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B7" w:rsidRDefault="00563CB7">
      <w:bookmarkStart w:id="0" w:name="_GoBack"/>
      <w:bookmarkEnd w:id="0"/>
    </w:p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2400"/>
        <w:gridCol w:w="40"/>
        <w:gridCol w:w="2260"/>
        <w:gridCol w:w="2560"/>
      </w:tblGrid>
      <w:tr w:rsidR="00563CB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80094F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</w:t>
            </w:r>
          </w:p>
        </w:tc>
      </w:tr>
      <w:tr w:rsidR="00563CB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63CB7">
        <w:trPr>
          <w:trHeight w:val="34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944" w:rsidRDefault="00CA0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Systémové číslo VZ: P18V00000451</w:t>
            </w:r>
          </w:p>
          <w:p w:rsidR="00563CB7" w:rsidRDefault="0088161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Identifikátor VZ: </w:t>
            </w:r>
            <w:r w:rsidRPr="0088161E">
              <w:rPr>
                <w:rFonts w:ascii="Arial" w:hAnsi="Arial" w:cs="Arial"/>
                <w:b/>
                <w:sz w:val="20"/>
                <w:szCs w:val="20"/>
              </w:rPr>
              <w:t>P18V00000020</w:t>
            </w:r>
          </w:p>
        </w:tc>
      </w:tr>
      <w:tr w:rsidR="00563CB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CPV 33100000-1,  33190000-8, 33155000-1 </w:t>
            </w:r>
          </w:p>
        </w:tc>
      </w:tr>
      <w:tr w:rsidR="00563CB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 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NsP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Karviná-Ráj,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p.o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– Rehabilitace III“</w:t>
            </w:r>
          </w:p>
        </w:tc>
      </w:tr>
      <w:tr w:rsidR="00563CB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Nemocnice s poliklinikou Karviná-Ráj, příspěvková organizace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Vydmuchov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399/5, Ráj, 734 01 Karviná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00844853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CZ00844853</w:t>
            </w:r>
          </w:p>
        </w:tc>
      </w:tr>
      <w:tr w:rsidR="00563CB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80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:rsidR="00563CB7" w:rsidRDefault="0080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:rsidR="00563CB7" w:rsidRDefault="0080094F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80094F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3. Nabídková cena za kompletní dodávku 1 ks běžeckého trenažéru 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)</w:t>
            </w:r>
          </w:p>
        </w:tc>
      </w:tr>
      <w:tr w:rsidR="00563CB7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80094F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563CB7"/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563CB7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CB7" w:rsidRDefault="00563CB7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563CB7">
            <w:pPr>
              <w:rPr>
                <w:rFonts w:ascii="Arial" w:hAnsi="Arial"/>
                <w:sz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563CB7">
            <w:pPr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563CB7">
            <w:pPr>
              <w:rPr>
                <w:rFonts w:ascii="Arial" w:hAnsi="Arial"/>
                <w:sz w:val="20"/>
              </w:rPr>
            </w:pPr>
          </w:p>
        </w:tc>
      </w:tr>
      <w:tr w:rsidR="00563CB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63CB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563CB7">
            <w:pPr>
              <w:rPr>
                <w:rFonts w:ascii="Arial" w:hAnsi="Arial"/>
                <w:sz w:val="20"/>
              </w:rPr>
            </w:pPr>
          </w:p>
        </w:tc>
      </w:tr>
      <w:tr w:rsidR="00563CB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63CB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 w:rsidP="001A02AC">
            <w:r>
              <w:rPr>
                <w:rFonts w:ascii="Arial" w:hAnsi="Arial"/>
                <w:sz w:val="20"/>
              </w:rPr>
              <w:t>Podpis opráv</w:t>
            </w:r>
            <w:r w:rsidR="001A02AC">
              <w:rPr>
                <w:rFonts w:ascii="Arial" w:hAnsi="Arial"/>
                <w:sz w:val="20"/>
              </w:rPr>
              <w:t>něné</w:t>
            </w:r>
            <w:r>
              <w:rPr>
                <w:rFonts w:ascii="Arial" w:hAnsi="Arial"/>
                <w:sz w:val="20"/>
              </w:rPr>
              <w:t xml:space="preserve">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lastRenderedPageBreak/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63CB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CB7" w:rsidRDefault="0080094F"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563CB7" w:rsidRDefault="00563CB7"/>
    <w:p w:rsidR="00563CB7" w:rsidRDefault="00563CB7"/>
    <w:sectPr w:rsidR="00563CB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2" w:rsidRDefault="0080094F">
      <w:r>
        <w:separator/>
      </w:r>
    </w:p>
  </w:endnote>
  <w:endnote w:type="continuationSeparator" w:id="0">
    <w:p w:rsidR="007570E2" w:rsidRDefault="008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C0" w:rsidRDefault="0080094F">
    <w:pPr>
      <w:pStyle w:val="Zpat"/>
      <w:jc w:val="center"/>
    </w:pPr>
    <w:r>
      <w:rPr>
        <w:noProof/>
      </w:rPr>
      <w:drawing>
        <wp:inline distT="0" distB="0" distL="0" distR="0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b/>
        <w:noProof/>
      </w:rPr>
      <w:drawing>
        <wp:inline distT="0" distB="0" distL="0" distR="0">
          <wp:extent cx="1089663" cy="742950"/>
          <wp:effectExtent l="0" t="0" r="0" b="0"/>
          <wp:docPr id="3" name="obrázek 7" descr="Nemocnice s poliklinikou Karviná-Rá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2" w:rsidRDefault="0080094F">
      <w:r>
        <w:rPr>
          <w:color w:val="000000"/>
        </w:rPr>
        <w:separator/>
      </w:r>
    </w:p>
  </w:footnote>
  <w:footnote w:type="continuationSeparator" w:id="0">
    <w:p w:rsidR="007570E2" w:rsidRDefault="0080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C0" w:rsidRDefault="0080094F">
    <w:pPr>
      <w:pStyle w:val="Zhlav"/>
    </w:pPr>
    <w:r>
      <w:rPr>
        <w:noProof/>
        <w:sz w:val="20"/>
      </w:rPr>
      <w:drawing>
        <wp:inline distT="0" distB="0" distL="0" distR="0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:rsidR="005F3DC0" w:rsidRDefault="0080094F">
    <w:pPr>
      <w:pStyle w:val="Zhlav"/>
      <w:rPr>
        <w:b/>
      </w:rPr>
    </w:pPr>
    <w:r>
      <w:rPr>
        <w:b/>
      </w:rPr>
      <w:t xml:space="preserve">Příloha č. 2 Zadávací dokumentace - Krycí list nabídky </w:t>
    </w:r>
  </w:p>
  <w:p w:rsidR="005F3DC0" w:rsidRDefault="00631DB7">
    <w:pPr>
      <w:pStyle w:val="Zhlav"/>
      <w:rPr>
        <w:b/>
      </w:rPr>
    </w:pPr>
  </w:p>
  <w:p w:rsidR="005F3DC0" w:rsidRDefault="0080094F">
    <w:pPr>
      <w:pStyle w:val="Bezmezer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 </w:t>
    </w:r>
    <w:proofErr w:type="spellStart"/>
    <w:r>
      <w:rPr>
        <w:rFonts w:ascii="Times New Roman" w:hAnsi="Times New Roman"/>
        <w:b/>
        <w:sz w:val="24"/>
      </w:rPr>
      <w:t>NsP</w:t>
    </w:r>
    <w:proofErr w:type="spellEnd"/>
    <w:r>
      <w:rPr>
        <w:rFonts w:ascii="Times New Roman" w:hAnsi="Times New Roman"/>
        <w:b/>
        <w:sz w:val="24"/>
      </w:rPr>
      <w:t xml:space="preserve"> Karviná-Ráj, </w:t>
    </w:r>
    <w:proofErr w:type="spellStart"/>
    <w:proofErr w:type="gramStart"/>
    <w:r>
      <w:rPr>
        <w:rFonts w:ascii="Times New Roman" w:hAnsi="Times New Roman"/>
        <w:b/>
        <w:sz w:val="24"/>
      </w:rPr>
      <w:t>p.o</w:t>
    </w:r>
    <w:proofErr w:type="spellEnd"/>
    <w:r>
      <w:rPr>
        <w:rFonts w:ascii="Times New Roman" w:hAnsi="Times New Roman"/>
        <w:b/>
        <w:sz w:val="24"/>
      </w:rPr>
      <w:t>.</w:t>
    </w:r>
    <w:proofErr w:type="gramEnd"/>
    <w:r>
      <w:rPr>
        <w:rFonts w:ascii="Times New Roman" w:hAnsi="Times New Roman"/>
        <w:b/>
        <w:sz w:val="24"/>
      </w:rPr>
      <w:t xml:space="preserve"> – Rehabilitace III “</w:t>
    </w:r>
  </w:p>
  <w:p w:rsidR="005F3DC0" w:rsidRDefault="00631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7"/>
    <w:rsid w:val="00166831"/>
    <w:rsid w:val="001A02AC"/>
    <w:rsid w:val="00263628"/>
    <w:rsid w:val="00334178"/>
    <w:rsid w:val="00563CB7"/>
    <w:rsid w:val="00574DE9"/>
    <w:rsid w:val="00631DB7"/>
    <w:rsid w:val="007570E2"/>
    <w:rsid w:val="0080094F"/>
    <w:rsid w:val="0088161E"/>
    <w:rsid w:val="00AB324E"/>
    <w:rsid w:val="00CA0944"/>
    <w:rsid w:val="00D03A6A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AB6D-3AD1-4487-A0E6-78AA3EB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Chalás</dc:creator>
  <cp:lastModifiedBy>Advokat</cp:lastModifiedBy>
  <cp:revision>13</cp:revision>
  <dcterms:created xsi:type="dcterms:W3CDTF">2018-12-27T10:17:00Z</dcterms:created>
  <dcterms:modified xsi:type="dcterms:W3CDTF">2018-12-27T10:44:00Z</dcterms:modified>
</cp:coreProperties>
</file>