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C7B98" w:rsidRPr="00EA1931" w:rsidRDefault="006C7B98" w:rsidP="0060604E">
      <w:pPr>
        <w:autoSpaceDE w:val="0"/>
        <w:autoSpaceDN w:val="0"/>
        <w:adjustRightInd w:val="0"/>
        <w:rPr>
          <w:rFonts w:ascii="Times New Roman" w:hAnsi="Times New Roman" w:cs="Times New Roman"/>
          <w:sz w:val="24"/>
          <w:szCs w:val="24"/>
        </w:rPr>
      </w:pPr>
    </w:p>
    <w:p w:rsidR="006C7B98" w:rsidRDefault="006C7B98" w:rsidP="0060604E">
      <w:pPr>
        <w:autoSpaceDE w:val="0"/>
        <w:autoSpaceDN w:val="0"/>
        <w:adjustRightInd w:val="0"/>
        <w:rPr>
          <w:rFonts w:ascii="Times New Roman" w:hAnsi="Times New Roman" w:cs="Times New Roman"/>
          <w:sz w:val="24"/>
          <w:szCs w:val="24"/>
        </w:rPr>
      </w:pPr>
    </w:p>
    <w:p w:rsidR="006C7B98" w:rsidRDefault="006C7B98" w:rsidP="0060604E">
      <w:pPr>
        <w:autoSpaceDE w:val="0"/>
        <w:autoSpaceDN w:val="0"/>
        <w:adjustRightInd w:val="0"/>
        <w:rPr>
          <w:rFonts w:ascii="Times New Roman" w:hAnsi="Times New Roman" w:cs="Times New Roman"/>
          <w:sz w:val="24"/>
          <w:szCs w:val="24"/>
        </w:rPr>
      </w:pPr>
    </w:p>
    <w:p w:rsidR="006C7B98" w:rsidRDefault="006C7B98" w:rsidP="0060604E">
      <w:pPr>
        <w:autoSpaceDE w:val="0"/>
        <w:autoSpaceDN w:val="0"/>
        <w:adjustRightInd w:val="0"/>
        <w:rPr>
          <w:rFonts w:ascii="Times New Roman" w:hAnsi="Times New Roman" w:cs="Times New Roman"/>
          <w:sz w:val="24"/>
          <w:szCs w:val="24"/>
        </w:rPr>
      </w:pPr>
    </w:p>
    <w:p w:rsidR="006C7B98" w:rsidRDefault="006C7B98" w:rsidP="0060604E">
      <w:pPr>
        <w:autoSpaceDE w:val="0"/>
        <w:autoSpaceDN w:val="0"/>
        <w:adjustRightInd w:val="0"/>
        <w:rPr>
          <w:rFonts w:ascii="Times New Roman" w:hAnsi="Times New Roman" w:cs="Times New Roman"/>
          <w:sz w:val="24"/>
          <w:szCs w:val="24"/>
        </w:rPr>
      </w:pPr>
    </w:p>
    <w:p w:rsidR="002426A7" w:rsidRDefault="002426A7" w:rsidP="0060604E">
      <w:pPr>
        <w:autoSpaceDE w:val="0"/>
        <w:autoSpaceDN w:val="0"/>
        <w:adjustRightInd w:val="0"/>
        <w:rPr>
          <w:rFonts w:ascii="Times New Roman" w:hAnsi="Times New Roman" w:cs="Times New Roman"/>
          <w:sz w:val="24"/>
          <w:szCs w:val="24"/>
        </w:rPr>
      </w:pPr>
    </w:p>
    <w:p w:rsidR="002426A7" w:rsidRDefault="002426A7" w:rsidP="0060604E">
      <w:pPr>
        <w:autoSpaceDE w:val="0"/>
        <w:autoSpaceDN w:val="0"/>
        <w:adjustRightInd w:val="0"/>
        <w:rPr>
          <w:rFonts w:ascii="Times New Roman" w:hAnsi="Times New Roman" w:cs="Times New Roman"/>
          <w:sz w:val="24"/>
          <w:szCs w:val="24"/>
        </w:rPr>
      </w:pPr>
    </w:p>
    <w:p w:rsidR="006C7B98" w:rsidRPr="00EA1931" w:rsidRDefault="006C7B98" w:rsidP="0060604E">
      <w:pPr>
        <w:autoSpaceDE w:val="0"/>
        <w:autoSpaceDN w:val="0"/>
        <w:adjustRightInd w:val="0"/>
        <w:rPr>
          <w:rFonts w:ascii="Times New Roman" w:hAnsi="Times New Roman" w:cs="Times New Roman"/>
          <w:sz w:val="24"/>
          <w:szCs w:val="24"/>
        </w:rPr>
      </w:pPr>
    </w:p>
    <w:p w:rsidR="006C7B98" w:rsidRPr="00EA1931" w:rsidRDefault="006C7B98" w:rsidP="0060604E">
      <w:pPr>
        <w:autoSpaceDE w:val="0"/>
        <w:autoSpaceDN w:val="0"/>
        <w:adjustRightInd w:val="0"/>
        <w:rPr>
          <w:rFonts w:ascii="Times New Roman" w:hAnsi="Times New Roman" w:cs="Times New Roman"/>
          <w:sz w:val="24"/>
          <w:szCs w:val="24"/>
        </w:rPr>
      </w:pPr>
    </w:p>
    <w:p w:rsidR="006C7B98" w:rsidRPr="002426A7" w:rsidRDefault="006C7B98" w:rsidP="002426A7">
      <w:pPr>
        <w:autoSpaceDE w:val="0"/>
        <w:autoSpaceDN w:val="0"/>
        <w:adjustRightInd w:val="0"/>
        <w:rPr>
          <w:rFonts w:ascii="Times New Roman" w:hAnsi="Times New Roman" w:cs="Times New Roman"/>
          <w:b/>
          <w:bCs/>
          <w:sz w:val="40"/>
          <w:szCs w:val="40"/>
        </w:rPr>
      </w:pPr>
      <w:r w:rsidRPr="002426A7">
        <w:rPr>
          <w:rFonts w:ascii="Times New Roman" w:hAnsi="Times New Roman" w:cs="Times New Roman"/>
          <w:b/>
          <w:bCs/>
          <w:sz w:val="40"/>
          <w:szCs w:val="40"/>
        </w:rPr>
        <w:t>PLÁN BEZPEČNOSTI A OCHRANY ZDRAVÍ</w:t>
      </w:r>
    </w:p>
    <w:p w:rsidR="006C7B98" w:rsidRDefault="006C7B98" w:rsidP="002426A7">
      <w:pPr>
        <w:autoSpaceDE w:val="0"/>
        <w:autoSpaceDN w:val="0"/>
        <w:adjustRightInd w:val="0"/>
        <w:rPr>
          <w:rFonts w:ascii="Times New Roman" w:hAnsi="Times New Roman" w:cs="Times New Roman"/>
          <w:b/>
          <w:bCs/>
          <w:sz w:val="40"/>
          <w:szCs w:val="40"/>
        </w:rPr>
      </w:pPr>
      <w:r w:rsidRPr="002426A7">
        <w:rPr>
          <w:rFonts w:ascii="Times New Roman" w:hAnsi="Times New Roman" w:cs="Times New Roman"/>
          <w:b/>
          <w:bCs/>
          <w:sz w:val="40"/>
          <w:szCs w:val="40"/>
        </w:rPr>
        <w:t>PŘI PRÁCI NA STAVENIŠTI</w:t>
      </w:r>
    </w:p>
    <w:p w:rsidR="00A05C95" w:rsidRPr="002426A7" w:rsidRDefault="00A05C95" w:rsidP="002426A7">
      <w:pPr>
        <w:autoSpaceDE w:val="0"/>
        <w:autoSpaceDN w:val="0"/>
        <w:adjustRightInd w:val="0"/>
        <w:rPr>
          <w:rFonts w:ascii="Times New Roman" w:hAnsi="Times New Roman" w:cs="Times New Roman"/>
          <w:b/>
          <w:bCs/>
          <w:sz w:val="40"/>
          <w:szCs w:val="40"/>
        </w:rPr>
      </w:pPr>
      <w:r>
        <w:rPr>
          <w:rFonts w:ascii="Times New Roman" w:hAnsi="Times New Roman" w:cs="Times New Roman"/>
          <w:b/>
          <w:bCs/>
          <w:sz w:val="40"/>
          <w:szCs w:val="40"/>
        </w:rPr>
        <w:t xml:space="preserve"> </w:t>
      </w:r>
    </w:p>
    <w:p w:rsidR="006C7B98" w:rsidRPr="00A24614" w:rsidRDefault="006C7B98" w:rsidP="0060604E">
      <w:pPr>
        <w:autoSpaceDE w:val="0"/>
        <w:autoSpaceDN w:val="0"/>
        <w:adjustRightInd w:val="0"/>
        <w:rPr>
          <w:rFonts w:ascii="Times New Roman" w:hAnsi="Times New Roman" w:cs="Times New Roman"/>
          <w:sz w:val="32"/>
          <w:szCs w:val="32"/>
        </w:rPr>
      </w:pPr>
    </w:p>
    <w:p w:rsidR="00543559" w:rsidRDefault="00543559" w:rsidP="0060604E">
      <w:pPr>
        <w:autoSpaceDE w:val="0"/>
        <w:autoSpaceDN w:val="0"/>
        <w:adjustRightInd w:val="0"/>
        <w:rPr>
          <w:rFonts w:ascii="Times New Roman" w:eastAsia="Calibri" w:hAnsi="Times New Roman" w:cs="Times New Roman"/>
          <w:b/>
          <w:sz w:val="40"/>
          <w:szCs w:val="40"/>
        </w:rPr>
      </w:pPr>
      <w:r w:rsidRPr="00543559">
        <w:rPr>
          <w:rFonts w:ascii="Times New Roman" w:eastAsia="Calibri" w:hAnsi="Times New Roman" w:cs="Times New Roman"/>
          <w:b/>
          <w:sz w:val="40"/>
          <w:szCs w:val="40"/>
        </w:rPr>
        <w:t xml:space="preserve">Rekonstrukce vestibulu – Nemocnice  </w:t>
      </w:r>
      <w:r>
        <w:rPr>
          <w:rFonts w:ascii="Times New Roman" w:eastAsia="Calibri" w:hAnsi="Times New Roman" w:cs="Times New Roman"/>
          <w:b/>
          <w:sz w:val="40"/>
          <w:szCs w:val="40"/>
        </w:rPr>
        <w:t xml:space="preserve">s </w:t>
      </w:r>
      <w:r w:rsidRPr="00543559">
        <w:rPr>
          <w:rFonts w:ascii="Times New Roman" w:eastAsia="Calibri" w:hAnsi="Times New Roman" w:cs="Times New Roman"/>
          <w:b/>
          <w:sz w:val="40"/>
          <w:szCs w:val="40"/>
        </w:rPr>
        <w:t xml:space="preserve">poliklinikou </w:t>
      </w:r>
    </w:p>
    <w:p w:rsidR="006C7B98" w:rsidRDefault="00543559" w:rsidP="0060604E">
      <w:pPr>
        <w:autoSpaceDE w:val="0"/>
        <w:autoSpaceDN w:val="0"/>
        <w:adjustRightInd w:val="0"/>
        <w:rPr>
          <w:rFonts w:ascii="Times New Roman" w:eastAsia="Calibri" w:hAnsi="Times New Roman" w:cs="Times New Roman"/>
          <w:b/>
          <w:sz w:val="40"/>
          <w:szCs w:val="40"/>
        </w:rPr>
      </w:pPr>
      <w:r w:rsidRPr="00543559">
        <w:rPr>
          <w:rFonts w:ascii="Times New Roman" w:eastAsia="Calibri" w:hAnsi="Times New Roman" w:cs="Times New Roman"/>
          <w:b/>
          <w:sz w:val="40"/>
          <w:szCs w:val="40"/>
        </w:rPr>
        <w:t>Havířov</w:t>
      </w:r>
    </w:p>
    <w:p w:rsidR="00543559" w:rsidRDefault="00543559" w:rsidP="00543559">
      <w:pPr>
        <w:autoSpaceDE w:val="0"/>
        <w:autoSpaceDN w:val="0"/>
        <w:adjustRightInd w:val="0"/>
        <w:rPr>
          <w:rFonts w:ascii="Times New Roman" w:hAnsi="Times New Roman" w:cs="Times New Roman"/>
          <w:b/>
          <w:sz w:val="40"/>
          <w:szCs w:val="40"/>
        </w:rPr>
      </w:pPr>
    </w:p>
    <w:p w:rsidR="002426A7" w:rsidRPr="00E45EF7" w:rsidRDefault="00543559" w:rsidP="00543559">
      <w:pPr>
        <w:autoSpaceDE w:val="0"/>
        <w:autoSpaceDN w:val="0"/>
        <w:adjustRightInd w:val="0"/>
        <w:rPr>
          <w:rFonts w:ascii="Times New Roman" w:hAnsi="Times New Roman" w:cs="Times New Roman"/>
          <w:bCs/>
          <w:sz w:val="24"/>
          <w:szCs w:val="24"/>
        </w:rPr>
      </w:pPr>
      <w:r>
        <w:rPr>
          <w:rFonts w:ascii="Times New Roman" w:hAnsi="Times New Roman" w:cs="Times New Roman"/>
          <w:b/>
          <w:sz w:val="40"/>
          <w:szCs w:val="40"/>
        </w:rPr>
        <w:t xml:space="preserve">                           </w:t>
      </w:r>
      <w:r w:rsidR="006C7B98" w:rsidRPr="009A2A24">
        <w:rPr>
          <w:rFonts w:ascii="Times New Roman" w:hAnsi="Times New Roman" w:cs="Times New Roman"/>
          <w:bCs/>
          <w:sz w:val="24"/>
          <w:szCs w:val="24"/>
        </w:rPr>
        <w:t>Zadavatel stavebních prací:</w:t>
      </w:r>
    </w:p>
    <w:p w:rsidR="00E45EF7" w:rsidRPr="000843E4" w:rsidRDefault="00E45EF7" w:rsidP="00E45EF7">
      <w:pPr>
        <w:spacing w:line="276" w:lineRule="auto"/>
        <w:rPr>
          <w:b/>
          <w:sz w:val="22"/>
          <w:szCs w:val="22"/>
        </w:rPr>
      </w:pPr>
      <w:r>
        <w:rPr>
          <w:sz w:val="22"/>
          <w:szCs w:val="22"/>
        </w:rPr>
        <w:t xml:space="preserve">                                                                                                   </w:t>
      </w:r>
      <w:r w:rsidR="00543559">
        <w:rPr>
          <w:b/>
          <w:sz w:val="22"/>
          <w:szCs w:val="22"/>
        </w:rPr>
        <w:t>Nemocnice s poliklinikou Havířov</w:t>
      </w:r>
      <w:r w:rsidRPr="000843E4">
        <w:rPr>
          <w:b/>
          <w:sz w:val="22"/>
          <w:szCs w:val="22"/>
        </w:rPr>
        <w:t xml:space="preserve"> </w:t>
      </w:r>
    </w:p>
    <w:p w:rsidR="00E45EF7" w:rsidRPr="000843E4" w:rsidRDefault="00E45EF7" w:rsidP="00E45EF7">
      <w:pPr>
        <w:spacing w:line="276" w:lineRule="auto"/>
        <w:rPr>
          <w:b/>
          <w:color w:val="FF0000"/>
          <w:sz w:val="22"/>
          <w:szCs w:val="22"/>
        </w:rPr>
      </w:pPr>
      <w:r w:rsidRPr="000843E4">
        <w:rPr>
          <w:b/>
          <w:sz w:val="22"/>
          <w:szCs w:val="22"/>
        </w:rPr>
        <w:t xml:space="preserve">                                                                                                    </w:t>
      </w:r>
      <w:r w:rsidR="00543559">
        <w:rPr>
          <w:b/>
          <w:sz w:val="22"/>
          <w:szCs w:val="22"/>
        </w:rPr>
        <w:t xml:space="preserve">příspěvková organizace </w:t>
      </w:r>
      <w:r w:rsidRPr="000843E4">
        <w:rPr>
          <w:b/>
          <w:sz w:val="22"/>
          <w:szCs w:val="22"/>
        </w:rPr>
        <w:t>,</w:t>
      </w:r>
      <w:r w:rsidRPr="000843E4">
        <w:rPr>
          <w:b/>
          <w:color w:val="FF0000"/>
          <w:sz w:val="22"/>
          <w:szCs w:val="22"/>
        </w:rPr>
        <w:t xml:space="preserve"> </w:t>
      </w:r>
    </w:p>
    <w:p w:rsidR="00E45EF7" w:rsidRPr="006E49EE" w:rsidRDefault="00E45EF7" w:rsidP="00E45EF7">
      <w:pPr>
        <w:spacing w:line="276" w:lineRule="auto"/>
        <w:ind w:left="2832" w:firstLine="708"/>
        <w:rPr>
          <w:sz w:val="22"/>
          <w:szCs w:val="22"/>
        </w:rPr>
      </w:pPr>
      <w:r>
        <w:rPr>
          <w:sz w:val="22"/>
          <w:szCs w:val="22"/>
        </w:rPr>
        <w:t xml:space="preserve">                                          </w:t>
      </w:r>
      <w:r w:rsidR="00543559">
        <w:rPr>
          <w:sz w:val="22"/>
          <w:szCs w:val="22"/>
        </w:rPr>
        <w:t>Dělnická 1132/24</w:t>
      </w:r>
    </w:p>
    <w:p w:rsidR="00E45EF7" w:rsidRPr="006E49EE" w:rsidRDefault="00E45EF7" w:rsidP="00E45EF7">
      <w:pPr>
        <w:spacing w:line="276" w:lineRule="auto"/>
        <w:ind w:left="2832" w:firstLine="708"/>
        <w:rPr>
          <w:sz w:val="22"/>
          <w:szCs w:val="22"/>
        </w:rPr>
      </w:pPr>
      <w:r>
        <w:rPr>
          <w:sz w:val="22"/>
          <w:szCs w:val="22"/>
        </w:rPr>
        <w:t xml:space="preserve">                                          </w:t>
      </w:r>
      <w:r w:rsidR="00543559">
        <w:rPr>
          <w:sz w:val="22"/>
          <w:szCs w:val="22"/>
        </w:rPr>
        <w:t>736 01 Havířov</w:t>
      </w:r>
    </w:p>
    <w:p w:rsidR="00E45EF7" w:rsidRDefault="00E45EF7" w:rsidP="00E45EF7">
      <w:pPr>
        <w:spacing w:line="276" w:lineRule="auto"/>
        <w:ind w:left="2832" w:firstLine="708"/>
        <w:rPr>
          <w:sz w:val="22"/>
          <w:szCs w:val="22"/>
        </w:rPr>
      </w:pPr>
      <w:r>
        <w:rPr>
          <w:sz w:val="22"/>
          <w:szCs w:val="22"/>
        </w:rPr>
        <w:t xml:space="preserve">                                          </w:t>
      </w:r>
      <w:r w:rsidR="00543559">
        <w:rPr>
          <w:sz w:val="22"/>
          <w:szCs w:val="22"/>
        </w:rPr>
        <w:t>IČ: 00844896</w:t>
      </w:r>
    </w:p>
    <w:p w:rsidR="00E45EF7" w:rsidRPr="006E49EE" w:rsidRDefault="00E45EF7" w:rsidP="00E45EF7">
      <w:pPr>
        <w:spacing w:line="276" w:lineRule="auto"/>
        <w:ind w:left="2832" w:firstLine="708"/>
        <w:rPr>
          <w:sz w:val="22"/>
          <w:szCs w:val="22"/>
        </w:rPr>
      </w:pPr>
      <w:r>
        <w:rPr>
          <w:sz w:val="22"/>
          <w:szCs w:val="22"/>
        </w:rPr>
        <w:t xml:space="preserve">                                                    </w:t>
      </w:r>
    </w:p>
    <w:p w:rsidR="002B7959" w:rsidRPr="009A2A24" w:rsidRDefault="002B7959" w:rsidP="001A67B2">
      <w:pPr>
        <w:autoSpaceDE w:val="0"/>
        <w:autoSpaceDN w:val="0"/>
        <w:adjustRightInd w:val="0"/>
        <w:rPr>
          <w:rFonts w:ascii="Times New Roman" w:hAnsi="Times New Roman" w:cs="Times New Roman"/>
          <w:sz w:val="24"/>
          <w:szCs w:val="24"/>
          <w:highlight w:val="yellow"/>
        </w:rPr>
      </w:pPr>
    </w:p>
    <w:p w:rsidR="006C7B98" w:rsidRPr="009A2A24" w:rsidRDefault="00543559" w:rsidP="00543559">
      <w:pPr>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 xml:space="preserve">                                               </w:t>
      </w:r>
      <w:r w:rsidR="00EB22CC" w:rsidRPr="009A2A24">
        <w:rPr>
          <w:rFonts w:ascii="Times New Roman" w:hAnsi="Times New Roman" w:cs="Times New Roman"/>
          <w:bCs/>
          <w:sz w:val="24"/>
          <w:szCs w:val="24"/>
        </w:rPr>
        <w:t>Zpracovatel projektu</w:t>
      </w:r>
      <w:r w:rsidR="006C7B98" w:rsidRPr="009A2A24">
        <w:rPr>
          <w:rFonts w:ascii="Times New Roman" w:hAnsi="Times New Roman" w:cs="Times New Roman"/>
          <w:bCs/>
          <w:sz w:val="24"/>
          <w:szCs w:val="24"/>
        </w:rPr>
        <w:t>:</w:t>
      </w:r>
    </w:p>
    <w:p w:rsidR="00E45EF7" w:rsidRPr="009F3314" w:rsidRDefault="00543559" w:rsidP="00543559">
      <w:pPr>
        <w:autoSpaceDE w:val="0"/>
        <w:autoSpaceDN w:val="0"/>
        <w:adjustRightInd w:val="0"/>
        <w:rPr>
          <w:rFonts w:ascii="Times New Roman" w:hAnsi="Times New Roman" w:cs="Times New Roman"/>
          <w:b/>
          <w:sz w:val="24"/>
          <w:szCs w:val="24"/>
        </w:rPr>
      </w:pPr>
      <w:r>
        <w:rPr>
          <w:rFonts w:ascii="Times New Roman" w:hAnsi="Times New Roman" w:cs="Times New Roman"/>
          <w:b/>
          <w:sz w:val="24"/>
          <w:szCs w:val="24"/>
        </w:rPr>
        <w:t xml:space="preserve">                                                                                                       </w:t>
      </w:r>
      <w:r w:rsidR="00E45EF7">
        <w:rPr>
          <w:rFonts w:ascii="Times New Roman" w:hAnsi="Times New Roman" w:cs="Times New Roman"/>
          <w:b/>
          <w:sz w:val="24"/>
          <w:szCs w:val="24"/>
        </w:rPr>
        <w:t>FAKO spol. s.r.o.</w:t>
      </w:r>
    </w:p>
    <w:p w:rsidR="00E45EF7" w:rsidRDefault="00543559" w:rsidP="00543559">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 xml:space="preserve">                                                                          </w:t>
      </w:r>
      <w:r w:rsidR="00E45EF7">
        <w:rPr>
          <w:rFonts w:ascii="Times New Roman" w:hAnsi="Times New Roman" w:cs="Times New Roman"/>
          <w:sz w:val="24"/>
          <w:szCs w:val="24"/>
        </w:rPr>
        <w:t xml:space="preserve">Kotojedská 2588, </w:t>
      </w:r>
    </w:p>
    <w:p w:rsidR="00E45EF7" w:rsidRDefault="00543559" w:rsidP="00543559">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 xml:space="preserve">                                                                         </w:t>
      </w:r>
      <w:r w:rsidR="00E45EF7">
        <w:rPr>
          <w:rFonts w:ascii="Times New Roman" w:hAnsi="Times New Roman" w:cs="Times New Roman"/>
          <w:sz w:val="24"/>
          <w:szCs w:val="24"/>
        </w:rPr>
        <w:t>767 01 Kroměříž</w:t>
      </w:r>
    </w:p>
    <w:p w:rsidR="000843E4" w:rsidRPr="00EA1931" w:rsidRDefault="00543559" w:rsidP="00543559">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 xml:space="preserve">                                                                      </w:t>
      </w:r>
      <w:r w:rsidR="000843E4">
        <w:rPr>
          <w:rFonts w:ascii="Times New Roman" w:hAnsi="Times New Roman" w:cs="Times New Roman"/>
          <w:sz w:val="24"/>
          <w:szCs w:val="24"/>
        </w:rPr>
        <w:t xml:space="preserve">IČ </w:t>
      </w:r>
      <w:r w:rsidR="000843E4" w:rsidRPr="006E49EE">
        <w:rPr>
          <w:snapToGrid w:val="0"/>
          <w:sz w:val="22"/>
          <w:szCs w:val="22"/>
        </w:rPr>
        <w:t>181 88 711</w:t>
      </w:r>
    </w:p>
    <w:p w:rsidR="002B7959" w:rsidRDefault="002B7959" w:rsidP="002426A7">
      <w:pPr>
        <w:autoSpaceDE w:val="0"/>
        <w:autoSpaceDN w:val="0"/>
        <w:adjustRightInd w:val="0"/>
        <w:jc w:val="center"/>
        <w:rPr>
          <w:rFonts w:ascii="Times New Roman" w:hAnsi="Times New Roman" w:cs="Times New Roman"/>
          <w:sz w:val="24"/>
          <w:szCs w:val="24"/>
          <w:highlight w:val="yellow"/>
        </w:rPr>
      </w:pPr>
    </w:p>
    <w:p w:rsidR="009A2A24" w:rsidRPr="009A2A24" w:rsidRDefault="009A2A24" w:rsidP="002426A7">
      <w:pPr>
        <w:autoSpaceDE w:val="0"/>
        <w:autoSpaceDN w:val="0"/>
        <w:adjustRightInd w:val="0"/>
        <w:jc w:val="center"/>
        <w:rPr>
          <w:rFonts w:ascii="Times New Roman" w:hAnsi="Times New Roman" w:cs="Times New Roman"/>
          <w:sz w:val="24"/>
          <w:szCs w:val="24"/>
          <w:highlight w:val="yellow"/>
        </w:rPr>
      </w:pPr>
    </w:p>
    <w:p w:rsidR="006C7B98" w:rsidRPr="00242AC8" w:rsidRDefault="00543559" w:rsidP="00543559">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                                                </w:t>
      </w:r>
      <w:r w:rsidR="006C7B98" w:rsidRPr="00242AC8">
        <w:rPr>
          <w:rFonts w:ascii="Times New Roman" w:hAnsi="Times New Roman" w:cs="Times New Roman"/>
          <w:sz w:val="24"/>
          <w:szCs w:val="24"/>
        </w:rPr>
        <w:t>Zhotovitel:</w:t>
      </w:r>
    </w:p>
    <w:p w:rsidR="00192003" w:rsidRPr="00242AC8" w:rsidRDefault="00543559" w:rsidP="00543559">
      <w:pPr>
        <w:autoSpaceDE w:val="0"/>
        <w:autoSpaceDN w:val="0"/>
        <w:adjustRightInd w:val="0"/>
        <w:jc w:val="center"/>
        <w:rPr>
          <w:rFonts w:ascii="Times New Roman" w:hAnsi="Times New Roman" w:cs="Times New Roman"/>
          <w:b/>
          <w:sz w:val="24"/>
          <w:szCs w:val="24"/>
        </w:rPr>
      </w:pPr>
      <w:r>
        <w:rPr>
          <w:rFonts w:ascii="Times New Roman" w:hAnsi="Times New Roman" w:cs="Times New Roman"/>
          <w:b/>
          <w:sz w:val="24"/>
          <w:szCs w:val="24"/>
        </w:rPr>
        <w:t xml:space="preserve">                                                                          </w:t>
      </w:r>
      <w:r w:rsidR="00E45EF7">
        <w:rPr>
          <w:rFonts w:ascii="Times New Roman" w:hAnsi="Times New Roman" w:cs="Times New Roman"/>
          <w:b/>
          <w:sz w:val="24"/>
          <w:szCs w:val="24"/>
        </w:rPr>
        <w:t>………………</w:t>
      </w:r>
      <w:r w:rsidR="00993CD7">
        <w:rPr>
          <w:rFonts w:ascii="Times New Roman" w:hAnsi="Times New Roman" w:cs="Times New Roman"/>
          <w:b/>
          <w:sz w:val="24"/>
          <w:szCs w:val="24"/>
        </w:rPr>
        <w:t>.</w:t>
      </w:r>
    </w:p>
    <w:p w:rsidR="00EB7E53" w:rsidRPr="00242AC8" w:rsidRDefault="00543559" w:rsidP="00543559">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 xml:space="preserve">                                                                            </w:t>
      </w:r>
      <w:r w:rsidR="00E45EF7">
        <w:rPr>
          <w:rFonts w:ascii="Times New Roman" w:hAnsi="Times New Roman" w:cs="Times New Roman"/>
          <w:sz w:val="24"/>
          <w:szCs w:val="24"/>
        </w:rPr>
        <w:t>………………..</w:t>
      </w:r>
    </w:p>
    <w:p w:rsidR="00242AC8" w:rsidRPr="002B7959" w:rsidRDefault="00543559" w:rsidP="00543559">
      <w:pPr>
        <w:autoSpaceDE w:val="0"/>
        <w:autoSpaceDN w:val="0"/>
        <w:adjustRightInd w:val="0"/>
        <w:jc w:val="center"/>
        <w:rPr>
          <w:rStyle w:val="selectableonclick"/>
          <w:rFonts w:ascii="Times New Roman" w:hAnsi="Times New Roman" w:cs="Times New Roman"/>
          <w:sz w:val="24"/>
          <w:szCs w:val="24"/>
        </w:rPr>
      </w:pPr>
      <w:r>
        <w:rPr>
          <w:rFonts w:ascii="Times New Roman" w:hAnsi="Times New Roman" w:cs="Times New Roman"/>
          <w:sz w:val="24"/>
          <w:szCs w:val="24"/>
        </w:rPr>
        <w:t xml:space="preserve">                                                                             </w:t>
      </w:r>
      <w:r w:rsidR="00E45EF7">
        <w:rPr>
          <w:rFonts w:ascii="Times New Roman" w:hAnsi="Times New Roman" w:cs="Times New Roman"/>
          <w:sz w:val="24"/>
          <w:szCs w:val="24"/>
        </w:rPr>
        <w:t>………………..</w:t>
      </w:r>
    </w:p>
    <w:p w:rsidR="00EB7E53" w:rsidRDefault="00EB7E53" w:rsidP="002426A7">
      <w:pPr>
        <w:autoSpaceDE w:val="0"/>
        <w:autoSpaceDN w:val="0"/>
        <w:adjustRightInd w:val="0"/>
        <w:jc w:val="center"/>
        <w:rPr>
          <w:rStyle w:val="selectableonclick"/>
          <w:rFonts w:ascii="Arial CE" w:hAnsi="Arial CE" w:cs="Arial CE"/>
          <w:sz w:val="18"/>
          <w:szCs w:val="18"/>
        </w:rPr>
      </w:pPr>
    </w:p>
    <w:p w:rsidR="000843E4" w:rsidRDefault="000843E4" w:rsidP="00543559">
      <w:pPr>
        <w:autoSpaceDE w:val="0"/>
        <w:autoSpaceDN w:val="0"/>
        <w:adjustRightInd w:val="0"/>
        <w:rPr>
          <w:rFonts w:ascii="Times New Roman" w:hAnsi="Times New Roman" w:cs="Times New Roman"/>
          <w:bCs/>
          <w:sz w:val="24"/>
          <w:szCs w:val="24"/>
        </w:rPr>
      </w:pPr>
    </w:p>
    <w:p w:rsidR="006C7B98" w:rsidRDefault="00543559" w:rsidP="00543559">
      <w:pPr>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 xml:space="preserve">                                                </w:t>
      </w:r>
      <w:r w:rsidR="006C7B98" w:rsidRPr="0044645B">
        <w:rPr>
          <w:rFonts w:ascii="Times New Roman" w:hAnsi="Times New Roman" w:cs="Times New Roman"/>
          <w:bCs/>
          <w:sz w:val="24"/>
          <w:szCs w:val="24"/>
        </w:rPr>
        <w:t>Koordinátor BOZP</w:t>
      </w:r>
      <w:r w:rsidR="00E45EF7">
        <w:rPr>
          <w:rFonts w:ascii="Times New Roman" w:hAnsi="Times New Roman" w:cs="Times New Roman"/>
          <w:bCs/>
          <w:sz w:val="24"/>
          <w:szCs w:val="24"/>
        </w:rPr>
        <w:t xml:space="preserve"> v rámci projektu </w:t>
      </w:r>
      <w:r w:rsidR="006C7B98" w:rsidRPr="0044645B">
        <w:rPr>
          <w:rFonts w:ascii="Times New Roman" w:hAnsi="Times New Roman" w:cs="Times New Roman"/>
          <w:bCs/>
          <w:sz w:val="24"/>
          <w:szCs w:val="24"/>
        </w:rPr>
        <w:t>:</w:t>
      </w:r>
    </w:p>
    <w:p w:rsidR="00543559" w:rsidRPr="0044645B" w:rsidRDefault="00543559" w:rsidP="00543559">
      <w:pPr>
        <w:autoSpaceDE w:val="0"/>
        <w:autoSpaceDN w:val="0"/>
        <w:adjustRightInd w:val="0"/>
        <w:rPr>
          <w:rFonts w:ascii="Times New Roman" w:hAnsi="Times New Roman" w:cs="Times New Roman"/>
          <w:bCs/>
          <w:sz w:val="24"/>
          <w:szCs w:val="24"/>
        </w:rPr>
      </w:pPr>
    </w:p>
    <w:p w:rsidR="006C7B98" w:rsidRPr="009F3314" w:rsidRDefault="00543559" w:rsidP="00543559">
      <w:pPr>
        <w:autoSpaceDE w:val="0"/>
        <w:autoSpaceDN w:val="0"/>
        <w:adjustRightInd w:val="0"/>
        <w:jc w:val="center"/>
        <w:rPr>
          <w:rFonts w:ascii="Times New Roman" w:hAnsi="Times New Roman" w:cs="Times New Roman"/>
          <w:b/>
          <w:sz w:val="24"/>
          <w:szCs w:val="24"/>
        </w:rPr>
      </w:pPr>
      <w:r>
        <w:rPr>
          <w:rFonts w:ascii="Times New Roman" w:hAnsi="Times New Roman" w:cs="Times New Roman"/>
          <w:b/>
          <w:sz w:val="24"/>
          <w:szCs w:val="24"/>
        </w:rPr>
        <w:t xml:space="preserve">                                                                            </w:t>
      </w:r>
      <w:r w:rsidR="00D73FCC">
        <w:rPr>
          <w:rFonts w:ascii="Times New Roman" w:hAnsi="Times New Roman" w:cs="Times New Roman"/>
          <w:b/>
          <w:sz w:val="24"/>
          <w:szCs w:val="24"/>
        </w:rPr>
        <w:t>FAKO spol. s</w:t>
      </w:r>
      <w:r w:rsidR="00BC3F06">
        <w:rPr>
          <w:rFonts w:ascii="Times New Roman" w:hAnsi="Times New Roman" w:cs="Times New Roman"/>
          <w:b/>
          <w:sz w:val="24"/>
          <w:szCs w:val="24"/>
        </w:rPr>
        <w:t>.</w:t>
      </w:r>
      <w:r w:rsidR="00D73FCC">
        <w:rPr>
          <w:rFonts w:ascii="Times New Roman" w:hAnsi="Times New Roman" w:cs="Times New Roman"/>
          <w:b/>
          <w:sz w:val="24"/>
          <w:szCs w:val="24"/>
        </w:rPr>
        <w:t>r.o.</w:t>
      </w:r>
    </w:p>
    <w:p w:rsidR="006C7B98" w:rsidRDefault="00543559" w:rsidP="00543559">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 xml:space="preserve">                                                                                </w:t>
      </w:r>
      <w:r w:rsidR="00D73FCC">
        <w:rPr>
          <w:rFonts w:ascii="Times New Roman" w:hAnsi="Times New Roman" w:cs="Times New Roman"/>
          <w:sz w:val="24"/>
          <w:szCs w:val="24"/>
        </w:rPr>
        <w:t xml:space="preserve">Ing. </w:t>
      </w:r>
      <w:r w:rsidR="00A05C95">
        <w:rPr>
          <w:rFonts w:ascii="Times New Roman" w:hAnsi="Times New Roman" w:cs="Times New Roman"/>
          <w:sz w:val="24"/>
          <w:szCs w:val="24"/>
        </w:rPr>
        <w:t>Zdeněk Morong</w:t>
      </w:r>
    </w:p>
    <w:p w:rsidR="004C1959" w:rsidRPr="00EA1931" w:rsidRDefault="004C1959" w:rsidP="002426A7">
      <w:pPr>
        <w:autoSpaceDE w:val="0"/>
        <w:autoSpaceDN w:val="0"/>
        <w:adjustRightInd w:val="0"/>
        <w:jc w:val="right"/>
        <w:rPr>
          <w:rFonts w:ascii="Times New Roman" w:hAnsi="Times New Roman" w:cs="Times New Roman"/>
          <w:sz w:val="24"/>
          <w:szCs w:val="24"/>
        </w:rPr>
      </w:pPr>
      <w:r>
        <w:rPr>
          <w:rFonts w:ascii="Times New Roman" w:hAnsi="Times New Roman" w:cs="Times New Roman"/>
          <w:sz w:val="24"/>
          <w:szCs w:val="24"/>
        </w:rPr>
        <w:t>Kotojedská 2588, 767 01 Kroměříž</w:t>
      </w:r>
    </w:p>
    <w:p w:rsidR="006C7B98" w:rsidRPr="00EA1931" w:rsidRDefault="00543559" w:rsidP="00543559">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 xml:space="preserve">                                                                                   </w:t>
      </w:r>
      <w:r w:rsidR="006C7B98">
        <w:rPr>
          <w:rFonts w:ascii="Times New Roman" w:hAnsi="Times New Roman" w:cs="Times New Roman"/>
          <w:sz w:val="24"/>
          <w:szCs w:val="24"/>
        </w:rPr>
        <w:t>t</w:t>
      </w:r>
      <w:r w:rsidR="006C7B98" w:rsidRPr="00EA1931">
        <w:rPr>
          <w:rFonts w:ascii="Times New Roman" w:hAnsi="Times New Roman" w:cs="Times New Roman"/>
          <w:sz w:val="24"/>
          <w:szCs w:val="24"/>
        </w:rPr>
        <w:t>el: +420</w:t>
      </w:r>
      <w:r w:rsidR="00A05C95">
        <w:rPr>
          <w:rFonts w:ascii="Times New Roman" w:hAnsi="Times New Roman" w:cs="Times New Roman"/>
          <w:sz w:val="24"/>
          <w:szCs w:val="24"/>
        </w:rPr>
        <w:t> 792 316 091</w:t>
      </w:r>
    </w:p>
    <w:p w:rsidR="006C7B98" w:rsidRDefault="00543559" w:rsidP="00543559">
      <w:pPr>
        <w:autoSpaceDE w:val="0"/>
        <w:autoSpaceDN w:val="0"/>
        <w:adjustRightInd w:val="0"/>
        <w:jc w:val="center"/>
        <w:rPr>
          <w:rStyle w:val="Hypertextovodkaz"/>
          <w:rFonts w:ascii="Times New Roman" w:hAnsi="Times New Roman"/>
          <w:sz w:val="24"/>
          <w:szCs w:val="24"/>
        </w:rPr>
      </w:pPr>
      <w:r>
        <w:rPr>
          <w:rFonts w:ascii="Times New Roman" w:hAnsi="Times New Roman" w:cs="Times New Roman"/>
          <w:sz w:val="24"/>
          <w:szCs w:val="24"/>
        </w:rPr>
        <w:t xml:space="preserve">                                                                                       </w:t>
      </w:r>
      <w:r w:rsidR="006C7B98">
        <w:rPr>
          <w:rFonts w:ascii="Times New Roman" w:hAnsi="Times New Roman" w:cs="Times New Roman"/>
          <w:sz w:val="24"/>
          <w:szCs w:val="24"/>
        </w:rPr>
        <w:t>e</w:t>
      </w:r>
      <w:r w:rsidR="006C7B98" w:rsidRPr="00EA1931">
        <w:rPr>
          <w:rFonts w:ascii="Times New Roman" w:hAnsi="Times New Roman" w:cs="Times New Roman"/>
          <w:sz w:val="24"/>
          <w:szCs w:val="24"/>
        </w:rPr>
        <w:t xml:space="preserve">mail: </w:t>
      </w:r>
      <w:hyperlink r:id="rId7" w:history="1">
        <w:r w:rsidR="00A05C95">
          <w:rPr>
            <w:rStyle w:val="Hypertextovodkaz"/>
            <w:rFonts w:ascii="Times New Roman" w:hAnsi="Times New Roman"/>
            <w:sz w:val="24"/>
            <w:szCs w:val="24"/>
          </w:rPr>
          <w:t>morong</w:t>
        </w:r>
        <w:r w:rsidR="006C7B98" w:rsidRPr="000C0112">
          <w:rPr>
            <w:rStyle w:val="Hypertextovodkaz"/>
            <w:rFonts w:ascii="Times New Roman" w:hAnsi="Times New Roman"/>
            <w:sz w:val="24"/>
            <w:szCs w:val="24"/>
          </w:rPr>
          <w:t>@fako.cz</w:t>
        </w:r>
      </w:hyperlink>
    </w:p>
    <w:p w:rsidR="00543559" w:rsidRDefault="00543559" w:rsidP="002426A7">
      <w:pPr>
        <w:autoSpaceDE w:val="0"/>
        <w:autoSpaceDN w:val="0"/>
        <w:adjustRightInd w:val="0"/>
        <w:jc w:val="right"/>
        <w:rPr>
          <w:rFonts w:ascii="Times New Roman" w:hAnsi="Times New Roman" w:cs="Times New Roman"/>
          <w:sz w:val="24"/>
          <w:szCs w:val="24"/>
        </w:rPr>
      </w:pPr>
    </w:p>
    <w:p w:rsidR="00492D2A" w:rsidRDefault="00492D2A" w:rsidP="0060604E">
      <w:pPr>
        <w:autoSpaceDE w:val="0"/>
        <w:autoSpaceDN w:val="0"/>
        <w:adjustRightInd w:val="0"/>
        <w:rPr>
          <w:rFonts w:ascii="Times New Roman" w:hAnsi="Times New Roman" w:cs="Times New Roman"/>
          <w:b/>
          <w:bCs/>
          <w:sz w:val="28"/>
          <w:szCs w:val="28"/>
        </w:rPr>
      </w:pPr>
    </w:p>
    <w:p w:rsidR="00266562" w:rsidRDefault="00266562" w:rsidP="00266562">
      <w:pPr>
        <w:autoSpaceDE w:val="0"/>
        <w:autoSpaceDN w:val="0"/>
        <w:adjustRightInd w:val="0"/>
        <w:jc w:val="both"/>
        <w:rPr>
          <w:rFonts w:ascii="Times New Roman" w:hAnsi="Times New Roman" w:cs="Times New Roman"/>
          <w:b/>
          <w:sz w:val="28"/>
          <w:szCs w:val="28"/>
        </w:rPr>
      </w:pPr>
      <w:r>
        <w:rPr>
          <w:rFonts w:ascii="Times New Roman" w:hAnsi="Times New Roman" w:cs="Times New Roman"/>
          <w:b/>
          <w:sz w:val="28"/>
          <w:szCs w:val="28"/>
        </w:rPr>
        <w:t xml:space="preserve">A. </w:t>
      </w:r>
      <w:r w:rsidRPr="00E81AE3">
        <w:rPr>
          <w:rFonts w:ascii="Times New Roman" w:hAnsi="Times New Roman" w:cs="Times New Roman"/>
          <w:b/>
          <w:sz w:val="28"/>
          <w:szCs w:val="28"/>
        </w:rPr>
        <w:t>Identifikační údaje o stavbě, zadavateli stavby, zpracovateli projektové</w:t>
      </w:r>
    </w:p>
    <w:p w:rsidR="00266562" w:rsidRPr="00266562" w:rsidRDefault="00266562" w:rsidP="00266562">
      <w:pPr>
        <w:autoSpaceDE w:val="0"/>
        <w:autoSpaceDN w:val="0"/>
        <w:adjustRightInd w:val="0"/>
        <w:jc w:val="both"/>
        <w:rPr>
          <w:rFonts w:ascii="Times New Roman" w:hAnsi="Times New Roman" w:cs="Times New Roman"/>
          <w:b/>
          <w:sz w:val="28"/>
          <w:szCs w:val="28"/>
        </w:rPr>
      </w:pPr>
      <w:r>
        <w:rPr>
          <w:rFonts w:ascii="Times New Roman" w:hAnsi="Times New Roman" w:cs="Times New Roman"/>
          <w:b/>
          <w:sz w:val="28"/>
          <w:szCs w:val="28"/>
        </w:rPr>
        <w:t xml:space="preserve">    </w:t>
      </w:r>
      <w:r w:rsidRPr="00E81AE3">
        <w:rPr>
          <w:rFonts w:ascii="Times New Roman" w:hAnsi="Times New Roman" w:cs="Times New Roman"/>
          <w:b/>
          <w:sz w:val="28"/>
          <w:szCs w:val="28"/>
        </w:rPr>
        <w:t xml:space="preserve"> dokumentace a koordinátorovi</w:t>
      </w:r>
    </w:p>
    <w:p w:rsidR="00266562" w:rsidRDefault="00266562" w:rsidP="0060604E">
      <w:pPr>
        <w:autoSpaceDE w:val="0"/>
        <w:autoSpaceDN w:val="0"/>
        <w:adjustRightInd w:val="0"/>
        <w:rPr>
          <w:rFonts w:ascii="Times New Roman" w:hAnsi="Times New Roman" w:cs="Times New Roman"/>
          <w:b/>
          <w:bCs/>
          <w:sz w:val="28"/>
          <w:szCs w:val="28"/>
        </w:rPr>
      </w:pPr>
    </w:p>
    <w:p w:rsidR="00266562" w:rsidRPr="009A253B" w:rsidRDefault="00266562" w:rsidP="00266562">
      <w:pPr>
        <w:autoSpaceDE w:val="0"/>
        <w:autoSpaceDN w:val="0"/>
        <w:adjustRightInd w:val="0"/>
        <w:jc w:val="both"/>
        <w:rPr>
          <w:rFonts w:ascii="Times New Roman" w:hAnsi="Times New Roman" w:cs="Times New Roman"/>
          <w:b/>
          <w:sz w:val="28"/>
          <w:szCs w:val="28"/>
        </w:rPr>
      </w:pPr>
      <w:r w:rsidRPr="009A253B">
        <w:rPr>
          <w:rFonts w:ascii="Times New Roman" w:hAnsi="Times New Roman" w:cs="Times New Roman"/>
          <w:b/>
          <w:sz w:val="28"/>
          <w:szCs w:val="28"/>
        </w:rPr>
        <w:t>1. Údaje  o stavbě</w:t>
      </w:r>
    </w:p>
    <w:p w:rsidR="00266562" w:rsidRDefault="00266562" w:rsidP="00266562">
      <w:pPr>
        <w:autoSpaceDE w:val="0"/>
        <w:autoSpaceDN w:val="0"/>
        <w:adjustRightInd w:val="0"/>
        <w:jc w:val="both"/>
        <w:rPr>
          <w:rFonts w:ascii="Times New Roman" w:hAnsi="Times New Roman" w:cs="Times New Roman"/>
          <w:b/>
          <w:sz w:val="24"/>
          <w:szCs w:val="24"/>
        </w:rPr>
      </w:pPr>
      <w:r w:rsidRPr="00266562">
        <w:rPr>
          <w:rFonts w:ascii="Times New Roman" w:hAnsi="Times New Roman" w:cs="Times New Roman"/>
          <w:b/>
          <w:sz w:val="24"/>
          <w:szCs w:val="24"/>
        </w:rPr>
        <w:t xml:space="preserve"> </w:t>
      </w:r>
    </w:p>
    <w:p w:rsidR="00266562" w:rsidRPr="006719B2" w:rsidRDefault="00266562" w:rsidP="00266562">
      <w:pPr>
        <w:autoSpaceDE w:val="0"/>
        <w:autoSpaceDN w:val="0"/>
        <w:adjustRightInd w:val="0"/>
        <w:jc w:val="both"/>
        <w:rPr>
          <w:rFonts w:ascii="Times New Roman" w:hAnsi="Times New Roman" w:cs="Times New Roman"/>
          <w:b/>
          <w:sz w:val="24"/>
          <w:szCs w:val="24"/>
          <w:u w:val="single"/>
        </w:rPr>
      </w:pPr>
      <w:r w:rsidRPr="006719B2">
        <w:rPr>
          <w:rFonts w:ascii="Times New Roman" w:hAnsi="Times New Roman" w:cs="Times New Roman"/>
          <w:b/>
          <w:sz w:val="24"/>
          <w:szCs w:val="24"/>
          <w:u w:val="single"/>
        </w:rPr>
        <w:t>1.1 Identifikační údaje</w:t>
      </w:r>
    </w:p>
    <w:p w:rsidR="00B03575" w:rsidRPr="00195D46" w:rsidRDefault="00B03575" w:rsidP="00195D46">
      <w:pPr>
        <w:ind w:firstLine="709"/>
        <w:jc w:val="both"/>
        <w:rPr>
          <w:rFonts w:ascii="Times New Roman" w:hAnsi="Times New Roman" w:cs="Times New Roman"/>
          <w:sz w:val="22"/>
          <w:szCs w:val="22"/>
          <w:lang w:val="x-none" w:eastAsia="x-none"/>
        </w:rPr>
      </w:pPr>
      <w:r>
        <w:rPr>
          <w:rFonts w:ascii="Times New Roman" w:hAnsi="Times New Roman"/>
          <w:b/>
          <w:sz w:val="22"/>
          <w:szCs w:val="22"/>
        </w:rPr>
        <w:t xml:space="preserve">a)   </w:t>
      </w:r>
      <w:r w:rsidR="00266562" w:rsidRPr="00B03575">
        <w:rPr>
          <w:rFonts w:ascii="Times New Roman" w:hAnsi="Times New Roman"/>
          <w:b/>
          <w:sz w:val="22"/>
          <w:szCs w:val="22"/>
        </w:rPr>
        <w:t>Základní údaje  o druhu stavby</w:t>
      </w:r>
      <w:r w:rsidR="00266562" w:rsidRPr="008C72FB">
        <w:rPr>
          <w:rFonts w:ascii="Times New Roman" w:hAnsi="Times New Roman"/>
          <w:b/>
        </w:rPr>
        <w:t xml:space="preserve"> </w:t>
      </w:r>
      <w:r>
        <w:rPr>
          <w:rFonts w:ascii="Times New Roman" w:hAnsi="Times New Roman"/>
          <w:b/>
        </w:rPr>
        <w:t>:</w:t>
      </w:r>
      <w:r w:rsidRPr="00B03575">
        <w:rPr>
          <w:sz w:val="22"/>
        </w:rPr>
        <w:t xml:space="preserve"> </w:t>
      </w:r>
      <w:bookmarkStart w:id="0" w:name="_Hlk7182043"/>
      <w:r w:rsidR="009C0DED" w:rsidRPr="009C0DED">
        <w:rPr>
          <w:rFonts w:ascii="Times New Roman" w:hAnsi="Times New Roman" w:cs="Times New Roman"/>
          <w:sz w:val="22"/>
          <w:szCs w:val="22"/>
        </w:rPr>
        <w:t>Jedná se o změnu dokončené stavby. Účel užívání se nezmění. Rekonstrukce se týká vnitřní dispozice v části objektu, kde se nachází vstupní vestibul nemocnice s poliklinikou Havířov. Vnitřní dispozice bude nově doplněna o dvě nové vnitřní bezbariérové rampy. Součástí rekonstrukce je i oprava venkovního vstupu do vestibulu – schodišťové stupně a bezbariérová rampa. Stávající stav objektu je ve vyhovujícím stavu. Během rekonstrukce dojde k umístění nové VZT jednotku v suterénu objektu. Rekonstrukcí dojde k úpravě elektroinstalací a výměně zařizovacích předmětů.</w:t>
      </w:r>
      <w:bookmarkEnd w:id="0"/>
    </w:p>
    <w:p w:rsidR="00195D46" w:rsidRPr="00195D46" w:rsidRDefault="00195D46" w:rsidP="00195D46">
      <w:pPr>
        <w:spacing w:before="100"/>
        <w:ind w:firstLine="708"/>
        <w:jc w:val="both"/>
        <w:rPr>
          <w:rFonts w:ascii="Times New Roman" w:hAnsi="Times New Roman" w:cs="Times New Roman"/>
          <w:sz w:val="22"/>
          <w:szCs w:val="22"/>
        </w:rPr>
      </w:pPr>
      <w:r w:rsidRPr="00195D46">
        <w:rPr>
          <w:rFonts w:ascii="Times New Roman" w:hAnsi="Times New Roman" w:cs="Times New Roman"/>
          <w:sz w:val="22"/>
          <w:szCs w:val="22"/>
        </w:rPr>
        <w:t>Projektová dokumentace řeší stavební úpravy uvnitř objektu a venkovní přilehlé vstupní plochy nemocnice s poliklinikou Havířov, č.p. 1132/24, parc. č. 2221 a 2230/24. Vnitřní stavební úpravy spočívají v úpravě dispozičního řešení vestibulu. Budou provedeny nové prosklené stěny do bufetu a prodejny zdravotních potřeb. Po celé ploše vstupní haly a odbytových prostorách, prodejny zdravotnických potřeb a bufetu bude provedena nová keramická dlažba, ve skladu prodejny bude nové homogenní PVC. Keramickým obkladem budou obloženy nosné sloupy a části svislých stěn, na ostatních svislých konstrukcích budou vyspraveny štukové omítky. Dojde k výměně podhledů s novým osvětlením.</w:t>
      </w:r>
    </w:p>
    <w:p w:rsidR="00195D46" w:rsidRPr="00195D46" w:rsidRDefault="00195D46" w:rsidP="00195D46">
      <w:pPr>
        <w:ind w:firstLine="709"/>
        <w:jc w:val="both"/>
        <w:rPr>
          <w:rFonts w:ascii="Times New Roman" w:hAnsi="Times New Roman" w:cs="Times New Roman"/>
          <w:sz w:val="22"/>
          <w:szCs w:val="22"/>
        </w:rPr>
      </w:pPr>
      <w:r w:rsidRPr="00195D46">
        <w:rPr>
          <w:rFonts w:ascii="Times New Roman" w:hAnsi="Times New Roman" w:cs="Times New Roman"/>
          <w:sz w:val="22"/>
          <w:szCs w:val="22"/>
        </w:rPr>
        <w:t xml:space="preserve">V rámci vybavení interiéru je nově řešena odpočinková zóna a vybavení provozu šatny pro pacienty a návštěvníky. </w:t>
      </w:r>
    </w:p>
    <w:p w:rsidR="00195D46" w:rsidRPr="00195D46" w:rsidRDefault="00195D46" w:rsidP="00195D46">
      <w:pPr>
        <w:ind w:firstLine="709"/>
        <w:jc w:val="both"/>
        <w:rPr>
          <w:rFonts w:ascii="Times New Roman" w:hAnsi="Times New Roman" w:cs="Times New Roman"/>
          <w:sz w:val="22"/>
          <w:szCs w:val="22"/>
        </w:rPr>
      </w:pPr>
      <w:r w:rsidRPr="00195D46">
        <w:rPr>
          <w:rFonts w:ascii="Times New Roman" w:hAnsi="Times New Roman" w:cs="Times New Roman"/>
          <w:sz w:val="22"/>
          <w:szCs w:val="22"/>
        </w:rPr>
        <w:t>Nově budou osazeny výplně dveří se zvýšenou odolností do jednotlivých místností sociálního zařízení a dalších technických prostor, dále bude provedena výměna stávajících zařizovacích předmětů v sociálních zařízeních.</w:t>
      </w:r>
    </w:p>
    <w:p w:rsidR="00195D46" w:rsidRPr="00195D46" w:rsidRDefault="00195D46" w:rsidP="00195D46">
      <w:pPr>
        <w:ind w:firstLine="709"/>
        <w:jc w:val="both"/>
        <w:rPr>
          <w:rFonts w:ascii="Times New Roman" w:hAnsi="Times New Roman" w:cs="Times New Roman"/>
          <w:sz w:val="22"/>
          <w:szCs w:val="22"/>
        </w:rPr>
      </w:pPr>
      <w:r w:rsidRPr="00195D46">
        <w:rPr>
          <w:rFonts w:ascii="Times New Roman" w:hAnsi="Times New Roman" w:cs="Times New Roman"/>
          <w:sz w:val="22"/>
          <w:szCs w:val="22"/>
        </w:rPr>
        <w:t>Tepelná ochrana vnitřního prostoru haly od venkovního prostoru bude zajištěna elektrickou vzdušnou clonou, která bude umístěna nad vstupními dveřmi v zádveří vstupní haly. Nově budou dimenzov</w:t>
      </w:r>
      <w:r>
        <w:rPr>
          <w:rFonts w:ascii="Times New Roman" w:hAnsi="Times New Roman" w:cs="Times New Roman"/>
          <w:sz w:val="22"/>
          <w:szCs w:val="22"/>
        </w:rPr>
        <w:t>á</w:t>
      </w:r>
      <w:r w:rsidRPr="00195D46">
        <w:rPr>
          <w:rFonts w:ascii="Times New Roman" w:hAnsi="Times New Roman" w:cs="Times New Roman"/>
          <w:sz w:val="22"/>
          <w:szCs w:val="22"/>
        </w:rPr>
        <w:t>n</w:t>
      </w:r>
      <w:r>
        <w:rPr>
          <w:rFonts w:ascii="Times New Roman" w:hAnsi="Times New Roman" w:cs="Times New Roman"/>
          <w:sz w:val="22"/>
          <w:szCs w:val="22"/>
        </w:rPr>
        <w:t>y</w:t>
      </w:r>
      <w:r w:rsidRPr="00195D46">
        <w:rPr>
          <w:rFonts w:ascii="Times New Roman" w:hAnsi="Times New Roman" w:cs="Times New Roman"/>
          <w:sz w:val="22"/>
          <w:szCs w:val="22"/>
        </w:rPr>
        <w:t xml:space="preserve"> topná tělesa v prostoru celého vestibulu.</w:t>
      </w:r>
    </w:p>
    <w:p w:rsidR="00195D46" w:rsidRPr="00195D46" w:rsidRDefault="00195D46" w:rsidP="00195D46">
      <w:pPr>
        <w:ind w:firstLine="709"/>
        <w:jc w:val="both"/>
        <w:rPr>
          <w:rFonts w:ascii="Times New Roman" w:hAnsi="Times New Roman" w:cs="Times New Roman"/>
          <w:sz w:val="22"/>
          <w:szCs w:val="22"/>
        </w:rPr>
      </w:pPr>
      <w:r w:rsidRPr="00195D46">
        <w:rPr>
          <w:rFonts w:ascii="Times New Roman" w:hAnsi="Times New Roman" w:cs="Times New Roman"/>
          <w:sz w:val="22"/>
          <w:szCs w:val="22"/>
        </w:rPr>
        <w:t>Vstupní hala bude nově odvětrávána vzduchotechnickou jednotkou, která bude umístěna v suterénu objektu.</w:t>
      </w:r>
    </w:p>
    <w:p w:rsidR="00195D46" w:rsidRPr="00195D46" w:rsidRDefault="00195D46" w:rsidP="00195D46">
      <w:pPr>
        <w:ind w:firstLine="709"/>
        <w:jc w:val="both"/>
        <w:rPr>
          <w:rFonts w:ascii="Times New Roman" w:hAnsi="Times New Roman" w:cs="Times New Roman"/>
          <w:sz w:val="22"/>
          <w:szCs w:val="22"/>
        </w:rPr>
      </w:pPr>
      <w:r w:rsidRPr="00195D46">
        <w:rPr>
          <w:rFonts w:ascii="Times New Roman" w:hAnsi="Times New Roman" w:cs="Times New Roman"/>
          <w:sz w:val="22"/>
          <w:szCs w:val="22"/>
        </w:rPr>
        <w:t>Nově se pro vestibul navrhují dvě nové bezbariérové rampy a dojde k opravě a úpravě rozměrů vnější bezbariérové rampy.</w:t>
      </w:r>
    </w:p>
    <w:p w:rsidR="00266562" w:rsidRPr="008C72FB" w:rsidRDefault="00266562" w:rsidP="00B03575">
      <w:pPr>
        <w:pStyle w:val="Odstavecseseznamem"/>
        <w:autoSpaceDE w:val="0"/>
        <w:autoSpaceDN w:val="0"/>
        <w:adjustRightInd w:val="0"/>
        <w:spacing w:after="160" w:line="259" w:lineRule="auto"/>
        <w:jc w:val="both"/>
        <w:rPr>
          <w:rFonts w:ascii="Times New Roman" w:hAnsi="Times New Roman"/>
          <w:b/>
        </w:rPr>
      </w:pPr>
    </w:p>
    <w:p w:rsidR="00266562" w:rsidRDefault="00B03575" w:rsidP="00B03575">
      <w:pPr>
        <w:autoSpaceDE w:val="0"/>
        <w:autoSpaceDN w:val="0"/>
        <w:adjustRightInd w:val="0"/>
        <w:rPr>
          <w:rFonts w:ascii="Times New Roman" w:hAnsi="Times New Roman" w:cs="Times New Roman"/>
          <w:b/>
        </w:rPr>
      </w:pPr>
      <w:r>
        <w:rPr>
          <w:rFonts w:ascii="Times New Roman" w:hAnsi="Times New Roman"/>
          <w:b/>
        </w:rPr>
        <w:t xml:space="preserve">       b)  </w:t>
      </w:r>
      <w:r w:rsidR="00266562" w:rsidRPr="00B03575">
        <w:rPr>
          <w:rFonts w:ascii="Times New Roman" w:hAnsi="Times New Roman"/>
          <w:b/>
        </w:rPr>
        <w:t>Název stavby :</w:t>
      </w:r>
      <w:r w:rsidR="00266562" w:rsidRPr="00B03575">
        <w:rPr>
          <w:rFonts w:ascii="Times New Roman" w:hAnsi="Times New Roman"/>
        </w:rPr>
        <w:t xml:space="preserve">  </w:t>
      </w:r>
      <w:r w:rsidRPr="00E45EF7">
        <w:rPr>
          <w:rFonts w:ascii="Times New Roman" w:hAnsi="Times New Roman" w:cs="Times New Roman"/>
          <w:b/>
        </w:rPr>
        <w:t>„</w:t>
      </w:r>
      <w:r w:rsidR="00195D46" w:rsidRPr="00E45EF7">
        <w:rPr>
          <w:rFonts w:ascii="Times New Roman" w:eastAsia="Calibri" w:hAnsi="Times New Roman" w:cs="Times New Roman"/>
          <w:b/>
          <w:sz w:val="24"/>
          <w:szCs w:val="24"/>
        </w:rPr>
        <w:t xml:space="preserve">Rekonstrukce </w:t>
      </w:r>
      <w:r w:rsidR="00195D46">
        <w:rPr>
          <w:rFonts w:ascii="Times New Roman" w:eastAsia="Calibri" w:hAnsi="Times New Roman" w:cs="Times New Roman"/>
          <w:b/>
          <w:sz w:val="24"/>
          <w:szCs w:val="24"/>
        </w:rPr>
        <w:t>vestibulu – Nemocnice  s poliklinikou Havířov</w:t>
      </w:r>
      <w:r w:rsidR="00195D46" w:rsidRPr="00E45EF7">
        <w:rPr>
          <w:rFonts w:ascii="Times New Roman" w:hAnsi="Times New Roman" w:cs="Times New Roman"/>
          <w:b/>
        </w:rPr>
        <w:t>“</w:t>
      </w:r>
    </w:p>
    <w:p w:rsidR="00B03575" w:rsidRPr="00B03575" w:rsidRDefault="00B03575" w:rsidP="00B03575">
      <w:pPr>
        <w:autoSpaceDE w:val="0"/>
        <w:autoSpaceDN w:val="0"/>
        <w:adjustRightInd w:val="0"/>
        <w:rPr>
          <w:rFonts w:ascii="Times New Roman" w:hAnsi="Times New Roman" w:cs="Times New Roman"/>
          <w:b/>
        </w:rPr>
      </w:pPr>
    </w:p>
    <w:p w:rsidR="00266562" w:rsidRPr="00195D46" w:rsidRDefault="00B03575" w:rsidP="00195D46">
      <w:pPr>
        <w:autoSpaceDE w:val="0"/>
        <w:autoSpaceDN w:val="0"/>
        <w:adjustRightInd w:val="0"/>
        <w:spacing w:after="160" w:line="259" w:lineRule="auto"/>
        <w:ind w:left="360"/>
        <w:jc w:val="both"/>
        <w:rPr>
          <w:rFonts w:ascii="Times New Roman" w:hAnsi="Times New Roman"/>
          <w:b/>
        </w:rPr>
      </w:pPr>
      <w:r>
        <w:rPr>
          <w:rFonts w:ascii="Times New Roman" w:hAnsi="Times New Roman"/>
          <w:b/>
        </w:rPr>
        <w:t xml:space="preserve">c)  </w:t>
      </w:r>
      <w:r w:rsidR="00266562" w:rsidRPr="00B03575">
        <w:rPr>
          <w:rFonts w:ascii="Times New Roman" w:hAnsi="Times New Roman"/>
          <w:b/>
        </w:rPr>
        <w:t>Místo stavby :</w:t>
      </w:r>
      <w:r w:rsidR="00266562" w:rsidRPr="00B03575">
        <w:rPr>
          <w:rFonts w:ascii="Times New Roman" w:hAnsi="Times New Roman"/>
        </w:rPr>
        <w:t xml:space="preserve"> </w:t>
      </w:r>
      <w:r>
        <w:rPr>
          <w:rFonts w:ascii="Times New Roman" w:hAnsi="Times New Roman"/>
        </w:rPr>
        <w:t xml:space="preserve"> </w:t>
      </w:r>
      <w:r w:rsidR="00195D46">
        <w:rPr>
          <w:rFonts w:ascii="Times New Roman" w:hAnsi="Times New Roman"/>
        </w:rPr>
        <w:t xml:space="preserve">Dělnická 1132/24 ,  736 01 Havířov, k-ú- Havířov - město , parc. č. 2221, 2230/24 </w:t>
      </w:r>
      <w:r>
        <w:rPr>
          <w:rFonts w:ascii="Times New Roman" w:hAnsi="Times New Roman"/>
        </w:rPr>
        <w:t xml:space="preserve"> </w:t>
      </w:r>
      <w:r w:rsidR="002B0E6B" w:rsidRPr="00B03575">
        <w:rPr>
          <w:rFonts w:ascii="Times New Roman" w:hAnsi="Times New Roman"/>
        </w:rPr>
        <w:t xml:space="preserve"> </w:t>
      </w:r>
    </w:p>
    <w:p w:rsidR="00266562" w:rsidRPr="00040DDF" w:rsidRDefault="00B03575" w:rsidP="00040DDF">
      <w:pPr>
        <w:autoSpaceDE w:val="0"/>
        <w:autoSpaceDN w:val="0"/>
        <w:adjustRightInd w:val="0"/>
        <w:spacing w:after="160" w:line="259" w:lineRule="auto"/>
        <w:ind w:left="360"/>
        <w:jc w:val="both"/>
        <w:rPr>
          <w:rFonts w:ascii="Times New Roman" w:hAnsi="Times New Roman"/>
        </w:rPr>
      </w:pPr>
      <w:r>
        <w:rPr>
          <w:rFonts w:ascii="Times New Roman" w:hAnsi="Times New Roman"/>
          <w:b/>
        </w:rPr>
        <w:t xml:space="preserve">d)  </w:t>
      </w:r>
      <w:r w:rsidR="00266562" w:rsidRPr="00B03575">
        <w:rPr>
          <w:rFonts w:ascii="Times New Roman" w:hAnsi="Times New Roman"/>
          <w:b/>
        </w:rPr>
        <w:t xml:space="preserve">Charakter stavby : </w:t>
      </w:r>
      <w:r w:rsidR="00195D46" w:rsidRPr="009C0DED">
        <w:rPr>
          <w:rFonts w:ascii="Times New Roman" w:hAnsi="Times New Roman" w:cs="Times New Roman"/>
          <w:sz w:val="22"/>
          <w:szCs w:val="22"/>
        </w:rPr>
        <w:t>Jedná se o změnu dokončené stavby. Účel užívání se nezmění. Rekonstrukce se týká vnitřní dispozice v části objektu, kde se nachází vstupní vestibul nemocnice s poliklinikou Havířov.</w:t>
      </w:r>
      <w:r w:rsidR="00040DDF">
        <w:rPr>
          <w:rFonts w:ascii="Times New Roman" w:hAnsi="Times New Roman"/>
        </w:rPr>
        <w:t xml:space="preserve">  </w:t>
      </w:r>
      <w:r w:rsidR="008C72FB" w:rsidRPr="00B03575">
        <w:rPr>
          <w:rFonts w:ascii="Times New Roman" w:hAnsi="Times New Roman"/>
        </w:rPr>
        <w:t xml:space="preserve"> </w:t>
      </w:r>
    </w:p>
    <w:p w:rsidR="00266562" w:rsidRPr="00B03575" w:rsidRDefault="00B03575" w:rsidP="00B03575">
      <w:pPr>
        <w:autoSpaceDE w:val="0"/>
        <w:autoSpaceDN w:val="0"/>
        <w:adjustRightInd w:val="0"/>
        <w:spacing w:after="160" w:line="259" w:lineRule="auto"/>
        <w:jc w:val="both"/>
        <w:rPr>
          <w:rFonts w:ascii="Times New Roman" w:hAnsi="Times New Roman"/>
          <w:b/>
        </w:rPr>
      </w:pPr>
      <w:r>
        <w:rPr>
          <w:rFonts w:ascii="Times New Roman" w:hAnsi="Times New Roman"/>
          <w:b/>
        </w:rPr>
        <w:t xml:space="preserve">       e)  </w:t>
      </w:r>
      <w:r w:rsidR="00266562" w:rsidRPr="00B03575">
        <w:rPr>
          <w:rFonts w:ascii="Times New Roman" w:hAnsi="Times New Roman"/>
          <w:b/>
        </w:rPr>
        <w:t xml:space="preserve">Účel užívání stavby : </w:t>
      </w:r>
      <w:r w:rsidR="00195D46">
        <w:rPr>
          <w:rFonts w:ascii="Times New Roman" w:hAnsi="Times New Roman"/>
        </w:rPr>
        <w:t xml:space="preserve">zdravotnické zařízení </w:t>
      </w:r>
      <w:r w:rsidR="008C72FB" w:rsidRPr="00B03575">
        <w:rPr>
          <w:rFonts w:ascii="Times New Roman" w:hAnsi="Times New Roman"/>
        </w:rPr>
        <w:t xml:space="preserve"> </w:t>
      </w:r>
      <w:r w:rsidR="00266562" w:rsidRPr="00B03575">
        <w:rPr>
          <w:rFonts w:ascii="Times New Roman" w:hAnsi="Times New Roman"/>
        </w:rPr>
        <w:t xml:space="preserve"> </w:t>
      </w:r>
    </w:p>
    <w:p w:rsidR="00266562" w:rsidRPr="00B03575" w:rsidRDefault="00B03575" w:rsidP="00B03575">
      <w:pPr>
        <w:autoSpaceDE w:val="0"/>
        <w:autoSpaceDN w:val="0"/>
        <w:adjustRightInd w:val="0"/>
        <w:spacing w:after="160" w:line="259" w:lineRule="auto"/>
        <w:ind w:left="360"/>
        <w:jc w:val="both"/>
        <w:rPr>
          <w:rFonts w:ascii="Times New Roman" w:hAnsi="Times New Roman"/>
          <w:b/>
        </w:rPr>
      </w:pPr>
      <w:r>
        <w:rPr>
          <w:rFonts w:ascii="Times New Roman" w:hAnsi="Times New Roman"/>
          <w:b/>
        </w:rPr>
        <w:t xml:space="preserve">f)   </w:t>
      </w:r>
      <w:r w:rsidR="00266562" w:rsidRPr="00B03575">
        <w:rPr>
          <w:rFonts w:ascii="Times New Roman" w:hAnsi="Times New Roman"/>
          <w:b/>
        </w:rPr>
        <w:t xml:space="preserve">Časové údaje  o realizaci stavby : </w:t>
      </w:r>
      <w:r w:rsidR="00266562" w:rsidRPr="00B03575">
        <w:rPr>
          <w:rFonts w:ascii="Times New Roman" w:hAnsi="Times New Roman"/>
        </w:rPr>
        <w:t xml:space="preserve"> Doba realizace  </w:t>
      </w:r>
      <w:r w:rsidR="00195D46">
        <w:rPr>
          <w:rFonts w:ascii="Times New Roman" w:hAnsi="Times New Roman"/>
        </w:rPr>
        <w:t xml:space="preserve">se předpokládá </w:t>
      </w:r>
      <w:r w:rsidR="00040DDF">
        <w:rPr>
          <w:rFonts w:ascii="Times New Roman" w:hAnsi="Times New Roman"/>
        </w:rPr>
        <w:t xml:space="preserve"> </w:t>
      </w:r>
      <w:r w:rsidR="00195D46">
        <w:rPr>
          <w:rFonts w:ascii="Times New Roman" w:hAnsi="Times New Roman"/>
        </w:rPr>
        <w:t xml:space="preserve"> </w:t>
      </w:r>
      <w:r w:rsidR="00040DDF">
        <w:rPr>
          <w:rFonts w:ascii="Times New Roman" w:hAnsi="Times New Roman"/>
        </w:rPr>
        <w:t>4 měsíc</w:t>
      </w:r>
      <w:r w:rsidR="00195D46">
        <w:rPr>
          <w:rFonts w:ascii="Times New Roman" w:hAnsi="Times New Roman"/>
        </w:rPr>
        <w:t>e</w:t>
      </w:r>
    </w:p>
    <w:p w:rsidR="006C7B98" w:rsidRPr="006719B2" w:rsidRDefault="006C7B98" w:rsidP="0060604E">
      <w:pPr>
        <w:autoSpaceDE w:val="0"/>
        <w:autoSpaceDN w:val="0"/>
        <w:adjustRightInd w:val="0"/>
        <w:rPr>
          <w:rFonts w:ascii="Times New Roman" w:hAnsi="Times New Roman" w:cs="Times New Roman"/>
          <w:sz w:val="24"/>
          <w:szCs w:val="24"/>
          <w:u w:val="single"/>
        </w:rPr>
      </w:pPr>
      <w:r w:rsidRPr="006719B2">
        <w:rPr>
          <w:rFonts w:ascii="Times New Roman" w:hAnsi="Times New Roman" w:cs="Times New Roman"/>
          <w:b/>
          <w:bCs/>
          <w:sz w:val="24"/>
          <w:szCs w:val="24"/>
          <w:u w:val="single"/>
        </w:rPr>
        <w:t>1.</w:t>
      </w:r>
      <w:r w:rsidR="00266562" w:rsidRPr="006719B2">
        <w:rPr>
          <w:rFonts w:ascii="Times New Roman" w:hAnsi="Times New Roman" w:cs="Times New Roman"/>
          <w:b/>
          <w:bCs/>
          <w:sz w:val="24"/>
          <w:szCs w:val="24"/>
          <w:u w:val="single"/>
        </w:rPr>
        <w:t xml:space="preserve">2 </w:t>
      </w:r>
      <w:r w:rsidRPr="006719B2">
        <w:rPr>
          <w:rFonts w:ascii="Times New Roman" w:hAnsi="Times New Roman" w:cs="Times New Roman"/>
          <w:b/>
          <w:bCs/>
          <w:sz w:val="24"/>
          <w:szCs w:val="24"/>
          <w:u w:val="single"/>
        </w:rPr>
        <w:t xml:space="preserve"> </w:t>
      </w:r>
      <w:r w:rsidR="00266562" w:rsidRPr="006719B2">
        <w:rPr>
          <w:rFonts w:ascii="Times New Roman" w:hAnsi="Times New Roman" w:cs="Times New Roman"/>
          <w:b/>
          <w:bCs/>
          <w:sz w:val="24"/>
          <w:szCs w:val="24"/>
          <w:u w:val="single"/>
        </w:rPr>
        <w:t>F</w:t>
      </w:r>
      <w:r w:rsidR="00C17E69" w:rsidRPr="006719B2">
        <w:rPr>
          <w:rFonts w:ascii="Times New Roman" w:hAnsi="Times New Roman" w:cs="Times New Roman"/>
          <w:b/>
          <w:bCs/>
          <w:sz w:val="24"/>
          <w:szCs w:val="24"/>
          <w:u w:val="single"/>
        </w:rPr>
        <w:t>unkce plánu BOZP</w:t>
      </w:r>
    </w:p>
    <w:p w:rsidR="006C7B98" w:rsidRPr="00266562" w:rsidRDefault="006C7B98" w:rsidP="00266562">
      <w:pPr>
        <w:autoSpaceDE w:val="0"/>
        <w:autoSpaceDN w:val="0"/>
        <w:adjustRightInd w:val="0"/>
        <w:jc w:val="both"/>
        <w:rPr>
          <w:rFonts w:ascii="Times New Roman" w:hAnsi="Times New Roman" w:cs="Times New Roman"/>
          <w:sz w:val="22"/>
          <w:szCs w:val="22"/>
        </w:rPr>
      </w:pPr>
      <w:r w:rsidRPr="00266562">
        <w:rPr>
          <w:rFonts w:ascii="Times New Roman" w:hAnsi="Times New Roman" w:cs="Times New Roman"/>
          <w:sz w:val="22"/>
          <w:szCs w:val="22"/>
        </w:rPr>
        <w:t>Plán bezpečnosti a ochrany zdraví při práci na staveništi (dále jen plán) je dokument obsahující údaje, informace a postupy zpracované v podrobnostech nezbytných pro zajištění bezpečné a zdraví neohrožu</w:t>
      </w:r>
      <w:r w:rsidR="0062189C" w:rsidRPr="00266562">
        <w:rPr>
          <w:rFonts w:ascii="Times New Roman" w:hAnsi="Times New Roman" w:cs="Times New Roman"/>
          <w:sz w:val="22"/>
          <w:szCs w:val="22"/>
        </w:rPr>
        <w:t>jící práce při realizaci</w:t>
      </w:r>
      <w:r w:rsidR="00943AD7" w:rsidRPr="00266562">
        <w:rPr>
          <w:rFonts w:ascii="Times New Roman" w:hAnsi="Times New Roman" w:cs="Times New Roman"/>
          <w:sz w:val="22"/>
          <w:szCs w:val="22"/>
        </w:rPr>
        <w:t xml:space="preserve"> </w:t>
      </w:r>
      <w:r w:rsidR="00040DDF">
        <w:rPr>
          <w:rFonts w:ascii="Times New Roman" w:hAnsi="Times New Roman" w:cs="Times New Roman"/>
          <w:sz w:val="22"/>
          <w:szCs w:val="22"/>
        </w:rPr>
        <w:t xml:space="preserve">akce </w:t>
      </w:r>
      <w:r w:rsidR="00195D46" w:rsidRPr="00195D46">
        <w:rPr>
          <w:rFonts w:ascii="Times New Roman" w:hAnsi="Times New Roman" w:cs="Times New Roman"/>
          <w:b/>
          <w:sz w:val="22"/>
          <w:szCs w:val="22"/>
        </w:rPr>
        <w:t>„</w:t>
      </w:r>
      <w:r w:rsidR="00195D46" w:rsidRPr="00195D46">
        <w:rPr>
          <w:rFonts w:ascii="Times New Roman" w:eastAsia="Calibri" w:hAnsi="Times New Roman" w:cs="Times New Roman"/>
          <w:b/>
          <w:sz w:val="22"/>
          <w:szCs w:val="22"/>
        </w:rPr>
        <w:t>Rekonstrukce vestibulu – Nemocnice  s poliklinikou Havířov</w:t>
      </w:r>
      <w:r w:rsidR="00195D46" w:rsidRPr="00E45EF7">
        <w:rPr>
          <w:rFonts w:ascii="Times New Roman" w:hAnsi="Times New Roman" w:cs="Times New Roman"/>
          <w:b/>
        </w:rPr>
        <w:t>“</w:t>
      </w:r>
      <w:r w:rsidR="00195D46">
        <w:rPr>
          <w:rFonts w:ascii="Times New Roman" w:hAnsi="Times New Roman" w:cs="Times New Roman"/>
          <w:b/>
        </w:rPr>
        <w:t xml:space="preserve">. </w:t>
      </w:r>
      <w:r w:rsidR="0062189C" w:rsidRPr="00266562">
        <w:rPr>
          <w:rFonts w:ascii="Times New Roman" w:hAnsi="Times New Roman" w:cs="Times New Roman"/>
          <w:sz w:val="22"/>
          <w:szCs w:val="22"/>
        </w:rPr>
        <w:t>Plán neřeší všechna rizika, ale pouze ta, jejichž působení může mít vážné důsledky.</w:t>
      </w:r>
    </w:p>
    <w:p w:rsidR="0062189C" w:rsidRPr="00266562" w:rsidRDefault="0062189C" w:rsidP="00266562">
      <w:pPr>
        <w:autoSpaceDE w:val="0"/>
        <w:autoSpaceDN w:val="0"/>
        <w:adjustRightInd w:val="0"/>
        <w:jc w:val="both"/>
        <w:rPr>
          <w:rFonts w:ascii="Times New Roman" w:hAnsi="Times New Roman" w:cs="Times New Roman"/>
          <w:sz w:val="22"/>
          <w:szCs w:val="22"/>
        </w:rPr>
      </w:pPr>
      <w:r w:rsidRPr="00266562">
        <w:rPr>
          <w:rFonts w:ascii="Times New Roman" w:hAnsi="Times New Roman" w:cs="Times New Roman"/>
          <w:sz w:val="22"/>
          <w:szCs w:val="22"/>
        </w:rPr>
        <w:t>V plánu je nutné uvést potřebná opatření z hlediska časové potřeby i způsobu provedení. Musí být rovněž přizpůsoben skutečnému stavu a podstatným změnám během realizace stavby.</w:t>
      </w:r>
      <w:r w:rsidR="00BF69EF" w:rsidRPr="00266562">
        <w:rPr>
          <w:rFonts w:ascii="Times New Roman" w:hAnsi="Times New Roman" w:cs="Times New Roman"/>
          <w:sz w:val="22"/>
          <w:szCs w:val="22"/>
        </w:rPr>
        <w:t xml:space="preserve"> V plánu jsou uvedena v současné době obecně známá a předvídatelná rizika, která lze vyhodnotit a popsat dle dostupných informací o </w:t>
      </w:r>
      <w:r w:rsidR="00BF69EF" w:rsidRPr="00266562">
        <w:rPr>
          <w:rFonts w:ascii="Times New Roman" w:hAnsi="Times New Roman" w:cs="Times New Roman"/>
          <w:sz w:val="22"/>
          <w:szCs w:val="22"/>
        </w:rPr>
        <w:lastRenderedPageBreak/>
        <w:t>stavbě. Pokud budou zjištěna nová rizika, vyplývající ze změn pracovních postupů nebo použitých technologií bude provedena okamžitá aktualizace plánu.</w:t>
      </w:r>
    </w:p>
    <w:p w:rsidR="0062189C" w:rsidRPr="00266562" w:rsidRDefault="0062189C" w:rsidP="00266562">
      <w:pPr>
        <w:autoSpaceDE w:val="0"/>
        <w:autoSpaceDN w:val="0"/>
        <w:adjustRightInd w:val="0"/>
        <w:jc w:val="both"/>
        <w:rPr>
          <w:rFonts w:ascii="Times New Roman" w:hAnsi="Times New Roman" w:cs="Times New Roman"/>
          <w:sz w:val="22"/>
          <w:szCs w:val="22"/>
        </w:rPr>
      </w:pPr>
      <w:r w:rsidRPr="00266562">
        <w:rPr>
          <w:rFonts w:ascii="Times New Roman" w:hAnsi="Times New Roman" w:cs="Times New Roman"/>
          <w:b/>
          <w:bCs/>
          <w:sz w:val="22"/>
          <w:szCs w:val="22"/>
        </w:rPr>
        <w:t xml:space="preserve">Plán je závazný pro všechny zhotovitele a jiné osoby podílející se na realizaci stavby. </w:t>
      </w:r>
    </w:p>
    <w:p w:rsidR="0062189C" w:rsidRPr="00266562" w:rsidRDefault="0062189C" w:rsidP="00266562">
      <w:pPr>
        <w:autoSpaceDE w:val="0"/>
        <w:autoSpaceDN w:val="0"/>
        <w:adjustRightInd w:val="0"/>
        <w:jc w:val="both"/>
        <w:rPr>
          <w:rFonts w:ascii="Times New Roman" w:hAnsi="Times New Roman" w:cs="Times New Roman"/>
          <w:sz w:val="22"/>
          <w:szCs w:val="22"/>
        </w:rPr>
      </w:pPr>
      <w:r w:rsidRPr="00266562">
        <w:rPr>
          <w:rFonts w:ascii="Times New Roman" w:hAnsi="Times New Roman" w:cs="Times New Roman"/>
          <w:b/>
          <w:bCs/>
          <w:sz w:val="22"/>
          <w:szCs w:val="22"/>
        </w:rPr>
        <w:t>Plán musí být odsouhlasen a podepsán všemi zhotoviteli.</w:t>
      </w:r>
    </w:p>
    <w:p w:rsidR="006C7B98" w:rsidRDefault="006C7B98" w:rsidP="0060604E">
      <w:pPr>
        <w:autoSpaceDE w:val="0"/>
        <w:autoSpaceDN w:val="0"/>
        <w:adjustRightInd w:val="0"/>
        <w:rPr>
          <w:rFonts w:ascii="Times New Roman" w:hAnsi="Times New Roman" w:cs="Times New Roman"/>
          <w:sz w:val="24"/>
          <w:szCs w:val="24"/>
        </w:rPr>
      </w:pPr>
    </w:p>
    <w:p w:rsidR="00850474" w:rsidRPr="006719B2" w:rsidRDefault="00266562" w:rsidP="00266562">
      <w:pPr>
        <w:autoSpaceDE w:val="0"/>
        <w:autoSpaceDN w:val="0"/>
        <w:adjustRightInd w:val="0"/>
        <w:rPr>
          <w:rFonts w:ascii="Times New Roman" w:hAnsi="Times New Roman" w:cs="Times New Roman"/>
          <w:b/>
          <w:bCs/>
          <w:sz w:val="24"/>
          <w:szCs w:val="24"/>
          <w:u w:val="single"/>
        </w:rPr>
      </w:pPr>
      <w:r w:rsidRPr="006719B2">
        <w:rPr>
          <w:rFonts w:ascii="Times New Roman" w:hAnsi="Times New Roman" w:cs="Times New Roman"/>
          <w:b/>
          <w:bCs/>
          <w:sz w:val="24"/>
          <w:szCs w:val="24"/>
          <w:u w:val="single"/>
        </w:rPr>
        <w:t xml:space="preserve">1.3  </w:t>
      </w:r>
      <w:r w:rsidR="00850474" w:rsidRPr="006719B2">
        <w:rPr>
          <w:rFonts w:ascii="Times New Roman" w:hAnsi="Times New Roman" w:cs="Times New Roman"/>
          <w:b/>
          <w:bCs/>
          <w:sz w:val="24"/>
          <w:szCs w:val="24"/>
          <w:u w:val="single"/>
        </w:rPr>
        <w:t>Legislativní požadavky na plán</w:t>
      </w:r>
    </w:p>
    <w:p w:rsidR="00850474" w:rsidRPr="00266562" w:rsidRDefault="00850474" w:rsidP="00266562">
      <w:pPr>
        <w:autoSpaceDE w:val="0"/>
        <w:autoSpaceDN w:val="0"/>
        <w:adjustRightInd w:val="0"/>
        <w:jc w:val="both"/>
        <w:rPr>
          <w:rFonts w:ascii="Times New Roman" w:hAnsi="Times New Roman" w:cs="Times New Roman"/>
          <w:bCs/>
          <w:sz w:val="22"/>
          <w:szCs w:val="22"/>
        </w:rPr>
      </w:pPr>
      <w:r w:rsidRPr="00266562">
        <w:rPr>
          <w:rFonts w:ascii="Times New Roman" w:hAnsi="Times New Roman" w:cs="Times New Roman"/>
          <w:bCs/>
          <w:sz w:val="22"/>
          <w:szCs w:val="22"/>
        </w:rPr>
        <w:t xml:space="preserve">Zákon č. </w:t>
      </w:r>
      <w:r w:rsidR="005E74B8" w:rsidRPr="00266562">
        <w:rPr>
          <w:rFonts w:ascii="Times New Roman" w:hAnsi="Times New Roman" w:cs="Times New Roman"/>
          <w:bCs/>
          <w:sz w:val="22"/>
          <w:szCs w:val="22"/>
        </w:rPr>
        <w:t>88/201</w:t>
      </w:r>
      <w:r w:rsidRPr="00266562">
        <w:rPr>
          <w:rFonts w:ascii="Times New Roman" w:hAnsi="Times New Roman" w:cs="Times New Roman"/>
          <w:bCs/>
          <w:sz w:val="22"/>
          <w:szCs w:val="22"/>
        </w:rPr>
        <w:t>6 Sb., v platném znění, §15 odst. 2 stanovuje požadavek na obsah plánu.</w:t>
      </w:r>
    </w:p>
    <w:p w:rsidR="00850474" w:rsidRPr="00266562" w:rsidRDefault="00BF69EF" w:rsidP="00266562">
      <w:pPr>
        <w:autoSpaceDE w:val="0"/>
        <w:autoSpaceDN w:val="0"/>
        <w:adjustRightInd w:val="0"/>
        <w:jc w:val="both"/>
        <w:rPr>
          <w:rFonts w:ascii="Times New Roman" w:hAnsi="Times New Roman" w:cs="Times New Roman"/>
          <w:bCs/>
          <w:sz w:val="22"/>
          <w:szCs w:val="22"/>
        </w:rPr>
      </w:pPr>
      <w:r w:rsidRPr="00266562">
        <w:rPr>
          <w:rFonts w:ascii="Times New Roman" w:hAnsi="Times New Roman" w:cs="Times New Roman"/>
          <w:bCs/>
          <w:sz w:val="22"/>
          <w:szCs w:val="22"/>
        </w:rPr>
        <w:t>Nařízení vlády č. 5</w:t>
      </w:r>
      <w:r w:rsidR="00850474" w:rsidRPr="00266562">
        <w:rPr>
          <w:rFonts w:ascii="Times New Roman" w:hAnsi="Times New Roman" w:cs="Times New Roman"/>
          <w:bCs/>
          <w:sz w:val="22"/>
          <w:szCs w:val="22"/>
        </w:rPr>
        <w:t xml:space="preserve">91/2006 Sb. v §7 a §8 ukládá koordinátorovi povinnost </w:t>
      </w:r>
      <w:r w:rsidR="00E1170E" w:rsidRPr="00266562">
        <w:rPr>
          <w:rFonts w:ascii="Times New Roman" w:hAnsi="Times New Roman" w:cs="Times New Roman"/>
          <w:bCs/>
          <w:sz w:val="22"/>
          <w:szCs w:val="22"/>
        </w:rPr>
        <w:t xml:space="preserve">kontroly </w:t>
      </w:r>
      <w:r w:rsidR="00850474" w:rsidRPr="00266562">
        <w:rPr>
          <w:rFonts w:ascii="Times New Roman" w:hAnsi="Times New Roman" w:cs="Times New Roman"/>
          <w:bCs/>
          <w:sz w:val="22"/>
          <w:szCs w:val="22"/>
        </w:rPr>
        <w:t xml:space="preserve">v průběhu </w:t>
      </w:r>
      <w:r w:rsidR="00E1170E" w:rsidRPr="00266562">
        <w:rPr>
          <w:rFonts w:ascii="Times New Roman" w:hAnsi="Times New Roman" w:cs="Times New Roman"/>
          <w:bCs/>
          <w:sz w:val="22"/>
          <w:szCs w:val="22"/>
        </w:rPr>
        <w:t>pří</w:t>
      </w:r>
      <w:r w:rsidR="003A04CB" w:rsidRPr="00266562">
        <w:rPr>
          <w:rFonts w:ascii="Times New Roman" w:hAnsi="Times New Roman" w:cs="Times New Roman"/>
          <w:bCs/>
          <w:sz w:val="22"/>
          <w:szCs w:val="22"/>
        </w:rPr>
        <w:t xml:space="preserve">pravy </w:t>
      </w:r>
      <w:r w:rsidR="00E1170E" w:rsidRPr="00266562">
        <w:rPr>
          <w:rFonts w:ascii="Times New Roman" w:hAnsi="Times New Roman" w:cs="Times New Roman"/>
          <w:bCs/>
          <w:sz w:val="22"/>
          <w:szCs w:val="22"/>
        </w:rPr>
        <w:t>realizace stavby.</w:t>
      </w:r>
    </w:p>
    <w:p w:rsidR="006C7B98" w:rsidRPr="00266562" w:rsidRDefault="00195D46" w:rsidP="00266562">
      <w:pPr>
        <w:autoSpaceDE w:val="0"/>
        <w:autoSpaceDN w:val="0"/>
        <w:adjustRightInd w:val="0"/>
        <w:jc w:val="both"/>
        <w:rPr>
          <w:rFonts w:ascii="Times New Roman" w:hAnsi="Times New Roman" w:cs="Times New Roman"/>
          <w:sz w:val="22"/>
          <w:szCs w:val="22"/>
        </w:rPr>
      </w:pPr>
      <w:r w:rsidRPr="00195D46">
        <w:rPr>
          <w:rFonts w:ascii="Times New Roman" w:hAnsi="Times New Roman" w:cs="Times New Roman"/>
          <w:b/>
          <w:sz w:val="22"/>
          <w:szCs w:val="22"/>
        </w:rPr>
        <w:t>„</w:t>
      </w:r>
      <w:r w:rsidRPr="00195D46">
        <w:rPr>
          <w:rFonts w:ascii="Times New Roman" w:eastAsia="Calibri" w:hAnsi="Times New Roman" w:cs="Times New Roman"/>
          <w:b/>
          <w:sz w:val="22"/>
          <w:szCs w:val="22"/>
        </w:rPr>
        <w:t>Rekonstrukce vestibulu – Nemocnice  s poliklinikou Havířov</w:t>
      </w:r>
      <w:r w:rsidRPr="00195D46">
        <w:rPr>
          <w:rFonts w:ascii="Times New Roman" w:hAnsi="Times New Roman" w:cs="Times New Roman"/>
          <w:b/>
          <w:sz w:val="22"/>
          <w:szCs w:val="22"/>
        </w:rPr>
        <w:t xml:space="preserve">“, </w:t>
      </w:r>
      <w:r w:rsidR="00040DDF" w:rsidRPr="00195D46">
        <w:rPr>
          <w:rFonts w:ascii="Times New Roman" w:hAnsi="Times New Roman" w:cs="Times New Roman"/>
          <w:b/>
          <w:sz w:val="22"/>
          <w:szCs w:val="22"/>
        </w:rPr>
        <w:t xml:space="preserve"> </w:t>
      </w:r>
      <w:r w:rsidR="00850474" w:rsidRPr="00195D46">
        <w:rPr>
          <w:rFonts w:ascii="Times New Roman" w:hAnsi="Times New Roman" w:cs="Times New Roman"/>
          <w:b/>
          <w:bCs/>
          <w:sz w:val="22"/>
          <w:szCs w:val="22"/>
        </w:rPr>
        <w:t>byl</w:t>
      </w:r>
      <w:r w:rsidR="00850474" w:rsidRPr="00266562">
        <w:rPr>
          <w:rFonts w:ascii="Times New Roman" w:hAnsi="Times New Roman" w:cs="Times New Roman"/>
          <w:b/>
          <w:bCs/>
          <w:sz w:val="22"/>
          <w:szCs w:val="22"/>
        </w:rPr>
        <w:t xml:space="preserve"> zpracován na základě plnění požadavků §15 </w:t>
      </w:r>
      <w:r w:rsidR="005E74B8" w:rsidRPr="00266562">
        <w:rPr>
          <w:rFonts w:ascii="Times New Roman" w:hAnsi="Times New Roman" w:cs="Times New Roman"/>
          <w:b/>
          <w:bCs/>
          <w:sz w:val="22"/>
          <w:szCs w:val="22"/>
        </w:rPr>
        <w:t>zákona č. 88/2016</w:t>
      </w:r>
      <w:r w:rsidR="00850474" w:rsidRPr="00266562">
        <w:rPr>
          <w:rFonts w:ascii="Times New Roman" w:hAnsi="Times New Roman" w:cs="Times New Roman"/>
          <w:b/>
          <w:bCs/>
          <w:sz w:val="22"/>
          <w:szCs w:val="22"/>
        </w:rPr>
        <w:t xml:space="preserve"> Sb.</w:t>
      </w:r>
    </w:p>
    <w:p w:rsidR="00F8203F" w:rsidRDefault="00F8203F" w:rsidP="0060604E">
      <w:pPr>
        <w:autoSpaceDE w:val="0"/>
        <w:autoSpaceDN w:val="0"/>
        <w:adjustRightInd w:val="0"/>
        <w:rPr>
          <w:rFonts w:ascii="Times New Roman" w:hAnsi="Times New Roman" w:cs="Times New Roman"/>
          <w:b/>
          <w:bCs/>
          <w:sz w:val="28"/>
          <w:szCs w:val="28"/>
        </w:rPr>
      </w:pPr>
    </w:p>
    <w:p w:rsidR="00331D53" w:rsidRPr="006719B2" w:rsidRDefault="00266562" w:rsidP="0060604E">
      <w:pPr>
        <w:autoSpaceDE w:val="0"/>
        <w:autoSpaceDN w:val="0"/>
        <w:adjustRightInd w:val="0"/>
        <w:rPr>
          <w:rFonts w:ascii="Times New Roman" w:hAnsi="Times New Roman" w:cs="Times New Roman"/>
          <w:b/>
          <w:bCs/>
          <w:sz w:val="24"/>
          <w:szCs w:val="24"/>
          <w:u w:val="single"/>
        </w:rPr>
      </w:pPr>
      <w:r w:rsidRPr="006719B2">
        <w:rPr>
          <w:rFonts w:ascii="Times New Roman" w:hAnsi="Times New Roman" w:cs="Times New Roman"/>
          <w:b/>
          <w:bCs/>
          <w:sz w:val="24"/>
          <w:szCs w:val="24"/>
          <w:u w:val="single"/>
        </w:rPr>
        <w:t>1.4</w:t>
      </w:r>
      <w:r w:rsidR="009944F0" w:rsidRPr="006719B2">
        <w:rPr>
          <w:rFonts w:ascii="Times New Roman" w:hAnsi="Times New Roman" w:cs="Times New Roman"/>
          <w:b/>
          <w:bCs/>
          <w:sz w:val="24"/>
          <w:szCs w:val="24"/>
          <w:u w:val="single"/>
        </w:rPr>
        <w:t xml:space="preserve"> Stručný popis stavby </w:t>
      </w:r>
    </w:p>
    <w:p w:rsidR="00B66CD1" w:rsidRDefault="00B66CD1" w:rsidP="009D7CAB">
      <w:pPr>
        <w:widowControl w:val="0"/>
        <w:spacing w:line="360" w:lineRule="auto"/>
        <w:jc w:val="both"/>
        <w:rPr>
          <w:b/>
          <w:iCs/>
          <w:snapToGrid w:val="0"/>
          <w:sz w:val="22"/>
          <w:u w:val="single"/>
        </w:rPr>
      </w:pPr>
    </w:p>
    <w:p w:rsidR="009D7CAB" w:rsidRPr="001E3E73" w:rsidRDefault="009D7CAB" w:rsidP="001E3E73">
      <w:pPr>
        <w:widowControl w:val="0"/>
        <w:spacing w:line="360" w:lineRule="auto"/>
        <w:jc w:val="both"/>
        <w:rPr>
          <w:rFonts w:ascii="Times New Roman" w:hAnsi="Times New Roman" w:cs="Times New Roman"/>
          <w:b/>
          <w:sz w:val="24"/>
          <w:szCs w:val="24"/>
          <w:u w:val="single"/>
        </w:rPr>
      </w:pPr>
      <w:r w:rsidRPr="00B66CD1">
        <w:rPr>
          <w:rFonts w:ascii="Times New Roman" w:hAnsi="Times New Roman" w:cs="Times New Roman"/>
          <w:b/>
          <w:iCs/>
          <w:snapToGrid w:val="0"/>
          <w:sz w:val="22"/>
          <w:u w:val="single"/>
        </w:rPr>
        <w:t>SO 01</w:t>
      </w:r>
      <w:r w:rsidRPr="00B66CD1">
        <w:rPr>
          <w:rFonts w:ascii="Times New Roman" w:hAnsi="Times New Roman" w:cs="Times New Roman"/>
          <w:b/>
          <w:iCs/>
          <w:snapToGrid w:val="0"/>
          <w:sz w:val="22"/>
          <w:u w:val="single"/>
        </w:rPr>
        <w:tab/>
        <w:t xml:space="preserve">Rekonstrukce </w:t>
      </w:r>
      <w:r w:rsidR="001E3E73">
        <w:rPr>
          <w:rFonts w:ascii="Times New Roman" w:hAnsi="Times New Roman" w:cs="Times New Roman"/>
          <w:b/>
          <w:iCs/>
          <w:snapToGrid w:val="0"/>
          <w:sz w:val="22"/>
          <w:u w:val="single"/>
        </w:rPr>
        <w:t>vestibulu</w:t>
      </w:r>
    </w:p>
    <w:p w:rsidR="009D7CAB" w:rsidRPr="00B66CD1" w:rsidRDefault="009D7CAB" w:rsidP="009D7CAB">
      <w:pPr>
        <w:widowControl w:val="0"/>
        <w:jc w:val="both"/>
        <w:rPr>
          <w:rFonts w:ascii="Times New Roman" w:hAnsi="Times New Roman" w:cs="Times New Roman"/>
          <w:snapToGrid w:val="0"/>
          <w:sz w:val="22"/>
          <w:szCs w:val="22"/>
        </w:rPr>
      </w:pPr>
    </w:p>
    <w:p w:rsidR="009D7CAB" w:rsidRPr="00B66CD1" w:rsidRDefault="009D7CAB" w:rsidP="009D7CAB">
      <w:pPr>
        <w:widowControl w:val="0"/>
        <w:jc w:val="both"/>
        <w:rPr>
          <w:rFonts w:ascii="Times New Roman" w:hAnsi="Times New Roman" w:cs="Times New Roman"/>
          <w:snapToGrid w:val="0"/>
          <w:sz w:val="22"/>
          <w:szCs w:val="22"/>
          <w:u w:val="single"/>
        </w:rPr>
      </w:pPr>
      <w:r w:rsidRPr="00B66CD1">
        <w:rPr>
          <w:rFonts w:ascii="Times New Roman" w:hAnsi="Times New Roman" w:cs="Times New Roman"/>
          <w:snapToGrid w:val="0"/>
          <w:sz w:val="22"/>
          <w:szCs w:val="22"/>
          <w:u w:val="single"/>
        </w:rPr>
        <w:t>Navrženy jsou následující „hlavní“ stavební úpravy :</w:t>
      </w:r>
    </w:p>
    <w:p w:rsidR="009D7CAB" w:rsidRPr="00B66CD1" w:rsidRDefault="009D7CAB" w:rsidP="009D7CAB">
      <w:pPr>
        <w:widowControl w:val="0"/>
        <w:jc w:val="both"/>
        <w:rPr>
          <w:rFonts w:ascii="Times New Roman" w:hAnsi="Times New Roman" w:cs="Times New Roman"/>
          <w:snapToGrid w:val="0"/>
          <w:color w:val="FF0000"/>
          <w:sz w:val="22"/>
          <w:szCs w:val="22"/>
        </w:rPr>
      </w:pPr>
    </w:p>
    <w:p w:rsidR="001E3E73" w:rsidRPr="001E3E73" w:rsidRDefault="001E3E73" w:rsidP="001E3E73">
      <w:pPr>
        <w:ind w:firstLine="709"/>
        <w:jc w:val="both"/>
        <w:rPr>
          <w:rFonts w:ascii="Times New Roman" w:hAnsi="Times New Roman" w:cs="Times New Roman"/>
          <w:sz w:val="22"/>
          <w:szCs w:val="22"/>
          <w:u w:val="single"/>
        </w:rPr>
      </w:pPr>
      <w:r w:rsidRPr="001E3E73">
        <w:rPr>
          <w:rFonts w:ascii="Times New Roman" w:hAnsi="Times New Roman" w:cs="Times New Roman"/>
          <w:sz w:val="22"/>
          <w:szCs w:val="22"/>
          <w:u w:val="single"/>
        </w:rPr>
        <w:t>Bourací práce</w:t>
      </w:r>
    </w:p>
    <w:p w:rsidR="001E3E73" w:rsidRPr="001E3E73" w:rsidRDefault="001E3E73" w:rsidP="001E3E73">
      <w:pPr>
        <w:ind w:firstLine="709"/>
        <w:jc w:val="both"/>
        <w:rPr>
          <w:rFonts w:ascii="Times New Roman" w:hAnsi="Times New Roman" w:cs="Times New Roman"/>
          <w:sz w:val="22"/>
          <w:szCs w:val="22"/>
        </w:rPr>
      </w:pPr>
      <w:r w:rsidRPr="001E3E73">
        <w:rPr>
          <w:rFonts w:ascii="Times New Roman" w:hAnsi="Times New Roman" w:cs="Times New Roman"/>
          <w:sz w:val="22"/>
          <w:szCs w:val="22"/>
        </w:rPr>
        <w:t>Před započetím projektových prací bylo provedeno místní šetření a posouzení konstrukcí dotčeného objektu. Prohlídkou nebyly zjištěny vážné stavební závady, které by ohrožovaly statiku nebo její konstrukční části.</w:t>
      </w:r>
      <w:r w:rsidRPr="001E3E73">
        <w:rPr>
          <w:rFonts w:ascii="Times New Roman" w:hAnsi="Times New Roman" w:cs="Times New Roman"/>
          <w:color w:val="FF0000"/>
          <w:sz w:val="22"/>
          <w:szCs w:val="22"/>
        </w:rPr>
        <w:t xml:space="preserve"> </w:t>
      </w:r>
    </w:p>
    <w:p w:rsidR="001E3E73" w:rsidRPr="001E3E73" w:rsidRDefault="001E3E73" w:rsidP="001E3E73">
      <w:pPr>
        <w:ind w:firstLine="709"/>
        <w:jc w:val="both"/>
        <w:rPr>
          <w:rFonts w:ascii="Times New Roman" w:hAnsi="Times New Roman" w:cs="Times New Roman"/>
          <w:sz w:val="22"/>
          <w:szCs w:val="22"/>
        </w:rPr>
      </w:pPr>
      <w:r w:rsidRPr="001E3E73">
        <w:rPr>
          <w:rFonts w:ascii="Times New Roman" w:hAnsi="Times New Roman" w:cs="Times New Roman"/>
          <w:sz w:val="22"/>
          <w:szCs w:val="22"/>
        </w:rPr>
        <w:t xml:space="preserve">Bourací práce budou prováděny uvnitř objektu, skládky a odvoz odpadu bude z prostranství před objektem, které je ve vlastnictví investora a p.č. je 2230/24. Práce nijak neovlivní provoz na komunikacích na ulicích Dělnická a Astronautů. Před započetím bouracích prací je nutné vymezit prostor na prostranství před objektem pro dočasné skládky vybouraných materiálů, než budou odvezeny. Před zahájením bouracích prací bude řešená část objektu vyklizena. Z hlediska metody demolice bude upřednostňováno ruční bourání. </w:t>
      </w:r>
    </w:p>
    <w:p w:rsidR="001E3E73" w:rsidRPr="001E3E73" w:rsidRDefault="001E3E73" w:rsidP="001E3E73">
      <w:pPr>
        <w:ind w:firstLine="709"/>
        <w:jc w:val="both"/>
        <w:rPr>
          <w:rFonts w:ascii="Times New Roman" w:hAnsi="Times New Roman" w:cs="Times New Roman"/>
          <w:sz w:val="22"/>
          <w:szCs w:val="22"/>
          <w:u w:val="single"/>
        </w:rPr>
      </w:pPr>
    </w:p>
    <w:p w:rsidR="001E3E73" w:rsidRPr="001E3E73" w:rsidRDefault="001E3E73" w:rsidP="001E3E73">
      <w:pPr>
        <w:ind w:firstLine="709"/>
        <w:jc w:val="both"/>
        <w:rPr>
          <w:rFonts w:ascii="Times New Roman" w:hAnsi="Times New Roman" w:cs="Times New Roman"/>
          <w:sz w:val="22"/>
          <w:szCs w:val="22"/>
          <w:u w:val="single"/>
        </w:rPr>
      </w:pPr>
      <w:bookmarkStart w:id="1" w:name="_Hlk18936167"/>
      <w:r w:rsidRPr="001E3E73">
        <w:rPr>
          <w:rFonts w:ascii="Times New Roman" w:hAnsi="Times New Roman" w:cs="Times New Roman"/>
          <w:sz w:val="22"/>
          <w:szCs w:val="22"/>
          <w:u w:val="single"/>
        </w:rPr>
        <w:t>Bourací práce budou prováděny pro:</w:t>
      </w:r>
    </w:p>
    <w:p w:rsidR="001E3E73" w:rsidRPr="001E3E73" w:rsidRDefault="001E3E73" w:rsidP="001E3E73">
      <w:pPr>
        <w:numPr>
          <w:ilvl w:val="0"/>
          <w:numId w:val="29"/>
        </w:numPr>
        <w:jc w:val="both"/>
        <w:rPr>
          <w:rFonts w:ascii="Times New Roman" w:hAnsi="Times New Roman" w:cs="Times New Roman"/>
          <w:sz w:val="22"/>
          <w:szCs w:val="22"/>
        </w:rPr>
      </w:pPr>
      <w:r w:rsidRPr="001E3E73">
        <w:rPr>
          <w:rFonts w:ascii="Times New Roman" w:hAnsi="Times New Roman" w:cs="Times New Roman"/>
          <w:sz w:val="22"/>
          <w:szCs w:val="22"/>
        </w:rPr>
        <w:t xml:space="preserve">Odstranění nenosných konstrukcí </w:t>
      </w:r>
    </w:p>
    <w:p w:rsidR="001E3E73" w:rsidRPr="001E3E73" w:rsidRDefault="001E3E73" w:rsidP="001E3E73">
      <w:pPr>
        <w:numPr>
          <w:ilvl w:val="0"/>
          <w:numId w:val="29"/>
        </w:numPr>
        <w:jc w:val="both"/>
        <w:rPr>
          <w:rFonts w:ascii="Times New Roman" w:hAnsi="Times New Roman" w:cs="Times New Roman"/>
          <w:sz w:val="22"/>
          <w:szCs w:val="22"/>
        </w:rPr>
      </w:pPr>
      <w:r w:rsidRPr="001E3E73">
        <w:rPr>
          <w:rFonts w:ascii="Times New Roman" w:hAnsi="Times New Roman" w:cs="Times New Roman"/>
          <w:sz w:val="22"/>
          <w:szCs w:val="22"/>
        </w:rPr>
        <w:t xml:space="preserve">Odstranění stávajících podhledů </w:t>
      </w:r>
    </w:p>
    <w:p w:rsidR="001E3E73" w:rsidRPr="001E3E73" w:rsidRDefault="001E3E73" w:rsidP="001E3E73">
      <w:pPr>
        <w:numPr>
          <w:ilvl w:val="0"/>
          <w:numId w:val="29"/>
        </w:numPr>
        <w:jc w:val="both"/>
        <w:rPr>
          <w:rFonts w:ascii="Times New Roman" w:hAnsi="Times New Roman" w:cs="Times New Roman"/>
          <w:sz w:val="22"/>
          <w:szCs w:val="22"/>
        </w:rPr>
      </w:pPr>
      <w:r w:rsidRPr="001E3E73">
        <w:rPr>
          <w:rFonts w:ascii="Times New Roman" w:hAnsi="Times New Roman" w:cs="Times New Roman"/>
          <w:sz w:val="22"/>
          <w:szCs w:val="22"/>
        </w:rPr>
        <w:t>Odstranění dveřních výplní</w:t>
      </w:r>
    </w:p>
    <w:p w:rsidR="001E3E73" w:rsidRPr="001E3E73" w:rsidRDefault="001E3E73" w:rsidP="001E3E73">
      <w:pPr>
        <w:numPr>
          <w:ilvl w:val="0"/>
          <w:numId w:val="29"/>
        </w:numPr>
        <w:jc w:val="both"/>
        <w:rPr>
          <w:rFonts w:ascii="Times New Roman" w:hAnsi="Times New Roman" w:cs="Times New Roman"/>
          <w:sz w:val="22"/>
          <w:szCs w:val="22"/>
        </w:rPr>
      </w:pPr>
      <w:r w:rsidRPr="001E3E73">
        <w:rPr>
          <w:rFonts w:ascii="Times New Roman" w:hAnsi="Times New Roman" w:cs="Times New Roman"/>
          <w:sz w:val="22"/>
          <w:szCs w:val="22"/>
        </w:rPr>
        <w:t>Odstranění okenních výplní ve vestibulu (v současnosti je provedena už zazdívka za okenními výplněmi) a výměně okenních výplní v suterénu objektu (kvůli prostupům VZT potrubí dojde k</w:t>
      </w:r>
      <w:r>
        <w:rPr>
          <w:rFonts w:ascii="Times New Roman" w:hAnsi="Times New Roman" w:cs="Times New Roman"/>
          <w:sz w:val="22"/>
          <w:szCs w:val="22"/>
        </w:rPr>
        <w:t> </w:t>
      </w:r>
      <w:r w:rsidRPr="001E3E73">
        <w:rPr>
          <w:rFonts w:ascii="Times New Roman" w:hAnsi="Times New Roman" w:cs="Times New Roman"/>
          <w:sz w:val="22"/>
          <w:szCs w:val="22"/>
        </w:rPr>
        <w:t>redukci</w:t>
      </w:r>
      <w:r>
        <w:rPr>
          <w:rFonts w:ascii="Times New Roman" w:hAnsi="Times New Roman" w:cs="Times New Roman"/>
          <w:sz w:val="22"/>
          <w:szCs w:val="22"/>
        </w:rPr>
        <w:t xml:space="preserve"> </w:t>
      </w:r>
      <w:r w:rsidRPr="001E3E73">
        <w:rPr>
          <w:rFonts w:ascii="Times New Roman" w:hAnsi="Times New Roman" w:cs="Times New Roman"/>
          <w:sz w:val="22"/>
          <w:szCs w:val="22"/>
        </w:rPr>
        <w:t>rozměrů těchto okenních</w:t>
      </w:r>
      <w:r>
        <w:rPr>
          <w:rFonts w:ascii="Times New Roman" w:hAnsi="Times New Roman" w:cs="Times New Roman"/>
          <w:sz w:val="22"/>
          <w:szCs w:val="22"/>
        </w:rPr>
        <w:t xml:space="preserve">  </w:t>
      </w:r>
      <w:r w:rsidRPr="001E3E73">
        <w:rPr>
          <w:rFonts w:ascii="Times New Roman" w:hAnsi="Times New Roman" w:cs="Times New Roman"/>
          <w:sz w:val="22"/>
          <w:szCs w:val="22"/>
        </w:rPr>
        <w:t>výplní – druh a materiál výplní bude proveden jako stávající)</w:t>
      </w:r>
    </w:p>
    <w:p w:rsidR="001E3E73" w:rsidRPr="001E3E73" w:rsidRDefault="001E3E73" w:rsidP="001E3E73">
      <w:pPr>
        <w:numPr>
          <w:ilvl w:val="0"/>
          <w:numId w:val="29"/>
        </w:numPr>
        <w:jc w:val="both"/>
        <w:rPr>
          <w:rFonts w:ascii="Times New Roman" w:hAnsi="Times New Roman" w:cs="Times New Roman"/>
          <w:sz w:val="22"/>
          <w:szCs w:val="22"/>
        </w:rPr>
      </w:pPr>
      <w:r w:rsidRPr="001E3E73">
        <w:rPr>
          <w:rFonts w:ascii="Times New Roman" w:hAnsi="Times New Roman" w:cs="Times New Roman"/>
          <w:sz w:val="22"/>
          <w:szCs w:val="22"/>
        </w:rPr>
        <w:t>Odstranění a výměna zařizovacích předmětů</w:t>
      </w:r>
    </w:p>
    <w:p w:rsidR="001E3E73" w:rsidRPr="001E3E73" w:rsidRDefault="001E3E73" w:rsidP="001E3E73">
      <w:pPr>
        <w:numPr>
          <w:ilvl w:val="0"/>
          <w:numId w:val="29"/>
        </w:numPr>
        <w:jc w:val="both"/>
        <w:rPr>
          <w:rFonts w:ascii="Times New Roman" w:hAnsi="Times New Roman" w:cs="Times New Roman"/>
          <w:sz w:val="22"/>
          <w:szCs w:val="22"/>
        </w:rPr>
      </w:pPr>
      <w:r w:rsidRPr="001E3E73">
        <w:rPr>
          <w:rFonts w:ascii="Times New Roman" w:hAnsi="Times New Roman" w:cs="Times New Roman"/>
          <w:sz w:val="22"/>
          <w:szCs w:val="22"/>
        </w:rPr>
        <w:t>Odstranění nábytků</w:t>
      </w:r>
    </w:p>
    <w:p w:rsidR="001E3E73" w:rsidRPr="001E3E73" w:rsidRDefault="001E3E73" w:rsidP="001E3E73">
      <w:pPr>
        <w:numPr>
          <w:ilvl w:val="0"/>
          <w:numId w:val="29"/>
        </w:numPr>
        <w:jc w:val="both"/>
        <w:rPr>
          <w:rFonts w:ascii="Times New Roman" w:hAnsi="Times New Roman" w:cs="Times New Roman"/>
          <w:sz w:val="22"/>
          <w:szCs w:val="22"/>
        </w:rPr>
      </w:pPr>
      <w:r w:rsidRPr="001E3E73">
        <w:rPr>
          <w:rFonts w:ascii="Times New Roman" w:hAnsi="Times New Roman" w:cs="Times New Roman"/>
          <w:sz w:val="22"/>
          <w:szCs w:val="22"/>
        </w:rPr>
        <w:t>Odstranění překladů</w:t>
      </w:r>
    </w:p>
    <w:p w:rsidR="001E3E73" w:rsidRPr="001E3E73" w:rsidRDefault="001E3E73" w:rsidP="001E3E73">
      <w:pPr>
        <w:numPr>
          <w:ilvl w:val="0"/>
          <w:numId w:val="29"/>
        </w:numPr>
        <w:jc w:val="both"/>
        <w:rPr>
          <w:rFonts w:ascii="Times New Roman" w:hAnsi="Times New Roman" w:cs="Times New Roman"/>
          <w:sz w:val="22"/>
          <w:szCs w:val="22"/>
        </w:rPr>
      </w:pPr>
      <w:r w:rsidRPr="001E3E73">
        <w:rPr>
          <w:rFonts w:ascii="Times New Roman" w:hAnsi="Times New Roman" w:cs="Times New Roman"/>
          <w:sz w:val="22"/>
          <w:szCs w:val="22"/>
        </w:rPr>
        <w:t>Odstranění stávajících vyrovnávacích schodišť</w:t>
      </w:r>
    </w:p>
    <w:p w:rsidR="001E3E73" w:rsidRPr="001E3E73" w:rsidRDefault="001E3E73" w:rsidP="001E3E73">
      <w:pPr>
        <w:numPr>
          <w:ilvl w:val="0"/>
          <w:numId w:val="29"/>
        </w:numPr>
        <w:jc w:val="both"/>
        <w:rPr>
          <w:rFonts w:ascii="Times New Roman" w:hAnsi="Times New Roman" w:cs="Times New Roman"/>
          <w:sz w:val="22"/>
          <w:szCs w:val="22"/>
        </w:rPr>
      </w:pPr>
      <w:r w:rsidRPr="001E3E73">
        <w:rPr>
          <w:rFonts w:ascii="Times New Roman" w:hAnsi="Times New Roman" w:cs="Times New Roman"/>
          <w:sz w:val="22"/>
          <w:szCs w:val="22"/>
        </w:rPr>
        <w:t>Odstranění prosklených ocelových konstrukcí</w:t>
      </w:r>
    </w:p>
    <w:p w:rsidR="001E3E73" w:rsidRPr="001E3E73" w:rsidRDefault="001E3E73" w:rsidP="001E3E73">
      <w:pPr>
        <w:numPr>
          <w:ilvl w:val="0"/>
          <w:numId w:val="29"/>
        </w:numPr>
        <w:jc w:val="both"/>
        <w:rPr>
          <w:rFonts w:ascii="Times New Roman" w:hAnsi="Times New Roman" w:cs="Times New Roman"/>
          <w:sz w:val="22"/>
          <w:szCs w:val="22"/>
        </w:rPr>
      </w:pPr>
      <w:r w:rsidRPr="001E3E73">
        <w:rPr>
          <w:rFonts w:ascii="Times New Roman" w:hAnsi="Times New Roman" w:cs="Times New Roman"/>
          <w:sz w:val="22"/>
          <w:szCs w:val="22"/>
        </w:rPr>
        <w:t>Provedení prostupu pro VZT potrubí</w:t>
      </w:r>
    </w:p>
    <w:p w:rsidR="001E3E73" w:rsidRPr="001E3E73" w:rsidRDefault="001E3E73" w:rsidP="001E3E73">
      <w:pPr>
        <w:numPr>
          <w:ilvl w:val="0"/>
          <w:numId w:val="29"/>
        </w:numPr>
        <w:jc w:val="both"/>
        <w:rPr>
          <w:rFonts w:ascii="Times New Roman" w:hAnsi="Times New Roman" w:cs="Times New Roman"/>
          <w:sz w:val="22"/>
          <w:szCs w:val="22"/>
        </w:rPr>
      </w:pPr>
      <w:r w:rsidRPr="001E3E73">
        <w:rPr>
          <w:rFonts w:ascii="Times New Roman" w:hAnsi="Times New Roman" w:cs="Times New Roman"/>
          <w:sz w:val="22"/>
          <w:szCs w:val="22"/>
        </w:rPr>
        <w:t>Odstranění obkladů (keramických, dřevěných)</w:t>
      </w:r>
    </w:p>
    <w:p w:rsidR="001E3E73" w:rsidRPr="001E3E73" w:rsidRDefault="001E3E73" w:rsidP="001E3E73">
      <w:pPr>
        <w:numPr>
          <w:ilvl w:val="0"/>
          <w:numId w:val="29"/>
        </w:numPr>
        <w:jc w:val="both"/>
        <w:rPr>
          <w:rFonts w:ascii="Times New Roman" w:hAnsi="Times New Roman" w:cs="Times New Roman"/>
          <w:sz w:val="22"/>
          <w:szCs w:val="22"/>
        </w:rPr>
      </w:pPr>
      <w:r w:rsidRPr="001E3E73">
        <w:rPr>
          <w:rFonts w:ascii="Times New Roman" w:hAnsi="Times New Roman" w:cs="Times New Roman"/>
          <w:sz w:val="22"/>
          <w:szCs w:val="22"/>
        </w:rPr>
        <w:t>Odstranění nášlapných vrstev podlah včetně soklů</w:t>
      </w:r>
    </w:p>
    <w:p w:rsidR="001E3E73" w:rsidRPr="001E3E73" w:rsidRDefault="001E3E73" w:rsidP="001E3E73">
      <w:pPr>
        <w:numPr>
          <w:ilvl w:val="0"/>
          <w:numId w:val="29"/>
        </w:numPr>
        <w:jc w:val="both"/>
        <w:rPr>
          <w:rFonts w:ascii="Times New Roman" w:hAnsi="Times New Roman" w:cs="Times New Roman"/>
          <w:sz w:val="22"/>
          <w:szCs w:val="22"/>
        </w:rPr>
      </w:pPr>
      <w:r w:rsidRPr="001E3E73">
        <w:rPr>
          <w:rFonts w:ascii="Times New Roman" w:hAnsi="Times New Roman" w:cs="Times New Roman"/>
          <w:sz w:val="22"/>
          <w:szCs w:val="22"/>
        </w:rPr>
        <w:t>Odstranění celé skladby podlahy v místech vnitřních ramp (v místech, kde se navrhují rampy, bude stávající skladba podlahy odstraněna až po stropní panely)</w:t>
      </w:r>
    </w:p>
    <w:p w:rsidR="001E3E73" w:rsidRPr="001E3E73" w:rsidRDefault="001E3E73" w:rsidP="001E3E73">
      <w:pPr>
        <w:numPr>
          <w:ilvl w:val="0"/>
          <w:numId w:val="29"/>
        </w:numPr>
        <w:jc w:val="both"/>
        <w:rPr>
          <w:rFonts w:ascii="Times New Roman" w:hAnsi="Times New Roman" w:cs="Times New Roman"/>
          <w:sz w:val="22"/>
          <w:szCs w:val="22"/>
        </w:rPr>
      </w:pPr>
      <w:r w:rsidRPr="001E3E73">
        <w:rPr>
          <w:rFonts w:ascii="Times New Roman" w:hAnsi="Times New Roman" w:cs="Times New Roman"/>
          <w:sz w:val="22"/>
          <w:szCs w:val="22"/>
        </w:rPr>
        <w:t>Přesun stávající busty (demontáž, uskladnění a montáž)</w:t>
      </w:r>
    </w:p>
    <w:p w:rsidR="001E3E73" w:rsidRPr="001E3E73" w:rsidRDefault="001E3E73" w:rsidP="001E3E73">
      <w:pPr>
        <w:numPr>
          <w:ilvl w:val="0"/>
          <w:numId w:val="29"/>
        </w:numPr>
        <w:jc w:val="both"/>
        <w:rPr>
          <w:rFonts w:ascii="Times New Roman" w:hAnsi="Times New Roman" w:cs="Times New Roman"/>
          <w:sz w:val="22"/>
          <w:szCs w:val="22"/>
        </w:rPr>
      </w:pPr>
      <w:r w:rsidRPr="001E3E73">
        <w:rPr>
          <w:rFonts w:ascii="Times New Roman" w:hAnsi="Times New Roman" w:cs="Times New Roman"/>
          <w:sz w:val="22"/>
          <w:szCs w:val="22"/>
        </w:rPr>
        <w:t>Odstranění stávajících podhledů</w:t>
      </w:r>
    </w:p>
    <w:p w:rsidR="001E3E73" w:rsidRPr="001E3E73" w:rsidRDefault="001E3E73" w:rsidP="001E3E73">
      <w:pPr>
        <w:numPr>
          <w:ilvl w:val="0"/>
          <w:numId w:val="29"/>
        </w:numPr>
        <w:jc w:val="both"/>
        <w:rPr>
          <w:rFonts w:ascii="Times New Roman" w:hAnsi="Times New Roman" w:cs="Times New Roman"/>
          <w:sz w:val="22"/>
          <w:szCs w:val="22"/>
        </w:rPr>
      </w:pPr>
      <w:r w:rsidRPr="001E3E73">
        <w:rPr>
          <w:rFonts w:ascii="Times New Roman" w:hAnsi="Times New Roman" w:cs="Times New Roman"/>
          <w:sz w:val="22"/>
          <w:szCs w:val="22"/>
        </w:rPr>
        <w:t>Odstranění stávajícího sálavého vytápění</w:t>
      </w:r>
    </w:p>
    <w:p w:rsidR="001E3E73" w:rsidRPr="001E3E73" w:rsidRDefault="001E3E73" w:rsidP="001E3E73">
      <w:pPr>
        <w:numPr>
          <w:ilvl w:val="0"/>
          <w:numId w:val="29"/>
        </w:numPr>
        <w:jc w:val="both"/>
        <w:rPr>
          <w:rFonts w:ascii="Times New Roman" w:hAnsi="Times New Roman" w:cs="Times New Roman"/>
          <w:sz w:val="22"/>
          <w:szCs w:val="22"/>
        </w:rPr>
      </w:pPr>
      <w:r w:rsidRPr="001E3E73">
        <w:rPr>
          <w:rFonts w:ascii="Times New Roman" w:hAnsi="Times New Roman" w:cs="Times New Roman"/>
          <w:sz w:val="22"/>
          <w:szCs w:val="22"/>
        </w:rPr>
        <w:t>Výměna otopných těles</w:t>
      </w:r>
    </w:p>
    <w:p w:rsidR="001E3E73" w:rsidRPr="001E3E73" w:rsidRDefault="001E3E73" w:rsidP="001E3E73">
      <w:pPr>
        <w:numPr>
          <w:ilvl w:val="0"/>
          <w:numId w:val="29"/>
        </w:numPr>
        <w:jc w:val="both"/>
        <w:rPr>
          <w:rFonts w:ascii="Times New Roman" w:hAnsi="Times New Roman" w:cs="Times New Roman"/>
          <w:sz w:val="22"/>
          <w:szCs w:val="22"/>
        </w:rPr>
      </w:pPr>
      <w:r w:rsidRPr="001E3E73">
        <w:rPr>
          <w:rFonts w:ascii="Times New Roman" w:hAnsi="Times New Roman" w:cs="Times New Roman"/>
          <w:sz w:val="22"/>
          <w:szCs w:val="22"/>
        </w:rPr>
        <w:t>Demontáž stávajícího osvětlení a některé elektroinstalace</w:t>
      </w:r>
    </w:p>
    <w:p w:rsidR="001E3E73" w:rsidRPr="001E3E73" w:rsidRDefault="001E3E73" w:rsidP="001E3E73">
      <w:pPr>
        <w:numPr>
          <w:ilvl w:val="0"/>
          <w:numId w:val="29"/>
        </w:numPr>
        <w:jc w:val="both"/>
        <w:rPr>
          <w:rFonts w:ascii="Times New Roman" w:hAnsi="Times New Roman" w:cs="Times New Roman"/>
          <w:sz w:val="22"/>
          <w:szCs w:val="22"/>
        </w:rPr>
      </w:pPr>
      <w:r w:rsidRPr="001E3E73">
        <w:rPr>
          <w:rFonts w:ascii="Times New Roman" w:hAnsi="Times New Roman" w:cs="Times New Roman"/>
          <w:sz w:val="22"/>
          <w:szCs w:val="22"/>
        </w:rPr>
        <w:t>Odstranění stávající hrubé čistící zóny</w:t>
      </w:r>
    </w:p>
    <w:p w:rsidR="001E3E73" w:rsidRPr="001E3E73" w:rsidRDefault="001E3E73" w:rsidP="001E3E73">
      <w:pPr>
        <w:jc w:val="both"/>
        <w:rPr>
          <w:rFonts w:ascii="Times New Roman" w:hAnsi="Times New Roman" w:cs="Times New Roman"/>
          <w:sz w:val="22"/>
          <w:szCs w:val="22"/>
        </w:rPr>
      </w:pPr>
    </w:p>
    <w:p w:rsidR="001E3E73" w:rsidRPr="001E3E73" w:rsidRDefault="001E3E73" w:rsidP="001E3E73">
      <w:pPr>
        <w:ind w:firstLine="708"/>
        <w:jc w:val="both"/>
        <w:rPr>
          <w:rFonts w:ascii="Times New Roman" w:hAnsi="Times New Roman" w:cs="Times New Roman"/>
          <w:sz w:val="22"/>
          <w:szCs w:val="22"/>
          <w:u w:val="single"/>
        </w:rPr>
      </w:pPr>
      <w:r w:rsidRPr="001E3E73">
        <w:rPr>
          <w:rFonts w:ascii="Times New Roman" w:hAnsi="Times New Roman" w:cs="Times New Roman"/>
          <w:sz w:val="22"/>
          <w:szCs w:val="22"/>
          <w:u w:val="single"/>
        </w:rPr>
        <w:t>Navržené stavební práce:</w:t>
      </w:r>
    </w:p>
    <w:p w:rsidR="001E3E73" w:rsidRPr="001E3E73" w:rsidRDefault="001E3E73" w:rsidP="001E3E73">
      <w:pPr>
        <w:ind w:firstLine="708"/>
        <w:jc w:val="both"/>
        <w:rPr>
          <w:rFonts w:ascii="Times New Roman" w:hAnsi="Times New Roman" w:cs="Times New Roman"/>
          <w:sz w:val="22"/>
          <w:szCs w:val="22"/>
          <w:u w:val="single"/>
        </w:rPr>
      </w:pPr>
      <w:r w:rsidRPr="001E3E73">
        <w:rPr>
          <w:rFonts w:ascii="Times New Roman" w:hAnsi="Times New Roman" w:cs="Times New Roman"/>
          <w:sz w:val="22"/>
          <w:szCs w:val="22"/>
          <w:u w:val="single"/>
        </w:rPr>
        <w:t>D1.1. Architektonicko-stavební část</w:t>
      </w:r>
    </w:p>
    <w:p w:rsidR="001E3E73" w:rsidRPr="001E3E73" w:rsidRDefault="001E3E73" w:rsidP="001E3E73">
      <w:pPr>
        <w:ind w:firstLine="708"/>
        <w:jc w:val="both"/>
        <w:rPr>
          <w:rFonts w:ascii="Times New Roman" w:hAnsi="Times New Roman" w:cs="Times New Roman"/>
          <w:sz w:val="22"/>
          <w:szCs w:val="22"/>
          <w:u w:val="single"/>
        </w:rPr>
      </w:pPr>
      <w:r w:rsidRPr="001E3E73">
        <w:rPr>
          <w:rFonts w:ascii="Times New Roman" w:hAnsi="Times New Roman" w:cs="Times New Roman"/>
          <w:sz w:val="22"/>
          <w:szCs w:val="22"/>
          <w:u w:val="single"/>
        </w:rPr>
        <w:t>Navržené stavební práce se budou týkat:</w:t>
      </w:r>
    </w:p>
    <w:p w:rsidR="001E3E73" w:rsidRPr="001E3E73" w:rsidRDefault="001E3E73" w:rsidP="001E3E73">
      <w:pPr>
        <w:numPr>
          <w:ilvl w:val="0"/>
          <w:numId w:val="29"/>
        </w:numPr>
        <w:jc w:val="both"/>
        <w:rPr>
          <w:rFonts w:ascii="Times New Roman" w:hAnsi="Times New Roman" w:cs="Times New Roman"/>
          <w:sz w:val="22"/>
          <w:szCs w:val="22"/>
        </w:rPr>
      </w:pPr>
      <w:bookmarkStart w:id="2" w:name="_Hlk9404738"/>
      <w:r w:rsidRPr="001E3E73">
        <w:rPr>
          <w:rFonts w:ascii="Times New Roman" w:hAnsi="Times New Roman" w:cs="Times New Roman"/>
          <w:sz w:val="22"/>
          <w:szCs w:val="22"/>
        </w:rPr>
        <w:t>Nové osazení zařizovacích předmětů a otopných těles</w:t>
      </w:r>
    </w:p>
    <w:p w:rsidR="001E3E73" w:rsidRPr="001E3E73" w:rsidRDefault="001E3E73" w:rsidP="001E3E73">
      <w:pPr>
        <w:numPr>
          <w:ilvl w:val="0"/>
          <w:numId w:val="29"/>
        </w:numPr>
        <w:jc w:val="both"/>
        <w:rPr>
          <w:rFonts w:ascii="Times New Roman" w:hAnsi="Times New Roman" w:cs="Times New Roman"/>
          <w:sz w:val="22"/>
          <w:szCs w:val="22"/>
        </w:rPr>
      </w:pPr>
      <w:r w:rsidRPr="001E3E73">
        <w:rPr>
          <w:rFonts w:ascii="Times New Roman" w:hAnsi="Times New Roman" w:cs="Times New Roman"/>
          <w:sz w:val="22"/>
          <w:szCs w:val="22"/>
        </w:rPr>
        <w:t>Nové provedení hliníkové prosklené konstrukce</w:t>
      </w:r>
    </w:p>
    <w:p w:rsidR="001E3E73" w:rsidRPr="001E3E73" w:rsidRDefault="001E3E73" w:rsidP="001E3E73">
      <w:pPr>
        <w:numPr>
          <w:ilvl w:val="0"/>
          <w:numId w:val="29"/>
        </w:numPr>
        <w:jc w:val="both"/>
        <w:rPr>
          <w:rFonts w:ascii="Times New Roman" w:hAnsi="Times New Roman" w:cs="Times New Roman"/>
          <w:sz w:val="22"/>
          <w:szCs w:val="22"/>
        </w:rPr>
      </w:pPr>
      <w:r w:rsidRPr="001E3E73">
        <w:rPr>
          <w:rFonts w:ascii="Times New Roman" w:hAnsi="Times New Roman" w:cs="Times New Roman"/>
          <w:sz w:val="22"/>
          <w:szCs w:val="22"/>
        </w:rPr>
        <w:t>Provedení dozdívek stávajících otvorů.</w:t>
      </w:r>
    </w:p>
    <w:p w:rsidR="001E3E73" w:rsidRPr="001E3E73" w:rsidRDefault="001E3E73" w:rsidP="001E3E73">
      <w:pPr>
        <w:numPr>
          <w:ilvl w:val="0"/>
          <w:numId w:val="29"/>
        </w:numPr>
        <w:jc w:val="both"/>
        <w:rPr>
          <w:rFonts w:ascii="Times New Roman" w:hAnsi="Times New Roman" w:cs="Times New Roman"/>
          <w:sz w:val="22"/>
          <w:szCs w:val="22"/>
        </w:rPr>
      </w:pPr>
      <w:r w:rsidRPr="001E3E73">
        <w:rPr>
          <w:rFonts w:ascii="Times New Roman" w:hAnsi="Times New Roman" w:cs="Times New Roman"/>
          <w:sz w:val="22"/>
          <w:szCs w:val="22"/>
        </w:rPr>
        <w:t>Provedení nových nášlapných vrstev (keramická dlažba, PVC)</w:t>
      </w:r>
    </w:p>
    <w:p w:rsidR="001E3E73" w:rsidRPr="001E3E73" w:rsidRDefault="001E3E73" w:rsidP="001E3E73">
      <w:pPr>
        <w:numPr>
          <w:ilvl w:val="0"/>
          <w:numId w:val="29"/>
        </w:numPr>
        <w:jc w:val="both"/>
        <w:rPr>
          <w:rFonts w:ascii="Times New Roman" w:hAnsi="Times New Roman" w:cs="Times New Roman"/>
          <w:sz w:val="22"/>
          <w:szCs w:val="22"/>
        </w:rPr>
      </w:pPr>
      <w:r w:rsidRPr="001E3E73">
        <w:rPr>
          <w:rFonts w:ascii="Times New Roman" w:hAnsi="Times New Roman" w:cs="Times New Roman"/>
          <w:sz w:val="22"/>
          <w:szCs w:val="22"/>
        </w:rPr>
        <w:t>Provedení nového rastrového podhledu v celém vestibulu</w:t>
      </w:r>
    </w:p>
    <w:p w:rsidR="001E3E73" w:rsidRPr="001E3E73" w:rsidRDefault="001E3E73" w:rsidP="001E3E73">
      <w:pPr>
        <w:numPr>
          <w:ilvl w:val="0"/>
          <w:numId w:val="29"/>
        </w:numPr>
        <w:jc w:val="both"/>
        <w:rPr>
          <w:rFonts w:ascii="Times New Roman" w:hAnsi="Times New Roman" w:cs="Times New Roman"/>
          <w:sz w:val="22"/>
          <w:szCs w:val="22"/>
        </w:rPr>
      </w:pPr>
      <w:r w:rsidRPr="001E3E73">
        <w:rPr>
          <w:rFonts w:ascii="Times New Roman" w:hAnsi="Times New Roman" w:cs="Times New Roman"/>
          <w:sz w:val="22"/>
          <w:szCs w:val="22"/>
        </w:rPr>
        <w:t>Obložení nosných sloupů a částí svislých stěn keramickým obkladem</w:t>
      </w:r>
    </w:p>
    <w:p w:rsidR="001E3E73" w:rsidRPr="001E3E73" w:rsidRDefault="001E3E73" w:rsidP="001E3E73">
      <w:pPr>
        <w:numPr>
          <w:ilvl w:val="0"/>
          <w:numId w:val="29"/>
        </w:numPr>
        <w:jc w:val="both"/>
        <w:rPr>
          <w:rFonts w:ascii="Times New Roman" w:hAnsi="Times New Roman" w:cs="Times New Roman"/>
          <w:sz w:val="22"/>
          <w:szCs w:val="22"/>
        </w:rPr>
      </w:pPr>
      <w:r w:rsidRPr="001E3E73">
        <w:rPr>
          <w:rFonts w:ascii="Times New Roman" w:hAnsi="Times New Roman" w:cs="Times New Roman"/>
          <w:sz w:val="22"/>
          <w:szCs w:val="22"/>
        </w:rPr>
        <w:t xml:space="preserve">Nové omítnutí svislých konstrukcí </w:t>
      </w:r>
    </w:p>
    <w:p w:rsidR="001E3E73" w:rsidRPr="001E3E73" w:rsidRDefault="001E3E73" w:rsidP="001E3E73">
      <w:pPr>
        <w:numPr>
          <w:ilvl w:val="0"/>
          <w:numId w:val="29"/>
        </w:numPr>
        <w:jc w:val="both"/>
        <w:rPr>
          <w:rFonts w:ascii="Times New Roman" w:hAnsi="Times New Roman" w:cs="Times New Roman"/>
          <w:sz w:val="22"/>
          <w:szCs w:val="22"/>
        </w:rPr>
      </w:pPr>
      <w:r w:rsidRPr="001E3E73">
        <w:rPr>
          <w:rFonts w:ascii="Times New Roman" w:hAnsi="Times New Roman" w:cs="Times New Roman"/>
          <w:sz w:val="22"/>
          <w:szCs w:val="22"/>
        </w:rPr>
        <w:t>Nové obklady</w:t>
      </w:r>
    </w:p>
    <w:p w:rsidR="001E3E73" w:rsidRPr="001E3E73" w:rsidRDefault="001E3E73" w:rsidP="001E3E73">
      <w:pPr>
        <w:numPr>
          <w:ilvl w:val="0"/>
          <w:numId w:val="29"/>
        </w:numPr>
        <w:jc w:val="both"/>
        <w:rPr>
          <w:rFonts w:ascii="Times New Roman" w:hAnsi="Times New Roman" w:cs="Times New Roman"/>
          <w:sz w:val="22"/>
          <w:szCs w:val="22"/>
        </w:rPr>
      </w:pPr>
      <w:r w:rsidRPr="001E3E73">
        <w:rPr>
          <w:rFonts w:ascii="Times New Roman" w:hAnsi="Times New Roman" w:cs="Times New Roman"/>
          <w:sz w:val="22"/>
          <w:szCs w:val="22"/>
        </w:rPr>
        <w:t>Nové osvětlení a rozvody elektroinstalací</w:t>
      </w:r>
    </w:p>
    <w:p w:rsidR="001E3E73" w:rsidRPr="001E3E73" w:rsidRDefault="001E3E73" w:rsidP="001E3E73">
      <w:pPr>
        <w:numPr>
          <w:ilvl w:val="0"/>
          <w:numId w:val="29"/>
        </w:numPr>
        <w:jc w:val="both"/>
        <w:rPr>
          <w:rFonts w:ascii="Times New Roman" w:hAnsi="Times New Roman" w:cs="Times New Roman"/>
          <w:sz w:val="22"/>
          <w:szCs w:val="22"/>
        </w:rPr>
      </w:pPr>
      <w:r w:rsidRPr="001E3E73">
        <w:rPr>
          <w:rFonts w:ascii="Times New Roman" w:hAnsi="Times New Roman" w:cs="Times New Roman"/>
          <w:sz w:val="22"/>
          <w:szCs w:val="22"/>
        </w:rPr>
        <w:t>Nový návrh vnitřních ramp z lehké ocelové alternativně hliníkové konstrukce, včetně zábradlí z bezpečnostního skla a nerezových madel ve třech výškových úrovních</w:t>
      </w:r>
    </w:p>
    <w:p w:rsidR="001E3E73" w:rsidRPr="001E3E73" w:rsidRDefault="001E3E73" w:rsidP="001E3E73">
      <w:pPr>
        <w:numPr>
          <w:ilvl w:val="0"/>
          <w:numId w:val="29"/>
        </w:numPr>
        <w:jc w:val="both"/>
        <w:rPr>
          <w:rFonts w:ascii="Times New Roman" w:hAnsi="Times New Roman" w:cs="Times New Roman"/>
          <w:sz w:val="22"/>
          <w:szCs w:val="22"/>
        </w:rPr>
      </w:pPr>
      <w:bookmarkStart w:id="3" w:name="_Hlk19013363"/>
      <w:r w:rsidRPr="001E3E73">
        <w:rPr>
          <w:rFonts w:ascii="Times New Roman" w:hAnsi="Times New Roman" w:cs="Times New Roman"/>
          <w:sz w:val="22"/>
          <w:szCs w:val="22"/>
        </w:rPr>
        <w:t>Vnitřní typová SDK předstěna pro opláštění VZT potrubí v 1.NP</w:t>
      </w:r>
      <w:bookmarkEnd w:id="3"/>
    </w:p>
    <w:p w:rsidR="001E3E73" w:rsidRPr="001E3E73" w:rsidRDefault="001E3E73" w:rsidP="001E3E73">
      <w:pPr>
        <w:numPr>
          <w:ilvl w:val="0"/>
          <w:numId w:val="29"/>
        </w:numPr>
        <w:jc w:val="both"/>
        <w:rPr>
          <w:rFonts w:ascii="Times New Roman" w:hAnsi="Times New Roman" w:cs="Times New Roman"/>
          <w:sz w:val="22"/>
          <w:szCs w:val="22"/>
        </w:rPr>
      </w:pPr>
      <w:r w:rsidRPr="001E3E73">
        <w:rPr>
          <w:rFonts w:ascii="Times New Roman" w:hAnsi="Times New Roman" w:cs="Times New Roman"/>
          <w:sz w:val="22"/>
          <w:szCs w:val="22"/>
        </w:rPr>
        <w:t>Nový návrh vnitřních vyrovnávacích schodišť z lehké ocelové alternativně hliníkové konstrukce</w:t>
      </w:r>
    </w:p>
    <w:p w:rsidR="001E3E73" w:rsidRPr="001E3E73" w:rsidRDefault="001E3E73" w:rsidP="001E3E73">
      <w:pPr>
        <w:numPr>
          <w:ilvl w:val="0"/>
          <w:numId w:val="29"/>
        </w:numPr>
        <w:jc w:val="both"/>
        <w:rPr>
          <w:rFonts w:ascii="Times New Roman" w:hAnsi="Times New Roman" w:cs="Times New Roman"/>
          <w:sz w:val="22"/>
          <w:szCs w:val="22"/>
        </w:rPr>
      </w:pPr>
      <w:r w:rsidRPr="001E3E73">
        <w:rPr>
          <w:rFonts w:ascii="Times New Roman" w:hAnsi="Times New Roman" w:cs="Times New Roman"/>
          <w:sz w:val="22"/>
          <w:szCs w:val="22"/>
        </w:rPr>
        <w:t>Nové dřevěné schodiště v prostoru elektrické rozvodny (úprava výškových úrovní – vstup do místnosti je nově koncipován ve vyšší úrovní – vstup z podesty nové rampy)</w:t>
      </w:r>
    </w:p>
    <w:p w:rsidR="001E3E73" w:rsidRPr="001E3E73" w:rsidRDefault="001E3E73" w:rsidP="001E3E73">
      <w:pPr>
        <w:numPr>
          <w:ilvl w:val="0"/>
          <w:numId w:val="29"/>
        </w:numPr>
        <w:jc w:val="both"/>
        <w:rPr>
          <w:rFonts w:ascii="Times New Roman" w:hAnsi="Times New Roman" w:cs="Times New Roman"/>
          <w:sz w:val="22"/>
          <w:szCs w:val="22"/>
        </w:rPr>
      </w:pPr>
      <w:r w:rsidRPr="001E3E73">
        <w:rPr>
          <w:rFonts w:ascii="Times New Roman" w:hAnsi="Times New Roman" w:cs="Times New Roman"/>
          <w:sz w:val="22"/>
          <w:szCs w:val="22"/>
        </w:rPr>
        <w:t xml:space="preserve">Osazení zárubní a nových dveřních křídel </w:t>
      </w:r>
    </w:p>
    <w:p w:rsidR="001E3E73" w:rsidRPr="001E3E73" w:rsidRDefault="001E3E73" w:rsidP="001E3E73">
      <w:pPr>
        <w:numPr>
          <w:ilvl w:val="0"/>
          <w:numId w:val="29"/>
        </w:numPr>
        <w:jc w:val="both"/>
        <w:rPr>
          <w:rFonts w:ascii="Times New Roman" w:hAnsi="Times New Roman" w:cs="Times New Roman"/>
          <w:sz w:val="22"/>
          <w:szCs w:val="22"/>
        </w:rPr>
      </w:pPr>
      <w:r w:rsidRPr="001E3E73">
        <w:rPr>
          <w:rFonts w:ascii="Times New Roman" w:hAnsi="Times New Roman" w:cs="Times New Roman"/>
          <w:sz w:val="22"/>
          <w:szCs w:val="22"/>
        </w:rPr>
        <w:t>Nová navrhovaná bezpečnostní shrnovací roleta</w:t>
      </w:r>
    </w:p>
    <w:p w:rsidR="001E3E73" w:rsidRPr="001E3E73" w:rsidRDefault="001E3E73" w:rsidP="001E3E73">
      <w:pPr>
        <w:numPr>
          <w:ilvl w:val="0"/>
          <w:numId w:val="29"/>
        </w:numPr>
        <w:jc w:val="both"/>
        <w:rPr>
          <w:rFonts w:ascii="Times New Roman" w:hAnsi="Times New Roman" w:cs="Times New Roman"/>
          <w:sz w:val="22"/>
          <w:szCs w:val="22"/>
        </w:rPr>
      </w:pPr>
      <w:r w:rsidRPr="001E3E73">
        <w:rPr>
          <w:rFonts w:ascii="Times New Roman" w:hAnsi="Times New Roman" w:cs="Times New Roman"/>
          <w:sz w:val="22"/>
          <w:szCs w:val="22"/>
        </w:rPr>
        <w:t>Osazení elektrické dveřní clony v zádveří vestibulu</w:t>
      </w:r>
    </w:p>
    <w:p w:rsidR="001E3E73" w:rsidRPr="001E3E73" w:rsidRDefault="001E3E73" w:rsidP="001E3E73">
      <w:pPr>
        <w:numPr>
          <w:ilvl w:val="0"/>
          <w:numId w:val="29"/>
        </w:numPr>
        <w:jc w:val="both"/>
        <w:rPr>
          <w:rFonts w:ascii="Times New Roman" w:hAnsi="Times New Roman" w:cs="Times New Roman"/>
          <w:sz w:val="22"/>
          <w:szCs w:val="22"/>
        </w:rPr>
      </w:pPr>
      <w:r w:rsidRPr="001E3E73">
        <w:rPr>
          <w:rFonts w:ascii="Times New Roman" w:hAnsi="Times New Roman" w:cs="Times New Roman"/>
          <w:sz w:val="22"/>
          <w:szCs w:val="22"/>
        </w:rPr>
        <w:t>Provedení nových čistících zón (vnitřní, venkovní)</w:t>
      </w:r>
    </w:p>
    <w:p w:rsidR="001E3E73" w:rsidRPr="001E3E73" w:rsidRDefault="001E3E73" w:rsidP="001E3E73">
      <w:pPr>
        <w:numPr>
          <w:ilvl w:val="0"/>
          <w:numId w:val="29"/>
        </w:numPr>
        <w:jc w:val="both"/>
        <w:rPr>
          <w:rFonts w:ascii="Times New Roman" w:hAnsi="Times New Roman" w:cs="Times New Roman"/>
          <w:sz w:val="22"/>
          <w:szCs w:val="22"/>
        </w:rPr>
      </w:pPr>
      <w:r w:rsidRPr="001E3E73">
        <w:rPr>
          <w:rFonts w:ascii="Times New Roman" w:hAnsi="Times New Roman" w:cs="Times New Roman"/>
          <w:sz w:val="22"/>
          <w:szCs w:val="22"/>
        </w:rPr>
        <w:t>Umístění nové VZT jednotky do suterénu objektu</w:t>
      </w:r>
    </w:p>
    <w:p w:rsidR="001E3E73" w:rsidRPr="001E3E73" w:rsidRDefault="001E3E73" w:rsidP="001E3E73">
      <w:pPr>
        <w:numPr>
          <w:ilvl w:val="0"/>
          <w:numId w:val="29"/>
        </w:numPr>
        <w:jc w:val="both"/>
        <w:rPr>
          <w:rFonts w:ascii="Times New Roman" w:hAnsi="Times New Roman" w:cs="Times New Roman"/>
          <w:sz w:val="22"/>
          <w:szCs w:val="22"/>
        </w:rPr>
      </w:pPr>
      <w:r w:rsidRPr="001E3E73">
        <w:rPr>
          <w:rFonts w:ascii="Times New Roman" w:hAnsi="Times New Roman" w:cs="Times New Roman"/>
          <w:sz w:val="22"/>
          <w:szCs w:val="22"/>
        </w:rPr>
        <w:t>Provedení rozvodů skrz VZT jednotku</w:t>
      </w:r>
    </w:p>
    <w:p w:rsidR="001E3E73" w:rsidRPr="001E3E73" w:rsidRDefault="001E3E73" w:rsidP="001E3E73">
      <w:pPr>
        <w:numPr>
          <w:ilvl w:val="0"/>
          <w:numId w:val="29"/>
        </w:numPr>
        <w:jc w:val="both"/>
        <w:rPr>
          <w:rFonts w:ascii="Times New Roman" w:hAnsi="Times New Roman" w:cs="Times New Roman"/>
          <w:sz w:val="22"/>
          <w:szCs w:val="22"/>
        </w:rPr>
      </w:pPr>
      <w:r w:rsidRPr="001E3E73">
        <w:rPr>
          <w:rFonts w:ascii="Times New Roman" w:hAnsi="Times New Roman" w:cs="Times New Roman"/>
          <w:sz w:val="22"/>
          <w:szCs w:val="22"/>
        </w:rPr>
        <w:t xml:space="preserve">Dokončovací práce </w:t>
      </w:r>
    </w:p>
    <w:bookmarkEnd w:id="2"/>
    <w:p w:rsidR="001E3E73" w:rsidRPr="001E3E73" w:rsidRDefault="001E3E73" w:rsidP="001E3E73">
      <w:pPr>
        <w:jc w:val="both"/>
        <w:rPr>
          <w:rFonts w:ascii="Times New Roman" w:hAnsi="Times New Roman" w:cs="Times New Roman"/>
          <w:sz w:val="22"/>
          <w:szCs w:val="22"/>
        </w:rPr>
      </w:pPr>
    </w:p>
    <w:p w:rsidR="001E3E73" w:rsidRPr="001E3E73" w:rsidRDefault="001E3E73" w:rsidP="001E3E73">
      <w:pPr>
        <w:ind w:firstLine="708"/>
        <w:jc w:val="both"/>
        <w:rPr>
          <w:rFonts w:ascii="Times New Roman" w:hAnsi="Times New Roman" w:cs="Times New Roman"/>
          <w:sz w:val="22"/>
          <w:szCs w:val="22"/>
          <w:u w:val="single"/>
        </w:rPr>
      </w:pPr>
      <w:r w:rsidRPr="001E3E73">
        <w:rPr>
          <w:rFonts w:ascii="Times New Roman" w:hAnsi="Times New Roman" w:cs="Times New Roman"/>
          <w:sz w:val="22"/>
          <w:szCs w:val="22"/>
          <w:u w:val="single"/>
        </w:rPr>
        <w:t>D1.4.1 Zdravotně-technické instalace</w:t>
      </w:r>
    </w:p>
    <w:p w:rsidR="001E3E73" w:rsidRPr="001E3E73" w:rsidRDefault="001E3E73" w:rsidP="001E3E73">
      <w:pPr>
        <w:numPr>
          <w:ilvl w:val="0"/>
          <w:numId w:val="29"/>
        </w:numPr>
        <w:jc w:val="both"/>
        <w:rPr>
          <w:rFonts w:ascii="Times New Roman" w:hAnsi="Times New Roman" w:cs="Times New Roman"/>
          <w:sz w:val="22"/>
          <w:szCs w:val="22"/>
        </w:rPr>
      </w:pPr>
      <w:r w:rsidRPr="001E3E73">
        <w:rPr>
          <w:rFonts w:ascii="Times New Roman" w:hAnsi="Times New Roman" w:cs="Times New Roman"/>
          <w:sz w:val="22"/>
          <w:szCs w:val="22"/>
        </w:rPr>
        <w:t>Provede se nové osazení zařizovacích předmětů (hygienické zázemí, zázemí bufetu)</w:t>
      </w:r>
    </w:p>
    <w:p w:rsidR="001E3E73" w:rsidRPr="001E3E73" w:rsidRDefault="001E3E73" w:rsidP="001E3E73">
      <w:pPr>
        <w:numPr>
          <w:ilvl w:val="0"/>
          <w:numId w:val="29"/>
        </w:numPr>
        <w:jc w:val="both"/>
        <w:rPr>
          <w:rFonts w:ascii="Times New Roman" w:hAnsi="Times New Roman" w:cs="Times New Roman"/>
          <w:sz w:val="22"/>
          <w:szCs w:val="22"/>
        </w:rPr>
      </w:pPr>
      <w:r w:rsidRPr="001E3E73">
        <w:rPr>
          <w:rFonts w:ascii="Times New Roman" w:hAnsi="Times New Roman" w:cs="Times New Roman"/>
          <w:sz w:val="22"/>
          <w:szCs w:val="22"/>
        </w:rPr>
        <w:t>Nové napojení navrhované kuchyňské linky (nové prostory pro bufet)</w:t>
      </w:r>
    </w:p>
    <w:p w:rsidR="001E3E73" w:rsidRPr="001E3E73" w:rsidRDefault="001E3E73" w:rsidP="001E3E73">
      <w:pPr>
        <w:widowControl w:val="0"/>
        <w:spacing w:after="120"/>
        <w:ind w:left="1428"/>
        <w:jc w:val="both"/>
        <w:rPr>
          <w:rFonts w:ascii="Times New Roman" w:hAnsi="Times New Roman" w:cs="Times New Roman"/>
          <w:i/>
          <w:snapToGrid w:val="0"/>
          <w:sz w:val="22"/>
          <w:szCs w:val="22"/>
          <w:u w:val="single"/>
        </w:rPr>
      </w:pPr>
      <w:r w:rsidRPr="001E3E73">
        <w:rPr>
          <w:rFonts w:ascii="Times New Roman" w:hAnsi="Times New Roman" w:cs="Times New Roman"/>
          <w:i/>
          <w:snapToGrid w:val="0"/>
          <w:sz w:val="22"/>
          <w:szCs w:val="22"/>
        </w:rPr>
        <w:t>Viz samostatná část projektové dokumentace D.1.4.1</w:t>
      </w:r>
    </w:p>
    <w:p w:rsidR="001E3E73" w:rsidRPr="001E3E73" w:rsidRDefault="001E3E73" w:rsidP="001E3E73">
      <w:pPr>
        <w:ind w:firstLine="708"/>
        <w:jc w:val="both"/>
        <w:rPr>
          <w:rFonts w:ascii="Times New Roman" w:hAnsi="Times New Roman" w:cs="Times New Roman"/>
          <w:sz w:val="22"/>
          <w:szCs w:val="22"/>
          <w:u w:val="single"/>
        </w:rPr>
      </w:pPr>
      <w:r w:rsidRPr="001E3E73">
        <w:rPr>
          <w:rFonts w:ascii="Times New Roman" w:hAnsi="Times New Roman" w:cs="Times New Roman"/>
          <w:sz w:val="22"/>
          <w:szCs w:val="22"/>
          <w:u w:val="single"/>
        </w:rPr>
        <w:t>D1.4.2 Vytápění</w:t>
      </w:r>
    </w:p>
    <w:p w:rsidR="001E3E73" w:rsidRPr="001E3E73" w:rsidRDefault="001E3E73" w:rsidP="001E3E73">
      <w:pPr>
        <w:numPr>
          <w:ilvl w:val="0"/>
          <w:numId w:val="29"/>
        </w:numPr>
        <w:jc w:val="both"/>
        <w:rPr>
          <w:rFonts w:ascii="Times New Roman" w:hAnsi="Times New Roman" w:cs="Times New Roman"/>
          <w:sz w:val="22"/>
          <w:szCs w:val="22"/>
        </w:rPr>
      </w:pPr>
      <w:r w:rsidRPr="001E3E73">
        <w:rPr>
          <w:rFonts w:ascii="Times New Roman" w:hAnsi="Times New Roman" w:cs="Times New Roman"/>
          <w:sz w:val="22"/>
          <w:szCs w:val="22"/>
        </w:rPr>
        <w:t>Objekt je vytápěn stávajícím vedením tepla. Otopná tělesa budou vyměněna za nová a bude demontováno sálavé vytápění ve vstupní hale.</w:t>
      </w:r>
    </w:p>
    <w:p w:rsidR="001E3E73" w:rsidRPr="001E3E73" w:rsidRDefault="001E3E73" w:rsidP="001E3E73">
      <w:pPr>
        <w:numPr>
          <w:ilvl w:val="0"/>
          <w:numId w:val="29"/>
        </w:numPr>
        <w:jc w:val="both"/>
        <w:rPr>
          <w:rFonts w:ascii="Times New Roman" w:hAnsi="Times New Roman" w:cs="Times New Roman"/>
          <w:sz w:val="22"/>
          <w:szCs w:val="22"/>
        </w:rPr>
      </w:pPr>
      <w:r w:rsidRPr="001E3E73">
        <w:rPr>
          <w:rFonts w:ascii="Times New Roman" w:hAnsi="Times New Roman" w:cs="Times New Roman"/>
          <w:sz w:val="22"/>
          <w:szCs w:val="22"/>
        </w:rPr>
        <w:t>Stávající zdroj tepla zůstává – neřeší se. Pouze se provede napojení nových otopných těles a zaslepení rozvodů sálavého vytápění v hale vestibulu.</w:t>
      </w:r>
    </w:p>
    <w:p w:rsidR="001E3E73" w:rsidRPr="001E3E73" w:rsidRDefault="001E3E73" w:rsidP="001E3E73">
      <w:pPr>
        <w:widowControl w:val="0"/>
        <w:spacing w:after="120"/>
        <w:ind w:left="1428"/>
        <w:jc w:val="both"/>
        <w:rPr>
          <w:rFonts w:ascii="Times New Roman" w:hAnsi="Times New Roman" w:cs="Times New Roman"/>
          <w:i/>
          <w:snapToGrid w:val="0"/>
          <w:sz w:val="22"/>
          <w:szCs w:val="22"/>
          <w:u w:val="single"/>
        </w:rPr>
      </w:pPr>
      <w:r w:rsidRPr="001E3E73">
        <w:rPr>
          <w:rFonts w:ascii="Times New Roman" w:hAnsi="Times New Roman" w:cs="Times New Roman"/>
          <w:i/>
          <w:snapToGrid w:val="0"/>
          <w:sz w:val="22"/>
          <w:szCs w:val="22"/>
        </w:rPr>
        <w:t>Viz samostatná část projektové dokumentace D.1.4.2</w:t>
      </w:r>
    </w:p>
    <w:p w:rsidR="001E3E73" w:rsidRPr="001E3E73" w:rsidRDefault="001E3E73" w:rsidP="001E3E73">
      <w:pPr>
        <w:ind w:firstLine="708"/>
        <w:jc w:val="both"/>
        <w:rPr>
          <w:rFonts w:ascii="Times New Roman" w:hAnsi="Times New Roman" w:cs="Times New Roman"/>
          <w:sz w:val="22"/>
          <w:szCs w:val="22"/>
          <w:u w:val="single"/>
        </w:rPr>
      </w:pPr>
      <w:r w:rsidRPr="001E3E73">
        <w:rPr>
          <w:rFonts w:ascii="Times New Roman" w:hAnsi="Times New Roman" w:cs="Times New Roman"/>
          <w:sz w:val="22"/>
          <w:szCs w:val="22"/>
          <w:u w:val="single"/>
        </w:rPr>
        <w:t>D1.4.3 Vzduchotechnika</w:t>
      </w:r>
    </w:p>
    <w:p w:rsidR="001E3E73" w:rsidRPr="001E3E73" w:rsidRDefault="001E3E73" w:rsidP="001E3E73">
      <w:pPr>
        <w:numPr>
          <w:ilvl w:val="0"/>
          <w:numId w:val="29"/>
        </w:numPr>
        <w:jc w:val="both"/>
        <w:rPr>
          <w:rFonts w:ascii="Times New Roman" w:hAnsi="Times New Roman" w:cs="Times New Roman"/>
          <w:sz w:val="22"/>
          <w:szCs w:val="22"/>
        </w:rPr>
      </w:pPr>
      <w:r w:rsidRPr="001E3E73">
        <w:rPr>
          <w:rFonts w:ascii="Times New Roman" w:hAnsi="Times New Roman" w:cs="Times New Roman"/>
          <w:sz w:val="22"/>
          <w:szCs w:val="22"/>
        </w:rPr>
        <w:t>Provede se nová elektrická dveřní clona, která bude umístěna v zádveří vestibulu.</w:t>
      </w:r>
    </w:p>
    <w:p w:rsidR="001E3E73" w:rsidRPr="001E3E73" w:rsidRDefault="001E3E73" w:rsidP="001E3E73">
      <w:pPr>
        <w:numPr>
          <w:ilvl w:val="0"/>
          <w:numId w:val="29"/>
        </w:numPr>
        <w:jc w:val="both"/>
        <w:rPr>
          <w:rFonts w:ascii="Times New Roman" w:hAnsi="Times New Roman" w:cs="Times New Roman"/>
          <w:sz w:val="22"/>
          <w:szCs w:val="22"/>
        </w:rPr>
      </w:pPr>
      <w:r w:rsidRPr="001E3E73">
        <w:rPr>
          <w:rFonts w:ascii="Times New Roman" w:hAnsi="Times New Roman" w:cs="Times New Roman"/>
          <w:sz w:val="22"/>
          <w:szCs w:val="22"/>
        </w:rPr>
        <w:t>V 1.PP bude umístěná nová VZT jednotka, která bude sloužit pouze pro odvětrávání vnitřního prostoru vstupní haly.</w:t>
      </w:r>
    </w:p>
    <w:p w:rsidR="001E3E73" w:rsidRPr="001E3E73" w:rsidRDefault="001E3E73" w:rsidP="001E3E73">
      <w:pPr>
        <w:widowControl w:val="0"/>
        <w:spacing w:after="120"/>
        <w:ind w:left="1428"/>
        <w:jc w:val="both"/>
        <w:rPr>
          <w:rFonts w:ascii="Times New Roman" w:hAnsi="Times New Roman" w:cs="Times New Roman"/>
          <w:i/>
          <w:snapToGrid w:val="0"/>
          <w:sz w:val="22"/>
          <w:szCs w:val="22"/>
          <w:u w:val="single"/>
        </w:rPr>
      </w:pPr>
      <w:r w:rsidRPr="001E3E73">
        <w:rPr>
          <w:rFonts w:ascii="Times New Roman" w:hAnsi="Times New Roman" w:cs="Times New Roman"/>
          <w:i/>
          <w:snapToGrid w:val="0"/>
          <w:sz w:val="22"/>
          <w:szCs w:val="22"/>
        </w:rPr>
        <w:t>Viz samostatná část projektové dokumentace D.1.4.3</w:t>
      </w:r>
    </w:p>
    <w:p w:rsidR="001E3E73" w:rsidRPr="001E3E73" w:rsidRDefault="001E3E73" w:rsidP="001E3E73">
      <w:pPr>
        <w:ind w:firstLine="709"/>
        <w:jc w:val="both"/>
        <w:rPr>
          <w:rFonts w:ascii="Times New Roman" w:hAnsi="Times New Roman" w:cs="Times New Roman"/>
          <w:sz w:val="22"/>
          <w:szCs w:val="22"/>
          <w:u w:val="single"/>
        </w:rPr>
      </w:pPr>
      <w:r w:rsidRPr="001E3E73">
        <w:rPr>
          <w:rFonts w:ascii="Times New Roman" w:hAnsi="Times New Roman" w:cs="Times New Roman"/>
          <w:sz w:val="22"/>
          <w:szCs w:val="22"/>
          <w:u w:val="single"/>
        </w:rPr>
        <w:t>D1.4.4 Silnoproudé elektroinstalace</w:t>
      </w:r>
    </w:p>
    <w:p w:rsidR="001E3E73" w:rsidRPr="001E3E73" w:rsidRDefault="001E3E73" w:rsidP="001E3E73">
      <w:pPr>
        <w:numPr>
          <w:ilvl w:val="0"/>
          <w:numId w:val="29"/>
        </w:numPr>
        <w:jc w:val="both"/>
        <w:rPr>
          <w:rFonts w:ascii="Times New Roman" w:hAnsi="Times New Roman" w:cs="Times New Roman"/>
          <w:sz w:val="22"/>
          <w:szCs w:val="22"/>
        </w:rPr>
      </w:pPr>
      <w:r w:rsidRPr="001E3E73">
        <w:rPr>
          <w:rFonts w:ascii="Times New Roman" w:hAnsi="Times New Roman" w:cs="Times New Roman"/>
          <w:sz w:val="22"/>
          <w:szCs w:val="22"/>
        </w:rPr>
        <w:t>Provede se nové osvětlení pro celý vestibul.</w:t>
      </w:r>
    </w:p>
    <w:p w:rsidR="001E3E73" w:rsidRPr="001E3E73" w:rsidRDefault="001E3E73" w:rsidP="001E3E73">
      <w:pPr>
        <w:numPr>
          <w:ilvl w:val="0"/>
          <w:numId w:val="29"/>
        </w:numPr>
        <w:jc w:val="both"/>
        <w:rPr>
          <w:rFonts w:ascii="Times New Roman" w:hAnsi="Times New Roman" w:cs="Times New Roman"/>
          <w:sz w:val="22"/>
          <w:szCs w:val="22"/>
        </w:rPr>
      </w:pPr>
      <w:r w:rsidRPr="001E3E73">
        <w:rPr>
          <w:rFonts w:ascii="Times New Roman" w:hAnsi="Times New Roman" w:cs="Times New Roman"/>
          <w:sz w:val="22"/>
          <w:szCs w:val="22"/>
        </w:rPr>
        <w:t>Provedou se nové rozvody pro silnoproudé zásuvky.</w:t>
      </w:r>
    </w:p>
    <w:p w:rsidR="001E3E73" w:rsidRPr="001E3E73" w:rsidRDefault="001E3E73" w:rsidP="001E3E73">
      <w:pPr>
        <w:numPr>
          <w:ilvl w:val="0"/>
          <w:numId w:val="29"/>
        </w:numPr>
        <w:jc w:val="both"/>
        <w:rPr>
          <w:rFonts w:ascii="Times New Roman" w:hAnsi="Times New Roman" w:cs="Times New Roman"/>
          <w:sz w:val="22"/>
          <w:szCs w:val="22"/>
        </w:rPr>
      </w:pPr>
      <w:r w:rsidRPr="001E3E73">
        <w:rPr>
          <w:rFonts w:ascii="Times New Roman" w:hAnsi="Times New Roman" w:cs="Times New Roman"/>
          <w:sz w:val="22"/>
          <w:szCs w:val="22"/>
        </w:rPr>
        <w:t>Provedení elektrické vzdušné clony v zádveří vestibulu.</w:t>
      </w:r>
    </w:p>
    <w:p w:rsidR="001E3E73" w:rsidRPr="001E3E73" w:rsidRDefault="001E3E73" w:rsidP="001E3E73">
      <w:pPr>
        <w:widowControl w:val="0"/>
        <w:spacing w:after="120"/>
        <w:ind w:left="1428"/>
        <w:jc w:val="both"/>
        <w:rPr>
          <w:rFonts w:ascii="Times New Roman" w:hAnsi="Times New Roman" w:cs="Times New Roman"/>
          <w:i/>
          <w:snapToGrid w:val="0"/>
          <w:sz w:val="22"/>
          <w:szCs w:val="22"/>
          <w:u w:val="single"/>
        </w:rPr>
      </w:pPr>
      <w:r w:rsidRPr="001E3E73">
        <w:rPr>
          <w:rFonts w:ascii="Times New Roman" w:hAnsi="Times New Roman" w:cs="Times New Roman"/>
          <w:i/>
          <w:snapToGrid w:val="0"/>
          <w:sz w:val="22"/>
          <w:szCs w:val="22"/>
        </w:rPr>
        <w:t>Viz samostatná část projektové dokumentace D.1.4.4</w:t>
      </w:r>
    </w:p>
    <w:p w:rsidR="001E3E73" w:rsidRPr="001E3E73" w:rsidRDefault="001E3E73" w:rsidP="001E3E73">
      <w:pPr>
        <w:autoSpaceDE w:val="0"/>
        <w:autoSpaceDN w:val="0"/>
        <w:adjustRightInd w:val="0"/>
        <w:ind w:firstLine="709"/>
        <w:jc w:val="both"/>
        <w:rPr>
          <w:rFonts w:ascii="Times New Roman" w:hAnsi="Times New Roman" w:cs="Times New Roman"/>
          <w:sz w:val="22"/>
          <w:szCs w:val="22"/>
          <w:u w:val="single"/>
        </w:rPr>
      </w:pPr>
      <w:r w:rsidRPr="001E3E73">
        <w:rPr>
          <w:rFonts w:ascii="Times New Roman" w:hAnsi="Times New Roman" w:cs="Times New Roman"/>
          <w:sz w:val="22"/>
          <w:szCs w:val="22"/>
          <w:u w:val="single"/>
        </w:rPr>
        <w:t>D1.4.5 Slaboproud:</w:t>
      </w:r>
    </w:p>
    <w:p w:rsidR="001E3E73" w:rsidRPr="001E3E73" w:rsidRDefault="001E3E73" w:rsidP="001E3E73">
      <w:pPr>
        <w:numPr>
          <w:ilvl w:val="0"/>
          <w:numId w:val="29"/>
        </w:numPr>
        <w:jc w:val="both"/>
        <w:rPr>
          <w:rFonts w:ascii="Times New Roman" w:hAnsi="Times New Roman" w:cs="Times New Roman"/>
          <w:sz w:val="22"/>
          <w:szCs w:val="22"/>
        </w:rPr>
      </w:pPr>
      <w:r w:rsidRPr="001E3E73">
        <w:rPr>
          <w:rFonts w:ascii="Times New Roman" w:hAnsi="Times New Roman" w:cs="Times New Roman"/>
          <w:sz w:val="22"/>
          <w:szCs w:val="22"/>
        </w:rPr>
        <w:t>Provede se pouze případné nové umístění stávajících slaboproudých instalací a případná nová slaboproudá zařízení.</w:t>
      </w:r>
    </w:p>
    <w:p w:rsidR="001E3E73" w:rsidRPr="001E3E73" w:rsidRDefault="001E3E73" w:rsidP="001E3E73">
      <w:pPr>
        <w:numPr>
          <w:ilvl w:val="0"/>
          <w:numId w:val="29"/>
        </w:numPr>
        <w:jc w:val="both"/>
        <w:rPr>
          <w:rFonts w:ascii="Times New Roman" w:hAnsi="Times New Roman" w:cs="Times New Roman"/>
          <w:sz w:val="22"/>
          <w:szCs w:val="22"/>
        </w:rPr>
      </w:pPr>
      <w:r w:rsidRPr="001E3E73">
        <w:rPr>
          <w:rFonts w:ascii="Times New Roman" w:hAnsi="Times New Roman" w:cs="Times New Roman"/>
          <w:sz w:val="22"/>
          <w:szCs w:val="22"/>
        </w:rPr>
        <w:t>Stávající SLP rozvody se schovají do podhledů nebo se zasekají.</w:t>
      </w:r>
    </w:p>
    <w:p w:rsidR="001E3E73" w:rsidRPr="001E3E73" w:rsidRDefault="001E3E73" w:rsidP="001E3E73">
      <w:pPr>
        <w:widowControl w:val="0"/>
        <w:spacing w:after="120"/>
        <w:ind w:left="1428"/>
        <w:jc w:val="both"/>
        <w:rPr>
          <w:rFonts w:ascii="Times New Roman" w:hAnsi="Times New Roman" w:cs="Times New Roman"/>
          <w:i/>
          <w:snapToGrid w:val="0"/>
          <w:sz w:val="22"/>
          <w:szCs w:val="22"/>
          <w:u w:val="single"/>
        </w:rPr>
      </w:pPr>
      <w:r w:rsidRPr="001E3E73">
        <w:rPr>
          <w:rFonts w:ascii="Times New Roman" w:hAnsi="Times New Roman" w:cs="Times New Roman"/>
          <w:i/>
          <w:snapToGrid w:val="0"/>
          <w:sz w:val="22"/>
          <w:szCs w:val="22"/>
        </w:rPr>
        <w:lastRenderedPageBreak/>
        <w:t>Viz samostatná část projektové dokumentace D.1.4.5</w:t>
      </w:r>
    </w:p>
    <w:bookmarkEnd w:id="1"/>
    <w:p w:rsidR="009D7CAB" w:rsidRPr="00B66CD1" w:rsidRDefault="009D7CAB" w:rsidP="009D7CAB">
      <w:pPr>
        <w:widowControl w:val="0"/>
        <w:jc w:val="both"/>
        <w:rPr>
          <w:rFonts w:ascii="Times New Roman" w:hAnsi="Times New Roman" w:cs="Times New Roman"/>
          <w:snapToGrid w:val="0"/>
          <w:color w:val="00B0F0"/>
          <w:sz w:val="22"/>
          <w:szCs w:val="22"/>
        </w:rPr>
      </w:pPr>
    </w:p>
    <w:p w:rsidR="009D7CAB" w:rsidRPr="00B66CD1" w:rsidRDefault="009D7CAB" w:rsidP="009D7CAB">
      <w:pPr>
        <w:widowControl w:val="0"/>
        <w:tabs>
          <w:tab w:val="left" w:pos="0"/>
        </w:tabs>
        <w:jc w:val="both"/>
        <w:rPr>
          <w:rFonts w:ascii="Times New Roman" w:hAnsi="Times New Roman" w:cs="Times New Roman"/>
          <w:b/>
          <w:snapToGrid w:val="0"/>
          <w:sz w:val="22"/>
          <w:szCs w:val="22"/>
          <w:u w:val="single"/>
        </w:rPr>
      </w:pPr>
      <w:r w:rsidRPr="00B66CD1">
        <w:rPr>
          <w:rFonts w:ascii="Times New Roman" w:hAnsi="Times New Roman" w:cs="Times New Roman"/>
          <w:b/>
          <w:snapToGrid w:val="0"/>
          <w:sz w:val="22"/>
          <w:szCs w:val="22"/>
          <w:u w:val="single"/>
        </w:rPr>
        <w:t>SO 02</w:t>
      </w:r>
      <w:r w:rsidRPr="00B66CD1">
        <w:rPr>
          <w:rFonts w:ascii="Times New Roman" w:hAnsi="Times New Roman" w:cs="Times New Roman"/>
          <w:b/>
          <w:snapToGrid w:val="0"/>
          <w:sz w:val="22"/>
          <w:szCs w:val="22"/>
          <w:u w:val="single"/>
        </w:rPr>
        <w:tab/>
      </w:r>
      <w:r w:rsidR="001E3E73">
        <w:rPr>
          <w:rFonts w:ascii="Times New Roman" w:hAnsi="Times New Roman" w:cs="Times New Roman"/>
          <w:b/>
          <w:snapToGrid w:val="0"/>
          <w:sz w:val="22"/>
          <w:szCs w:val="22"/>
          <w:u w:val="single"/>
        </w:rPr>
        <w:t>Venkovní rampa a vstup</w:t>
      </w:r>
    </w:p>
    <w:p w:rsidR="001E3E73" w:rsidRPr="001E3E73" w:rsidRDefault="001E3E73" w:rsidP="001E3E73">
      <w:pPr>
        <w:ind w:firstLine="709"/>
        <w:jc w:val="both"/>
        <w:rPr>
          <w:rFonts w:ascii="Times New Roman" w:hAnsi="Times New Roman" w:cs="Times New Roman"/>
          <w:sz w:val="22"/>
          <w:szCs w:val="22"/>
          <w:u w:val="single"/>
        </w:rPr>
      </w:pPr>
      <w:r w:rsidRPr="001E3E73">
        <w:rPr>
          <w:rFonts w:ascii="Times New Roman" w:hAnsi="Times New Roman" w:cs="Times New Roman"/>
          <w:sz w:val="22"/>
          <w:szCs w:val="22"/>
          <w:u w:val="single"/>
        </w:rPr>
        <w:t>Bourací práce</w:t>
      </w:r>
    </w:p>
    <w:p w:rsidR="001E3E73" w:rsidRDefault="001E3E73" w:rsidP="001E3E73">
      <w:pPr>
        <w:ind w:firstLine="709"/>
        <w:jc w:val="both"/>
        <w:rPr>
          <w:rFonts w:ascii="Times New Roman" w:hAnsi="Times New Roman" w:cs="Times New Roman"/>
          <w:sz w:val="22"/>
          <w:szCs w:val="22"/>
        </w:rPr>
      </w:pPr>
      <w:r w:rsidRPr="001E3E73">
        <w:rPr>
          <w:rFonts w:ascii="Times New Roman" w:hAnsi="Times New Roman" w:cs="Times New Roman"/>
          <w:sz w:val="22"/>
          <w:szCs w:val="22"/>
        </w:rPr>
        <w:t>Před započetím projektových prací bylo provedeno místní šetření a posouzení konstrukcí dotčeného</w:t>
      </w:r>
    </w:p>
    <w:p w:rsidR="001E3E73" w:rsidRPr="001E3E73" w:rsidRDefault="001E3E73" w:rsidP="001E3E73">
      <w:pPr>
        <w:ind w:firstLine="709"/>
        <w:jc w:val="both"/>
        <w:rPr>
          <w:rFonts w:ascii="Times New Roman" w:hAnsi="Times New Roman" w:cs="Times New Roman"/>
          <w:sz w:val="22"/>
          <w:szCs w:val="22"/>
        </w:rPr>
      </w:pPr>
      <w:r w:rsidRPr="001E3E73">
        <w:rPr>
          <w:rFonts w:ascii="Times New Roman" w:hAnsi="Times New Roman" w:cs="Times New Roman"/>
          <w:sz w:val="22"/>
          <w:szCs w:val="22"/>
        </w:rPr>
        <w:t xml:space="preserve">objektu. </w:t>
      </w:r>
    </w:p>
    <w:p w:rsidR="001E3E73" w:rsidRPr="001E3E73" w:rsidRDefault="001E3E73" w:rsidP="001E3E73">
      <w:pPr>
        <w:ind w:firstLine="709"/>
        <w:jc w:val="both"/>
        <w:rPr>
          <w:rFonts w:ascii="Times New Roman" w:hAnsi="Times New Roman" w:cs="Times New Roman"/>
          <w:sz w:val="22"/>
          <w:szCs w:val="22"/>
        </w:rPr>
      </w:pPr>
    </w:p>
    <w:p w:rsidR="001E3E73" w:rsidRPr="001E3E73" w:rsidRDefault="001E3E73" w:rsidP="001E3E73">
      <w:pPr>
        <w:ind w:firstLine="709"/>
        <w:jc w:val="both"/>
        <w:rPr>
          <w:rFonts w:ascii="Times New Roman" w:hAnsi="Times New Roman" w:cs="Times New Roman"/>
          <w:sz w:val="22"/>
          <w:szCs w:val="22"/>
          <w:u w:val="single"/>
        </w:rPr>
      </w:pPr>
      <w:r w:rsidRPr="001E3E73">
        <w:rPr>
          <w:rFonts w:ascii="Times New Roman" w:hAnsi="Times New Roman" w:cs="Times New Roman"/>
          <w:sz w:val="22"/>
          <w:szCs w:val="22"/>
          <w:u w:val="single"/>
        </w:rPr>
        <w:t>Bourací práce budou prováděny pro:</w:t>
      </w:r>
    </w:p>
    <w:p w:rsidR="001E3E73" w:rsidRPr="001E3E73" w:rsidRDefault="001E3E73" w:rsidP="001E3E73">
      <w:pPr>
        <w:numPr>
          <w:ilvl w:val="0"/>
          <w:numId w:val="29"/>
        </w:numPr>
        <w:jc w:val="both"/>
        <w:rPr>
          <w:rFonts w:ascii="Times New Roman" w:hAnsi="Times New Roman" w:cs="Times New Roman"/>
          <w:sz w:val="22"/>
          <w:szCs w:val="22"/>
        </w:rPr>
      </w:pPr>
      <w:r w:rsidRPr="001E3E73">
        <w:rPr>
          <w:rFonts w:ascii="Times New Roman" w:hAnsi="Times New Roman" w:cs="Times New Roman"/>
          <w:sz w:val="22"/>
          <w:szCs w:val="22"/>
        </w:rPr>
        <w:t>Odstranění nevyhovujícího opěrného zdiva rampy a nájezdové rampy včetně zábradlí a základové konstrukce</w:t>
      </w:r>
    </w:p>
    <w:p w:rsidR="001E3E73" w:rsidRPr="001E3E73" w:rsidRDefault="001E3E73" w:rsidP="001E3E73">
      <w:pPr>
        <w:numPr>
          <w:ilvl w:val="0"/>
          <w:numId w:val="29"/>
        </w:numPr>
        <w:jc w:val="both"/>
        <w:rPr>
          <w:rFonts w:ascii="Times New Roman" w:hAnsi="Times New Roman" w:cs="Times New Roman"/>
          <w:sz w:val="22"/>
          <w:szCs w:val="22"/>
        </w:rPr>
      </w:pPr>
      <w:r w:rsidRPr="001E3E73">
        <w:rPr>
          <w:rFonts w:ascii="Times New Roman" w:hAnsi="Times New Roman" w:cs="Times New Roman"/>
          <w:sz w:val="22"/>
          <w:szCs w:val="22"/>
        </w:rPr>
        <w:t>Odstranění stávající hrubé čistící zóny</w:t>
      </w:r>
    </w:p>
    <w:p w:rsidR="001E3E73" w:rsidRPr="001E3E73" w:rsidRDefault="001E3E73" w:rsidP="001E3E73">
      <w:pPr>
        <w:numPr>
          <w:ilvl w:val="0"/>
          <w:numId w:val="29"/>
        </w:numPr>
        <w:jc w:val="both"/>
        <w:rPr>
          <w:rFonts w:ascii="Times New Roman" w:hAnsi="Times New Roman" w:cs="Times New Roman"/>
          <w:sz w:val="22"/>
          <w:szCs w:val="22"/>
        </w:rPr>
      </w:pPr>
      <w:r w:rsidRPr="001E3E73">
        <w:rPr>
          <w:rFonts w:ascii="Times New Roman" w:hAnsi="Times New Roman" w:cs="Times New Roman"/>
          <w:sz w:val="22"/>
          <w:szCs w:val="22"/>
        </w:rPr>
        <w:t>Oprava dlažby vstupního venkovního schodiště (přebroušení)</w:t>
      </w:r>
    </w:p>
    <w:p w:rsidR="001E3E73" w:rsidRPr="001E3E73" w:rsidRDefault="001E3E73" w:rsidP="001E3E73">
      <w:pPr>
        <w:ind w:left="1428"/>
        <w:jc w:val="both"/>
        <w:rPr>
          <w:rFonts w:ascii="Times New Roman" w:hAnsi="Times New Roman" w:cs="Times New Roman"/>
          <w:sz w:val="22"/>
          <w:szCs w:val="22"/>
          <w:highlight w:val="yellow"/>
        </w:rPr>
      </w:pPr>
    </w:p>
    <w:p w:rsidR="001E3E73" w:rsidRPr="001E3E73" w:rsidRDefault="001E3E73" w:rsidP="001E3E73">
      <w:pPr>
        <w:ind w:firstLine="708"/>
        <w:jc w:val="both"/>
        <w:rPr>
          <w:rFonts w:ascii="Times New Roman" w:hAnsi="Times New Roman" w:cs="Times New Roman"/>
          <w:sz w:val="22"/>
          <w:szCs w:val="22"/>
          <w:u w:val="single"/>
        </w:rPr>
      </w:pPr>
      <w:r w:rsidRPr="001E3E73">
        <w:rPr>
          <w:rFonts w:ascii="Times New Roman" w:hAnsi="Times New Roman" w:cs="Times New Roman"/>
          <w:sz w:val="22"/>
          <w:szCs w:val="22"/>
          <w:u w:val="single"/>
        </w:rPr>
        <w:t>Navržené stavební práce:</w:t>
      </w:r>
    </w:p>
    <w:p w:rsidR="001E3E73" w:rsidRPr="001E3E73" w:rsidRDefault="001E3E73" w:rsidP="001E3E73">
      <w:pPr>
        <w:ind w:firstLine="708"/>
        <w:jc w:val="both"/>
        <w:rPr>
          <w:rFonts w:ascii="Times New Roman" w:hAnsi="Times New Roman" w:cs="Times New Roman"/>
          <w:sz w:val="22"/>
          <w:szCs w:val="22"/>
          <w:u w:val="single"/>
        </w:rPr>
      </w:pPr>
      <w:r w:rsidRPr="001E3E73">
        <w:rPr>
          <w:rFonts w:ascii="Times New Roman" w:hAnsi="Times New Roman" w:cs="Times New Roman"/>
          <w:sz w:val="22"/>
          <w:szCs w:val="22"/>
          <w:u w:val="single"/>
        </w:rPr>
        <w:t>D1.1. Architektonicko-stavební část</w:t>
      </w:r>
    </w:p>
    <w:p w:rsidR="001E3E73" w:rsidRPr="001E3E73" w:rsidRDefault="001E3E73" w:rsidP="001E3E73">
      <w:pPr>
        <w:ind w:firstLine="708"/>
        <w:jc w:val="both"/>
        <w:rPr>
          <w:rFonts w:ascii="Times New Roman" w:hAnsi="Times New Roman" w:cs="Times New Roman"/>
          <w:sz w:val="22"/>
          <w:szCs w:val="22"/>
          <w:u w:val="single"/>
        </w:rPr>
      </w:pPr>
      <w:r w:rsidRPr="001E3E73">
        <w:rPr>
          <w:rFonts w:ascii="Times New Roman" w:hAnsi="Times New Roman" w:cs="Times New Roman"/>
          <w:sz w:val="22"/>
          <w:szCs w:val="22"/>
          <w:u w:val="single"/>
        </w:rPr>
        <w:t>Navržené stavební práce se budou týkat:</w:t>
      </w:r>
    </w:p>
    <w:p w:rsidR="001E3E73" w:rsidRPr="001E3E73" w:rsidRDefault="001E3E73" w:rsidP="001E3E73">
      <w:pPr>
        <w:numPr>
          <w:ilvl w:val="0"/>
          <w:numId w:val="29"/>
        </w:numPr>
        <w:jc w:val="both"/>
        <w:rPr>
          <w:rFonts w:ascii="Times New Roman" w:hAnsi="Times New Roman" w:cs="Times New Roman"/>
          <w:sz w:val="22"/>
          <w:szCs w:val="22"/>
        </w:rPr>
      </w:pPr>
      <w:r w:rsidRPr="001E3E73">
        <w:rPr>
          <w:rFonts w:ascii="Times New Roman" w:hAnsi="Times New Roman" w:cs="Times New Roman"/>
          <w:sz w:val="22"/>
          <w:szCs w:val="22"/>
        </w:rPr>
        <w:t>Provedení nových čistících zón (vnitřní, venkovní)</w:t>
      </w:r>
    </w:p>
    <w:p w:rsidR="001E3E73" w:rsidRPr="001E3E73" w:rsidRDefault="001E3E73" w:rsidP="001E3E73">
      <w:pPr>
        <w:numPr>
          <w:ilvl w:val="0"/>
          <w:numId w:val="29"/>
        </w:numPr>
        <w:jc w:val="both"/>
        <w:rPr>
          <w:rFonts w:ascii="Times New Roman" w:hAnsi="Times New Roman" w:cs="Times New Roman"/>
          <w:sz w:val="22"/>
          <w:szCs w:val="22"/>
        </w:rPr>
      </w:pPr>
      <w:r w:rsidRPr="001E3E73">
        <w:rPr>
          <w:rFonts w:ascii="Times New Roman" w:hAnsi="Times New Roman" w:cs="Times New Roman"/>
          <w:sz w:val="22"/>
          <w:szCs w:val="22"/>
        </w:rPr>
        <w:t>Provedení nových opěrných zdí rampy a schodiště z tvárnic ze ztraceného bednění včetně nové základové konstrukce</w:t>
      </w:r>
    </w:p>
    <w:p w:rsidR="001E3E73" w:rsidRPr="001E3E73" w:rsidRDefault="001E3E73" w:rsidP="001E3E73">
      <w:pPr>
        <w:numPr>
          <w:ilvl w:val="0"/>
          <w:numId w:val="29"/>
        </w:numPr>
        <w:jc w:val="both"/>
        <w:rPr>
          <w:rFonts w:ascii="Times New Roman" w:hAnsi="Times New Roman" w:cs="Times New Roman"/>
          <w:sz w:val="22"/>
          <w:szCs w:val="22"/>
        </w:rPr>
      </w:pPr>
      <w:r w:rsidRPr="001E3E73">
        <w:rPr>
          <w:rFonts w:ascii="Times New Roman" w:hAnsi="Times New Roman" w:cs="Times New Roman"/>
          <w:sz w:val="22"/>
          <w:szCs w:val="22"/>
        </w:rPr>
        <w:t>Provedení nové venkovní rampy včetně zábradlí a protiskluzné nezámrzné dlažby</w:t>
      </w:r>
    </w:p>
    <w:p w:rsidR="009D7CAB" w:rsidRPr="00B66CD1" w:rsidRDefault="009D7CAB" w:rsidP="00B66CD1">
      <w:pPr>
        <w:widowControl w:val="0"/>
        <w:jc w:val="both"/>
        <w:rPr>
          <w:rFonts w:ascii="Times New Roman" w:hAnsi="Times New Roman" w:cs="Times New Roman"/>
          <w:snapToGrid w:val="0"/>
          <w:color w:val="00B0F0"/>
          <w:sz w:val="22"/>
          <w:szCs w:val="22"/>
        </w:rPr>
      </w:pPr>
    </w:p>
    <w:p w:rsidR="001D0873" w:rsidRPr="009A253B" w:rsidRDefault="00266562" w:rsidP="00D26E5C">
      <w:pPr>
        <w:autoSpaceDE w:val="0"/>
        <w:autoSpaceDN w:val="0"/>
        <w:adjustRightInd w:val="0"/>
        <w:spacing w:before="240"/>
        <w:rPr>
          <w:rFonts w:ascii="Times New Roman" w:hAnsi="Times New Roman" w:cs="Times New Roman"/>
          <w:b/>
          <w:bCs/>
          <w:sz w:val="28"/>
          <w:szCs w:val="28"/>
        </w:rPr>
      </w:pPr>
      <w:r w:rsidRPr="009A253B">
        <w:rPr>
          <w:rFonts w:ascii="Times New Roman" w:hAnsi="Times New Roman" w:cs="Times New Roman"/>
          <w:b/>
          <w:bCs/>
          <w:sz w:val="28"/>
          <w:szCs w:val="28"/>
        </w:rPr>
        <w:t>2</w:t>
      </w:r>
      <w:r w:rsidR="006C7B98" w:rsidRPr="009A253B">
        <w:rPr>
          <w:rFonts w:ascii="Times New Roman" w:hAnsi="Times New Roman" w:cs="Times New Roman"/>
          <w:b/>
          <w:bCs/>
          <w:sz w:val="28"/>
          <w:szCs w:val="28"/>
        </w:rPr>
        <w:t xml:space="preserve">. </w:t>
      </w:r>
      <w:r w:rsidR="00C0433F" w:rsidRPr="009A253B">
        <w:rPr>
          <w:rFonts w:ascii="Times New Roman" w:hAnsi="Times New Roman" w:cs="Times New Roman"/>
          <w:b/>
          <w:bCs/>
          <w:sz w:val="28"/>
          <w:szCs w:val="28"/>
        </w:rPr>
        <w:t>Odpovědnost</w:t>
      </w:r>
      <w:r w:rsidR="002B0766" w:rsidRPr="009A253B">
        <w:rPr>
          <w:rFonts w:ascii="Times New Roman" w:hAnsi="Times New Roman" w:cs="Times New Roman"/>
          <w:b/>
          <w:bCs/>
          <w:sz w:val="28"/>
          <w:szCs w:val="28"/>
        </w:rPr>
        <w:t xml:space="preserve"> a pravomoci na úseku BOZP</w:t>
      </w:r>
    </w:p>
    <w:p w:rsidR="001D0873" w:rsidRPr="006719B2" w:rsidRDefault="001D0873" w:rsidP="00D26E5C">
      <w:pPr>
        <w:autoSpaceDE w:val="0"/>
        <w:autoSpaceDN w:val="0"/>
        <w:adjustRightInd w:val="0"/>
        <w:spacing w:before="240"/>
        <w:rPr>
          <w:rFonts w:ascii="Times New Roman" w:hAnsi="Times New Roman" w:cs="Times New Roman"/>
          <w:b/>
          <w:bCs/>
          <w:sz w:val="24"/>
          <w:szCs w:val="24"/>
          <w:u w:val="single"/>
        </w:rPr>
      </w:pPr>
      <w:r w:rsidRPr="006719B2">
        <w:rPr>
          <w:rFonts w:ascii="Times New Roman" w:hAnsi="Times New Roman" w:cs="Times New Roman"/>
          <w:b/>
          <w:bCs/>
          <w:sz w:val="24"/>
          <w:szCs w:val="24"/>
          <w:u w:val="single"/>
        </w:rPr>
        <w:t xml:space="preserve">2.1 </w:t>
      </w:r>
      <w:r w:rsidR="006719B2" w:rsidRPr="006719B2">
        <w:rPr>
          <w:rFonts w:ascii="Times New Roman" w:hAnsi="Times New Roman" w:cs="Times New Roman"/>
          <w:b/>
          <w:bCs/>
          <w:sz w:val="24"/>
          <w:szCs w:val="24"/>
          <w:u w:val="single"/>
        </w:rPr>
        <w:t xml:space="preserve">Obecné povinnosti </w:t>
      </w:r>
    </w:p>
    <w:p w:rsidR="006C7B98" w:rsidRPr="00266562" w:rsidRDefault="000633DE" w:rsidP="00266562">
      <w:pPr>
        <w:autoSpaceDE w:val="0"/>
        <w:autoSpaceDN w:val="0"/>
        <w:adjustRightInd w:val="0"/>
        <w:jc w:val="both"/>
        <w:rPr>
          <w:rFonts w:ascii="Times New Roman" w:hAnsi="Times New Roman" w:cs="Times New Roman"/>
          <w:sz w:val="22"/>
          <w:szCs w:val="22"/>
        </w:rPr>
      </w:pPr>
      <w:r w:rsidRPr="00266562">
        <w:rPr>
          <w:rFonts w:ascii="Times New Roman" w:hAnsi="Times New Roman" w:cs="Times New Roman"/>
          <w:sz w:val="22"/>
          <w:szCs w:val="22"/>
        </w:rPr>
        <w:t>V p</w:t>
      </w:r>
      <w:r w:rsidR="006C7B98" w:rsidRPr="00266562">
        <w:rPr>
          <w:rFonts w:ascii="Times New Roman" w:hAnsi="Times New Roman" w:cs="Times New Roman"/>
          <w:sz w:val="22"/>
          <w:szCs w:val="22"/>
        </w:rPr>
        <w:t xml:space="preserve">lánu jsou uvedena v současné době obecně známá a předvídatelná rizika, která lze vyhodnotit a popsat dle dostupných informací o stavbě. Pokud budou zjištěna nová rizika, vyplývající ze změn pracovních postupů nebo použitých technologií bude </w:t>
      </w:r>
      <w:r w:rsidR="00056338" w:rsidRPr="00266562">
        <w:rPr>
          <w:rFonts w:ascii="Times New Roman" w:hAnsi="Times New Roman" w:cs="Times New Roman"/>
          <w:sz w:val="22"/>
          <w:szCs w:val="22"/>
        </w:rPr>
        <w:t>provedena okamžitá aktualizace p</w:t>
      </w:r>
      <w:r w:rsidR="006C7B98" w:rsidRPr="00266562">
        <w:rPr>
          <w:rFonts w:ascii="Times New Roman" w:hAnsi="Times New Roman" w:cs="Times New Roman"/>
          <w:sz w:val="22"/>
          <w:szCs w:val="22"/>
        </w:rPr>
        <w:t xml:space="preserve">lánu. </w:t>
      </w:r>
    </w:p>
    <w:p w:rsidR="006C7B98" w:rsidRPr="00266562" w:rsidRDefault="0052066D" w:rsidP="00266562">
      <w:pPr>
        <w:autoSpaceDE w:val="0"/>
        <w:autoSpaceDN w:val="0"/>
        <w:adjustRightInd w:val="0"/>
        <w:ind w:firstLine="709"/>
        <w:jc w:val="both"/>
        <w:rPr>
          <w:rFonts w:ascii="Times New Roman" w:hAnsi="Times New Roman" w:cs="Times New Roman"/>
          <w:sz w:val="22"/>
          <w:szCs w:val="22"/>
        </w:rPr>
      </w:pPr>
      <w:r w:rsidRPr="00266562">
        <w:rPr>
          <w:rFonts w:ascii="Times New Roman" w:hAnsi="Times New Roman" w:cs="Times New Roman"/>
          <w:sz w:val="22"/>
          <w:szCs w:val="22"/>
        </w:rPr>
        <w:t xml:space="preserve">Péče o bezpečnost a ochranu zdraví při práci je nedílnou a rovnocennou součástí pracovních povinností zaměstnanců na všech stupních řízení v rozsahu pracovních míst, která zastávají. Mezi tuto povinnost spadá i </w:t>
      </w:r>
      <w:r w:rsidRPr="00266562">
        <w:rPr>
          <w:rFonts w:ascii="Times New Roman" w:hAnsi="Times New Roman" w:cs="Times New Roman"/>
          <w:b/>
          <w:sz w:val="22"/>
          <w:szCs w:val="22"/>
        </w:rPr>
        <w:t>prokazatelné seznámení zaměstnanců a zhotovitelů s plánem BOZP</w:t>
      </w:r>
      <w:r w:rsidRPr="00266562">
        <w:rPr>
          <w:rFonts w:ascii="Times New Roman" w:hAnsi="Times New Roman" w:cs="Times New Roman"/>
          <w:sz w:val="22"/>
          <w:szCs w:val="22"/>
        </w:rPr>
        <w:t>.</w:t>
      </w:r>
    </w:p>
    <w:p w:rsidR="0052066D" w:rsidRPr="00266562" w:rsidRDefault="0052066D" w:rsidP="00266562">
      <w:pPr>
        <w:autoSpaceDE w:val="0"/>
        <w:autoSpaceDN w:val="0"/>
        <w:adjustRightInd w:val="0"/>
        <w:ind w:firstLine="709"/>
        <w:jc w:val="both"/>
        <w:rPr>
          <w:rFonts w:ascii="Times New Roman" w:hAnsi="Times New Roman" w:cs="Times New Roman"/>
          <w:sz w:val="22"/>
          <w:szCs w:val="22"/>
        </w:rPr>
      </w:pPr>
      <w:r w:rsidRPr="00266562">
        <w:rPr>
          <w:rFonts w:ascii="Times New Roman" w:hAnsi="Times New Roman" w:cs="Times New Roman"/>
          <w:sz w:val="22"/>
          <w:szCs w:val="22"/>
        </w:rPr>
        <w:t>Pracovníci na staveništi jsou povinni řídi</w:t>
      </w:r>
      <w:r w:rsidR="002B0766" w:rsidRPr="00266562">
        <w:rPr>
          <w:rFonts w:ascii="Times New Roman" w:hAnsi="Times New Roman" w:cs="Times New Roman"/>
          <w:sz w:val="22"/>
          <w:szCs w:val="22"/>
        </w:rPr>
        <w:t>t se pokyny vedoucích zaměstnanců, koordinátora BOZP, osob zajišťujících technický dozor investora a dalších osob zastupujících investora.</w:t>
      </w:r>
    </w:p>
    <w:p w:rsidR="002B0766" w:rsidRPr="00266562" w:rsidRDefault="002B0766" w:rsidP="00266562">
      <w:pPr>
        <w:autoSpaceDE w:val="0"/>
        <w:autoSpaceDN w:val="0"/>
        <w:adjustRightInd w:val="0"/>
        <w:jc w:val="both"/>
        <w:rPr>
          <w:rFonts w:ascii="Times New Roman" w:hAnsi="Times New Roman" w:cs="Times New Roman"/>
          <w:sz w:val="22"/>
          <w:szCs w:val="22"/>
        </w:rPr>
      </w:pPr>
      <w:r w:rsidRPr="00266562">
        <w:rPr>
          <w:rFonts w:ascii="Times New Roman" w:hAnsi="Times New Roman" w:cs="Times New Roman"/>
          <w:sz w:val="22"/>
          <w:szCs w:val="22"/>
        </w:rPr>
        <w:tab/>
        <w:t>Všechny osoby na staveništi, jsou povinni:</w:t>
      </w:r>
    </w:p>
    <w:p w:rsidR="008C177A" w:rsidRPr="00266562" w:rsidRDefault="002B0766" w:rsidP="00266562">
      <w:pPr>
        <w:autoSpaceDE w:val="0"/>
        <w:autoSpaceDN w:val="0"/>
        <w:adjustRightInd w:val="0"/>
        <w:jc w:val="both"/>
        <w:rPr>
          <w:rFonts w:ascii="Times New Roman" w:hAnsi="Times New Roman" w:cs="Times New Roman"/>
          <w:sz w:val="22"/>
          <w:szCs w:val="22"/>
        </w:rPr>
      </w:pPr>
      <w:r w:rsidRPr="00266562">
        <w:rPr>
          <w:rFonts w:ascii="Times New Roman" w:hAnsi="Times New Roman" w:cs="Times New Roman"/>
          <w:sz w:val="22"/>
          <w:szCs w:val="22"/>
        </w:rPr>
        <w:t>•Řídit se pokyny koordinátora a dbát jeho nařízení</w:t>
      </w:r>
      <w:r w:rsidR="00572A81" w:rsidRPr="00266562">
        <w:rPr>
          <w:rFonts w:ascii="Times New Roman" w:hAnsi="Times New Roman" w:cs="Times New Roman"/>
          <w:sz w:val="22"/>
          <w:szCs w:val="22"/>
        </w:rPr>
        <w:t>.</w:t>
      </w:r>
    </w:p>
    <w:p w:rsidR="002B0766" w:rsidRPr="00266562" w:rsidRDefault="008C177A" w:rsidP="00266562">
      <w:pPr>
        <w:autoSpaceDE w:val="0"/>
        <w:autoSpaceDN w:val="0"/>
        <w:adjustRightInd w:val="0"/>
        <w:jc w:val="both"/>
        <w:rPr>
          <w:rFonts w:ascii="Times New Roman" w:hAnsi="Times New Roman" w:cs="Times New Roman"/>
          <w:sz w:val="22"/>
          <w:szCs w:val="22"/>
        </w:rPr>
      </w:pPr>
      <w:r w:rsidRPr="00266562">
        <w:rPr>
          <w:rFonts w:ascii="Times New Roman" w:hAnsi="Times New Roman" w:cs="Times New Roman"/>
          <w:sz w:val="22"/>
          <w:szCs w:val="22"/>
        </w:rPr>
        <w:t>•P</w:t>
      </w:r>
      <w:r w:rsidR="002B0766" w:rsidRPr="00266562">
        <w:rPr>
          <w:rFonts w:ascii="Times New Roman" w:hAnsi="Times New Roman" w:cs="Times New Roman"/>
          <w:sz w:val="22"/>
          <w:szCs w:val="22"/>
        </w:rPr>
        <w:t>řed zahájením montážních prací předloží zhotovitel technologický postup montáže</w:t>
      </w:r>
      <w:r w:rsidRPr="00266562">
        <w:rPr>
          <w:rFonts w:ascii="Times New Roman" w:hAnsi="Times New Roman" w:cs="Times New Roman"/>
          <w:sz w:val="22"/>
          <w:szCs w:val="22"/>
        </w:rPr>
        <w:t>, který bude dodržován</w:t>
      </w:r>
      <w:r w:rsidR="00572A81" w:rsidRPr="00266562">
        <w:rPr>
          <w:rFonts w:ascii="Times New Roman" w:hAnsi="Times New Roman" w:cs="Times New Roman"/>
          <w:sz w:val="22"/>
          <w:szCs w:val="22"/>
        </w:rPr>
        <w:t>.</w:t>
      </w:r>
    </w:p>
    <w:p w:rsidR="006C7B98" w:rsidRPr="00266562" w:rsidRDefault="002B0766" w:rsidP="00266562">
      <w:pPr>
        <w:autoSpaceDE w:val="0"/>
        <w:autoSpaceDN w:val="0"/>
        <w:adjustRightInd w:val="0"/>
        <w:jc w:val="both"/>
        <w:rPr>
          <w:rFonts w:ascii="Times New Roman" w:hAnsi="Times New Roman" w:cs="Times New Roman"/>
          <w:sz w:val="22"/>
          <w:szCs w:val="22"/>
        </w:rPr>
      </w:pPr>
      <w:r w:rsidRPr="00266562">
        <w:rPr>
          <w:rFonts w:ascii="Times New Roman" w:hAnsi="Times New Roman" w:cs="Times New Roman"/>
          <w:sz w:val="22"/>
          <w:szCs w:val="22"/>
        </w:rPr>
        <w:t>•</w:t>
      </w:r>
      <w:r w:rsidR="008C177A" w:rsidRPr="00266562">
        <w:rPr>
          <w:rFonts w:ascii="Times New Roman" w:hAnsi="Times New Roman" w:cs="Times New Roman"/>
          <w:sz w:val="22"/>
          <w:szCs w:val="22"/>
        </w:rPr>
        <w:t>Podstoupit proškolení při manipulaci se zdvihacími zařízeními a montážních strojů</w:t>
      </w:r>
      <w:r w:rsidR="00572A81" w:rsidRPr="00266562">
        <w:rPr>
          <w:rFonts w:ascii="Times New Roman" w:hAnsi="Times New Roman" w:cs="Times New Roman"/>
          <w:sz w:val="22"/>
          <w:szCs w:val="22"/>
        </w:rPr>
        <w:t>.</w:t>
      </w:r>
      <w:r w:rsidR="008C177A" w:rsidRPr="00266562">
        <w:rPr>
          <w:rFonts w:ascii="Times New Roman" w:hAnsi="Times New Roman" w:cs="Times New Roman"/>
          <w:sz w:val="22"/>
          <w:szCs w:val="22"/>
        </w:rPr>
        <w:t xml:space="preserve"> </w:t>
      </w:r>
    </w:p>
    <w:p w:rsidR="008C177A" w:rsidRPr="00266562" w:rsidRDefault="008C177A" w:rsidP="00266562">
      <w:pPr>
        <w:autoSpaceDE w:val="0"/>
        <w:autoSpaceDN w:val="0"/>
        <w:adjustRightInd w:val="0"/>
        <w:jc w:val="both"/>
        <w:rPr>
          <w:rFonts w:ascii="Times New Roman" w:hAnsi="Times New Roman" w:cs="Times New Roman"/>
          <w:sz w:val="22"/>
          <w:szCs w:val="22"/>
        </w:rPr>
      </w:pPr>
      <w:r w:rsidRPr="00266562">
        <w:rPr>
          <w:rFonts w:ascii="Times New Roman" w:hAnsi="Times New Roman" w:cs="Times New Roman"/>
          <w:sz w:val="22"/>
          <w:szCs w:val="22"/>
        </w:rPr>
        <w:t>•Dále bude překontrolován projekt organizace výstavby s vyznačením bezpečnostních rizik dle skutečného stavu staveniště</w:t>
      </w:r>
      <w:r w:rsidR="00572A81" w:rsidRPr="00266562">
        <w:rPr>
          <w:rFonts w:ascii="Times New Roman" w:hAnsi="Times New Roman" w:cs="Times New Roman"/>
          <w:sz w:val="22"/>
          <w:szCs w:val="22"/>
        </w:rPr>
        <w:t>.</w:t>
      </w:r>
    </w:p>
    <w:p w:rsidR="008C177A" w:rsidRPr="00266562" w:rsidRDefault="008C177A" w:rsidP="00266562">
      <w:pPr>
        <w:autoSpaceDE w:val="0"/>
        <w:autoSpaceDN w:val="0"/>
        <w:adjustRightInd w:val="0"/>
        <w:jc w:val="both"/>
        <w:rPr>
          <w:rFonts w:ascii="Times New Roman" w:hAnsi="Times New Roman" w:cs="Times New Roman"/>
          <w:sz w:val="22"/>
          <w:szCs w:val="22"/>
        </w:rPr>
      </w:pPr>
      <w:r w:rsidRPr="00266562">
        <w:rPr>
          <w:rFonts w:ascii="Times New Roman" w:hAnsi="Times New Roman" w:cs="Times New Roman"/>
          <w:sz w:val="22"/>
          <w:szCs w:val="22"/>
        </w:rPr>
        <w:t>•Účastnit se kontrolních dnů BOZP, pokud k tomu byly koordinátorem vyzvány</w:t>
      </w:r>
      <w:r w:rsidR="00572A81" w:rsidRPr="00266562">
        <w:rPr>
          <w:rFonts w:ascii="Times New Roman" w:hAnsi="Times New Roman" w:cs="Times New Roman"/>
          <w:sz w:val="22"/>
          <w:szCs w:val="22"/>
        </w:rPr>
        <w:t>.</w:t>
      </w:r>
    </w:p>
    <w:p w:rsidR="008C177A" w:rsidRPr="00266562" w:rsidRDefault="008C177A" w:rsidP="00266562">
      <w:pPr>
        <w:autoSpaceDE w:val="0"/>
        <w:autoSpaceDN w:val="0"/>
        <w:adjustRightInd w:val="0"/>
        <w:jc w:val="both"/>
        <w:rPr>
          <w:rFonts w:ascii="Times New Roman" w:hAnsi="Times New Roman" w:cs="Times New Roman"/>
          <w:sz w:val="22"/>
          <w:szCs w:val="22"/>
        </w:rPr>
      </w:pPr>
      <w:r w:rsidRPr="00266562">
        <w:rPr>
          <w:rFonts w:ascii="Times New Roman" w:hAnsi="Times New Roman" w:cs="Times New Roman"/>
          <w:sz w:val="22"/>
          <w:szCs w:val="22"/>
        </w:rPr>
        <w:t>•Účastnit se kontrolních prohlídek stavby, pokud k tomu byly koordinátorem vyzvány</w:t>
      </w:r>
      <w:r w:rsidR="00572A81" w:rsidRPr="00266562">
        <w:rPr>
          <w:rFonts w:ascii="Times New Roman" w:hAnsi="Times New Roman" w:cs="Times New Roman"/>
          <w:sz w:val="22"/>
          <w:szCs w:val="22"/>
        </w:rPr>
        <w:t>.</w:t>
      </w:r>
    </w:p>
    <w:p w:rsidR="008C177A" w:rsidRPr="00266562" w:rsidRDefault="008C177A" w:rsidP="00266562">
      <w:pPr>
        <w:autoSpaceDE w:val="0"/>
        <w:autoSpaceDN w:val="0"/>
        <w:adjustRightInd w:val="0"/>
        <w:jc w:val="both"/>
        <w:rPr>
          <w:rFonts w:ascii="Times New Roman" w:hAnsi="Times New Roman" w:cs="Times New Roman"/>
          <w:sz w:val="22"/>
          <w:szCs w:val="22"/>
        </w:rPr>
      </w:pPr>
      <w:r w:rsidRPr="00266562">
        <w:rPr>
          <w:rFonts w:ascii="Times New Roman" w:hAnsi="Times New Roman" w:cs="Times New Roman"/>
          <w:sz w:val="22"/>
          <w:szCs w:val="22"/>
        </w:rPr>
        <w:t>•Spolupracovat na odstra</w:t>
      </w:r>
      <w:r w:rsidR="00B944D2" w:rsidRPr="00266562">
        <w:rPr>
          <w:rFonts w:ascii="Times New Roman" w:hAnsi="Times New Roman" w:cs="Times New Roman"/>
          <w:sz w:val="22"/>
          <w:szCs w:val="22"/>
        </w:rPr>
        <w:t>ňování zjištěných</w:t>
      </w:r>
      <w:r w:rsidRPr="00266562">
        <w:rPr>
          <w:rFonts w:ascii="Times New Roman" w:hAnsi="Times New Roman" w:cs="Times New Roman"/>
          <w:sz w:val="22"/>
          <w:szCs w:val="22"/>
        </w:rPr>
        <w:t xml:space="preserve"> závad v oblasti BOZP</w:t>
      </w:r>
      <w:r w:rsidR="00572A81" w:rsidRPr="00266562">
        <w:rPr>
          <w:rFonts w:ascii="Times New Roman" w:hAnsi="Times New Roman" w:cs="Times New Roman"/>
          <w:sz w:val="22"/>
          <w:szCs w:val="22"/>
        </w:rPr>
        <w:t>.</w:t>
      </w:r>
    </w:p>
    <w:p w:rsidR="00DA520E" w:rsidRDefault="00DA520E" w:rsidP="00266562">
      <w:pPr>
        <w:autoSpaceDE w:val="0"/>
        <w:autoSpaceDN w:val="0"/>
        <w:adjustRightInd w:val="0"/>
        <w:jc w:val="both"/>
        <w:rPr>
          <w:rFonts w:ascii="Times New Roman" w:hAnsi="Times New Roman" w:cs="Times New Roman"/>
          <w:sz w:val="24"/>
          <w:szCs w:val="24"/>
        </w:rPr>
      </w:pPr>
    </w:p>
    <w:p w:rsidR="00B944D2" w:rsidRPr="002565D4" w:rsidRDefault="00266562" w:rsidP="0060604E">
      <w:pPr>
        <w:autoSpaceDE w:val="0"/>
        <w:autoSpaceDN w:val="0"/>
        <w:adjustRightInd w:val="0"/>
        <w:rPr>
          <w:rFonts w:ascii="Times New Roman" w:hAnsi="Times New Roman" w:cs="Times New Roman"/>
          <w:b/>
          <w:sz w:val="24"/>
          <w:szCs w:val="24"/>
          <w:u w:val="single"/>
        </w:rPr>
      </w:pPr>
      <w:r>
        <w:rPr>
          <w:rFonts w:ascii="Times New Roman" w:hAnsi="Times New Roman" w:cs="Times New Roman"/>
          <w:b/>
          <w:sz w:val="24"/>
          <w:szCs w:val="24"/>
          <w:u w:val="single"/>
        </w:rPr>
        <w:t>2</w:t>
      </w:r>
      <w:r w:rsidR="00DA520E" w:rsidRPr="003F1D4E">
        <w:rPr>
          <w:rFonts w:ascii="Times New Roman" w:hAnsi="Times New Roman" w:cs="Times New Roman"/>
          <w:b/>
          <w:sz w:val="24"/>
          <w:szCs w:val="24"/>
          <w:u w:val="single"/>
        </w:rPr>
        <w:t>.</w:t>
      </w:r>
      <w:r w:rsidR="006719B2">
        <w:rPr>
          <w:rFonts w:ascii="Times New Roman" w:hAnsi="Times New Roman" w:cs="Times New Roman"/>
          <w:b/>
          <w:sz w:val="24"/>
          <w:szCs w:val="24"/>
          <w:u w:val="single"/>
        </w:rPr>
        <w:t>2</w:t>
      </w:r>
      <w:r w:rsidR="00DA520E" w:rsidRPr="003F1D4E">
        <w:rPr>
          <w:rFonts w:ascii="Times New Roman" w:hAnsi="Times New Roman" w:cs="Times New Roman"/>
          <w:b/>
          <w:sz w:val="24"/>
          <w:szCs w:val="24"/>
          <w:u w:val="single"/>
        </w:rPr>
        <w:t xml:space="preserve"> Působnost koor</w:t>
      </w:r>
      <w:r w:rsidR="002565D4">
        <w:rPr>
          <w:rFonts w:ascii="Times New Roman" w:hAnsi="Times New Roman" w:cs="Times New Roman"/>
          <w:b/>
          <w:sz w:val="24"/>
          <w:szCs w:val="24"/>
          <w:u w:val="single"/>
        </w:rPr>
        <w:t>dinátora během realizace stavby</w:t>
      </w:r>
    </w:p>
    <w:p w:rsidR="00DA520E" w:rsidRPr="00266562" w:rsidRDefault="00DA520E" w:rsidP="00266562">
      <w:pPr>
        <w:autoSpaceDE w:val="0"/>
        <w:autoSpaceDN w:val="0"/>
        <w:adjustRightInd w:val="0"/>
        <w:ind w:firstLine="709"/>
        <w:jc w:val="both"/>
        <w:rPr>
          <w:rFonts w:ascii="Times New Roman" w:hAnsi="Times New Roman" w:cs="Times New Roman"/>
          <w:sz w:val="22"/>
          <w:szCs w:val="22"/>
        </w:rPr>
      </w:pPr>
      <w:r w:rsidRPr="00266562">
        <w:rPr>
          <w:rFonts w:ascii="Times New Roman" w:hAnsi="Times New Roman" w:cs="Times New Roman"/>
          <w:sz w:val="22"/>
          <w:szCs w:val="22"/>
        </w:rPr>
        <w:t>1. Koordinuje spolupráci zhotovitelů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 předcházet vzniku nemoci z</w:t>
      </w:r>
      <w:r w:rsidR="00572A81" w:rsidRPr="00266562">
        <w:rPr>
          <w:rFonts w:ascii="Times New Roman" w:hAnsi="Times New Roman" w:cs="Times New Roman"/>
          <w:sz w:val="22"/>
          <w:szCs w:val="22"/>
        </w:rPr>
        <w:t> </w:t>
      </w:r>
      <w:r w:rsidRPr="00266562">
        <w:rPr>
          <w:rFonts w:ascii="Times New Roman" w:hAnsi="Times New Roman" w:cs="Times New Roman"/>
          <w:sz w:val="22"/>
          <w:szCs w:val="22"/>
        </w:rPr>
        <w:t>povolání</w:t>
      </w:r>
      <w:r w:rsidR="00572A81" w:rsidRPr="00266562">
        <w:rPr>
          <w:rFonts w:ascii="Times New Roman" w:hAnsi="Times New Roman" w:cs="Times New Roman"/>
          <w:sz w:val="22"/>
          <w:szCs w:val="22"/>
        </w:rPr>
        <w:t>.</w:t>
      </w:r>
    </w:p>
    <w:p w:rsidR="00DA520E" w:rsidRPr="00266562" w:rsidRDefault="00DA520E" w:rsidP="00266562">
      <w:pPr>
        <w:autoSpaceDE w:val="0"/>
        <w:autoSpaceDN w:val="0"/>
        <w:adjustRightInd w:val="0"/>
        <w:ind w:firstLine="709"/>
        <w:jc w:val="both"/>
        <w:rPr>
          <w:rFonts w:ascii="Times New Roman" w:hAnsi="Times New Roman" w:cs="Times New Roman"/>
          <w:sz w:val="22"/>
          <w:szCs w:val="22"/>
        </w:rPr>
      </w:pPr>
      <w:r w:rsidRPr="00266562">
        <w:rPr>
          <w:rFonts w:ascii="Times New Roman" w:hAnsi="Times New Roman" w:cs="Times New Roman"/>
          <w:sz w:val="22"/>
          <w:szCs w:val="22"/>
        </w:rPr>
        <w:t>2. Koordinátor během realizace stavby navrhuje termíny kontrolních dnů k dodržování plánu BOZP za účasti zhotovitelů nebo osob jimi pověřených a organizuje jejich konání</w:t>
      </w:r>
      <w:r w:rsidR="00572A81" w:rsidRPr="00266562">
        <w:rPr>
          <w:rFonts w:ascii="Times New Roman" w:hAnsi="Times New Roman" w:cs="Times New Roman"/>
          <w:sz w:val="22"/>
          <w:szCs w:val="22"/>
        </w:rPr>
        <w:t>.</w:t>
      </w:r>
    </w:p>
    <w:p w:rsidR="00DA520E" w:rsidRPr="00266562" w:rsidRDefault="00DA520E" w:rsidP="00266562">
      <w:pPr>
        <w:autoSpaceDE w:val="0"/>
        <w:autoSpaceDN w:val="0"/>
        <w:adjustRightInd w:val="0"/>
        <w:ind w:firstLine="709"/>
        <w:jc w:val="both"/>
        <w:rPr>
          <w:rFonts w:ascii="Times New Roman" w:hAnsi="Times New Roman" w:cs="Times New Roman"/>
          <w:sz w:val="22"/>
          <w:szCs w:val="22"/>
        </w:rPr>
      </w:pPr>
      <w:r w:rsidRPr="00266562">
        <w:rPr>
          <w:rFonts w:ascii="Times New Roman" w:hAnsi="Times New Roman" w:cs="Times New Roman"/>
          <w:sz w:val="22"/>
          <w:szCs w:val="22"/>
        </w:rPr>
        <w:t>3. Při zahájení výstavby / nejlépe při předání staveniště</w:t>
      </w:r>
      <w:r w:rsidR="003A6350" w:rsidRPr="00266562">
        <w:rPr>
          <w:rFonts w:ascii="Times New Roman" w:hAnsi="Times New Roman" w:cs="Times New Roman"/>
          <w:sz w:val="22"/>
          <w:szCs w:val="22"/>
        </w:rPr>
        <w:t xml:space="preserve"> </w:t>
      </w:r>
      <w:r w:rsidRPr="00266562">
        <w:rPr>
          <w:rFonts w:ascii="Times New Roman" w:hAnsi="Times New Roman" w:cs="Times New Roman"/>
          <w:sz w:val="22"/>
          <w:szCs w:val="22"/>
        </w:rPr>
        <w:t>/ předloží zhotovitel harmonogram výstavby, ve kterém koordinátor vyznačí úrovně rizik.</w:t>
      </w:r>
    </w:p>
    <w:p w:rsidR="00706129" w:rsidRDefault="00706129" w:rsidP="0060604E">
      <w:pPr>
        <w:autoSpaceDE w:val="0"/>
        <w:autoSpaceDN w:val="0"/>
        <w:adjustRightInd w:val="0"/>
        <w:rPr>
          <w:rFonts w:ascii="Times New Roman" w:hAnsi="Times New Roman" w:cs="Times New Roman"/>
          <w:b/>
          <w:sz w:val="24"/>
          <w:szCs w:val="24"/>
          <w:u w:val="single"/>
        </w:rPr>
      </w:pPr>
    </w:p>
    <w:p w:rsidR="007C7689" w:rsidRDefault="007C7689" w:rsidP="0060604E">
      <w:pPr>
        <w:autoSpaceDE w:val="0"/>
        <w:autoSpaceDN w:val="0"/>
        <w:adjustRightInd w:val="0"/>
        <w:rPr>
          <w:rFonts w:ascii="Times New Roman" w:hAnsi="Times New Roman" w:cs="Times New Roman"/>
          <w:b/>
          <w:sz w:val="24"/>
          <w:szCs w:val="24"/>
          <w:u w:val="single"/>
        </w:rPr>
      </w:pPr>
    </w:p>
    <w:p w:rsidR="00B944D2" w:rsidRPr="002565D4" w:rsidRDefault="00266562" w:rsidP="0060604E">
      <w:pPr>
        <w:autoSpaceDE w:val="0"/>
        <w:autoSpaceDN w:val="0"/>
        <w:adjustRightInd w:val="0"/>
        <w:rPr>
          <w:rFonts w:ascii="Times New Roman" w:hAnsi="Times New Roman" w:cs="Times New Roman"/>
          <w:b/>
          <w:sz w:val="24"/>
          <w:szCs w:val="24"/>
          <w:u w:val="single"/>
        </w:rPr>
      </w:pPr>
      <w:r>
        <w:rPr>
          <w:rFonts w:ascii="Times New Roman" w:hAnsi="Times New Roman" w:cs="Times New Roman"/>
          <w:b/>
          <w:sz w:val="24"/>
          <w:szCs w:val="24"/>
          <w:u w:val="single"/>
        </w:rPr>
        <w:t>2</w:t>
      </w:r>
      <w:r w:rsidR="00DA520E" w:rsidRPr="003F1D4E">
        <w:rPr>
          <w:rFonts w:ascii="Times New Roman" w:hAnsi="Times New Roman" w:cs="Times New Roman"/>
          <w:b/>
          <w:sz w:val="24"/>
          <w:szCs w:val="24"/>
          <w:u w:val="single"/>
        </w:rPr>
        <w:t>.</w:t>
      </w:r>
      <w:r w:rsidR="006719B2">
        <w:rPr>
          <w:rFonts w:ascii="Times New Roman" w:hAnsi="Times New Roman" w:cs="Times New Roman"/>
          <w:b/>
          <w:sz w:val="24"/>
          <w:szCs w:val="24"/>
          <w:u w:val="single"/>
        </w:rPr>
        <w:t>3</w:t>
      </w:r>
      <w:r w:rsidR="002565D4">
        <w:rPr>
          <w:rFonts w:ascii="Times New Roman" w:hAnsi="Times New Roman" w:cs="Times New Roman"/>
          <w:b/>
          <w:sz w:val="24"/>
          <w:szCs w:val="24"/>
          <w:u w:val="single"/>
        </w:rPr>
        <w:t xml:space="preserve"> Koordinátor na kontrolním dnu</w:t>
      </w:r>
    </w:p>
    <w:p w:rsidR="00DA520E" w:rsidRPr="00266562" w:rsidRDefault="00DA520E" w:rsidP="00266562">
      <w:pPr>
        <w:autoSpaceDE w:val="0"/>
        <w:autoSpaceDN w:val="0"/>
        <w:adjustRightInd w:val="0"/>
        <w:jc w:val="both"/>
        <w:rPr>
          <w:rFonts w:ascii="Times New Roman" w:hAnsi="Times New Roman" w:cs="Times New Roman"/>
          <w:sz w:val="22"/>
          <w:szCs w:val="22"/>
        </w:rPr>
      </w:pPr>
      <w:r w:rsidRPr="00266562">
        <w:rPr>
          <w:rFonts w:ascii="Times New Roman" w:hAnsi="Times New Roman" w:cs="Times New Roman"/>
          <w:sz w:val="22"/>
          <w:szCs w:val="22"/>
        </w:rPr>
        <w:t>•Dává podněty a doporučuje technické řešení nebo organizační opatření z hlediska zajištění bezpečného a zdraví neohrožujícího pracovního prostředí</w:t>
      </w:r>
      <w:r w:rsidR="00572A81" w:rsidRPr="00266562">
        <w:rPr>
          <w:rFonts w:ascii="Times New Roman" w:hAnsi="Times New Roman" w:cs="Times New Roman"/>
          <w:sz w:val="22"/>
          <w:szCs w:val="22"/>
        </w:rPr>
        <w:t>.</w:t>
      </w:r>
    </w:p>
    <w:p w:rsidR="00DA520E" w:rsidRPr="00266562" w:rsidRDefault="00DA520E" w:rsidP="00266562">
      <w:pPr>
        <w:autoSpaceDE w:val="0"/>
        <w:autoSpaceDN w:val="0"/>
        <w:adjustRightInd w:val="0"/>
        <w:jc w:val="both"/>
        <w:rPr>
          <w:rFonts w:ascii="Times New Roman" w:hAnsi="Times New Roman" w:cs="Times New Roman"/>
          <w:sz w:val="22"/>
          <w:szCs w:val="22"/>
        </w:rPr>
      </w:pPr>
      <w:r w:rsidRPr="00266562">
        <w:rPr>
          <w:rFonts w:ascii="Times New Roman" w:hAnsi="Times New Roman" w:cs="Times New Roman"/>
          <w:sz w:val="22"/>
          <w:szCs w:val="22"/>
        </w:rPr>
        <w:t xml:space="preserve">•Informuje všechny dotčené zhotovitele stavby o bezpečnostních a </w:t>
      </w:r>
      <w:r w:rsidR="00B944D2" w:rsidRPr="00266562">
        <w:rPr>
          <w:rFonts w:ascii="Times New Roman" w:hAnsi="Times New Roman" w:cs="Times New Roman"/>
          <w:sz w:val="22"/>
          <w:szCs w:val="22"/>
        </w:rPr>
        <w:t>zdravotních rizicích</w:t>
      </w:r>
      <w:r w:rsidRPr="00266562">
        <w:rPr>
          <w:rFonts w:ascii="Times New Roman" w:hAnsi="Times New Roman" w:cs="Times New Roman"/>
          <w:sz w:val="22"/>
          <w:szCs w:val="22"/>
        </w:rPr>
        <w:t xml:space="preserve">, která </w:t>
      </w:r>
      <w:r w:rsidR="00B944D2" w:rsidRPr="00266562">
        <w:rPr>
          <w:rFonts w:ascii="Times New Roman" w:hAnsi="Times New Roman" w:cs="Times New Roman"/>
          <w:sz w:val="22"/>
          <w:szCs w:val="22"/>
        </w:rPr>
        <w:t>by mohla na stavbě nastat a navrhuje k nim bezpečností opatření</w:t>
      </w:r>
      <w:r w:rsidR="00572A81" w:rsidRPr="00266562">
        <w:rPr>
          <w:rFonts w:ascii="Times New Roman" w:hAnsi="Times New Roman" w:cs="Times New Roman"/>
          <w:sz w:val="22"/>
          <w:szCs w:val="22"/>
        </w:rPr>
        <w:t>.</w:t>
      </w:r>
    </w:p>
    <w:p w:rsidR="00B944D2" w:rsidRPr="00266562" w:rsidRDefault="00B944D2" w:rsidP="00266562">
      <w:pPr>
        <w:autoSpaceDE w:val="0"/>
        <w:autoSpaceDN w:val="0"/>
        <w:adjustRightInd w:val="0"/>
        <w:jc w:val="both"/>
        <w:rPr>
          <w:rFonts w:ascii="Times New Roman" w:hAnsi="Times New Roman" w:cs="Times New Roman"/>
          <w:sz w:val="22"/>
          <w:szCs w:val="22"/>
        </w:rPr>
      </w:pPr>
      <w:r w:rsidRPr="00266562">
        <w:rPr>
          <w:rFonts w:ascii="Times New Roman" w:hAnsi="Times New Roman" w:cs="Times New Roman"/>
          <w:sz w:val="22"/>
          <w:szCs w:val="22"/>
        </w:rPr>
        <w:t>•Prokazatelně seznamuje se zjištěnými nedostatky a navrhovanými opravnými opatřeními za uplynulé období</w:t>
      </w:r>
      <w:r w:rsidR="00572A81" w:rsidRPr="00266562">
        <w:rPr>
          <w:rFonts w:ascii="Times New Roman" w:hAnsi="Times New Roman" w:cs="Times New Roman"/>
          <w:sz w:val="22"/>
          <w:szCs w:val="22"/>
        </w:rPr>
        <w:t>.</w:t>
      </w:r>
    </w:p>
    <w:p w:rsidR="00B944D2" w:rsidRPr="00266562" w:rsidRDefault="00B944D2" w:rsidP="00266562">
      <w:pPr>
        <w:autoSpaceDE w:val="0"/>
        <w:autoSpaceDN w:val="0"/>
        <w:adjustRightInd w:val="0"/>
        <w:jc w:val="both"/>
        <w:rPr>
          <w:rFonts w:ascii="Times New Roman" w:hAnsi="Times New Roman" w:cs="Times New Roman"/>
          <w:sz w:val="22"/>
          <w:szCs w:val="22"/>
        </w:rPr>
      </w:pPr>
      <w:r w:rsidRPr="00266562">
        <w:rPr>
          <w:rFonts w:ascii="Times New Roman" w:hAnsi="Times New Roman" w:cs="Times New Roman"/>
          <w:sz w:val="22"/>
          <w:szCs w:val="22"/>
        </w:rPr>
        <w:t>•Koordinátor vyhotovuje písemné záznamy o projednávaných záležitostech v rámci kontrolních dnů / záznam kontrolních BOZP/.</w:t>
      </w:r>
    </w:p>
    <w:p w:rsidR="008C177A" w:rsidRPr="00266562" w:rsidRDefault="008C177A" w:rsidP="00266562">
      <w:pPr>
        <w:autoSpaceDE w:val="0"/>
        <w:autoSpaceDN w:val="0"/>
        <w:adjustRightInd w:val="0"/>
        <w:jc w:val="both"/>
        <w:rPr>
          <w:rFonts w:ascii="Times New Roman" w:hAnsi="Times New Roman" w:cs="Times New Roman"/>
          <w:sz w:val="22"/>
          <w:szCs w:val="22"/>
        </w:rPr>
      </w:pPr>
    </w:p>
    <w:p w:rsidR="0079670E" w:rsidRPr="00266562" w:rsidRDefault="00B944D2" w:rsidP="00266562">
      <w:pPr>
        <w:autoSpaceDE w:val="0"/>
        <w:autoSpaceDN w:val="0"/>
        <w:adjustRightInd w:val="0"/>
        <w:jc w:val="both"/>
        <w:rPr>
          <w:rFonts w:ascii="Times New Roman" w:hAnsi="Times New Roman" w:cs="Times New Roman"/>
          <w:sz w:val="22"/>
          <w:szCs w:val="22"/>
        </w:rPr>
      </w:pPr>
      <w:r w:rsidRPr="00266562">
        <w:rPr>
          <w:rFonts w:ascii="Times New Roman" w:hAnsi="Times New Roman" w:cs="Times New Roman"/>
          <w:sz w:val="22"/>
          <w:szCs w:val="22"/>
        </w:rPr>
        <w:t>Zadavatel stavby je povinen předat koordinátorovi veškeré podklady a informace pro jeho činnost. Včetně informací o fyzických osobách, které mohou s jeho vědomím zdržovat na staveništi, poskytovat mu potřebnou součinnost a vázat všechny zhotovitele stavby. Popřípadě jiné osoby k součinnosti s koordinátorem po celou dobu přípravy a realizace stavby.</w:t>
      </w:r>
    </w:p>
    <w:p w:rsidR="00FA419D" w:rsidRDefault="00FA419D" w:rsidP="0060604E">
      <w:pPr>
        <w:autoSpaceDE w:val="0"/>
        <w:autoSpaceDN w:val="0"/>
        <w:adjustRightInd w:val="0"/>
        <w:rPr>
          <w:rFonts w:ascii="Times New Roman" w:hAnsi="Times New Roman" w:cs="Times New Roman"/>
          <w:sz w:val="24"/>
          <w:szCs w:val="24"/>
        </w:rPr>
      </w:pPr>
    </w:p>
    <w:p w:rsidR="003F1D4E" w:rsidRPr="001D0873" w:rsidRDefault="00266562" w:rsidP="0060604E">
      <w:pPr>
        <w:autoSpaceDE w:val="0"/>
        <w:autoSpaceDN w:val="0"/>
        <w:adjustRightInd w:val="0"/>
        <w:rPr>
          <w:rFonts w:ascii="Times New Roman" w:hAnsi="Times New Roman" w:cs="Times New Roman"/>
          <w:b/>
          <w:sz w:val="24"/>
          <w:szCs w:val="24"/>
          <w:u w:val="single"/>
        </w:rPr>
      </w:pPr>
      <w:r w:rsidRPr="001D0873">
        <w:rPr>
          <w:rFonts w:ascii="Times New Roman" w:hAnsi="Times New Roman" w:cs="Times New Roman"/>
          <w:b/>
          <w:sz w:val="24"/>
          <w:szCs w:val="24"/>
          <w:u w:val="single"/>
        </w:rPr>
        <w:t>2</w:t>
      </w:r>
      <w:r w:rsidR="0079670E" w:rsidRPr="001D0873">
        <w:rPr>
          <w:rFonts w:ascii="Times New Roman" w:hAnsi="Times New Roman" w:cs="Times New Roman"/>
          <w:b/>
          <w:sz w:val="24"/>
          <w:szCs w:val="24"/>
          <w:u w:val="single"/>
        </w:rPr>
        <w:t>.</w:t>
      </w:r>
      <w:r w:rsidR="006719B2">
        <w:rPr>
          <w:rFonts w:ascii="Times New Roman" w:hAnsi="Times New Roman" w:cs="Times New Roman"/>
          <w:b/>
          <w:sz w:val="24"/>
          <w:szCs w:val="24"/>
          <w:u w:val="single"/>
        </w:rPr>
        <w:t>4</w:t>
      </w:r>
      <w:r w:rsidR="0079670E" w:rsidRPr="001D0873">
        <w:rPr>
          <w:rFonts w:ascii="Times New Roman" w:hAnsi="Times New Roman" w:cs="Times New Roman"/>
          <w:b/>
          <w:sz w:val="24"/>
          <w:szCs w:val="24"/>
          <w:u w:val="single"/>
        </w:rPr>
        <w:t xml:space="preserve"> Oznámení o zahájení prací oblastnímu inspektorátu práce</w:t>
      </w:r>
    </w:p>
    <w:p w:rsidR="0079670E" w:rsidRPr="001D0873" w:rsidRDefault="008B7A44" w:rsidP="001D0873">
      <w:pPr>
        <w:autoSpaceDE w:val="0"/>
        <w:autoSpaceDN w:val="0"/>
        <w:adjustRightInd w:val="0"/>
        <w:jc w:val="both"/>
        <w:rPr>
          <w:rFonts w:ascii="Times New Roman" w:hAnsi="Times New Roman" w:cs="Times New Roman"/>
          <w:sz w:val="22"/>
          <w:szCs w:val="22"/>
        </w:rPr>
      </w:pPr>
      <w:r w:rsidRPr="001D0873">
        <w:rPr>
          <w:rFonts w:ascii="Times New Roman" w:hAnsi="Times New Roman" w:cs="Times New Roman"/>
          <w:sz w:val="22"/>
          <w:szCs w:val="22"/>
        </w:rPr>
        <w:t>Z</w:t>
      </w:r>
      <w:r w:rsidR="0079670E" w:rsidRPr="001D0873">
        <w:rPr>
          <w:rFonts w:ascii="Times New Roman" w:hAnsi="Times New Roman" w:cs="Times New Roman"/>
          <w:sz w:val="22"/>
          <w:szCs w:val="22"/>
        </w:rPr>
        <w:t xml:space="preserve">adavatel stavby </w:t>
      </w:r>
      <w:r w:rsidRPr="001D0873">
        <w:rPr>
          <w:rFonts w:ascii="Times New Roman" w:hAnsi="Times New Roman" w:cs="Times New Roman"/>
          <w:sz w:val="22"/>
          <w:szCs w:val="22"/>
        </w:rPr>
        <w:t xml:space="preserve">je </w:t>
      </w:r>
      <w:r w:rsidR="0079670E" w:rsidRPr="001D0873">
        <w:rPr>
          <w:rFonts w:ascii="Times New Roman" w:hAnsi="Times New Roman" w:cs="Times New Roman"/>
          <w:sz w:val="22"/>
          <w:szCs w:val="22"/>
        </w:rPr>
        <w:t xml:space="preserve">povinen doručit </w:t>
      </w:r>
      <w:r w:rsidRPr="001D0873">
        <w:rPr>
          <w:rFonts w:ascii="Times New Roman" w:hAnsi="Times New Roman" w:cs="Times New Roman"/>
          <w:sz w:val="22"/>
          <w:szCs w:val="22"/>
        </w:rPr>
        <w:t>oznámení o zahájení prací oblastnímu inspektorátu práce, nejpozději do 8 dnů před předáním staveniště zhotoviteli.</w:t>
      </w:r>
    </w:p>
    <w:p w:rsidR="0079670E" w:rsidRPr="001D0873" w:rsidRDefault="0079670E" w:rsidP="001D0873">
      <w:pPr>
        <w:autoSpaceDE w:val="0"/>
        <w:autoSpaceDN w:val="0"/>
        <w:adjustRightInd w:val="0"/>
        <w:jc w:val="both"/>
        <w:rPr>
          <w:rFonts w:ascii="Times New Roman" w:hAnsi="Times New Roman" w:cs="Times New Roman"/>
          <w:sz w:val="22"/>
          <w:szCs w:val="22"/>
        </w:rPr>
      </w:pPr>
      <w:r w:rsidRPr="001D0873">
        <w:rPr>
          <w:rFonts w:ascii="Times New Roman" w:hAnsi="Times New Roman" w:cs="Times New Roman"/>
          <w:sz w:val="22"/>
          <w:szCs w:val="22"/>
        </w:rPr>
        <w:t>•Pokud celková předpokládaná doba trvání prací a činností je delší než 30 pracovních dnů, ve kterých budou vykonávány práce a činnosti a bude na nich pracovat současně více než 20 fyzických osob po dobu delší než 1 pracovní den</w:t>
      </w:r>
      <w:r w:rsidR="00572A81" w:rsidRPr="001D0873">
        <w:rPr>
          <w:rFonts w:ascii="Times New Roman" w:hAnsi="Times New Roman" w:cs="Times New Roman"/>
          <w:sz w:val="22"/>
          <w:szCs w:val="22"/>
        </w:rPr>
        <w:t>.</w:t>
      </w:r>
    </w:p>
    <w:p w:rsidR="0079670E" w:rsidRPr="001D0873" w:rsidRDefault="0079670E" w:rsidP="001D0873">
      <w:pPr>
        <w:autoSpaceDE w:val="0"/>
        <w:autoSpaceDN w:val="0"/>
        <w:adjustRightInd w:val="0"/>
        <w:jc w:val="both"/>
        <w:rPr>
          <w:rFonts w:ascii="Times New Roman" w:hAnsi="Times New Roman" w:cs="Times New Roman"/>
          <w:sz w:val="22"/>
          <w:szCs w:val="22"/>
        </w:rPr>
      </w:pPr>
      <w:r w:rsidRPr="001D0873">
        <w:rPr>
          <w:rFonts w:ascii="Times New Roman" w:hAnsi="Times New Roman" w:cs="Times New Roman"/>
          <w:sz w:val="22"/>
          <w:szCs w:val="22"/>
        </w:rPr>
        <w:t>•</w:t>
      </w:r>
      <w:r w:rsidR="00055D0A" w:rsidRPr="001D0873">
        <w:rPr>
          <w:rFonts w:ascii="Times New Roman" w:hAnsi="Times New Roman" w:cs="Times New Roman"/>
          <w:sz w:val="22"/>
          <w:szCs w:val="22"/>
        </w:rPr>
        <w:t>Pokud c</w:t>
      </w:r>
      <w:r w:rsidRPr="001D0873">
        <w:rPr>
          <w:rFonts w:ascii="Times New Roman" w:hAnsi="Times New Roman" w:cs="Times New Roman"/>
          <w:sz w:val="22"/>
          <w:szCs w:val="22"/>
        </w:rPr>
        <w:t>elkový plánovaný objem pra</w:t>
      </w:r>
      <w:r w:rsidR="00CC7FB3" w:rsidRPr="001D0873">
        <w:rPr>
          <w:rFonts w:ascii="Times New Roman" w:hAnsi="Times New Roman" w:cs="Times New Roman"/>
          <w:sz w:val="22"/>
          <w:szCs w:val="22"/>
        </w:rPr>
        <w:t xml:space="preserve">cí a činností během realizace </w:t>
      </w:r>
      <w:r w:rsidR="00055D0A" w:rsidRPr="001D0873">
        <w:rPr>
          <w:rFonts w:ascii="Times New Roman" w:hAnsi="Times New Roman" w:cs="Times New Roman"/>
          <w:sz w:val="22"/>
          <w:szCs w:val="22"/>
        </w:rPr>
        <w:t xml:space="preserve">bude probíhat </w:t>
      </w:r>
      <w:r w:rsidR="00CC7FB3" w:rsidRPr="001D0873">
        <w:rPr>
          <w:rFonts w:ascii="Times New Roman" w:hAnsi="Times New Roman" w:cs="Times New Roman"/>
          <w:sz w:val="22"/>
          <w:szCs w:val="22"/>
        </w:rPr>
        <w:t>dé</w:t>
      </w:r>
      <w:r w:rsidRPr="001D0873">
        <w:rPr>
          <w:rFonts w:ascii="Times New Roman" w:hAnsi="Times New Roman" w:cs="Times New Roman"/>
          <w:sz w:val="22"/>
          <w:szCs w:val="22"/>
        </w:rPr>
        <w:t>le</w:t>
      </w:r>
      <w:r w:rsidR="008B74D5" w:rsidRPr="001D0873">
        <w:rPr>
          <w:rFonts w:ascii="Times New Roman" w:hAnsi="Times New Roman" w:cs="Times New Roman"/>
          <w:sz w:val="22"/>
          <w:szCs w:val="22"/>
        </w:rPr>
        <w:t>,</w:t>
      </w:r>
      <w:r w:rsidRPr="001D0873">
        <w:rPr>
          <w:rFonts w:ascii="Times New Roman" w:hAnsi="Times New Roman" w:cs="Times New Roman"/>
          <w:sz w:val="22"/>
          <w:szCs w:val="22"/>
        </w:rPr>
        <w:t xml:space="preserve"> </w:t>
      </w:r>
      <w:r w:rsidR="00055D0A" w:rsidRPr="001D0873">
        <w:rPr>
          <w:rFonts w:ascii="Times New Roman" w:hAnsi="Times New Roman" w:cs="Times New Roman"/>
          <w:sz w:val="22"/>
          <w:szCs w:val="22"/>
        </w:rPr>
        <w:t>n</w:t>
      </w:r>
      <w:r w:rsidR="00004AEB" w:rsidRPr="001D0873">
        <w:rPr>
          <w:rFonts w:ascii="Times New Roman" w:hAnsi="Times New Roman" w:cs="Times New Roman"/>
          <w:sz w:val="22"/>
          <w:szCs w:val="22"/>
        </w:rPr>
        <w:t>e</w:t>
      </w:r>
      <w:r w:rsidR="00055D0A" w:rsidRPr="001D0873">
        <w:rPr>
          <w:rFonts w:ascii="Times New Roman" w:hAnsi="Times New Roman" w:cs="Times New Roman"/>
          <w:sz w:val="22"/>
          <w:szCs w:val="22"/>
        </w:rPr>
        <w:t xml:space="preserve">ž </w:t>
      </w:r>
      <w:r w:rsidRPr="001D0873">
        <w:rPr>
          <w:rFonts w:ascii="Times New Roman" w:hAnsi="Times New Roman" w:cs="Times New Roman"/>
          <w:sz w:val="22"/>
          <w:szCs w:val="22"/>
        </w:rPr>
        <w:t>500 pracovních dnů v přepočtu na jednu fyzickou osobu</w:t>
      </w:r>
      <w:r w:rsidR="00572A81" w:rsidRPr="001D0873">
        <w:rPr>
          <w:rFonts w:ascii="Times New Roman" w:hAnsi="Times New Roman" w:cs="Times New Roman"/>
          <w:sz w:val="22"/>
          <w:szCs w:val="22"/>
        </w:rPr>
        <w:t>.</w:t>
      </w:r>
    </w:p>
    <w:p w:rsidR="008B7A44" w:rsidRPr="001D0873" w:rsidRDefault="008B7A44" w:rsidP="001D0873">
      <w:pPr>
        <w:autoSpaceDE w:val="0"/>
        <w:autoSpaceDN w:val="0"/>
        <w:adjustRightInd w:val="0"/>
        <w:ind w:firstLine="709"/>
        <w:jc w:val="both"/>
        <w:rPr>
          <w:rFonts w:ascii="Times New Roman" w:hAnsi="Times New Roman" w:cs="Times New Roman"/>
          <w:sz w:val="22"/>
          <w:szCs w:val="22"/>
        </w:rPr>
      </w:pPr>
      <w:r w:rsidRPr="001D0873">
        <w:rPr>
          <w:rFonts w:ascii="Times New Roman" w:hAnsi="Times New Roman" w:cs="Times New Roman"/>
          <w:sz w:val="22"/>
          <w:szCs w:val="22"/>
        </w:rPr>
        <w:t>Oznámení může být doručeno v listinné nebo elektronické podobě. Dojde-li k podstatným změnám údajů obsažených v oznámení, je zadavatel stavby povinen provést bez zbytečného odkladu jeho aktualizaci.</w:t>
      </w:r>
    </w:p>
    <w:p w:rsidR="008B7A44" w:rsidRPr="001D0873" w:rsidRDefault="008B7A44" w:rsidP="001D0873">
      <w:pPr>
        <w:autoSpaceDE w:val="0"/>
        <w:autoSpaceDN w:val="0"/>
        <w:adjustRightInd w:val="0"/>
        <w:jc w:val="both"/>
        <w:rPr>
          <w:rFonts w:ascii="Times New Roman" w:hAnsi="Times New Roman" w:cs="Times New Roman"/>
          <w:sz w:val="22"/>
          <w:szCs w:val="22"/>
        </w:rPr>
      </w:pPr>
      <w:r w:rsidRPr="001D0873">
        <w:rPr>
          <w:rFonts w:ascii="Times New Roman" w:hAnsi="Times New Roman" w:cs="Times New Roman"/>
          <w:sz w:val="22"/>
          <w:szCs w:val="22"/>
        </w:rPr>
        <w:tab/>
        <w:t>Stejnopis oznámení musí být vyvěšeno na viditelném místě u vstupu na staveniště po celou dobu provádění stavby, až do ukončení prací a předání stavby stavebníkovi k užívání. Rozsáhlé stavby mohou být označeny jiným vhodným způsobem, například tabulí s uvedením potřebných údajů. Uvedené údaje mohou být součástí štítku nebo tabule umísťované na staveništi.</w:t>
      </w:r>
    </w:p>
    <w:p w:rsidR="008B7A44" w:rsidRDefault="008B7A44" w:rsidP="008B7A44">
      <w:pPr>
        <w:autoSpaceDE w:val="0"/>
        <w:autoSpaceDN w:val="0"/>
        <w:adjustRightInd w:val="0"/>
        <w:rPr>
          <w:rFonts w:ascii="Times New Roman" w:hAnsi="Times New Roman" w:cs="Times New Roman"/>
          <w:sz w:val="24"/>
          <w:szCs w:val="24"/>
        </w:rPr>
      </w:pPr>
    </w:p>
    <w:p w:rsidR="001A6D13" w:rsidRPr="00004AEB" w:rsidRDefault="001A6D13" w:rsidP="001A6D13">
      <w:pPr>
        <w:autoSpaceDE w:val="0"/>
        <w:autoSpaceDN w:val="0"/>
        <w:adjustRightInd w:val="0"/>
        <w:rPr>
          <w:rFonts w:ascii="Times New Roman" w:hAnsi="Times New Roman" w:cs="Times New Roman"/>
          <w:b/>
          <w:sz w:val="24"/>
          <w:szCs w:val="24"/>
        </w:rPr>
      </w:pPr>
      <w:r w:rsidRPr="0046459F">
        <w:rPr>
          <w:rFonts w:ascii="Times New Roman" w:hAnsi="Times New Roman" w:cs="Times New Roman"/>
          <w:b/>
          <w:sz w:val="24"/>
          <w:szCs w:val="24"/>
        </w:rPr>
        <w:t>Oblastní inspektorát práce /OIP/ pro Moravskoslezský kraj a Olomoucký kraj</w:t>
      </w:r>
    </w:p>
    <w:p w:rsidR="001A6D13" w:rsidRPr="001D0873" w:rsidRDefault="001A6D13" w:rsidP="001A6D13">
      <w:pPr>
        <w:autoSpaceDE w:val="0"/>
        <w:autoSpaceDN w:val="0"/>
        <w:adjustRightInd w:val="0"/>
        <w:jc w:val="both"/>
        <w:rPr>
          <w:rFonts w:ascii="Times New Roman" w:hAnsi="Times New Roman" w:cs="Times New Roman"/>
          <w:sz w:val="22"/>
          <w:szCs w:val="22"/>
        </w:rPr>
      </w:pPr>
      <w:r w:rsidRPr="001D0873">
        <w:rPr>
          <w:rFonts w:ascii="Times New Roman" w:hAnsi="Times New Roman" w:cs="Times New Roman"/>
          <w:sz w:val="22"/>
          <w:szCs w:val="22"/>
        </w:rPr>
        <w:t>Živičná 2</w:t>
      </w:r>
      <w:r>
        <w:rPr>
          <w:rFonts w:ascii="Times New Roman" w:hAnsi="Times New Roman" w:cs="Times New Roman"/>
          <w:sz w:val="22"/>
          <w:szCs w:val="22"/>
        </w:rPr>
        <w:t xml:space="preserve">,  </w:t>
      </w:r>
      <w:r w:rsidRPr="001D0873">
        <w:rPr>
          <w:rFonts w:ascii="Times New Roman" w:hAnsi="Times New Roman" w:cs="Times New Roman"/>
          <w:sz w:val="22"/>
          <w:szCs w:val="22"/>
        </w:rPr>
        <w:t>702 69, Ostrava</w:t>
      </w:r>
    </w:p>
    <w:p w:rsidR="001A6D13" w:rsidRPr="001D0873" w:rsidRDefault="001A6D13" w:rsidP="001A6D13">
      <w:pPr>
        <w:autoSpaceDE w:val="0"/>
        <w:autoSpaceDN w:val="0"/>
        <w:adjustRightInd w:val="0"/>
        <w:jc w:val="both"/>
        <w:rPr>
          <w:sz w:val="22"/>
          <w:szCs w:val="22"/>
        </w:rPr>
      </w:pPr>
      <w:r w:rsidRPr="001D0873">
        <w:rPr>
          <w:rFonts w:ascii="Times New Roman" w:hAnsi="Times New Roman" w:cs="Times New Roman"/>
          <w:sz w:val="22"/>
          <w:szCs w:val="22"/>
        </w:rPr>
        <w:t xml:space="preserve">/Tel./ </w:t>
      </w:r>
      <w:r w:rsidRPr="001D0873">
        <w:rPr>
          <w:rFonts w:ascii="Times New Roman" w:hAnsi="Times New Roman" w:cs="Times New Roman"/>
          <w:sz w:val="22"/>
          <w:szCs w:val="22"/>
        </w:rPr>
        <w:tab/>
      </w:r>
      <w:r w:rsidRPr="001D0873">
        <w:rPr>
          <w:rFonts w:ascii="Times New Roman" w:hAnsi="Times New Roman" w:cs="Times New Roman"/>
          <w:sz w:val="22"/>
          <w:szCs w:val="22"/>
        </w:rPr>
        <w:tab/>
        <w:t>+420 950 179 211</w:t>
      </w:r>
    </w:p>
    <w:p w:rsidR="001A6D13" w:rsidRPr="001D0873" w:rsidRDefault="001A6D13" w:rsidP="001A6D13">
      <w:pPr>
        <w:autoSpaceDE w:val="0"/>
        <w:autoSpaceDN w:val="0"/>
        <w:adjustRightInd w:val="0"/>
        <w:jc w:val="both"/>
        <w:rPr>
          <w:rFonts w:ascii="Times New Roman" w:hAnsi="Times New Roman" w:cs="Times New Roman"/>
          <w:sz w:val="22"/>
          <w:szCs w:val="22"/>
        </w:rPr>
      </w:pPr>
      <w:r w:rsidRPr="001D0873">
        <w:rPr>
          <w:rFonts w:ascii="Times New Roman" w:hAnsi="Times New Roman" w:cs="Times New Roman"/>
          <w:sz w:val="22"/>
          <w:szCs w:val="22"/>
        </w:rPr>
        <w:t>/e-mail/</w:t>
      </w:r>
      <w:r w:rsidRPr="001D0873">
        <w:rPr>
          <w:rFonts w:ascii="Times New Roman" w:hAnsi="Times New Roman" w:cs="Times New Roman"/>
          <w:sz w:val="22"/>
          <w:szCs w:val="22"/>
        </w:rPr>
        <w:tab/>
      </w:r>
      <w:hyperlink r:id="rId8" w:history="1">
        <w:r w:rsidRPr="001D0873">
          <w:rPr>
            <w:rFonts w:ascii="Times New Roman" w:hAnsi="Times New Roman" w:cs="Times New Roman"/>
            <w:color w:val="910F1B"/>
            <w:sz w:val="22"/>
            <w:szCs w:val="22"/>
            <w:u w:val="single"/>
          </w:rPr>
          <w:t>ostrava@suip.cz</w:t>
        </w:r>
      </w:hyperlink>
    </w:p>
    <w:p w:rsidR="001A6D13" w:rsidRPr="001D0873" w:rsidRDefault="001A6D13" w:rsidP="001A6D13">
      <w:pPr>
        <w:autoSpaceDE w:val="0"/>
        <w:autoSpaceDN w:val="0"/>
        <w:adjustRightInd w:val="0"/>
        <w:jc w:val="both"/>
        <w:rPr>
          <w:rFonts w:ascii="Times New Roman" w:hAnsi="Times New Roman" w:cs="Times New Roman"/>
          <w:sz w:val="22"/>
          <w:szCs w:val="22"/>
        </w:rPr>
      </w:pPr>
      <w:r w:rsidRPr="001D0873">
        <w:rPr>
          <w:rFonts w:ascii="Times New Roman" w:hAnsi="Times New Roman" w:cs="Times New Roman"/>
          <w:sz w:val="22"/>
          <w:szCs w:val="22"/>
        </w:rPr>
        <w:t>/www/</w:t>
      </w:r>
      <w:r w:rsidRPr="001D0873">
        <w:rPr>
          <w:rFonts w:ascii="Times New Roman" w:hAnsi="Times New Roman" w:cs="Times New Roman"/>
          <w:sz w:val="22"/>
          <w:szCs w:val="22"/>
        </w:rPr>
        <w:tab/>
      </w:r>
      <w:r w:rsidRPr="001D0873">
        <w:rPr>
          <w:rFonts w:ascii="Times New Roman" w:hAnsi="Times New Roman" w:cs="Times New Roman"/>
          <w:sz w:val="22"/>
          <w:szCs w:val="22"/>
        </w:rPr>
        <w:tab/>
      </w:r>
      <w:hyperlink r:id="rId9" w:history="1">
        <w:r w:rsidRPr="001D0873">
          <w:rPr>
            <w:rStyle w:val="Hypertextovodkaz"/>
            <w:rFonts w:ascii="Times New Roman" w:hAnsi="Times New Roman"/>
            <w:sz w:val="22"/>
            <w:szCs w:val="22"/>
          </w:rPr>
          <w:t>http://www.suip.cz/oip10/</w:t>
        </w:r>
      </w:hyperlink>
    </w:p>
    <w:p w:rsidR="00566FDC" w:rsidRPr="001D0873" w:rsidRDefault="00DA0464" w:rsidP="001D0873">
      <w:pPr>
        <w:autoSpaceDE w:val="0"/>
        <w:autoSpaceDN w:val="0"/>
        <w:adjustRightInd w:val="0"/>
        <w:jc w:val="both"/>
        <w:rPr>
          <w:rFonts w:ascii="Times New Roman" w:hAnsi="Times New Roman" w:cs="Times New Roman"/>
          <w:sz w:val="22"/>
          <w:szCs w:val="22"/>
        </w:rPr>
      </w:pPr>
      <w:r w:rsidRPr="001D0873">
        <w:rPr>
          <w:rFonts w:ascii="Times New Roman" w:hAnsi="Times New Roman" w:cs="Times New Roman"/>
          <w:sz w:val="22"/>
          <w:szCs w:val="22"/>
        </w:rPr>
        <w:t xml:space="preserve"> </w:t>
      </w:r>
    </w:p>
    <w:p w:rsidR="00266562" w:rsidRDefault="00266562" w:rsidP="0060604E">
      <w:pPr>
        <w:autoSpaceDE w:val="0"/>
        <w:autoSpaceDN w:val="0"/>
        <w:adjustRightInd w:val="0"/>
        <w:rPr>
          <w:rFonts w:ascii="Times New Roman" w:hAnsi="Times New Roman" w:cs="Times New Roman"/>
          <w:sz w:val="24"/>
          <w:szCs w:val="24"/>
        </w:rPr>
      </w:pPr>
    </w:p>
    <w:p w:rsidR="00266562" w:rsidRPr="001D0873" w:rsidRDefault="00266562" w:rsidP="00266562">
      <w:pPr>
        <w:jc w:val="both"/>
        <w:rPr>
          <w:rFonts w:ascii="Times New Roman" w:hAnsi="Times New Roman" w:cs="Times New Roman"/>
          <w:b/>
          <w:sz w:val="24"/>
          <w:szCs w:val="24"/>
          <w:u w:val="single"/>
        </w:rPr>
      </w:pPr>
      <w:r w:rsidRPr="001D0873">
        <w:rPr>
          <w:rFonts w:ascii="Times New Roman" w:hAnsi="Times New Roman" w:cs="Times New Roman"/>
          <w:b/>
          <w:sz w:val="24"/>
          <w:szCs w:val="24"/>
          <w:u w:val="single"/>
        </w:rPr>
        <w:t>2.</w:t>
      </w:r>
      <w:r w:rsidR="006719B2">
        <w:rPr>
          <w:rFonts w:ascii="Times New Roman" w:hAnsi="Times New Roman" w:cs="Times New Roman"/>
          <w:b/>
          <w:sz w:val="24"/>
          <w:szCs w:val="24"/>
          <w:u w:val="single"/>
        </w:rPr>
        <w:t>5</w:t>
      </w:r>
      <w:r w:rsidRPr="001D0873">
        <w:rPr>
          <w:rFonts w:ascii="Times New Roman" w:hAnsi="Times New Roman" w:cs="Times New Roman"/>
          <w:b/>
          <w:sz w:val="24"/>
          <w:szCs w:val="24"/>
          <w:u w:val="single"/>
        </w:rPr>
        <w:t xml:space="preserve"> Odůvodnění pro zpracování plánu </w:t>
      </w:r>
    </w:p>
    <w:p w:rsidR="00266562" w:rsidRPr="001D0873" w:rsidRDefault="00266562" w:rsidP="001D0873">
      <w:pPr>
        <w:jc w:val="both"/>
        <w:rPr>
          <w:rFonts w:ascii="Times New Roman" w:hAnsi="Times New Roman" w:cs="Times New Roman"/>
          <w:sz w:val="22"/>
          <w:szCs w:val="22"/>
        </w:rPr>
      </w:pPr>
      <w:r w:rsidRPr="001D0873">
        <w:rPr>
          <w:rFonts w:ascii="Times New Roman" w:hAnsi="Times New Roman" w:cs="Times New Roman"/>
          <w:sz w:val="22"/>
          <w:szCs w:val="22"/>
        </w:rPr>
        <w:t>Během realizace budou naplněny podmínky dle §15 zákona č. 309/2006 Sb., v platném znění:</w:t>
      </w:r>
    </w:p>
    <w:p w:rsidR="00266562" w:rsidRPr="001D0873" w:rsidRDefault="00266562" w:rsidP="001D0873">
      <w:pPr>
        <w:pStyle w:val="Odstavecseseznamem"/>
        <w:numPr>
          <w:ilvl w:val="0"/>
          <w:numId w:val="23"/>
        </w:numPr>
        <w:autoSpaceDE w:val="0"/>
        <w:autoSpaceDN w:val="0"/>
        <w:adjustRightInd w:val="0"/>
        <w:spacing w:after="160" w:line="259" w:lineRule="auto"/>
        <w:jc w:val="both"/>
        <w:rPr>
          <w:rFonts w:ascii="Times New Roman" w:hAnsi="Times New Roman"/>
        </w:rPr>
      </w:pPr>
      <w:r w:rsidRPr="001D0873">
        <w:rPr>
          <w:rFonts w:ascii="Times New Roman" w:hAnsi="Times New Roman"/>
        </w:rPr>
        <w:t>celková předpokládaná doba trvání prací a činností je delší než 30 pracovních dnů, ve kterých budou vykonávány práce a činnosti a bude na nich pracovat současně více než 20 fyzických osob po dobu delší než 1 pracovní den.</w:t>
      </w:r>
    </w:p>
    <w:p w:rsidR="00266562" w:rsidRPr="001D0873" w:rsidRDefault="00266562" w:rsidP="001D0873">
      <w:pPr>
        <w:pStyle w:val="Odstavecseseznamem"/>
        <w:numPr>
          <w:ilvl w:val="0"/>
          <w:numId w:val="23"/>
        </w:numPr>
        <w:spacing w:after="160" w:line="259" w:lineRule="auto"/>
        <w:jc w:val="both"/>
        <w:rPr>
          <w:rFonts w:ascii="Times New Roman" w:hAnsi="Times New Roman"/>
        </w:rPr>
      </w:pPr>
      <w:r w:rsidRPr="001D0873">
        <w:rPr>
          <w:rFonts w:ascii="Times New Roman" w:hAnsi="Times New Roman"/>
        </w:rPr>
        <w:t>celkový plánovaný objem prací a činností během realizace bude probíhat déle, než 500 pracovních dnů v přepočtu na jednu fyzickou osobu.</w:t>
      </w:r>
    </w:p>
    <w:p w:rsidR="00266562" w:rsidRPr="001D0873" w:rsidRDefault="00266562" w:rsidP="001D0873">
      <w:pPr>
        <w:pStyle w:val="Odstavecseseznamem"/>
        <w:numPr>
          <w:ilvl w:val="0"/>
          <w:numId w:val="23"/>
        </w:numPr>
        <w:spacing w:after="160" w:line="259" w:lineRule="auto"/>
        <w:jc w:val="both"/>
        <w:rPr>
          <w:rFonts w:ascii="Times New Roman" w:hAnsi="Times New Roman"/>
        </w:rPr>
      </w:pPr>
      <w:r w:rsidRPr="001D0873">
        <w:rPr>
          <w:rFonts w:ascii="Times New Roman" w:hAnsi="Times New Roman"/>
        </w:rPr>
        <w:t xml:space="preserve">Při výstavbě budou prováděny práce  a činnosti vystavující fyzickou osobu zvýšenému ohrožení života nebo poškození zdraví, stanovené  v Příloze  č. 5 Nařízení vlády č. 591/2006 Sb. </w:t>
      </w:r>
    </w:p>
    <w:p w:rsidR="00266562" w:rsidRPr="001D0873" w:rsidRDefault="00266562" w:rsidP="001D0873">
      <w:pPr>
        <w:pStyle w:val="Odstavecseseznamem"/>
        <w:numPr>
          <w:ilvl w:val="0"/>
          <w:numId w:val="23"/>
        </w:numPr>
        <w:spacing w:after="160" w:line="259" w:lineRule="auto"/>
        <w:jc w:val="both"/>
        <w:rPr>
          <w:rFonts w:ascii="Times New Roman" w:hAnsi="Times New Roman"/>
        </w:rPr>
      </w:pPr>
      <w:r w:rsidRPr="001D0873">
        <w:rPr>
          <w:rFonts w:ascii="Times New Roman" w:hAnsi="Times New Roman"/>
        </w:rPr>
        <w:t>Práce při kterých hrozí pád z výšky nebo do volné prohlubně více než 10m.</w:t>
      </w:r>
    </w:p>
    <w:p w:rsidR="00266562" w:rsidRPr="001D0873" w:rsidRDefault="00266562" w:rsidP="001D0873">
      <w:pPr>
        <w:pStyle w:val="Odstavecseseznamem"/>
        <w:numPr>
          <w:ilvl w:val="0"/>
          <w:numId w:val="23"/>
        </w:numPr>
        <w:spacing w:after="160" w:line="259" w:lineRule="auto"/>
        <w:jc w:val="both"/>
        <w:rPr>
          <w:rFonts w:ascii="Times New Roman" w:hAnsi="Times New Roman"/>
        </w:rPr>
      </w:pPr>
      <w:r w:rsidRPr="001D0873">
        <w:rPr>
          <w:rFonts w:ascii="Times New Roman" w:hAnsi="Times New Roman"/>
        </w:rPr>
        <w:t>Práce vykonávané v ochranných pásmech energetických vedení popřípadě zařízení technického vybavení.</w:t>
      </w:r>
    </w:p>
    <w:p w:rsidR="00266562" w:rsidRPr="001D0873" w:rsidRDefault="00266562" w:rsidP="001D0873">
      <w:pPr>
        <w:pStyle w:val="Odstavecseseznamem"/>
        <w:numPr>
          <w:ilvl w:val="0"/>
          <w:numId w:val="23"/>
        </w:numPr>
        <w:spacing w:after="160" w:line="259" w:lineRule="auto"/>
        <w:jc w:val="both"/>
        <w:rPr>
          <w:rFonts w:ascii="Times New Roman" w:hAnsi="Times New Roman"/>
        </w:rPr>
      </w:pPr>
      <w:r w:rsidRPr="001D0873">
        <w:rPr>
          <w:rFonts w:ascii="Times New Roman" w:hAnsi="Times New Roman"/>
        </w:rPr>
        <w:t xml:space="preserve">Plán žádným způsobem nenahrazuje právní předpisy v oblasti BOZP, pouze je doplňuje vzhledem ke specifickým podmínkám a rizikům konkrétní stavby. Plán se vztahuje na všechna pracoviště zhotovitelů, kteří se podílí na realizaci stavby. </w:t>
      </w:r>
    </w:p>
    <w:p w:rsidR="00266562" w:rsidRPr="001D0873" w:rsidRDefault="00266562" w:rsidP="001D0873">
      <w:pPr>
        <w:pStyle w:val="Odstavecseseznamem"/>
        <w:numPr>
          <w:ilvl w:val="0"/>
          <w:numId w:val="23"/>
        </w:numPr>
        <w:spacing w:after="160" w:line="259" w:lineRule="auto"/>
        <w:jc w:val="both"/>
        <w:rPr>
          <w:rFonts w:ascii="Times New Roman" w:hAnsi="Times New Roman"/>
        </w:rPr>
      </w:pPr>
      <w:r w:rsidRPr="001D0873">
        <w:rPr>
          <w:rFonts w:ascii="Times New Roman" w:hAnsi="Times New Roman"/>
        </w:rPr>
        <w:lastRenderedPageBreak/>
        <w:t>Plán je závazný pro všechny zhotovitele a jiné osoby podílející se na realizaci stavby a také pro osoby , které se s vědomím zadavatele nebo zhotovitele na stavbě vyskytují.</w:t>
      </w:r>
    </w:p>
    <w:p w:rsidR="00004AEB" w:rsidRDefault="00266562" w:rsidP="001D0873">
      <w:pPr>
        <w:pStyle w:val="Odstavecseseznamem"/>
        <w:numPr>
          <w:ilvl w:val="0"/>
          <w:numId w:val="23"/>
        </w:numPr>
        <w:spacing w:after="160" w:line="259" w:lineRule="auto"/>
        <w:jc w:val="both"/>
        <w:rPr>
          <w:rFonts w:ascii="Times New Roman" w:hAnsi="Times New Roman"/>
        </w:rPr>
      </w:pPr>
      <w:r w:rsidRPr="001D0873">
        <w:rPr>
          <w:rFonts w:ascii="Times New Roman" w:hAnsi="Times New Roman"/>
        </w:rPr>
        <w:t xml:space="preserve">Aktualizace Plánu bude prováděna koordinátorem BOZP na staveništi </w:t>
      </w:r>
      <w:r w:rsidR="00DA0464">
        <w:rPr>
          <w:rFonts w:ascii="Times New Roman" w:hAnsi="Times New Roman"/>
        </w:rPr>
        <w:t xml:space="preserve">při zahájení vlastní realizace stavby a následně </w:t>
      </w:r>
      <w:r w:rsidRPr="001D0873">
        <w:rPr>
          <w:rFonts w:ascii="Times New Roman" w:hAnsi="Times New Roman"/>
        </w:rPr>
        <w:t>průběžně během realizace stavby</w:t>
      </w:r>
      <w:r w:rsidR="00DA0464">
        <w:rPr>
          <w:rFonts w:ascii="Times New Roman" w:hAnsi="Times New Roman"/>
        </w:rPr>
        <w:t xml:space="preserve"> v případě, že nastanou skutečnosti , které si aktualizaci vyžádají</w:t>
      </w:r>
      <w:r w:rsidRPr="001D0873">
        <w:rPr>
          <w:rFonts w:ascii="Times New Roman" w:hAnsi="Times New Roman"/>
        </w:rPr>
        <w:t xml:space="preserve">. O aktualizacích budou zhotovitelé informováni zápisy v Příloze č. 3 tohoto Plánu a v zápisech  z KD BOZP.  </w:t>
      </w:r>
    </w:p>
    <w:p w:rsidR="001D0873" w:rsidRPr="001D0873" w:rsidRDefault="001D0873" w:rsidP="001D0873">
      <w:pPr>
        <w:pStyle w:val="Odstavecseseznamem"/>
        <w:spacing w:after="160" w:line="259" w:lineRule="auto"/>
        <w:jc w:val="both"/>
        <w:rPr>
          <w:rFonts w:ascii="Times New Roman" w:hAnsi="Times New Roman"/>
        </w:rPr>
      </w:pPr>
    </w:p>
    <w:p w:rsidR="001D0873" w:rsidRPr="001D0873" w:rsidRDefault="001D0873" w:rsidP="001D0873">
      <w:pPr>
        <w:jc w:val="both"/>
        <w:rPr>
          <w:rFonts w:ascii="Times New Roman" w:hAnsi="Times New Roman"/>
          <w:b/>
          <w:sz w:val="24"/>
          <w:szCs w:val="24"/>
          <w:u w:val="single"/>
        </w:rPr>
      </w:pPr>
      <w:r>
        <w:rPr>
          <w:rFonts w:ascii="Times New Roman" w:hAnsi="Times New Roman"/>
          <w:b/>
          <w:sz w:val="24"/>
          <w:szCs w:val="24"/>
        </w:rPr>
        <w:t xml:space="preserve">     </w:t>
      </w:r>
      <w:r w:rsidRPr="001D0873">
        <w:rPr>
          <w:rFonts w:ascii="Times New Roman" w:hAnsi="Times New Roman"/>
          <w:b/>
          <w:sz w:val="24"/>
          <w:szCs w:val="24"/>
          <w:u w:val="single"/>
        </w:rPr>
        <w:t>2.</w:t>
      </w:r>
      <w:r w:rsidR="006719B2">
        <w:rPr>
          <w:rFonts w:ascii="Times New Roman" w:hAnsi="Times New Roman"/>
          <w:b/>
          <w:sz w:val="24"/>
          <w:szCs w:val="24"/>
          <w:u w:val="single"/>
        </w:rPr>
        <w:t>6</w:t>
      </w:r>
      <w:r w:rsidRPr="001D0873">
        <w:rPr>
          <w:rFonts w:ascii="Times New Roman" w:hAnsi="Times New Roman"/>
          <w:b/>
          <w:sz w:val="24"/>
          <w:szCs w:val="24"/>
          <w:u w:val="single"/>
        </w:rPr>
        <w:t xml:space="preserve"> Související právní předpisy  </w:t>
      </w:r>
    </w:p>
    <w:p w:rsidR="001D0873" w:rsidRPr="001D0873" w:rsidRDefault="001D0873" w:rsidP="001D0873">
      <w:pPr>
        <w:pStyle w:val="Odstavecseseznamem"/>
        <w:autoSpaceDE w:val="0"/>
        <w:autoSpaceDN w:val="0"/>
        <w:adjustRightInd w:val="0"/>
        <w:jc w:val="both"/>
        <w:rPr>
          <w:rFonts w:ascii="Times New Roman" w:hAnsi="Times New Roman"/>
          <w:b/>
          <w:bCs/>
          <w:sz w:val="24"/>
          <w:szCs w:val="24"/>
        </w:rPr>
      </w:pPr>
      <w:r w:rsidRPr="001D0873">
        <w:rPr>
          <w:rFonts w:ascii="Times New Roman" w:hAnsi="Times New Roman"/>
          <w:b/>
          <w:bCs/>
          <w:sz w:val="24"/>
          <w:szCs w:val="24"/>
        </w:rPr>
        <w:t>Zákony :</w:t>
      </w:r>
    </w:p>
    <w:p w:rsidR="001D0873" w:rsidRPr="001D0873" w:rsidRDefault="001D0873" w:rsidP="001D0873">
      <w:pPr>
        <w:pStyle w:val="Odstavecseseznamem"/>
        <w:numPr>
          <w:ilvl w:val="0"/>
          <w:numId w:val="23"/>
        </w:numPr>
        <w:autoSpaceDE w:val="0"/>
        <w:autoSpaceDN w:val="0"/>
        <w:adjustRightInd w:val="0"/>
        <w:jc w:val="both"/>
        <w:rPr>
          <w:rFonts w:ascii="Times New Roman" w:hAnsi="Times New Roman"/>
        </w:rPr>
      </w:pPr>
      <w:r w:rsidRPr="001D0873">
        <w:rPr>
          <w:rFonts w:ascii="Times New Roman" w:hAnsi="Times New Roman"/>
          <w:b/>
          <w:bCs/>
        </w:rPr>
        <w:t xml:space="preserve">1) Zákon č.88/2016 Sb. , kterým se mění zákon č.309/2006 Sb., </w:t>
      </w:r>
      <w:r w:rsidRPr="001D0873">
        <w:rPr>
          <w:rFonts w:ascii="Times New Roman" w:hAnsi="Times New Roman"/>
        </w:rPr>
        <w:t xml:space="preserve">kterým se upravují další požadavky bezpečnosti a ochrany zdraví při práci v pracovněprávních vztazích a o zajištění BOZP při činnosti nebo poskytování služeb mimo pracovněprávní vztahy </w:t>
      </w:r>
    </w:p>
    <w:p w:rsidR="001D0873" w:rsidRPr="001D0873" w:rsidRDefault="001D0873" w:rsidP="001D0873">
      <w:pPr>
        <w:pStyle w:val="Odstavecseseznamem"/>
        <w:numPr>
          <w:ilvl w:val="0"/>
          <w:numId w:val="23"/>
        </w:numPr>
        <w:autoSpaceDE w:val="0"/>
        <w:autoSpaceDN w:val="0"/>
        <w:adjustRightInd w:val="0"/>
        <w:jc w:val="both"/>
        <w:rPr>
          <w:rFonts w:ascii="Times New Roman" w:hAnsi="Times New Roman"/>
        </w:rPr>
      </w:pPr>
      <w:r w:rsidRPr="001D0873">
        <w:rPr>
          <w:rFonts w:ascii="Times New Roman" w:hAnsi="Times New Roman"/>
          <w:b/>
          <w:bCs/>
        </w:rPr>
        <w:t xml:space="preserve">2) Zákon č.262/2006 Sb., </w:t>
      </w:r>
      <w:r w:rsidRPr="001D0873">
        <w:rPr>
          <w:rFonts w:ascii="Times New Roman" w:hAnsi="Times New Roman"/>
        </w:rPr>
        <w:t xml:space="preserve">zákoník práce, v platném znění </w:t>
      </w:r>
    </w:p>
    <w:p w:rsidR="001D0873" w:rsidRPr="001D0873" w:rsidRDefault="001D0873" w:rsidP="001D0873">
      <w:pPr>
        <w:pStyle w:val="Odstavecseseznamem"/>
        <w:numPr>
          <w:ilvl w:val="0"/>
          <w:numId w:val="23"/>
        </w:numPr>
        <w:autoSpaceDE w:val="0"/>
        <w:autoSpaceDN w:val="0"/>
        <w:adjustRightInd w:val="0"/>
        <w:jc w:val="both"/>
        <w:rPr>
          <w:rFonts w:ascii="Times New Roman" w:hAnsi="Times New Roman"/>
        </w:rPr>
      </w:pPr>
      <w:r w:rsidRPr="001D0873">
        <w:rPr>
          <w:rFonts w:ascii="Times New Roman" w:hAnsi="Times New Roman"/>
          <w:b/>
          <w:bCs/>
        </w:rPr>
        <w:t xml:space="preserve">3) Zákon č. 183/2006 Sb., </w:t>
      </w:r>
      <w:r w:rsidRPr="001D0873">
        <w:rPr>
          <w:rFonts w:ascii="Times New Roman" w:hAnsi="Times New Roman"/>
        </w:rPr>
        <w:t xml:space="preserve">zákon o územním plánování a stavebním řádu(stavební zákon) </w:t>
      </w:r>
    </w:p>
    <w:p w:rsidR="001D0873" w:rsidRPr="001D0873" w:rsidRDefault="001D0873" w:rsidP="001D0873">
      <w:pPr>
        <w:pStyle w:val="Odstavecseseznamem"/>
        <w:numPr>
          <w:ilvl w:val="0"/>
          <w:numId w:val="23"/>
        </w:numPr>
        <w:autoSpaceDE w:val="0"/>
        <w:autoSpaceDN w:val="0"/>
        <w:adjustRightInd w:val="0"/>
        <w:jc w:val="both"/>
        <w:rPr>
          <w:rFonts w:ascii="Times New Roman" w:hAnsi="Times New Roman"/>
        </w:rPr>
      </w:pPr>
      <w:r w:rsidRPr="001D0873">
        <w:rPr>
          <w:rFonts w:ascii="Times New Roman" w:hAnsi="Times New Roman"/>
          <w:b/>
          <w:bCs/>
        </w:rPr>
        <w:t xml:space="preserve">4) Zákon č.251/2005 Sb., </w:t>
      </w:r>
      <w:r w:rsidRPr="001D0873">
        <w:rPr>
          <w:rFonts w:ascii="Times New Roman" w:hAnsi="Times New Roman"/>
        </w:rPr>
        <w:t xml:space="preserve">o inspekci práce, v platném znění </w:t>
      </w:r>
    </w:p>
    <w:p w:rsidR="001D0873" w:rsidRPr="001D0873" w:rsidRDefault="001D0873" w:rsidP="001D0873">
      <w:pPr>
        <w:pStyle w:val="Odstavecseseznamem"/>
        <w:numPr>
          <w:ilvl w:val="0"/>
          <w:numId w:val="23"/>
        </w:numPr>
        <w:autoSpaceDE w:val="0"/>
        <w:autoSpaceDN w:val="0"/>
        <w:adjustRightInd w:val="0"/>
        <w:jc w:val="both"/>
        <w:rPr>
          <w:rFonts w:ascii="Times New Roman" w:hAnsi="Times New Roman"/>
        </w:rPr>
      </w:pPr>
      <w:r w:rsidRPr="001D0873">
        <w:rPr>
          <w:rFonts w:ascii="Times New Roman" w:hAnsi="Times New Roman"/>
          <w:b/>
          <w:bCs/>
        </w:rPr>
        <w:t xml:space="preserve">5) Zákon č.500/2004 Sb. . </w:t>
      </w:r>
      <w:r w:rsidRPr="001D0873">
        <w:rPr>
          <w:rFonts w:ascii="Times New Roman" w:hAnsi="Times New Roman"/>
        </w:rPr>
        <w:t xml:space="preserve">správní řád, v platném znění </w:t>
      </w:r>
    </w:p>
    <w:p w:rsidR="001D0873" w:rsidRPr="001D0873" w:rsidRDefault="001D0873" w:rsidP="001D0873">
      <w:pPr>
        <w:pStyle w:val="Odstavecseseznamem"/>
        <w:numPr>
          <w:ilvl w:val="0"/>
          <w:numId w:val="23"/>
        </w:numPr>
        <w:autoSpaceDE w:val="0"/>
        <w:autoSpaceDN w:val="0"/>
        <w:adjustRightInd w:val="0"/>
        <w:jc w:val="both"/>
        <w:rPr>
          <w:rFonts w:ascii="Times New Roman" w:hAnsi="Times New Roman"/>
        </w:rPr>
      </w:pPr>
      <w:r w:rsidRPr="001D0873">
        <w:rPr>
          <w:rFonts w:ascii="Times New Roman" w:hAnsi="Times New Roman"/>
          <w:b/>
          <w:bCs/>
        </w:rPr>
        <w:t xml:space="preserve">6) Zákon č.350/2011 Sb., </w:t>
      </w:r>
      <w:r w:rsidRPr="001D0873">
        <w:rPr>
          <w:rFonts w:ascii="Times New Roman" w:hAnsi="Times New Roman"/>
        </w:rPr>
        <w:t xml:space="preserve">o chemických látkách a chemických přípravcích, v platném znění </w:t>
      </w:r>
    </w:p>
    <w:p w:rsidR="001D0873" w:rsidRPr="001D0873" w:rsidRDefault="001D0873" w:rsidP="001D0873">
      <w:pPr>
        <w:pStyle w:val="Odstavecseseznamem"/>
        <w:numPr>
          <w:ilvl w:val="0"/>
          <w:numId w:val="23"/>
        </w:numPr>
        <w:autoSpaceDE w:val="0"/>
        <w:autoSpaceDN w:val="0"/>
        <w:adjustRightInd w:val="0"/>
        <w:jc w:val="both"/>
        <w:rPr>
          <w:rFonts w:ascii="Times New Roman" w:hAnsi="Times New Roman"/>
        </w:rPr>
      </w:pPr>
      <w:r w:rsidRPr="001D0873">
        <w:rPr>
          <w:rFonts w:ascii="Times New Roman" w:hAnsi="Times New Roman"/>
          <w:b/>
          <w:bCs/>
        </w:rPr>
        <w:t>7) Zákon č.185/2001 Sb. ,</w:t>
      </w:r>
      <w:r w:rsidRPr="001D0873">
        <w:rPr>
          <w:rFonts w:ascii="Times New Roman" w:hAnsi="Times New Roman"/>
        </w:rPr>
        <w:t xml:space="preserve">o odpadech a o změně některých dalších zákonů, v platném znění </w:t>
      </w:r>
    </w:p>
    <w:p w:rsidR="001D0873" w:rsidRPr="001D0873" w:rsidRDefault="001D0873" w:rsidP="001D0873">
      <w:pPr>
        <w:pStyle w:val="Odstavecseseznamem"/>
        <w:numPr>
          <w:ilvl w:val="0"/>
          <w:numId w:val="23"/>
        </w:numPr>
        <w:autoSpaceDE w:val="0"/>
        <w:autoSpaceDN w:val="0"/>
        <w:adjustRightInd w:val="0"/>
        <w:jc w:val="both"/>
        <w:rPr>
          <w:rFonts w:ascii="Times New Roman" w:hAnsi="Times New Roman"/>
        </w:rPr>
      </w:pPr>
      <w:r w:rsidRPr="001D0873">
        <w:rPr>
          <w:rFonts w:ascii="Times New Roman" w:hAnsi="Times New Roman"/>
          <w:b/>
          <w:bCs/>
        </w:rPr>
        <w:t>8) Zákon č.458/2000 Sb. ,</w:t>
      </w:r>
      <w:r w:rsidRPr="001D0873">
        <w:rPr>
          <w:rFonts w:ascii="Times New Roman" w:hAnsi="Times New Roman"/>
        </w:rPr>
        <w:t xml:space="preserve">o podmínkách podnikání a o výkonu státní správy v energ. odvětvích(energetický zákon) </w:t>
      </w:r>
    </w:p>
    <w:p w:rsidR="001D0873" w:rsidRPr="001D0873" w:rsidRDefault="001D0873" w:rsidP="001D0873">
      <w:pPr>
        <w:pStyle w:val="Odstavecseseznamem"/>
        <w:numPr>
          <w:ilvl w:val="0"/>
          <w:numId w:val="23"/>
        </w:numPr>
        <w:autoSpaceDE w:val="0"/>
        <w:autoSpaceDN w:val="0"/>
        <w:adjustRightInd w:val="0"/>
        <w:jc w:val="both"/>
        <w:rPr>
          <w:rFonts w:ascii="Times New Roman" w:hAnsi="Times New Roman"/>
        </w:rPr>
      </w:pPr>
      <w:r w:rsidRPr="001D0873">
        <w:rPr>
          <w:rFonts w:ascii="Times New Roman" w:hAnsi="Times New Roman"/>
          <w:b/>
          <w:bCs/>
        </w:rPr>
        <w:t xml:space="preserve">9) Zákon č.258/2000 Sb., </w:t>
      </w:r>
      <w:r w:rsidRPr="001D0873">
        <w:rPr>
          <w:rFonts w:ascii="Times New Roman" w:hAnsi="Times New Roman"/>
        </w:rPr>
        <w:t xml:space="preserve">o ochraně veřejného zdraví, v platném znění </w:t>
      </w:r>
    </w:p>
    <w:p w:rsidR="001D0873" w:rsidRPr="001D0873" w:rsidRDefault="001D0873" w:rsidP="001D0873">
      <w:pPr>
        <w:pStyle w:val="Odstavecseseznamem"/>
        <w:numPr>
          <w:ilvl w:val="0"/>
          <w:numId w:val="23"/>
        </w:numPr>
        <w:autoSpaceDE w:val="0"/>
        <w:autoSpaceDN w:val="0"/>
        <w:adjustRightInd w:val="0"/>
        <w:jc w:val="both"/>
        <w:rPr>
          <w:rFonts w:ascii="Times New Roman" w:hAnsi="Times New Roman"/>
        </w:rPr>
      </w:pPr>
      <w:r w:rsidRPr="001D0873">
        <w:rPr>
          <w:rFonts w:ascii="Times New Roman" w:hAnsi="Times New Roman"/>
          <w:b/>
          <w:bCs/>
        </w:rPr>
        <w:t xml:space="preserve">10) Zákon č.22/1997 Sb. </w:t>
      </w:r>
      <w:r w:rsidRPr="001D0873">
        <w:rPr>
          <w:rFonts w:ascii="Times New Roman" w:hAnsi="Times New Roman"/>
        </w:rPr>
        <w:t xml:space="preserve">o technických požadavcích na výrobky a o změně a doplnění některých zákonů, v platném znění </w:t>
      </w:r>
    </w:p>
    <w:p w:rsidR="001D0873" w:rsidRPr="001D0873" w:rsidRDefault="001D0873" w:rsidP="001D0873">
      <w:pPr>
        <w:pStyle w:val="Odstavecseseznamem"/>
        <w:numPr>
          <w:ilvl w:val="0"/>
          <w:numId w:val="23"/>
        </w:numPr>
        <w:autoSpaceDE w:val="0"/>
        <w:autoSpaceDN w:val="0"/>
        <w:adjustRightInd w:val="0"/>
        <w:jc w:val="both"/>
        <w:rPr>
          <w:rFonts w:ascii="Times New Roman" w:hAnsi="Times New Roman"/>
        </w:rPr>
      </w:pPr>
      <w:r w:rsidRPr="001D0873">
        <w:rPr>
          <w:rFonts w:ascii="Times New Roman" w:hAnsi="Times New Roman"/>
          <w:b/>
          <w:bCs/>
        </w:rPr>
        <w:t xml:space="preserve">11) Zákon č.133/1985 Sb. </w:t>
      </w:r>
      <w:r w:rsidRPr="001D0873">
        <w:rPr>
          <w:rFonts w:ascii="Times New Roman" w:hAnsi="Times New Roman"/>
        </w:rPr>
        <w:t xml:space="preserve">o požární ochraně, v platném znění </w:t>
      </w:r>
    </w:p>
    <w:p w:rsidR="001D0873" w:rsidRPr="001D0873" w:rsidRDefault="001D0873" w:rsidP="001D0873">
      <w:pPr>
        <w:pStyle w:val="Odstavecseseznamem"/>
        <w:numPr>
          <w:ilvl w:val="0"/>
          <w:numId w:val="23"/>
        </w:numPr>
        <w:autoSpaceDE w:val="0"/>
        <w:autoSpaceDN w:val="0"/>
        <w:adjustRightInd w:val="0"/>
        <w:jc w:val="both"/>
        <w:rPr>
          <w:rFonts w:ascii="Times New Roman" w:hAnsi="Times New Roman"/>
          <w:bCs/>
        </w:rPr>
      </w:pPr>
      <w:r w:rsidRPr="001D0873">
        <w:rPr>
          <w:rFonts w:ascii="Times New Roman" w:hAnsi="Times New Roman"/>
          <w:b/>
        </w:rPr>
        <w:t xml:space="preserve">12) </w:t>
      </w:r>
      <w:r w:rsidRPr="001D0873">
        <w:rPr>
          <w:rFonts w:ascii="Times New Roman" w:hAnsi="Times New Roman"/>
          <w:b/>
          <w:bCs/>
        </w:rPr>
        <w:t xml:space="preserve">Zákon č.320/2015 Sb., </w:t>
      </w:r>
      <w:r w:rsidRPr="001D0873">
        <w:rPr>
          <w:rFonts w:ascii="Times New Roman" w:hAnsi="Times New Roman"/>
          <w:bCs/>
        </w:rPr>
        <w:t>zákon  o HZS</w:t>
      </w:r>
    </w:p>
    <w:p w:rsidR="001D0873" w:rsidRPr="001D0873" w:rsidRDefault="001D0873" w:rsidP="001D0873">
      <w:pPr>
        <w:pStyle w:val="Odstavecseseznamem"/>
        <w:numPr>
          <w:ilvl w:val="0"/>
          <w:numId w:val="23"/>
        </w:numPr>
        <w:autoSpaceDE w:val="0"/>
        <w:autoSpaceDN w:val="0"/>
        <w:adjustRightInd w:val="0"/>
        <w:jc w:val="both"/>
        <w:rPr>
          <w:rFonts w:ascii="Times New Roman" w:hAnsi="Times New Roman"/>
          <w:bCs/>
        </w:rPr>
      </w:pPr>
      <w:r w:rsidRPr="001D0873">
        <w:rPr>
          <w:rFonts w:ascii="Times New Roman" w:hAnsi="Times New Roman"/>
          <w:b/>
          <w:bCs/>
        </w:rPr>
        <w:t xml:space="preserve">13) Zákon č.201/2012 Sb., </w:t>
      </w:r>
      <w:r w:rsidRPr="001D0873">
        <w:rPr>
          <w:rFonts w:ascii="Times New Roman" w:hAnsi="Times New Roman"/>
          <w:bCs/>
        </w:rPr>
        <w:t>o ochraně ovzduší</w:t>
      </w:r>
    </w:p>
    <w:p w:rsidR="001D0873" w:rsidRPr="001D0873" w:rsidRDefault="001D0873" w:rsidP="001D0873">
      <w:pPr>
        <w:pStyle w:val="Odstavecseseznamem"/>
        <w:numPr>
          <w:ilvl w:val="0"/>
          <w:numId w:val="23"/>
        </w:numPr>
        <w:autoSpaceDE w:val="0"/>
        <w:autoSpaceDN w:val="0"/>
        <w:adjustRightInd w:val="0"/>
        <w:jc w:val="both"/>
        <w:rPr>
          <w:rFonts w:ascii="Times New Roman" w:hAnsi="Times New Roman"/>
        </w:rPr>
      </w:pPr>
      <w:r w:rsidRPr="001D0873">
        <w:rPr>
          <w:rFonts w:ascii="Times New Roman" w:hAnsi="Times New Roman"/>
          <w:b/>
          <w:bCs/>
        </w:rPr>
        <w:t xml:space="preserve">14) Zákon č.17/1992 Sb., </w:t>
      </w:r>
      <w:r w:rsidRPr="001D0873">
        <w:rPr>
          <w:rFonts w:ascii="Times New Roman" w:hAnsi="Times New Roman"/>
        </w:rPr>
        <w:t>o životním prostředí</w:t>
      </w:r>
    </w:p>
    <w:p w:rsidR="001D0873" w:rsidRPr="001D0873" w:rsidRDefault="001D0873" w:rsidP="001D0873">
      <w:pPr>
        <w:pStyle w:val="Odstavecseseznamem"/>
        <w:numPr>
          <w:ilvl w:val="0"/>
          <w:numId w:val="23"/>
        </w:numPr>
        <w:autoSpaceDE w:val="0"/>
        <w:autoSpaceDN w:val="0"/>
        <w:adjustRightInd w:val="0"/>
        <w:jc w:val="both"/>
        <w:rPr>
          <w:rFonts w:ascii="Times New Roman" w:hAnsi="Times New Roman"/>
          <w:b/>
        </w:rPr>
      </w:pPr>
      <w:r w:rsidRPr="001D0873">
        <w:rPr>
          <w:rFonts w:ascii="Times New Roman" w:hAnsi="Times New Roman"/>
          <w:b/>
        </w:rPr>
        <w:t>Nařízení vlády :</w:t>
      </w:r>
    </w:p>
    <w:p w:rsidR="001D0873" w:rsidRPr="001D0873" w:rsidRDefault="001D0873" w:rsidP="001D0873">
      <w:pPr>
        <w:pStyle w:val="Odstavecseseznamem"/>
        <w:numPr>
          <w:ilvl w:val="0"/>
          <w:numId w:val="23"/>
        </w:numPr>
        <w:autoSpaceDE w:val="0"/>
        <w:autoSpaceDN w:val="0"/>
        <w:adjustRightInd w:val="0"/>
        <w:jc w:val="both"/>
        <w:rPr>
          <w:rFonts w:ascii="Times New Roman" w:hAnsi="Times New Roman"/>
        </w:rPr>
      </w:pPr>
      <w:r w:rsidRPr="001D0873">
        <w:rPr>
          <w:rFonts w:ascii="Times New Roman" w:hAnsi="Times New Roman"/>
          <w:b/>
          <w:bCs/>
        </w:rPr>
        <w:t xml:space="preserve">1) Nařízení vlády č.591/2006 Sb. </w:t>
      </w:r>
      <w:r w:rsidRPr="001D0873">
        <w:rPr>
          <w:rFonts w:ascii="Times New Roman" w:hAnsi="Times New Roman"/>
        </w:rPr>
        <w:t xml:space="preserve">o bližších minimálních požadavcích na bezpečnost a ochranu zdraví při práci na staveništích </w:t>
      </w:r>
    </w:p>
    <w:p w:rsidR="001D0873" w:rsidRPr="001D0873" w:rsidRDefault="001D0873" w:rsidP="001D0873">
      <w:pPr>
        <w:pStyle w:val="Odstavecseseznamem"/>
        <w:numPr>
          <w:ilvl w:val="0"/>
          <w:numId w:val="23"/>
        </w:numPr>
        <w:autoSpaceDE w:val="0"/>
        <w:autoSpaceDN w:val="0"/>
        <w:adjustRightInd w:val="0"/>
        <w:jc w:val="both"/>
        <w:rPr>
          <w:rFonts w:ascii="Times New Roman" w:hAnsi="Times New Roman"/>
        </w:rPr>
      </w:pPr>
      <w:r w:rsidRPr="001D0873">
        <w:rPr>
          <w:rFonts w:ascii="Times New Roman" w:hAnsi="Times New Roman"/>
          <w:b/>
          <w:bCs/>
        </w:rPr>
        <w:t xml:space="preserve">2) Nařízení vlády č.589/2006 Sb., kterým </w:t>
      </w:r>
      <w:r w:rsidRPr="001D0873">
        <w:rPr>
          <w:rFonts w:ascii="Times New Roman" w:hAnsi="Times New Roman"/>
        </w:rPr>
        <w:t xml:space="preserve">se stanoví odchylná úprava pracovní doby a doby odpočinku pracovníků v dopravě </w:t>
      </w:r>
    </w:p>
    <w:p w:rsidR="001D0873" w:rsidRPr="001D0873" w:rsidRDefault="001D0873" w:rsidP="001D0873">
      <w:pPr>
        <w:pStyle w:val="Odstavecseseznamem"/>
        <w:numPr>
          <w:ilvl w:val="0"/>
          <w:numId w:val="23"/>
        </w:numPr>
        <w:autoSpaceDE w:val="0"/>
        <w:autoSpaceDN w:val="0"/>
        <w:adjustRightInd w:val="0"/>
        <w:jc w:val="both"/>
        <w:rPr>
          <w:rFonts w:ascii="Times New Roman" w:hAnsi="Times New Roman"/>
        </w:rPr>
      </w:pPr>
      <w:r w:rsidRPr="001D0873">
        <w:rPr>
          <w:rFonts w:ascii="Times New Roman" w:hAnsi="Times New Roman"/>
          <w:b/>
          <w:bCs/>
        </w:rPr>
        <w:t xml:space="preserve">3) Nařízení vlády č.362/2005 Sb., </w:t>
      </w:r>
      <w:r w:rsidRPr="001D0873">
        <w:rPr>
          <w:rFonts w:ascii="Times New Roman" w:hAnsi="Times New Roman"/>
        </w:rPr>
        <w:t xml:space="preserve">o bližších požadavcích na bezpečnost a ochranu zdraví při práci na pracovištích s nebezpečím pádu z výšky nebo do hloubky </w:t>
      </w:r>
    </w:p>
    <w:p w:rsidR="001D0873" w:rsidRPr="001D0873" w:rsidRDefault="001D0873" w:rsidP="001D0873">
      <w:pPr>
        <w:pStyle w:val="Odstavecseseznamem"/>
        <w:numPr>
          <w:ilvl w:val="0"/>
          <w:numId w:val="23"/>
        </w:numPr>
        <w:autoSpaceDE w:val="0"/>
        <w:autoSpaceDN w:val="0"/>
        <w:adjustRightInd w:val="0"/>
        <w:jc w:val="both"/>
        <w:rPr>
          <w:rFonts w:ascii="Times New Roman" w:hAnsi="Times New Roman"/>
        </w:rPr>
      </w:pPr>
      <w:r w:rsidRPr="001D0873">
        <w:rPr>
          <w:rFonts w:ascii="Times New Roman" w:hAnsi="Times New Roman"/>
          <w:b/>
          <w:bCs/>
        </w:rPr>
        <w:t xml:space="preserve">4) Nařízení vlády č.101/2005 Sb., </w:t>
      </w:r>
      <w:r w:rsidRPr="001D0873">
        <w:rPr>
          <w:rFonts w:ascii="Times New Roman" w:hAnsi="Times New Roman"/>
        </w:rPr>
        <w:t xml:space="preserve">o podrobnějších požadavcích na pracoviště a pracovní prostředí </w:t>
      </w:r>
    </w:p>
    <w:p w:rsidR="001D0873" w:rsidRPr="001D0873" w:rsidRDefault="001D0873" w:rsidP="001D0873">
      <w:pPr>
        <w:pStyle w:val="Odstavecseseznamem"/>
        <w:numPr>
          <w:ilvl w:val="0"/>
          <w:numId w:val="23"/>
        </w:numPr>
        <w:autoSpaceDE w:val="0"/>
        <w:autoSpaceDN w:val="0"/>
        <w:adjustRightInd w:val="0"/>
        <w:jc w:val="both"/>
        <w:rPr>
          <w:rFonts w:ascii="Times New Roman" w:hAnsi="Times New Roman"/>
        </w:rPr>
      </w:pPr>
      <w:r w:rsidRPr="001D0873">
        <w:rPr>
          <w:rFonts w:ascii="Times New Roman" w:hAnsi="Times New Roman"/>
          <w:b/>
          <w:bCs/>
        </w:rPr>
        <w:t xml:space="preserve">5) Nařízení vlády č.406/2004 Sb., </w:t>
      </w:r>
      <w:r w:rsidRPr="001D0873">
        <w:rPr>
          <w:rFonts w:ascii="Times New Roman" w:hAnsi="Times New Roman"/>
        </w:rPr>
        <w:t xml:space="preserve">o bližších požadavcích na bezpečnost a ochranu zdraví při práci v prostředím s nebezpečím výbuchu </w:t>
      </w:r>
    </w:p>
    <w:p w:rsidR="001D0873" w:rsidRPr="001D0873" w:rsidRDefault="001D0873" w:rsidP="001D0873">
      <w:pPr>
        <w:pStyle w:val="Odstavecseseznamem"/>
        <w:numPr>
          <w:ilvl w:val="0"/>
          <w:numId w:val="23"/>
        </w:numPr>
        <w:autoSpaceDE w:val="0"/>
        <w:autoSpaceDN w:val="0"/>
        <w:adjustRightInd w:val="0"/>
        <w:jc w:val="both"/>
        <w:rPr>
          <w:rFonts w:ascii="Times New Roman" w:hAnsi="Times New Roman"/>
        </w:rPr>
      </w:pPr>
      <w:r w:rsidRPr="001D0873">
        <w:rPr>
          <w:rFonts w:ascii="Times New Roman" w:hAnsi="Times New Roman"/>
          <w:b/>
          <w:bCs/>
        </w:rPr>
        <w:t xml:space="preserve">6) Nařízení vlády č.272/2011 Sb., </w:t>
      </w:r>
      <w:r w:rsidRPr="001D0873">
        <w:rPr>
          <w:rFonts w:ascii="Times New Roman" w:hAnsi="Times New Roman"/>
        </w:rPr>
        <w:t xml:space="preserve">o ochraně zdraví před nepříznivými účinky hluku a vibrací </w:t>
      </w:r>
    </w:p>
    <w:p w:rsidR="001D0873" w:rsidRPr="001D0873" w:rsidRDefault="001D0873" w:rsidP="001D0873">
      <w:pPr>
        <w:pStyle w:val="Odstavecseseznamem"/>
        <w:numPr>
          <w:ilvl w:val="0"/>
          <w:numId w:val="23"/>
        </w:numPr>
        <w:autoSpaceDE w:val="0"/>
        <w:autoSpaceDN w:val="0"/>
        <w:adjustRightInd w:val="0"/>
        <w:jc w:val="both"/>
        <w:rPr>
          <w:rFonts w:ascii="Times New Roman" w:hAnsi="Times New Roman"/>
        </w:rPr>
      </w:pPr>
      <w:r w:rsidRPr="001D0873">
        <w:rPr>
          <w:rFonts w:ascii="Times New Roman" w:hAnsi="Times New Roman"/>
          <w:b/>
          <w:bCs/>
        </w:rPr>
        <w:t xml:space="preserve">7) Nařízení vlády č.21/2003 Sb., </w:t>
      </w:r>
      <w:r w:rsidRPr="001D0873">
        <w:rPr>
          <w:rFonts w:ascii="Times New Roman" w:hAnsi="Times New Roman"/>
        </w:rPr>
        <w:t xml:space="preserve">kterým se stanoví technické požadavky na osobní ochranné prostředky </w:t>
      </w:r>
    </w:p>
    <w:p w:rsidR="001D0873" w:rsidRPr="001D0873" w:rsidRDefault="001D0873" w:rsidP="001D0873">
      <w:pPr>
        <w:pStyle w:val="Odstavecseseznamem"/>
        <w:numPr>
          <w:ilvl w:val="0"/>
          <w:numId w:val="23"/>
        </w:numPr>
        <w:autoSpaceDE w:val="0"/>
        <w:autoSpaceDN w:val="0"/>
        <w:adjustRightInd w:val="0"/>
        <w:jc w:val="both"/>
        <w:rPr>
          <w:rFonts w:ascii="Times New Roman" w:hAnsi="Times New Roman"/>
        </w:rPr>
      </w:pPr>
      <w:r w:rsidRPr="001D0873">
        <w:rPr>
          <w:rFonts w:ascii="Times New Roman" w:hAnsi="Times New Roman"/>
          <w:b/>
          <w:bCs/>
        </w:rPr>
        <w:t xml:space="preserve">8) Nařízení vlády č.168/2002 Sb., </w:t>
      </w:r>
      <w:r w:rsidRPr="001D0873">
        <w:rPr>
          <w:rFonts w:ascii="Times New Roman" w:hAnsi="Times New Roman"/>
        </w:rPr>
        <w:t xml:space="preserve">kterým se stanoví způsob organizace práce a pracovních postupů, které je zaměstnavatel povinen zajistit při provozování dopravy dopr. prostředky </w:t>
      </w:r>
    </w:p>
    <w:p w:rsidR="001D0873" w:rsidRPr="001D0873" w:rsidRDefault="001D0873" w:rsidP="001D0873">
      <w:pPr>
        <w:pStyle w:val="Odstavecseseznamem"/>
        <w:numPr>
          <w:ilvl w:val="0"/>
          <w:numId w:val="23"/>
        </w:numPr>
        <w:autoSpaceDE w:val="0"/>
        <w:autoSpaceDN w:val="0"/>
        <w:adjustRightInd w:val="0"/>
        <w:jc w:val="both"/>
        <w:rPr>
          <w:rFonts w:ascii="Times New Roman" w:hAnsi="Times New Roman"/>
        </w:rPr>
      </w:pPr>
      <w:r w:rsidRPr="001D0873">
        <w:rPr>
          <w:rFonts w:ascii="Times New Roman" w:hAnsi="Times New Roman"/>
          <w:b/>
          <w:bCs/>
        </w:rPr>
        <w:t xml:space="preserve">9) Nařízení vlády č.163/2002 Sb., </w:t>
      </w:r>
      <w:r w:rsidRPr="001D0873">
        <w:rPr>
          <w:rFonts w:ascii="Times New Roman" w:hAnsi="Times New Roman"/>
        </w:rPr>
        <w:t xml:space="preserve">kterým se stanoví technické požadavky na vybrané stav. výrobky </w:t>
      </w:r>
    </w:p>
    <w:p w:rsidR="001D0873" w:rsidRPr="001D0873" w:rsidRDefault="001D0873" w:rsidP="001D0873">
      <w:pPr>
        <w:pStyle w:val="Odstavecseseznamem"/>
        <w:numPr>
          <w:ilvl w:val="0"/>
          <w:numId w:val="23"/>
        </w:numPr>
        <w:autoSpaceDE w:val="0"/>
        <w:autoSpaceDN w:val="0"/>
        <w:adjustRightInd w:val="0"/>
        <w:jc w:val="both"/>
        <w:rPr>
          <w:rFonts w:ascii="Times New Roman" w:hAnsi="Times New Roman"/>
        </w:rPr>
      </w:pPr>
      <w:r w:rsidRPr="001D0873">
        <w:rPr>
          <w:rFonts w:ascii="Times New Roman" w:hAnsi="Times New Roman"/>
          <w:b/>
          <w:bCs/>
        </w:rPr>
        <w:t xml:space="preserve">10) Nařízení vlády č.375/2017 Sb., </w:t>
      </w:r>
      <w:r w:rsidRPr="001D0873">
        <w:rPr>
          <w:rFonts w:ascii="Times New Roman" w:hAnsi="Times New Roman"/>
        </w:rPr>
        <w:t xml:space="preserve">kterým se stanoví vzhled a umístění bezpečnostních značek a zavedení signálů, v platném znění </w:t>
      </w:r>
    </w:p>
    <w:p w:rsidR="001D0873" w:rsidRPr="001D0873" w:rsidRDefault="001D0873" w:rsidP="001D0873">
      <w:pPr>
        <w:pStyle w:val="Odstavecseseznamem"/>
        <w:numPr>
          <w:ilvl w:val="0"/>
          <w:numId w:val="23"/>
        </w:numPr>
        <w:autoSpaceDE w:val="0"/>
        <w:autoSpaceDN w:val="0"/>
        <w:adjustRightInd w:val="0"/>
        <w:jc w:val="both"/>
        <w:rPr>
          <w:rFonts w:ascii="Times New Roman" w:hAnsi="Times New Roman"/>
        </w:rPr>
      </w:pPr>
      <w:r w:rsidRPr="001D0873">
        <w:rPr>
          <w:rFonts w:ascii="Times New Roman" w:hAnsi="Times New Roman"/>
          <w:b/>
          <w:bCs/>
        </w:rPr>
        <w:lastRenderedPageBreak/>
        <w:t xml:space="preserve">11) Nařízení vlády č.495/2001 Sb., </w:t>
      </w:r>
      <w:r w:rsidRPr="001D0873">
        <w:rPr>
          <w:rFonts w:ascii="Times New Roman" w:hAnsi="Times New Roman"/>
        </w:rPr>
        <w:t xml:space="preserve">kterým se stanoví rozsah a bližší podmínky poskytování osobních ochranných prostředků, mycích, čistících a dezinfekčních prostředků </w:t>
      </w:r>
    </w:p>
    <w:p w:rsidR="001D0873" w:rsidRPr="001D0873" w:rsidRDefault="001D0873" w:rsidP="001D0873">
      <w:pPr>
        <w:pStyle w:val="Odstavecseseznamem"/>
        <w:numPr>
          <w:ilvl w:val="0"/>
          <w:numId w:val="23"/>
        </w:numPr>
        <w:autoSpaceDE w:val="0"/>
        <w:autoSpaceDN w:val="0"/>
        <w:adjustRightInd w:val="0"/>
        <w:jc w:val="both"/>
        <w:rPr>
          <w:rFonts w:ascii="Times New Roman" w:hAnsi="Times New Roman"/>
        </w:rPr>
      </w:pPr>
      <w:r w:rsidRPr="001D0873">
        <w:rPr>
          <w:rFonts w:ascii="Times New Roman" w:hAnsi="Times New Roman"/>
          <w:b/>
          <w:bCs/>
        </w:rPr>
        <w:t xml:space="preserve">12) Nařízení vlády č.170/2014 Sb., </w:t>
      </w:r>
      <w:r w:rsidRPr="001D0873">
        <w:rPr>
          <w:rFonts w:ascii="Times New Roman" w:hAnsi="Times New Roman"/>
        </w:rPr>
        <w:t xml:space="preserve">kterým se stanoví způsob evidence, hlášení a zasílání záznamu o úrazu, vzor záznamu o úrazu a okruh orgánů a institucí, kterým se ohlašuje pracovní úraz a zasílá záznam o úrazu </w:t>
      </w:r>
    </w:p>
    <w:p w:rsidR="001D0873" w:rsidRPr="001D0873" w:rsidRDefault="001D0873" w:rsidP="001D0873">
      <w:pPr>
        <w:pStyle w:val="Odstavecseseznamem"/>
        <w:numPr>
          <w:ilvl w:val="0"/>
          <w:numId w:val="23"/>
        </w:numPr>
        <w:autoSpaceDE w:val="0"/>
        <w:autoSpaceDN w:val="0"/>
        <w:adjustRightInd w:val="0"/>
        <w:jc w:val="both"/>
        <w:rPr>
          <w:rFonts w:ascii="Times New Roman" w:hAnsi="Times New Roman"/>
        </w:rPr>
      </w:pPr>
      <w:r w:rsidRPr="001D0873">
        <w:rPr>
          <w:rFonts w:ascii="Times New Roman" w:hAnsi="Times New Roman"/>
          <w:b/>
          <w:bCs/>
        </w:rPr>
        <w:t xml:space="preserve">13) Nařízení vlády č.378/2001 Sb., </w:t>
      </w:r>
      <w:r w:rsidRPr="001D0873">
        <w:rPr>
          <w:rFonts w:ascii="Times New Roman" w:hAnsi="Times New Roman"/>
        </w:rPr>
        <w:t xml:space="preserve">kterým se stanoví bližší požadavky na bezpečný provoz a používání strojů, technických zařízení, přístrojů a nářadí </w:t>
      </w:r>
    </w:p>
    <w:p w:rsidR="001D0873" w:rsidRPr="001D0873" w:rsidRDefault="001D0873" w:rsidP="001D0873">
      <w:pPr>
        <w:pStyle w:val="Odstavecseseznamem"/>
        <w:numPr>
          <w:ilvl w:val="0"/>
          <w:numId w:val="23"/>
        </w:numPr>
        <w:autoSpaceDE w:val="0"/>
        <w:autoSpaceDN w:val="0"/>
        <w:adjustRightInd w:val="0"/>
        <w:jc w:val="both"/>
        <w:rPr>
          <w:rFonts w:ascii="Times New Roman" w:hAnsi="Times New Roman"/>
        </w:rPr>
      </w:pPr>
      <w:r w:rsidRPr="001D0873">
        <w:rPr>
          <w:rFonts w:ascii="Times New Roman" w:hAnsi="Times New Roman"/>
          <w:b/>
          <w:bCs/>
        </w:rPr>
        <w:t xml:space="preserve">14) Nařízení vlády č.361/2007 Sb., </w:t>
      </w:r>
      <w:r w:rsidRPr="001D0873">
        <w:rPr>
          <w:rFonts w:ascii="Times New Roman" w:hAnsi="Times New Roman"/>
        </w:rPr>
        <w:t xml:space="preserve">kterým se stanoví podmínky ochrany zdraví zaměstnanců při práci </w:t>
      </w:r>
    </w:p>
    <w:p w:rsidR="001D0873" w:rsidRPr="001D0873" w:rsidRDefault="001D0873" w:rsidP="001D0873">
      <w:pPr>
        <w:pStyle w:val="Odstavecseseznamem"/>
        <w:numPr>
          <w:ilvl w:val="0"/>
          <w:numId w:val="23"/>
        </w:numPr>
        <w:autoSpaceDE w:val="0"/>
        <w:autoSpaceDN w:val="0"/>
        <w:adjustRightInd w:val="0"/>
        <w:jc w:val="both"/>
        <w:rPr>
          <w:rFonts w:ascii="Times New Roman" w:hAnsi="Times New Roman"/>
        </w:rPr>
      </w:pPr>
      <w:r w:rsidRPr="001D0873">
        <w:rPr>
          <w:rFonts w:ascii="Times New Roman" w:hAnsi="Times New Roman"/>
          <w:b/>
        </w:rPr>
        <w:t xml:space="preserve">15) Nařízení vlády č. 219/2016 Sb., </w:t>
      </w:r>
      <w:r w:rsidRPr="001D0873">
        <w:rPr>
          <w:rFonts w:ascii="Times New Roman" w:hAnsi="Times New Roman"/>
        </w:rPr>
        <w:t>kterým se stanoví technické požadavky na tlaková zařízení</w:t>
      </w:r>
    </w:p>
    <w:p w:rsidR="001D0873" w:rsidRDefault="001D0873" w:rsidP="001D0873">
      <w:pPr>
        <w:pStyle w:val="Odstavecseseznamem"/>
        <w:numPr>
          <w:ilvl w:val="0"/>
          <w:numId w:val="23"/>
        </w:numPr>
        <w:autoSpaceDE w:val="0"/>
        <w:autoSpaceDN w:val="0"/>
        <w:adjustRightInd w:val="0"/>
        <w:jc w:val="both"/>
        <w:rPr>
          <w:rFonts w:ascii="Times New Roman" w:hAnsi="Times New Roman"/>
        </w:rPr>
      </w:pPr>
      <w:r w:rsidRPr="001D0873">
        <w:rPr>
          <w:rFonts w:ascii="Times New Roman" w:hAnsi="Times New Roman"/>
          <w:b/>
        </w:rPr>
        <w:t xml:space="preserve">16) Nařízení vlády č. 291/2015 Sb. </w:t>
      </w:r>
      <w:r w:rsidRPr="001D0873">
        <w:rPr>
          <w:rFonts w:ascii="Times New Roman" w:hAnsi="Times New Roman"/>
        </w:rPr>
        <w:t>o ochraně zdraví před neionizujícím zá</w:t>
      </w:r>
      <w:r>
        <w:rPr>
          <w:rFonts w:ascii="Times New Roman" w:hAnsi="Times New Roman"/>
        </w:rPr>
        <w:t>ř</w:t>
      </w:r>
      <w:r w:rsidRPr="001D0873">
        <w:rPr>
          <w:rFonts w:ascii="Times New Roman" w:hAnsi="Times New Roman"/>
        </w:rPr>
        <w:t>ením, v platném znění</w:t>
      </w:r>
    </w:p>
    <w:p w:rsidR="001D0873" w:rsidRPr="001D0873" w:rsidRDefault="001D0873" w:rsidP="001D0873">
      <w:pPr>
        <w:pStyle w:val="Odstavecseseznamem"/>
        <w:autoSpaceDE w:val="0"/>
        <w:autoSpaceDN w:val="0"/>
        <w:adjustRightInd w:val="0"/>
        <w:jc w:val="both"/>
        <w:rPr>
          <w:rFonts w:ascii="Times New Roman" w:hAnsi="Times New Roman"/>
        </w:rPr>
      </w:pPr>
    </w:p>
    <w:p w:rsidR="001D0873" w:rsidRPr="001D0873" w:rsidRDefault="001D0873" w:rsidP="001D0873">
      <w:pPr>
        <w:pStyle w:val="Odstavecseseznamem"/>
        <w:autoSpaceDE w:val="0"/>
        <w:autoSpaceDN w:val="0"/>
        <w:adjustRightInd w:val="0"/>
        <w:jc w:val="both"/>
        <w:rPr>
          <w:rFonts w:ascii="Times New Roman" w:hAnsi="Times New Roman"/>
          <w:b/>
        </w:rPr>
      </w:pPr>
      <w:r w:rsidRPr="001D0873">
        <w:rPr>
          <w:rFonts w:ascii="Times New Roman" w:hAnsi="Times New Roman"/>
          <w:b/>
        </w:rPr>
        <w:t xml:space="preserve">Vyhlášky : </w:t>
      </w:r>
    </w:p>
    <w:p w:rsidR="001D0873" w:rsidRPr="001D0873" w:rsidRDefault="001D0873" w:rsidP="001D0873">
      <w:pPr>
        <w:pStyle w:val="Odstavecseseznamem"/>
        <w:numPr>
          <w:ilvl w:val="0"/>
          <w:numId w:val="23"/>
        </w:numPr>
        <w:autoSpaceDE w:val="0"/>
        <w:autoSpaceDN w:val="0"/>
        <w:adjustRightInd w:val="0"/>
        <w:jc w:val="both"/>
        <w:rPr>
          <w:rFonts w:ascii="Times New Roman" w:hAnsi="Times New Roman"/>
        </w:rPr>
      </w:pPr>
      <w:r w:rsidRPr="001D0873">
        <w:rPr>
          <w:rFonts w:ascii="Times New Roman" w:hAnsi="Times New Roman"/>
          <w:b/>
          <w:bCs/>
        </w:rPr>
        <w:t>1) Vyhláška Ministerstva pro místní rozvoj č. 63/2013 Sb</w:t>
      </w:r>
      <w:r w:rsidRPr="001D0873">
        <w:rPr>
          <w:rFonts w:ascii="Times New Roman" w:hAnsi="Times New Roman"/>
        </w:rPr>
        <w:t xml:space="preserve">., kterou se provádějí některá ustanovení stavebního zákona ve věcech stavebního řádu </w:t>
      </w:r>
    </w:p>
    <w:p w:rsidR="001D0873" w:rsidRPr="001D0873" w:rsidRDefault="001D0873" w:rsidP="001D0873">
      <w:pPr>
        <w:pStyle w:val="Odstavecseseznamem"/>
        <w:numPr>
          <w:ilvl w:val="0"/>
          <w:numId w:val="23"/>
        </w:numPr>
        <w:autoSpaceDE w:val="0"/>
        <w:autoSpaceDN w:val="0"/>
        <w:adjustRightInd w:val="0"/>
        <w:jc w:val="both"/>
        <w:rPr>
          <w:rFonts w:ascii="Times New Roman" w:hAnsi="Times New Roman"/>
          <w:bCs/>
        </w:rPr>
      </w:pPr>
      <w:r w:rsidRPr="001D0873">
        <w:rPr>
          <w:rFonts w:ascii="Times New Roman" w:hAnsi="Times New Roman"/>
          <w:b/>
          <w:bCs/>
        </w:rPr>
        <w:t xml:space="preserve">2) Vyhláška č. 73/2010 Sb., </w:t>
      </w:r>
      <w:r w:rsidRPr="001D0873">
        <w:rPr>
          <w:rFonts w:ascii="Times New Roman" w:hAnsi="Times New Roman"/>
          <w:bCs/>
        </w:rPr>
        <w:t xml:space="preserve">o stanovení vyhrazených elektrických zařízení </w:t>
      </w:r>
    </w:p>
    <w:p w:rsidR="001D0873" w:rsidRPr="001D0873" w:rsidRDefault="001D0873" w:rsidP="001D0873">
      <w:pPr>
        <w:pStyle w:val="Odstavecseseznamem"/>
        <w:numPr>
          <w:ilvl w:val="0"/>
          <w:numId w:val="23"/>
        </w:numPr>
        <w:autoSpaceDE w:val="0"/>
        <w:autoSpaceDN w:val="0"/>
        <w:adjustRightInd w:val="0"/>
        <w:jc w:val="both"/>
        <w:rPr>
          <w:rFonts w:ascii="Times New Roman" w:hAnsi="Times New Roman"/>
        </w:rPr>
      </w:pPr>
      <w:r w:rsidRPr="001D0873">
        <w:rPr>
          <w:rFonts w:ascii="Times New Roman" w:hAnsi="Times New Roman"/>
          <w:b/>
          <w:bCs/>
        </w:rPr>
        <w:t xml:space="preserve">3) Vyhláška Ministerstva zdravotnictví č.394/2006 Sb., </w:t>
      </w:r>
      <w:r w:rsidRPr="001D0873">
        <w:rPr>
          <w:rFonts w:ascii="Times New Roman" w:hAnsi="Times New Roman"/>
        </w:rPr>
        <w:t xml:space="preserve">kterou se stanoví práce s ojedinělou a krátkodobou expozicí azbestu a postup při určení ojedinělé a krátkodobé expozice těchto prací </w:t>
      </w:r>
    </w:p>
    <w:p w:rsidR="001D0873" w:rsidRPr="001D0873" w:rsidRDefault="001D0873" w:rsidP="001D0873">
      <w:pPr>
        <w:pStyle w:val="Odstavecseseznamem"/>
        <w:numPr>
          <w:ilvl w:val="0"/>
          <w:numId w:val="23"/>
        </w:numPr>
        <w:autoSpaceDE w:val="0"/>
        <w:autoSpaceDN w:val="0"/>
        <w:adjustRightInd w:val="0"/>
        <w:jc w:val="both"/>
        <w:rPr>
          <w:rFonts w:ascii="Times New Roman" w:hAnsi="Times New Roman"/>
        </w:rPr>
      </w:pPr>
      <w:r w:rsidRPr="001D0873">
        <w:rPr>
          <w:rFonts w:ascii="Times New Roman" w:hAnsi="Times New Roman"/>
          <w:b/>
          <w:bCs/>
        </w:rPr>
        <w:t xml:space="preserve">4) Vyhláška Ministerstva pro místní rozvoj č. 499/2006 Sb., </w:t>
      </w:r>
      <w:r w:rsidRPr="001D0873">
        <w:rPr>
          <w:rFonts w:ascii="Times New Roman" w:hAnsi="Times New Roman"/>
        </w:rPr>
        <w:t xml:space="preserve">o dokumentaci staveb </w:t>
      </w:r>
    </w:p>
    <w:p w:rsidR="001D0873" w:rsidRPr="001D0873" w:rsidRDefault="001D0873" w:rsidP="001D0873">
      <w:pPr>
        <w:pStyle w:val="Odstavecseseznamem"/>
        <w:numPr>
          <w:ilvl w:val="0"/>
          <w:numId w:val="23"/>
        </w:numPr>
        <w:autoSpaceDE w:val="0"/>
        <w:autoSpaceDN w:val="0"/>
        <w:adjustRightInd w:val="0"/>
        <w:jc w:val="both"/>
        <w:rPr>
          <w:rFonts w:ascii="Times New Roman" w:hAnsi="Times New Roman"/>
        </w:rPr>
      </w:pPr>
      <w:r w:rsidRPr="001D0873">
        <w:rPr>
          <w:rFonts w:ascii="Times New Roman" w:hAnsi="Times New Roman"/>
          <w:b/>
          <w:bCs/>
        </w:rPr>
        <w:t xml:space="preserve">5) Vyhláška č.432/2003 Sb., </w:t>
      </w:r>
      <w:r w:rsidRPr="001D0873">
        <w:rPr>
          <w:rFonts w:ascii="Times New Roman" w:hAnsi="Times New Roman"/>
        </w:rPr>
        <w:t xml:space="preserve">kterou se stanoví podmínky pro zařazování prací do kategorií, limitní hodnoty ukazatelů biologických expozičních testů, podmínky odběru biologického materiálu pro provádění biologických expozičních testů a náležitosti ohlášení prací s azbestem a biologickými činiteli </w:t>
      </w:r>
    </w:p>
    <w:p w:rsidR="001D0873" w:rsidRPr="001D0873" w:rsidRDefault="001D0873" w:rsidP="001D0873">
      <w:pPr>
        <w:pStyle w:val="Odstavecseseznamem"/>
        <w:numPr>
          <w:ilvl w:val="0"/>
          <w:numId w:val="23"/>
        </w:numPr>
        <w:autoSpaceDE w:val="0"/>
        <w:autoSpaceDN w:val="0"/>
        <w:adjustRightInd w:val="0"/>
        <w:jc w:val="both"/>
        <w:rPr>
          <w:rFonts w:ascii="Times New Roman" w:hAnsi="Times New Roman"/>
        </w:rPr>
      </w:pPr>
      <w:r w:rsidRPr="001D0873">
        <w:rPr>
          <w:rFonts w:ascii="Times New Roman" w:hAnsi="Times New Roman"/>
          <w:b/>
          <w:bCs/>
        </w:rPr>
        <w:t xml:space="preserve">6) Vyhláška Ministerstva vnitra č.246/2001 Sb., </w:t>
      </w:r>
      <w:r w:rsidRPr="001D0873">
        <w:rPr>
          <w:rFonts w:ascii="Times New Roman" w:hAnsi="Times New Roman"/>
        </w:rPr>
        <w:t xml:space="preserve">o stanovení podmínek požární bezpečnosti a výkonu státního požárního dozoru, ( o požární prevenci) v platném znění </w:t>
      </w:r>
    </w:p>
    <w:p w:rsidR="001D0873" w:rsidRPr="001D0873" w:rsidRDefault="001D0873" w:rsidP="001D0873">
      <w:pPr>
        <w:pStyle w:val="Odstavecseseznamem"/>
        <w:numPr>
          <w:ilvl w:val="0"/>
          <w:numId w:val="23"/>
        </w:numPr>
        <w:autoSpaceDE w:val="0"/>
        <w:autoSpaceDN w:val="0"/>
        <w:adjustRightInd w:val="0"/>
        <w:jc w:val="both"/>
        <w:rPr>
          <w:rFonts w:ascii="Times New Roman" w:hAnsi="Times New Roman"/>
        </w:rPr>
      </w:pPr>
      <w:r w:rsidRPr="001D0873">
        <w:rPr>
          <w:rFonts w:ascii="Times New Roman" w:hAnsi="Times New Roman"/>
          <w:b/>
          <w:bCs/>
        </w:rPr>
        <w:t xml:space="preserve">7) Vyhláška č.48/1982 Sb. </w:t>
      </w:r>
      <w:r w:rsidRPr="001D0873">
        <w:rPr>
          <w:rFonts w:ascii="Times New Roman" w:hAnsi="Times New Roman"/>
        </w:rPr>
        <w:t xml:space="preserve">kterou se stanoví základní požadavky k zajištění bezpečnosti práce a technických zařízení v platném znění </w:t>
      </w:r>
    </w:p>
    <w:p w:rsidR="001D0873" w:rsidRPr="001D0873" w:rsidRDefault="001D0873" w:rsidP="001D0873">
      <w:pPr>
        <w:pStyle w:val="Odstavecseseznamem"/>
        <w:numPr>
          <w:ilvl w:val="0"/>
          <w:numId w:val="23"/>
        </w:numPr>
        <w:autoSpaceDE w:val="0"/>
        <w:autoSpaceDN w:val="0"/>
        <w:adjustRightInd w:val="0"/>
        <w:jc w:val="both"/>
        <w:rPr>
          <w:rFonts w:ascii="Times New Roman" w:hAnsi="Times New Roman"/>
        </w:rPr>
      </w:pPr>
      <w:r w:rsidRPr="001D0873">
        <w:rPr>
          <w:rFonts w:ascii="Times New Roman" w:hAnsi="Times New Roman"/>
          <w:b/>
        </w:rPr>
        <w:t xml:space="preserve">8) Vyhláška č. 268/2009 Sb., </w:t>
      </w:r>
      <w:r w:rsidRPr="001D0873">
        <w:rPr>
          <w:rFonts w:ascii="Times New Roman" w:hAnsi="Times New Roman"/>
        </w:rPr>
        <w:t>o technických požadavcích na stavby</w:t>
      </w:r>
    </w:p>
    <w:p w:rsidR="001D0873" w:rsidRPr="001D0873" w:rsidRDefault="001D0873" w:rsidP="001D0873">
      <w:pPr>
        <w:pStyle w:val="Odstavecseseznamem"/>
        <w:numPr>
          <w:ilvl w:val="0"/>
          <w:numId w:val="23"/>
        </w:numPr>
        <w:autoSpaceDE w:val="0"/>
        <w:autoSpaceDN w:val="0"/>
        <w:adjustRightInd w:val="0"/>
        <w:jc w:val="both"/>
        <w:rPr>
          <w:rFonts w:ascii="Times New Roman" w:hAnsi="Times New Roman"/>
        </w:rPr>
      </w:pPr>
      <w:r w:rsidRPr="001D0873">
        <w:rPr>
          <w:rFonts w:ascii="Times New Roman" w:hAnsi="Times New Roman"/>
          <w:b/>
        </w:rPr>
        <w:t xml:space="preserve">9) Vyhláška č. 87/2000 Sb., </w:t>
      </w:r>
      <w:r w:rsidRPr="001D0873">
        <w:rPr>
          <w:rFonts w:ascii="Times New Roman" w:hAnsi="Times New Roman"/>
        </w:rPr>
        <w:t>kterou se stanoví podmínky požární  bezpečnosti při svařování a nahřívání živic v tavných nádobách</w:t>
      </w:r>
    </w:p>
    <w:p w:rsidR="001D0873" w:rsidRDefault="001D0873" w:rsidP="001D0873">
      <w:pPr>
        <w:pStyle w:val="Odstavecseseznamem"/>
        <w:numPr>
          <w:ilvl w:val="0"/>
          <w:numId w:val="23"/>
        </w:numPr>
        <w:autoSpaceDE w:val="0"/>
        <w:autoSpaceDN w:val="0"/>
        <w:adjustRightInd w:val="0"/>
        <w:jc w:val="both"/>
        <w:rPr>
          <w:rFonts w:ascii="Times New Roman" w:hAnsi="Times New Roman"/>
        </w:rPr>
      </w:pPr>
      <w:r w:rsidRPr="001D0873">
        <w:rPr>
          <w:rFonts w:ascii="Times New Roman" w:hAnsi="Times New Roman"/>
          <w:b/>
        </w:rPr>
        <w:t xml:space="preserve">10) Vyhláška č. 216/2011 Sb., </w:t>
      </w:r>
      <w:r w:rsidRPr="001D0873">
        <w:rPr>
          <w:rFonts w:ascii="Times New Roman" w:hAnsi="Times New Roman"/>
        </w:rPr>
        <w:t xml:space="preserve">o náležitostech manipulačních řádů a provozních řádů vodních děl </w:t>
      </w:r>
    </w:p>
    <w:p w:rsidR="006719B2" w:rsidRPr="001D0873" w:rsidRDefault="006719B2" w:rsidP="001A6D13">
      <w:pPr>
        <w:pStyle w:val="Odstavecseseznamem"/>
        <w:autoSpaceDE w:val="0"/>
        <w:autoSpaceDN w:val="0"/>
        <w:adjustRightInd w:val="0"/>
        <w:jc w:val="both"/>
        <w:rPr>
          <w:rFonts w:ascii="Times New Roman" w:hAnsi="Times New Roman"/>
        </w:rPr>
      </w:pPr>
    </w:p>
    <w:p w:rsidR="001D0873" w:rsidRPr="009A253B" w:rsidRDefault="006719B2" w:rsidP="0060604E">
      <w:pPr>
        <w:autoSpaceDE w:val="0"/>
        <w:autoSpaceDN w:val="0"/>
        <w:adjustRightInd w:val="0"/>
        <w:rPr>
          <w:rFonts w:ascii="Times New Roman" w:hAnsi="Times New Roman" w:cs="Times New Roman"/>
          <w:b/>
          <w:sz w:val="28"/>
          <w:szCs w:val="28"/>
        </w:rPr>
      </w:pPr>
      <w:r w:rsidRPr="009A253B">
        <w:rPr>
          <w:rFonts w:ascii="Times New Roman" w:hAnsi="Times New Roman" w:cs="Times New Roman"/>
          <w:b/>
          <w:sz w:val="28"/>
          <w:szCs w:val="28"/>
        </w:rPr>
        <w:t>3. Identifikační údaje o zpracovateli a Koordinátorovi BOZP</w:t>
      </w:r>
    </w:p>
    <w:p w:rsidR="001D0873" w:rsidRDefault="001D0873" w:rsidP="001D0873">
      <w:pPr>
        <w:autoSpaceDE w:val="0"/>
        <w:autoSpaceDN w:val="0"/>
        <w:adjustRightInd w:val="0"/>
        <w:jc w:val="both"/>
        <w:rPr>
          <w:rFonts w:ascii="Times New Roman" w:hAnsi="Times New Roman" w:cs="Times New Roman"/>
          <w:b/>
          <w:sz w:val="24"/>
          <w:szCs w:val="24"/>
        </w:rPr>
      </w:pPr>
    </w:p>
    <w:p w:rsidR="001D0873" w:rsidRPr="006719B2" w:rsidRDefault="001D0873" w:rsidP="001D0873">
      <w:pPr>
        <w:autoSpaceDE w:val="0"/>
        <w:autoSpaceDN w:val="0"/>
        <w:adjustRightInd w:val="0"/>
        <w:jc w:val="both"/>
        <w:rPr>
          <w:rFonts w:ascii="Times New Roman" w:hAnsi="Times New Roman" w:cs="Times New Roman"/>
          <w:b/>
          <w:sz w:val="24"/>
          <w:szCs w:val="24"/>
          <w:u w:val="single"/>
        </w:rPr>
      </w:pPr>
      <w:r w:rsidRPr="006719B2">
        <w:rPr>
          <w:rFonts w:ascii="Times New Roman" w:hAnsi="Times New Roman" w:cs="Times New Roman"/>
          <w:b/>
          <w:sz w:val="24"/>
          <w:szCs w:val="24"/>
          <w:u w:val="single"/>
        </w:rPr>
        <w:t xml:space="preserve">3.1  Údaje o zpracovateli projektové dokumentace </w:t>
      </w:r>
    </w:p>
    <w:p w:rsidR="007C7689" w:rsidRPr="00DA0464" w:rsidRDefault="001D0873" w:rsidP="007C7689">
      <w:pPr>
        <w:autoSpaceDE w:val="0"/>
        <w:autoSpaceDN w:val="0"/>
        <w:adjustRightInd w:val="0"/>
        <w:rPr>
          <w:rFonts w:ascii="Times New Roman" w:hAnsi="Times New Roman" w:cs="Times New Roman"/>
          <w:b/>
        </w:rPr>
      </w:pPr>
      <w:r w:rsidRPr="001D0873">
        <w:rPr>
          <w:rFonts w:ascii="Times New Roman" w:hAnsi="Times New Roman" w:cs="Times New Roman"/>
          <w:b/>
          <w:sz w:val="22"/>
          <w:szCs w:val="22"/>
        </w:rPr>
        <w:t xml:space="preserve">a) </w:t>
      </w:r>
      <w:r w:rsidRPr="001D0873">
        <w:rPr>
          <w:rFonts w:ascii="Times New Roman" w:hAnsi="Times New Roman" w:cs="Times New Roman"/>
          <w:i/>
          <w:sz w:val="22"/>
          <w:szCs w:val="22"/>
        </w:rPr>
        <w:t>Jméno,  sídlo/adresa:</w:t>
      </w:r>
      <w:r w:rsidRPr="001D0873">
        <w:rPr>
          <w:sz w:val="22"/>
          <w:szCs w:val="22"/>
        </w:rPr>
        <w:t xml:space="preserve"> </w:t>
      </w:r>
      <w:r w:rsidRPr="001D0873">
        <w:rPr>
          <w:rFonts w:ascii="Times New Roman" w:hAnsi="Times New Roman" w:cs="Times New Roman"/>
          <w:sz w:val="22"/>
          <w:szCs w:val="22"/>
        </w:rPr>
        <w:t xml:space="preserve"> </w:t>
      </w:r>
      <w:r w:rsidR="00DA0464" w:rsidRPr="00DA0464">
        <w:rPr>
          <w:rFonts w:ascii="Times New Roman" w:hAnsi="Times New Roman" w:cs="Times New Roman"/>
          <w:b/>
        </w:rPr>
        <w:t>FAKO spol. s.r.o.</w:t>
      </w:r>
      <w:r w:rsidR="00DA0464" w:rsidRPr="00DA0464">
        <w:rPr>
          <w:rFonts w:ascii="Times New Roman" w:hAnsi="Times New Roman" w:cs="Times New Roman"/>
        </w:rPr>
        <w:t xml:space="preserve">, Kroměříž 767 01, Kotojedská 2588, </w:t>
      </w:r>
      <w:hyperlink r:id="rId10" w:history="1">
        <w:r w:rsidR="00DA0464" w:rsidRPr="00DA0464">
          <w:rPr>
            <w:rStyle w:val="Hypertextovodkaz"/>
            <w:rFonts w:ascii="Times New Roman" w:hAnsi="Times New Roman"/>
            <w:color w:val="auto"/>
            <w:u w:val="none"/>
          </w:rPr>
          <w:t>IČ:</w:t>
        </w:r>
      </w:hyperlink>
      <w:r w:rsidR="00DA0464" w:rsidRPr="00DA0464">
        <w:rPr>
          <w:rFonts w:ascii="Times New Roman" w:hAnsi="Times New Roman" w:cs="Times New Roman"/>
        </w:rPr>
        <w:t xml:space="preserve"> 181 88 711</w:t>
      </w:r>
    </w:p>
    <w:p w:rsidR="00DA0464" w:rsidRPr="00DA0464" w:rsidRDefault="001D0873" w:rsidP="00DA0464">
      <w:pPr>
        <w:widowControl w:val="0"/>
        <w:rPr>
          <w:rFonts w:ascii="Times New Roman" w:hAnsi="Times New Roman" w:cs="Times New Roman"/>
          <w:snapToGrid w:val="0"/>
        </w:rPr>
      </w:pPr>
      <w:r w:rsidRPr="001D0873">
        <w:rPr>
          <w:rFonts w:ascii="Times New Roman" w:hAnsi="Times New Roman" w:cs="Times New Roman"/>
          <w:b/>
          <w:sz w:val="22"/>
          <w:szCs w:val="22"/>
        </w:rPr>
        <w:t>b)</w:t>
      </w:r>
      <w:r w:rsidRPr="001D0873">
        <w:rPr>
          <w:rFonts w:ascii="Times New Roman" w:hAnsi="Times New Roman" w:cs="Times New Roman"/>
          <w:sz w:val="22"/>
          <w:szCs w:val="22"/>
        </w:rPr>
        <w:t xml:space="preserve"> </w:t>
      </w:r>
      <w:r w:rsidRPr="001D0873">
        <w:rPr>
          <w:rFonts w:ascii="Times New Roman" w:hAnsi="Times New Roman" w:cs="Times New Roman"/>
          <w:i/>
          <w:sz w:val="22"/>
          <w:szCs w:val="22"/>
        </w:rPr>
        <w:t xml:space="preserve">Jméno hl. projektanta, </w:t>
      </w:r>
      <w:r w:rsidR="005412A1">
        <w:rPr>
          <w:rFonts w:ascii="Times New Roman" w:hAnsi="Times New Roman" w:cs="Times New Roman"/>
          <w:i/>
          <w:sz w:val="22"/>
          <w:szCs w:val="22"/>
        </w:rPr>
        <w:t xml:space="preserve">  </w:t>
      </w:r>
      <w:r w:rsidR="00DA0464">
        <w:rPr>
          <w:rFonts w:ascii="Times New Roman" w:hAnsi="Times New Roman" w:cs="Times New Roman"/>
          <w:sz w:val="22"/>
          <w:szCs w:val="22"/>
        </w:rPr>
        <w:t xml:space="preserve">Ing. Martin Janoušek , </w:t>
      </w:r>
      <w:r w:rsidR="00DA0464" w:rsidRPr="00DA0464">
        <w:rPr>
          <w:rFonts w:ascii="Times New Roman" w:hAnsi="Times New Roman" w:cs="Times New Roman"/>
          <w:snapToGrid w:val="0"/>
        </w:rPr>
        <w:t xml:space="preserve">ČKAIT - 1301935, </w:t>
      </w:r>
      <w:r w:rsidR="00DA0464">
        <w:rPr>
          <w:rFonts w:ascii="Times New Roman" w:hAnsi="Times New Roman" w:cs="Times New Roman"/>
          <w:snapToGrid w:val="0"/>
        </w:rPr>
        <w:t xml:space="preserve">AI pro </w:t>
      </w:r>
      <w:r w:rsidR="00DA0464" w:rsidRPr="00DA0464">
        <w:rPr>
          <w:rFonts w:ascii="Times New Roman" w:hAnsi="Times New Roman" w:cs="Times New Roman"/>
          <w:snapToGrid w:val="0"/>
        </w:rPr>
        <w:t xml:space="preserve"> </w:t>
      </w:r>
      <w:r w:rsidR="00DA0464">
        <w:rPr>
          <w:rFonts w:ascii="Times New Roman" w:hAnsi="Times New Roman" w:cs="Times New Roman"/>
          <w:snapToGrid w:val="0"/>
        </w:rPr>
        <w:t>Pozemní stavby</w:t>
      </w:r>
    </w:p>
    <w:p w:rsidR="005412A1" w:rsidRPr="00DA0464" w:rsidRDefault="001D0873" w:rsidP="001D0873">
      <w:pPr>
        <w:jc w:val="both"/>
        <w:rPr>
          <w:rFonts w:ascii="Times New Roman" w:hAnsi="Times New Roman" w:cs="Times New Roman"/>
          <w:sz w:val="22"/>
          <w:szCs w:val="22"/>
        </w:rPr>
      </w:pPr>
      <w:r w:rsidRPr="001D0873">
        <w:rPr>
          <w:rFonts w:ascii="Times New Roman" w:hAnsi="Times New Roman" w:cs="Times New Roman"/>
          <w:sz w:val="22"/>
          <w:szCs w:val="22"/>
        </w:rPr>
        <w:t xml:space="preserve"> </w:t>
      </w:r>
    </w:p>
    <w:p w:rsidR="001D0873" w:rsidRPr="006719B2" w:rsidRDefault="001D0873" w:rsidP="001D0873">
      <w:pPr>
        <w:jc w:val="both"/>
        <w:rPr>
          <w:rFonts w:ascii="Times New Roman" w:hAnsi="Times New Roman" w:cs="Times New Roman"/>
          <w:i/>
          <w:sz w:val="24"/>
          <w:szCs w:val="24"/>
          <w:u w:val="single"/>
        </w:rPr>
      </w:pPr>
      <w:r w:rsidRPr="006719B2">
        <w:rPr>
          <w:rFonts w:ascii="Times New Roman" w:hAnsi="Times New Roman" w:cs="Times New Roman"/>
          <w:b/>
          <w:sz w:val="24"/>
          <w:szCs w:val="24"/>
          <w:u w:val="single"/>
        </w:rPr>
        <w:t xml:space="preserve">3.2  Údaje o Koordinátorovi BOZP </w:t>
      </w:r>
    </w:p>
    <w:p w:rsidR="001D0873" w:rsidRPr="001D0873" w:rsidRDefault="001D0873" w:rsidP="001D0873">
      <w:pPr>
        <w:jc w:val="both"/>
        <w:rPr>
          <w:rFonts w:ascii="Times New Roman" w:hAnsi="Times New Roman" w:cs="Times New Roman"/>
          <w:i/>
          <w:sz w:val="22"/>
          <w:szCs w:val="22"/>
        </w:rPr>
      </w:pPr>
      <w:r w:rsidRPr="001D0873">
        <w:rPr>
          <w:rFonts w:ascii="Times New Roman" w:hAnsi="Times New Roman" w:cs="Times New Roman"/>
          <w:b/>
          <w:sz w:val="22"/>
          <w:szCs w:val="22"/>
        </w:rPr>
        <w:t xml:space="preserve">a) </w:t>
      </w:r>
      <w:r w:rsidRPr="001D0873">
        <w:rPr>
          <w:rFonts w:ascii="Times New Roman" w:hAnsi="Times New Roman" w:cs="Times New Roman"/>
          <w:i/>
          <w:sz w:val="22"/>
          <w:szCs w:val="22"/>
        </w:rPr>
        <w:t xml:space="preserve">jméno, identifikační číslo osoby, sídlo/adresa místa bydliště, číslo platného osvědčení koordinátora    BOZP určeného zadavatelem </w:t>
      </w:r>
      <w:r w:rsidR="005412A1" w:rsidRPr="001D0873">
        <w:rPr>
          <w:rFonts w:ascii="Times New Roman" w:hAnsi="Times New Roman" w:cs="Times New Roman"/>
          <w:i/>
          <w:sz w:val="22"/>
          <w:szCs w:val="22"/>
        </w:rPr>
        <w:t>pro realizaci stavby</w:t>
      </w:r>
      <w:r w:rsidR="00DA0464">
        <w:rPr>
          <w:rFonts w:ascii="Times New Roman" w:hAnsi="Times New Roman" w:cs="Times New Roman"/>
          <w:i/>
          <w:sz w:val="22"/>
          <w:szCs w:val="22"/>
        </w:rPr>
        <w:t xml:space="preserve"> ve fázi zpracování projektové dokumentace</w:t>
      </w:r>
      <w:r w:rsidRPr="001D0873">
        <w:rPr>
          <w:rFonts w:ascii="Times New Roman" w:hAnsi="Times New Roman" w:cs="Times New Roman"/>
          <w:i/>
          <w:sz w:val="22"/>
          <w:szCs w:val="22"/>
        </w:rPr>
        <w:t>:</w:t>
      </w:r>
    </w:p>
    <w:p w:rsidR="001D0873" w:rsidRPr="001D0873" w:rsidRDefault="001D0873" w:rsidP="005412A1">
      <w:pPr>
        <w:jc w:val="both"/>
        <w:rPr>
          <w:rFonts w:ascii="Times New Roman" w:hAnsi="Times New Roman" w:cs="Times New Roman"/>
          <w:b/>
          <w:sz w:val="22"/>
          <w:szCs w:val="22"/>
        </w:rPr>
      </w:pPr>
      <w:r w:rsidRPr="001D0873">
        <w:rPr>
          <w:rFonts w:ascii="Times New Roman" w:hAnsi="Times New Roman" w:cs="Times New Roman"/>
          <w:sz w:val="22"/>
          <w:szCs w:val="22"/>
        </w:rPr>
        <w:t xml:space="preserve">    </w:t>
      </w:r>
      <w:r w:rsidR="005412A1">
        <w:rPr>
          <w:rFonts w:ascii="Times New Roman" w:hAnsi="Times New Roman" w:cs="Times New Roman"/>
          <w:sz w:val="22"/>
          <w:szCs w:val="22"/>
        </w:rPr>
        <w:t>Ing. Zdeněk Morong</w:t>
      </w:r>
      <w:r w:rsidR="009A253B">
        <w:rPr>
          <w:rFonts w:ascii="Times New Roman" w:hAnsi="Times New Roman" w:cs="Times New Roman"/>
          <w:sz w:val="22"/>
          <w:szCs w:val="22"/>
        </w:rPr>
        <w:t xml:space="preserve"> ;Fako spol. s r.o. , Kotojedská 2588, Kroměříž 76824; osvědčení  : </w:t>
      </w:r>
      <w:r w:rsidR="00E33EAD">
        <w:rPr>
          <w:rFonts w:ascii="Times New Roman" w:hAnsi="Times New Roman" w:cs="Times New Roman"/>
          <w:sz w:val="22"/>
          <w:szCs w:val="22"/>
        </w:rPr>
        <w:t>ITI</w:t>
      </w:r>
      <w:r w:rsidR="009A253B">
        <w:rPr>
          <w:rFonts w:ascii="Times New Roman" w:hAnsi="Times New Roman" w:cs="Times New Roman"/>
          <w:sz w:val="22"/>
          <w:szCs w:val="22"/>
        </w:rPr>
        <w:t xml:space="preserve">/592/KOO/2018 </w:t>
      </w:r>
    </w:p>
    <w:p w:rsidR="006719B2" w:rsidRDefault="006719B2" w:rsidP="0060604E">
      <w:pPr>
        <w:autoSpaceDE w:val="0"/>
        <w:autoSpaceDN w:val="0"/>
        <w:adjustRightInd w:val="0"/>
        <w:rPr>
          <w:rFonts w:ascii="Times New Roman" w:hAnsi="Times New Roman" w:cs="Times New Roman"/>
          <w:b/>
          <w:sz w:val="28"/>
          <w:szCs w:val="28"/>
        </w:rPr>
      </w:pPr>
    </w:p>
    <w:p w:rsidR="006719B2" w:rsidRPr="009A253B" w:rsidRDefault="006719B2" w:rsidP="006719B2">
      <w:pPr>
        <w:jc w:val="both"/>
        <w:rPr>
          <w:rFonts w:ascii="Times New Roman" w:hAnsi="Times New Roman" w:cs="Times New Roman"/>
          <w:b/>
          <w:sz w:val="28"/>
          <w:szCs w:val="28"/>
        </w:rPr>
      </w:pPr>
      <w:r w:rsidRPr="009A253B">
        <w:rPr>
          <w:rFonts w:ascii="Times New Roman" w:hAnsi="Times New Roman" w:cs="Times New Roman"/>
          <w:b/>
          <w:sz w:val="28"/>
          <w:szCs w:val="28"/>
        </w:rPr>
        <w:t>4. Povinnosti zhotovitelů , zaměstnanců a ostatních účastníků výstavby</w:t>
      </w:r>
    </w:p>
    <w:p w:rsidR="006719B2" w:rsidRDefault="006719B2" w:rsidP="006719B2">
      <w:pPr>
        <w:jc w:val="both"/>
        <w:rPr>
          <w:rFonts w:ascii="Times New Roman" w:hAnsi="Times New Roman" w:cs="Times New Roman"/>
          <w:b/>
        </w:rPr>
      </w:pPr>
    </w:p>
    <w:p w:rsidR="006719B2" w:rsidRPr="006719B2" w:rsidRDefault="006719B2" w:rsidP="006719B2">
      <w:pPr>
        <w:jc w:val="both"/>
        <w:rPr>
          <w:rFonts w:ascii="Times New Roman" w:hAnsi="Times New Roman" w:cs="Times New Roman"/>
          <w:b/>
          <w:sz w:val="24"/>
          <w:szCs w:val="24"/>
          <w:u w:val="single"/>
        </w:rPr>
      </w:pPr>
      <w:r w:rsidRPr="006719B2">
        <w:rPr>
          <w:rFonts w:ascii="Times New Roman" w:hAnsi="Times New Roman" w:cs="Times New Roman"/>
          <w:b/>
          <w:sz w:val="24"/>
          <w:szCs w:val="24"/>
          <w:u w:val="single"/>
        </w:rPr>
        <w:t>4.1 Povinnosti zhotovitelů ve vztahu k omezení bezpečnostních rizik</w:t>
      </w:r>
    </w:p>
    <w:p w:rsidR="006719B2" w:rsidRPr="006719B2" w:rsidRDefault="006719B2" w:rsidP="006719B2">
      <w:pPr>
        <w:pStyle w:val="Odstavecseseznamem"/>
        <w:numPr>
          <w:ilvl w:val="0"/>
          <w:numId w:val="24"/>
        </w:numPr>
        <w:spacing w:after="160" w:line="259" w:lineRule="auto"/>
        <w:jc w:val="both"/>
        <w:rPr>
          <w:rFonts w:ascii="Times New Roman" w:hAnsi="Times New Roman"/>
        </w:rPr>
      </w:pPr>
      <w:r w:rsidRPr="006719B2">
        <w:rPr>
          <w:rFonts w:ascii="Times New Roman" w:hAnsi="Times New Roman"/>
        </w:rPr>
        <w:lastRenderedPageBreak/>
        <w:t xml:space="preserve">Nejpozději do 8 dnů před zahájením prací na staveništi písemně informovat určeného koordinátora o pracovních a technologických postupech, které pro realizaci stavby zvolil, o řešení rizik vznikajících při těchto postupech, včetně opatření přijatých k jejich odstranění </w:t>
      </w:r>
    </w:p>
    <w:p w:rsidR="006719B2" w:rsidRPr="006719B2" w:rsidRDefault="006719B2" w:rsidP="006719B2">
      <w:pPr>
        <w:pStyle w:val="Odstavecseseznamem"/>
        <w:numPr>
          <w:ilvl w:val="0"/>
          <w:numId w:val="24"/>
        </w:numPr>
        <w:spacing w:after="160" w:line="259" w:lineRule="auto"/>
        <w:jc w:val="both"/>
        <w:rPr>
          <w:rFonts w:ascii="Times New Roman" w:hAnsi="Times New Roman"/>
        </w:rPr>
      </w:pPr>
      <w:r w:rsidRPr="006719B2">
        <w:rPr>
          <w:rFonts w:ascii="Times New Roman" w:hAnsi="Times New Roman"/>
        </w:rPr>
        <w:t xml:space="preserve">Poskytovat koordinátorovi součinnost potřebnou pro plnění jeho úkolů po celou dobu svého zapojení do realizace stavby, zejména mu včas předávat informace a podklady potřebné pro změnu plánu, brát v úvahu podněty  a pokyny koordinátora , plán dodržovat, zúčastňovat se kontrolních dnů a postupovat podle dohodnutých opatření, a to v rozsahu, způsobem a ve lhůtách uvedených v plánu.   </w:t>
      </w:r>
    </w:p>
    <w:p w:rsidR="006719B2" w:rsidRPr="007F668B" w:rsidRDefault="006719B2" w:rsidP="006719B2">
      <w:pPr>
        <w:pStyle w:val="Odstavecseseznamem"/>
        <w:jc w:val="both"/>
        <w:rPr>
          <w:rFonts w:ascii="Times New Roman" w:hAnsi="Times New Roman"/>
        </w:rPr>
      </w:pPr>
    </w:p>
    <w:p w:rsidR="006719B2" w:rsidRPr="006719B2" w:rsidRDefault="006719B2" w:rsidP="006719B2">
      <w:pPr>
        <w:jc w:val="both"/>
        <w:rPr>
          <w:rFonts w:ascii="Times New Roman" w:hAnsi="Times New Roman" w:cs="Times New Roman"/>
          <w:b/>
          <w:sz w:val="24"/>
          <w:szCs w:val="24"/>
          <w:u w:val="single"/>
        </w:rPr>
      </w:pPr>
      <w:r w:rsidRPr="006719B2">
        <w:rPr>
          <w:rFonts w:ascii="Times New Roman" w:hAnsi="Times New Roman" w:cs="Times New Roman"/>
          <w:b/>
          <w:sz w:val="24"/>
          <w:szCs w:val="24"/>
          <w:u w:val="single"/>
        </w:rPr>
        <w:t>4.2  Povinnosti zaměstnanců zhotovitelů na staveništi z hlediska bezpečnosti práce</w:t>
      </w:r>
    </w:p>
    <w:p w:rsidR="006719B2" w:rsidRPr="006719B2" w:rsidRDefault="006719B2" w:rsidP="006719B2">
      <w:pPr>
        <w:pStyle w:val="Odstavecseseznamem"/>
        <w:numPr>
          <w:ilvl w:val="0"/>
          <w:numId w:val="25"/>
        </w:numPr>
        <w:spacing w:after="160" w:line="259" w:lineRule="auto"/>
        <w:jc w:val="both"/>
        <w:rPr>
          <w:rFonts w:ascii="Times New Roman" w:hAnsi="Times New Roman"/>
        </w:rPr>
      </w:pPr>
      <w:r w:rsidRPr="006719B2">
        <w:rPr>
          <w:rFonts w:ascii="Times New Roman" w:hAnsi="Times New Roman"/>
        </w:rPr>
        <w:t>Všichni pracovníci zhotovitelů budou zdravotně a odborně způsobilí pro výkon příslušné pracovní činnosti a musí být řádně proškoleni v oblasti BOZP.</w:t>
      </w:r>
    </w:p>
    <w:p w:rsidR="006719B2" w:rsidRPr="006719B2" w:rsidRDefault="006719B2" w:rsidP="006719B2">
      <w:pPr>
        <w:pStyle w:val="Odstavecseseznamem"/>
        <w:numPr>
          <w:ilvl w:val="0"/>
          <w:numId w:val="25"/>
        </w:numPr>
        <w:spacing w:after="160" w:line="259" w:lineRule="auto"/>
        <w:jc w:val="both"/>
        <w:rPr>
          <w:rFonts w:ascii="Times New Roman" w:hAnsi="Times New Roman"/>
        </w:rPr>
      </w:pPr>
      <w:r w:rsidRPr="006719B2">
        <w:rPr>
          <w:rFonts w:ascii="Times New Roman" w:hAnsi="Times New Roman"/>
        </w:rPr>
        <w:t xml:space="preserve">Všichni pracovníci zhotovitelů jsou povinni neprodleně nahlásit každý úraz a mimořádnou událost (nehodu, havárii, požár apod.) svému vedoucímu pracovníkovi , zástupci zadavatele a koordinátorovi BOZP na staveništi. </w:t>
      </w:r>
    </w:p>
    <w:p w:rsidR="006719B2" w:rsidRPr="006719B2" w:rsidRDefault="006719B2" w:rsidP="006719B2">
      <w:pPr>
        <w:pStyle w:val="Odstavecseseznamem"/>
        <w:numPr>
          <w:ilvl w:val="0"/>
          <w:numId w:val="25"/>
        </w:numPr>
        <w:spacing w:after="160" w:line="259" w:lineRule="auto"/>
        <w:jc w:val="both"/>
        <w:rPr>
          <w:rFonts w:ascii="Times New Roman" w:hAnsi="Times New Roman"/>
        </w:rPr>
      </w:pPr>
      <w:r w:rsidRPr="006719B2">
        <w:rPr>
          <w:rFonts w:ascii="Times New Roman" w:hAnsi="Times New Roman"/>
        </w:rPr>
        <w:t xml:space="preserve">Zhotovitel zajistí průběžné udržování pořádku a čistoty na pracovištích a především také na příjezdových a přístupových komunikacích. Na těchto cestách nesmí být ukládán žádný stavební materiál, který by mohl znemožnit nebo omezit únik osob na volné prostranství. </w:t>
      </w:r>
    </w:p>
    <w:p w:rsidR="006719B2" w:rsidRPr="006719B2" w:rsidRDefault="006719B2" w:rsidP="006719B2">
      <w:pPr>
        <w:pStyle w:val="Odstavecseseznamem"/>
        <w:numPr>
          <w:ilvl w:val="0"/>
          <w:numId w:val="25"/>
        </w:numPr>
        <w:spacing w:after="160" w:line="259" w:lineRule="auto"/>
        <w:jc w:val="both"/>
        <w:rPr>
          <w:rFonts w:ascii="Times New Roman" w:hAnsi="Times New Roman"/>
        </w:rPr>
      </w:pPr>
      <w:r w:rsidRPr="006719B2">
        <w:rPr>
          <w:rFonts w:ascii="Times New Roman" w:hAnsi="Times New Roman"/>
        </w:rPr>
        <w:t xml:space="preserve">Zhotovitelé zajistí používání předepsaných OOPP u pracovníků a používání ochranných zařízení. </w:t>
      </w:r>
    </w:p>
    <w:p w:rsidR="006719B2" w:rsidRPr="006719B2" w:rsidRDefault="006719B2" w:rsidP="006719B2">
      <w:pPr>
        <w:pStyle w:val="Odstavecseseznamem"/>
        <w:numPr>
          <w:ilvl w:val="0"/>
          <w:numId w:val="25"/>
        </w:numPr>
        <w:spacing w:after="160" w:line="259" w:lineRule="auto"/>
        <w:jc w:val="both"/>
        <w:rPr>
          <w:rFonts w:ascii="Times New Roman" w:hAnsi="Times New Roman"/>
        </w:rPr>
      </w:pPr>
      <w:r w:rsidRPr="006719B2">
        <w:rPr>
          <w:rFonts w:ascii="Times New Roman" w:hAnsi="Times New Roman"/>
        </w:rPr>
        <w:t>Všichni pracovníci budou dodržovat pracovní kázeň tak, aby svým chováním nemohli přispět ke vzniku mimořádné události a nemohly ohrozit na zdraví zaměstnance zadavatele.</w:t>
      </w:r>
    </w:p>
    <w:p w:rsidR="006719B2" w:rsidRPr="006719B2" w:rsidRDefault="006719B2" w:rsidP="006719B2">
      <w:pPr>
        <w:pStyle w:val="Odstavecseseznamem"/>
        <w:numPr>
          <w:ilvl w:val="0"/>
          <w:numId w:val="25"/>
        </w:numPr>
        <w:autoSpaceDE w:val="0"/>
        <w:autoSpaceDN w:val="0"/>
        <w:adjustRightInd w:val="0"/>
        <w:spacing w:after="160" w:line="259" w:lineRule="auto"/>
        <w:jc w:val="both"/>
        <w:rPr>
          <w:rFonts w:ascii="Times New Roman" w:hAnsi="Times New Roman"/>
        </w:rPr>
      </w:pPr>
      <w:r w:rsidRPr="006719B2">
        <w:rPr>
          <w:rFonts w:ascii="Times New Roman" w:hAnsi="Times New Roman"/>
        </w:rPr>
        <w:t>Pracoviště budou dostatečně osvětlena pokud možno denním světlem, popř. zajistit dostatečné umělé osvětlení.  Zvýšená pozornost bude z hlediska osvětlení věnována místům se zvýšeným rizikem.</w:t>
      </w:r>
    </w:p>
    <w:p w:rsidR="006719B2" w:rsidRPr="006719B2" w:rsidRDefault="006719B2" w:rsidP="006719B2">
      <w:pPr>
        <w:pStyle w:val="Odstavecseseznamem"/>
        <w:numPr>
          <w:ilvl w:val="0"/>
          <w:numId w:val="25"/>
        </w:numPr>
        <w:spacing w:after="160" w:line="259" w:lineRule="auto"/>
        <w:jc w:val="both"/>
        <w:rPr>
          <w:rFonts w:ascii="Times New Roman" w:hAnsi="Times New Roman"/>
        </w:rPr>
      </w:pPr>
      <w:r w:rsidRPr="006719B2">
        <w:rPr>
          <w:rFonts w:ascii="Times New Roman" w:hAnsi="Times New Roman"/>
        </w:rPr>
        <w:t>Osoby, které nemají povolení vstupu a pohybu v prostorách zadavatele a staveniště, se nesmí v těchto prostorách pohybovat ani zdržovat.</w:t>
      </w:r>
    </w:p>
    <w:p w:rsidR="006719B2" w:rsidRPr="006719B2" w:rsidRDefault="006719B2" w:rsidP="006719B2">
      <w:pPr>
        <w:pStyle w:val="Odstavecseseznamem"/>
        <w:numPr>
          <w:ilvl w:val="0"/>
          <w:numId w:val="25"/>
        </w:numPr>
        <w:autoSpaceDE w:val="0"/>
        <w:autoSpaceDN w:val="0"/>
        <w:adjustRightInd w:val="0"/>
        <w:spacing w:after="160" w:line="259" w:lineRule="auto"/>
        <w:jc w:val="both"/>
        <w:rPr>
          <w:rFonts w:ascii="Times New Roman" w:hAnsi="Times New Roman"/>
        </w:rPr>
      </w:pPr>
      <w:r w:rsidRPr="006719B2">
        <w:rPr>
          <w:rFonts w:ascii="Times New Roman" w:hAnsi="Times New Roman"/>
        </w:rPr>
        <w:t>Dodržovat protipožární opatření při svařování, práci s otevřeným ohněm, nebo tam kde dochází k odletu žhavých pilin. Dále je třeba mít na staveništi dostatečný počet hasicích přístrojů.</w:t>
      </w:r>
    </w:p>
    <w:p w:rsidR="006719B2" w:rsidRPr="006719B2" w:rsidRDefault="006719B2" w:rsidP="006719B2">
      <w:pPr>
        <w:pStyle w:val="Odstavecseseznamem"/>
        <w:numPr>
          <w:ilvl w:val="0"/>
          <w:numId w:val="25"/>
        </w:numPr>
        <w:autoSpaceDE w:val="0"/>
        <w:autoSpaceDN w:val="0"/>
        <w:adjustRightInd w:val="0"/>
        <w:spacing w:after="160" w:line="259" w:lineRule="auto"/>
        <w:jc w:val="both"/>
        <w:rPr>
          <w:rFonts w:ascii="Times New Roman" w:hAnsi="Times New Roman"/>
        </w:rPr>
      </w:pPr>
      <w:r w:rsidRPr="006719B2">
        <w:rPr>
          <w:rFonts w:ascii="Times New Roman" w:hAnsi="Times New Roman"/>
        </w:rPr>
        <w:t>Neprovádět práce, pro něž nejsou pracovníci poučeni ani vyškoleni. Zejména práce, které vyžadují zvláštní odbornou kvalifikaci /svářeč, jeřábník, vazač…/.</w:t>
      </w:r>
    </w:p>
    <w:p w:rsidR="006719B2" w:rsidRPr="006719B2" w:rsidRDefault="006719B2" w:rsidP="006719B2">
      <w:pPr>
        <w:pStyle w:val="Odstavecseseznamem"/>
        <w:numPr>
          <w:ilvl w:val="0"/>
          <w:numId w:val="25"/>
        </w:numPr>
        <w:autoSpaceDE w:val="0"/>
        <w:autoSpaceDN w:val="0"/>
        <w:adjustRightInd w:val="0"/>
        <w:spacing w:after="160" w:line="259" w:lineRule="auto"/>
        <w:jc w:val="both"/>
        <w:rPr>
          <w:rFonts w:ascii="Times New Roman" w:hAnsi="Times New Roman"/>
        </w:rPr>
      </w:pPr>
      <w:r w:rsidRPr="006719B2">
        <w:rPr>
          <w:rFonts w:ascii="Times New Roman" w:hAnsi="Times New Roman"/>
        </w:rPr>
        <w:t>Počínat si při práci tak, aby neohrozil zdraví své ani svých spolupracovníků, dodržovat předpisy o bezpečnosti a ochraně zdraví při práci a předepsané pracovní postupy.</w:t>
      </w:r>
    </w:p>
    <w:p w:rsidR="006719B2" w:rsidRPr="006719B2" w:rsidRDefault="006719B2" w:rsidP="006719B2">
      <w:pPr>
        <w:pStyle w:val="Odstavecseseznamem"/>
        <w:numPr>
          <w:ilvl w:val="0"/>
          <w:numId w:val="25"/>
        </w:numPr>
        <w:autoSpaceDE w:val="0"/>
        <w:autoSpaceDN w:val="0"/>
        <w:adjustRightInd w:val="0"/>
        <w:spacing w:after="160" w:line="259" w:lineRule="auto"/>
        <w:jc w:val="both"/>
        <w:rPr>
          <w:rFonts w:ascii="Times New Roman" w:hAnsi="Times New Roman"/>
        </w:rPr>
      </w:pPr>
      <w:r w:rsidRPr="006719B2">
        <w:rPr>
          <w:rFonts w:ascii="Times New Roman" w:hAnsi="Times New Roman"/>
        </w:rPr>
        <w:t>Všichni pracovníci jsou při zvedacích pracích povinni zajistit, aby nemohlo dojít k náhodnému pádu předmětů.</w:t>
      </w:r>
    </w:p>
    <w:p w:rsidR="006719B2" w:rsidRPr="006719B2" w:rsidRDefault="006719B2" w:rsidP="006719B2">
      <w:pPr>
        <w:pStyle w:val="Odstavecseseznamem"/>
        <w:numPr>
          <w:ilvl w:val="0"/>
          <w:numId w:val="25"/>
        </w:numPr>
        <w:autoSpaceDE w:val="0"/>
        <w:autoSpaceDN w:val="0"/>
        <w:adjustRightInd w:val="0"/>
        <w:spacing w:after="160" w:line="259" w:lineRule="auto"/>
        <w:jc w:val="both"/>
        <w:rPr>
          <w:rFonts w:ascii="Times New Roman" w:hAnsi="Times New Roman"/>
        </w:rPr>
      </w:pPr>
      <w:r w:rsidRPr="006719B2">
        <w:rPr>
          <w:rFonts w:ascii="Times New Roman" w:hAnsi="Times New Roman"/>
        </w:rPr>
        <w:t>Zařízení, v nichž se používají, zachycují, skladují, zpracovávají nebo dopravují nebezpečné látky, musí být umístěna tak, aby při úniku látky nedošlo k ohrožení bezpečnosti a zdraví pracovníků.</w:t>
      </w:r>
    </w:p>
    <w:p w:rsidR="006719B2" w:rsidRPr="006719B2" w:rsidRDefault="006719B2" w:rsidP="006719B2">
      <w:pPr>
        <w:pStyle w:val="Odstavecseseznamem"/>
        <w:numPr>
          <w:ilvl w:val="0"/>
          <w:numId w:val="25"/>
        </w:numPr>
        <w:autoSpaceDE w:val="0"/>
        <w:autoSpaceDN w:val="0"/>
        <w:adjustRightInd w:val="0"/>
        <w:spacing w:after="160" w:line="259" w:lineRule="auto"/>
        <w:jc w:val="both"/>
        <w:rPr>
          <w:rFonts w:ascii="Times New Roman" w:hAnsi="Times New Roman"/>
        </w:rPr>
      </w:pPr>
      <w:r w:rsidRPr="006719B2">
        <w:rPr>
          <w:rFonts w:ascii="Times New Roman" w:hAnsi="Times New Roman"/>
        </w:rPr>
        <w:t>Dodržovat požadavky bezpečnostního značení rizikových míst a vymezující bezpečnostní vzdálenosti.</w:t>
      </w:r>
    </w:p>
    <w:p w:rsidR="006719B2" w:rsidRPr="006719B2" w:rsidRDefault="006719B2" w:rsidP="006719B2">
      <w:pPr>
        <w:pStyle w:val="Odstavecseseznamem"/>
        <w:numPr>
          <w:ilvl w:val="0"/>
          <w:numId w:val="25"/>
        </w:numPr>
        <w:autoSpaceDE w:val="0"/>
        <w:autoSpaceDN w:val="0"/>
        <w:adjustRightInd w:val="0"/>
        <w:spacing w:after="160" w:line="259" w:lineRule="auto"/>
        <w:jc w:val="both"/>
        <w:rPr>
          <w:rFonts w:ascii="Times New Roman" w:hAnsi="Times New Roman"/>
        </w:rPr>
      </w:pPr>
      <w:r w:rsidRPr="006719B2">
        <w:rPr>
          <w:rFonts w:ascii="Times New Roman" w:hAnsi="Times New Roman"/>
        </w:rPr>
        <w:t>Před zahájením opravy, údržby nebo čištění zařízení, musí být toto zařízení odstaveno a zabezpečeno dle platných předpisů. Toto zařízení musí být opatřeno výstrahou se zákazem spouštění.</w:t>
      </w:r>
    </w:p>
    <w:p w:rsidR="006719B2" w:rsidRPr="006719B2" w:rsidRDefault="006719B2" w:rsidP="006719B2">
      <w:pPr>
        <w:pStyle w:val="Odstavecseseznamem"/>
        <w:numPr>
          <w:ilvl w:val="0"/>
          <w:numId w:val="25"/>
        </w:numPr>
        <w:autoSpaceDE w:val="0"/>
        <w:autoSpaceDN w:val="0"/>
        <w:adjustRightInd w:val="0"/>
        <w:spacing w:after="160" w:line="259" w:lineRule="auto"/>
        <w:jc w:val="both"/>
        <w:rPr>
          <w:rFonts w:ascii="Times New Roman" w:hAnsi="Times New Roman"/>
        </w:rPr>
      </w:pPr>
      <w:r w:rsidRPr="006719B2">
        <w:rPr>
          <w:rFonts w:ascii="Times New Roman" w:hAnsi="Times New Roman"/>
        </w:rPr>
        <w:t>Nepracovat pod vlivem alkoholu nebo jiných omamných látek, ani tyto látky přechovávat v prostorách staveniště.</w:t>
      </w:r>
    </w:p>
    <w:p w:rsidR="006719B2" w:rsidRPr="006719B2" w:rsidRDefault="006719B2" w:rsidP="006719B2">
      <w:pPr>
        <w:pStyle w:val="Odstavecseseznamem"/>
        <w:numPr>
          <w:ilvl w:val="0"/>
          <w:numId w:val="25"/>
        </w:numPr>
        <w:autoSpaceDE w:val="0"/>
        <w:autoSpaceDN w:val="0"/>
        <w:adjustRightInd w:val="0"/>
        <w:spacing w:after="160" w:line="259" w:lineRule="auto"/>
        <w:jc w:val="both"/>
        <w:rPr>
          <w:rFonts w:ascii="Times New Roman" w:hAnsi="Times New Roman"/>
          <w:bCs/>
        </w:rPr>
      </w:pPr>
      <w:r w:rsidRPr="006719B2">
        <w:rPr>
          <w:rFonts w:ascii="Times New Roman" w:hAnsi="Times New Roman"/>
          <w:bCs/>
        </w:rPr>
        <w:t>Všechny osoby na staveništi musí být vybaveny reflexní vestou a ochrannou přilbou s logem firmy, vhodnou obuví a oděvem. Případně dalšími odpovídajícími OOPP k dané činnosti.</w:t>
      </w:r>
    </w:p>
    <w:p w:rsidR="006719B2" w:rsidRPr="006719B2" w:rsidRDefault="006719B2" w:rsidP="006719B2">
      <w:pPr>
        <w:pStyle w:val="Odstavecseseznamem"/>
        <w:autoSpaceDE w:val="0"/>
        <w:autoSpaceDN w:val="0"/>
        <w:adjustRightInd w:val="0"/>
        <w:jc w:val="both"/>
        <w:rPr>
          <w:rFonts w:ascii="Times New Roman" w:hAnsi="Times New Roman"/>
        </w:rPr>
      </w:pPr>
    </w:p>
    <w:p w:rsidR="006719B2" w:rsidRPr="006719B2" w:rsidRDefault="006719B2" w:rsidP="006719B2">
      <w:pPr>
        <w:jc w:val="both"/>
        <w:rPr>
          <w:rFonts w:ascii="Times New Roman" w:hAnsi="Times New Roman" w:cs="Times New Roman"/>
          <w:b/>
          <w:sz w:val="24"/>
          <w:szCs w:val="24"/>
        </w:rPr>
      </w:pPr>
      <w:r w:rsidRPr="006719B2">
        <w:rPr>
          <w:rFonts w:ascii="Times New Roman" w:hAnsi="Times New Roman" w:cs="Times New Roman"/>
          <w:b/>
          <w:sz w:val="24"/>
          <w:szCs w:val="24"/>
        </w:rPr>
        <w:t>4.3  Povinnosti jiných osob</w:t>
      </w:r>
    </w:p>
    <w:p w:rsidR="006719B2" w:rsidRPr="006719B2" w:rsidRDefault="006719B2" w:rsidP="006719B2">
      <w:pPr>
        <w:pStyle w:val="Odstavecseseznamem"/>
        <w:numPr>
          <w:ilvl w:val="0"/>
          <w:numId w:val="26"/>
        </w:numPr>
        <w:spacing w:after="160" w:line="259" w:lineRule="auto"/>
        <w:jc w:val="both"/>
        <w:rPr>
          <w:rFonts w:ascii="Times New Roman" w:hAnsi="Times New Roman"/>
        </w:rPr>
      </w:pPr>
      <w:r w:rsidRPr="006719B2">
        <w:rPr>
          <w:rFonts w:ascii="Times New Roman" w:hAnsi="Times New Roman"/>
        </w:rPr>
        <w:t>Poskytnout zhotoviteli stavby a koordinátorovi potřebnou součinnost a postupovat podle pokynů nebo opatření k zajištění bezpečné a zdraví neohrožující práce stanovených zhotovitelem stavby.</w:t>
      </w:r>
    </w:p>
    <w:p w:rsidR="006719B2" w:rsidRPr="006719B2" w:rsidRDefault="006719B2" w:rsidP="006719B2">
      <w:pPr>
        <w:pStyle w:val="Odstavecseseznamem"/>
        <w:numPr>
          <w:ilvl w:val="0"/>
          <w:numId w:val="26"/>
        </w:numPr>
        <w:spacing w:after="160" w:line="259" w:lineRule="auto"/>
        <w:jc w:val="both"/>
        <w:rPr>
          <w:rFonts w:ascii="Times New Roman" w:hAnsi="Times New Roman"/>
        </w:rPr>
      </w:pPr>
      <w:r w:rsidRPr="006719B2">
        <w:rPr>
          <w:rFonts w:ascii="Times New Roman" w:hAnsi="Times New Roman"/>
        </w:rPr>
        <w:t xml:space="preserve">Dodržovat právní předpisy o bezpečnosti a ochraně zdraví při práci na staveništi a přihlížet k podnětům koordinátora. </w:t>
      </w:r>
    </w:p>
    <w:p w:rsidR="006719B2" w:rsidRPr="006719B2" w:rsidRDefault="006719B2" w:rsidP="006719B2">
      <w:pPr>
        <w:pStyle w:val="Odstavecseseznamem"/>
        <w:numPr>
          <w:ilvl w:val="0"/>
          <w:numId w:val="26"/>
        </w:numPr>
        <w:spacing w:after="160" w:line="259" w:lineRule="auto"/>
        <w:jc w:val="both"/>
        <w:rPr>
          <w:rFonts w:ascii="Times New Roman" w:hAnsi="Times New Roman"/>
        </w:rPr>
      </w:pPr>
      <w:r w:rsidRPr="006719B2">
        <w:rPr>
          <w:rFonts w:ascii="Times New Roman" w:hAnsi="Times New Roman"/>
        </w:rPr>
        <w:lastRenderedPageBreak/>
        <w:t xml:space="preserve">Dodržovat veškerá ustanovení , která jsou uvedena v bodu 4.2 . </w:t>
      </w:r>
    </w:p>
    <w:p w:rsidR="006719B2" w:rsidRDefault="006719B2" w:rsidP="006719B2">
      <w:pPr>
        <w:jc w:val="both"/>
        <w:rPr>
          <w:rFonts w:ascii="Times New Roman" w:hAnsi="Times New Roman" w:cs="Times New Roman"/>
        </w:rPr>
      </w:pPr>
    </w:p>
    <w:p w:rsidR="006719B2" w:rsidRPr="004E3B72" w:rsidRDefault="006719B2" w:rsidP="006719B2">
      <w:pPr>
        <w:jc w:val="both"/>
        <w:rPr>
          <w:rFonts w:ascii="Times New Roman" w:hAnsi="Times New Roman" w:cs="Times New Roman"/>
          <w:sz w:val="24"/>
          <w:szCs w:val="24"/>
          <w:u w:val="single"/>
        </w:rPr>
      </w:pPr>
      <w:r w:rsidRPr="004E3B72">
        <w:rPr>
          <w:rFonts w:ascii="Times New Roman" w:hAnsi="Times New Roman" w:cs="Times New Roman"/>
          <w:b/>
          <w:sz w:val="24"/>
          <w:szCs w:val="24"/>
          <w:u w:val="single"/>
        </w:rPr>
        <w:t xml:space="preserve">4.4  Koordinace  zhotovitelů  a provádění kontrol </w:t>
      </w:r>
      <w:r w:rsidRPr="004E3B72">
        <w:rPr>
          <w:rFonts w:ascii="Times New Roman" w:hAnsi="Times New Roman" w:cs="Times New Roman"/>
          <w:sz w:val="24"/>
          <w:szCs w:val="24"/>
          <w:u w:val="single"/>
        </w:rPr>
        <w:t xml:space="preserve"> </w:t>
      </w:r>
    </w:p>
    <w:p w:rsidR="006719B2" w:rsidRPr="004E3B72" w:rsidRDefault="006719B2" w:rsidP="006719B2">
      <w:pPr>
        <w:pStyle w:val="Odstavecseseznamem"/>
        <w:numPr>
          <w:ilvl w:val="0"/>
          <w:numId w:val="27"/>
        </w:numPr>
        <w:spacing w:after="160" w:line="259" w:lineRule="auto"/>
        <w:jc w:val="both"/>
        <w:rPr>
          <w:rFonts w:ascii="Times New Roman" w:hAnsi="Times New Roman"/>
        </w:rPr>
      </w:pPr>
      <w:r w:rsidRPr="004E3B72">
        <w:rPr>
          <w:rFonts w:ascii="Times New Roman" w:hAnsi="Times New Roman"/>
        </w:rPr>
        <w:t xml:space="preserve">Zajištění koordinace zhotovitelů – koordinace spolupráce zhotovitelů a podzhotovitelů nebo osob jimi pověřených při přijímání opatření  k zajištění BOZP. </w:t>
      </w:r>
    </w:p>
    <w:p w:rsidR="006719B2" w:rsidRPr="004E3B72" w:rsidRDefault="006719B2" w:rsidP="006719B2">
      <w:pPr>
        <w:pStyle w:val="Odstavecseseznamem"/>
        <w:numPr>
          <w:ilvl w:val="0"/>
          <w:numId w:val="27"/>
        </w:numPr>
        <w:spacing w:after="160" w:line="259" w:lineRule="auto"/>
        <w:jc w:val="both"/>
        <w:rPr>
          <w:rFonts w:ascii="Times New Roman" w:hAnsi="Times New Roman"/>
        </w:rPr>
      </w:pPr>
      <w:r w:rsidRPr="004E3B72">
        <w:rPr>
          <w:rFonts w:ascii="Times New Roman" w:hAnsi="Times New Roman"/>
        </w:rPr>
        <w:t>Koordinace zhotovitelů koordinátorem BOZP bude zabezpečována především při pravidelných  kontrolách zhotovitelů a kontrolních dnech  stavby.</w:t>
      </w:r>
    </w:p>
    <w:p w:rsidR="006719B2" w:rsidRPr="004E3B72" w:rsidRDefault="006719B2" w:rsidP="006719B2">
      <w:pPr>
        <w:pStyle w:val="Odstavecseseznamem"/>
        <w:numPr>
          <w:ilvl w:val="0"/>
          <w:numId w:val="27"/>
        </w:numPr>
        <w:spacing w:after="160" w:line="259" w:lineRule="auto"/>
        <w:jc w:val="both"/>
        <w:rPr>
          <w:rFonts w:ascii="Times New Roman" w:hAnsi="Times New Roman"/>
        </w:rPr>
      </w:pPr>
      <w:r w:rsidRPr="004E3B72">
        <w:rPr>
          <w:rFonts w:ascii="Times New Roman" w:hAnsi="Times New Roman"/>
        </w:rPr>
        <w:t xml:space="preserve">Koordinátor během realizace stavby navrhuje termíny kontrolních dnů k dodržování plánu BOZP za účasti zhotovitelů nebo osob jimi pověřených a organizuje jejich konání. </w:t>
      </w:r>
    </w:p>
    <w:p w:rsidR="006719B2" w:rsidRPr="004E3B72" w:rsidRDefault="006719B2" w:rsidP="006719B2">
      <w:pPr>
        <w:pStyle w:val="Odstavecseseznamem"/>
        <w:numPr>
          <w:ilvl w:val="0"/>
          <w:numId w:val="27"/>
        </w:numPr>
        <w:autoSpaceDE w:val="0"/>
        <w:autoSpaceDN w:val="0"/>
        <w:adjustRightInd w:val="0"/>
        <w:spacing w:after="160" w:line="259" w:lineRule="auto"/>
        <w:jc w:val="both"/>
        <w:rPr>
          <w:rFonts w:ascii="Times New Roman" w:hAnsi="Times New Roman"/>
        </w:rPr>
      </w:pPr>
      <w:r w:rsidRPr="004E3B72">
        <w:rPr>
          <w:rFonts w:ascii="Times New Roman" w:hAnsi="Times New Roman"/>
        </w:rPr>
        <w:t>Při zahájení výstavby / nejlépe při předání staveniště / předloží zhotovitel harmonogram výstavby, ve kterém koordinátor vyznačí úrovně rizik.</w:t>
      </w:r>
    </w:p>
    <w:p w:rsidR="006719B2" w:rsidRPr="004E3B72" w:rsidRDefault="006719B2" w:rsidP="006719B2">
      <w:pPr>
        <w:pStyle w:val="Odstavecseseznamem"/>
        <w:numPr>
          <w:ilvl w:val="0"/>
          <w:numId w:val="27"/>
        </w:numPr>
        <w:spacing w:after="160" w:line="259" w:lineRule="auto"/>
        <w:jc w:val="both"/>
        <w:rPr>
          <w:rFonts w:ascii="Times New Roman" w:hAnsi="Times New Roman"/>
        </w:rPr>
      </w:pPr>
      <w:r w:rsidRPr="004E3B72">
        <w:rPr>
          <w:rFonts w:ascii="Times New Roman" w:hAnsi="Times New Roman"/>
        </w:rPr>
        <w:t>Koordinátor dává podněty a doporučuje technické řešení nebo organizační opatření z hlediska zajištění bezpečného a zdraví neohrožujícího pracovního prostředí. Prokazatelně seznamuje se zjištěnými nedostatky a navrhovanými opravnými opatřeními za uplynulé období.</w:t>
      </w:r>
    </w:p>
    <w:p w:rsidR="006719B2" w:rsidRPr="004E3B72" w:rsidRDefault="006719B2" w:rsidP="006719B2">
      <w:pPr>
        <w:pStyle w:val="Odstavecseseznamem"/>
        <w:numPr>
          <w:ilvl w:val="0"/>
          <w:numId w:val="27"/>
        </w:numPr>
        <w:spacing w:after="160" w:line="259" w:lineRule="auto"/>
        <w:jc w:val="both"/>
        <w:rPr>
          <w:rFonts w:ascii="Times New Roman" w:hAnsi="Times New Roman"/>
        </w:rPr>
      </w:pPr>
      <w:r w:rsidRPr="004E3B72">
        <w:rPr>
          <w:rFonts w:ascii="Times New Roman" w:hAnsi="Times New Roman"/>
        </w:rPr>
        <w:t>Koordinátor vyhotovuje písemné záznamy o projednávaných záležitostech v rámci kontrolních dnů stavby.</w:t>
      </w:r>
    </w:p>
    <w:p w:rsidR="006719B2" w:rsidRPr="004E3B72" w:rsidRDefault="006719B2" w:rsidP="0060604E">
      <w:pPr>
        <w:autoSpaceDE w:val="0"/>
        <w:autoSpaceDN w:val="0"/>
        <w:adjustRightInd w:val="0"/>
        <w:rPr>
          <w:rFonts w:ascii="Times New Roman" w:hAnsi="Times New Roman" w:cs="Times New Roman"/>
          <w:b/>
          <w:sz w:val="22"/>
          <w:szCs w:val="22"/>
        </w:rPr>
      </w:pPr>
    </w:p>
    <w:p w:rsidR="004E3B72" w:rsidRDefault="004E3B72" w:rsidP="004E3B72">
      <w:pPr>
        <w:autoSpaceDE w:val="0"/>
        <w:autoSpaceDN w:val="0"/>
        <w:adjustRightInd w:val="0"/>
        <w:jc w:val="both"/>
        <w:rPr>
          <w:rFonts w:ascii="Times New Roman" w:hAnsi="Times New Roman" w:cs="Times New Roman"/>
          <w:b/>
          <w:sz w:val="28"/>
          <w:szCs w:val="28"/>
        </w:rPr>
      </w:pPr>
      <w:r>
        <w:rPr>
          <w:rFonts w:ascii="Times New Roman" w:hAnsi="Times New Roman" w:cs="Times New Roman"/>
          <w:b/>
          <w:sz w:val="28"/>
          <w:szCs w:val="28"/>
        </w:rPr>
        <w:t xml:space="preserve">B. </w:t>
      </w:r>
      <w:r w:rsidRPr="00E81AE3">
        <w:rPr>
          <w:rFonts w:ascii="Times New Roman" w:hAnsi="Times New Roman" w:cs="Times New Roman"/>
          <w:b/>
          <w:sz w:val="28"/>
          <w:szCs w:val="28"/>
        </w:rPr>
        <w:t xml:space="preserve">Situační výkres stavby </w:t>
      </w:r>
    </w:p>
    <w:p w:rsidR="004E3B72" w:rsidRDefault="004E3B72" w:rsidP="004E3B72">
      <w:pPr>
        <w:autoSpaceDE w:val="0"/>
        <w:autoSpaceDN w:val="0"/>
        <w:adjustRightInd w:val="0"/>
        <w:jc w:val="both"/>
        <w:rPr>
          <w:rFonts w:ascii="Times New Roman" w:hAnsi="Times New Roman" w:cs="Times New Roman"/>
          <w:b/>
          <w:sz w:val="28"/>
          <w:szCs w:val="28"/>
        </w:rPr>
      </w:pPr>
    </w:p>
    <w:p w:rsidR="009C528C" w:rsidRDefault="009C528C" w:rsidP="005B056B">
      <w:pPr>
        <w:autoSpaceDE w:val="0"/>
        <w:autoSpaceDN w:val="0"/>
        <w:adjustRightInd w:val="0"/>
        <w:jc w:val="both"/>
        <w:rPr>
          <w:noProof/>
        </w:rPr>
      </w:pPr>
    </w:p>
    <w:p w:rsidR="006719B2" w:rsidRDefault="00182B67" w:rsidP="005B056B">
      <w:pPr>
        <w:autoSpaceDE w:val="0"/>
        <w:autoSpaceDN w:val="0"/>
        <w:adjustRightInd w:val="0"/>
        <w:jc w:val="both"/>
        <w:rPr>
          <w:rFonts w:ascii="Times New Roman" w:hAnsi="Times New Roman" w:cs="Times New Roman"/>
          <w:b/>
          <w:sz w:val="28"/>
          <w:szCs w:val="28"/>
        </w:rPr>
      </w:pPr>
      <w:r w:rsidRPr="00182B67">
        <w:rPr>
          <w:rFonts w:ascii="Times New Roman" w:hAnsi="Times New Roman" w:cs="Times New Roman"/>
          <w:b/>
          <w:noProof/>
          <w:sz w:val="28"/>
          <w:szCs w:val="28"/>
        </w:rPr>
        <w:drawing>
          <wp:inline distT="0" distB="0" distL="0" distR="0">
            <wp:extent cx="5615940" cy="3928601"/>
            <wp:effectExtent l="0" t="0" r="381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25615" cy="3935369"/>
                    </a:xfrm>
                    <a:prstGeom prst="rect">
                      <a:avLst/>
                    </a:prstGeom>
                    <a:noFill/>
                    <a:ln>
                      <a:noFill/>
                    </a:ln>
                  </pic:spPr>
                </pic:pic>
              </a:graphicData>
            </a:graphic>
          </wp:inline>
        </w:drawing>
      </w:r>
    </w:p>
    <w:p w:rsidR="009A253B" w:rsidRDefault="009A253B" w:rsidP="005B056B">
      <w:pPr>
        <w:autoSpaceDE w:val="0"/>
        <w:autoSpaceDN w:val="0"/>
        <w:adjustRightInd w:val="0"/>
        <w:jc w:val="both"/>
        <w:rPr>
          <w:rFonts w:ascii="Times New Roman" w:hAnsi="Times New Roman" w:cs="Times New Roman"/>
          <w:b/>
          <w:sz w:val="28"/>
          <w:szCs w:val="28"/>
        </w:rPr>
      </w:pPr>
    </w:p>
    <w:p w:rsidR="00182B67" w:rsidRDefault="00182B67" w:rsidP="005B056B">
      <w:pPr>
        <w:autoSpaceDE w:val="0"/>
        <w:autoSpaceDN w:val="0"/>
        <w:adjustRightInd w:val="0"/>
        <w:jc w:val="both"/>
        <w:rPr>
          <w:rFonts w:ascii="Times New Roman" w:hAnsi="Times New Roman" w:cs="Times New Roman"/>
          <w:b/>
          <w:sz w:val="28"/>
          <w:szCs w:val="28"/>
        </w:rPr>
      </w:pPr>
    </w:p>
    <w:p w:rsidR="00182B67" w:rsidRDefault="00182B67" w:rsidP="005B056B">
      <w:pPr>
        <w:autoSpaceDE w:val="0"/>
        <w:autoSpaceDN w:val="0"/>
        <w:adjustRightInd w:val="0"/>
        <w:jc w:val="both"/>
        <w:rPr>
          <w:rFonts w:ascii="Times New Roman" w:hAnsi="Times New Roman" w:cs="Times New Roman"/>
          <w:b/>
          <w:sz w:val="28"/>
          <w:szCs w:val="28"/>
        </w:rPr>
      </w:pPr>
    </w:p>
    <w:p w:rsidR="00182B67" w:rsidRDefault="00182B67" w:rsidP="005B056B">
      <w:pPr>
        <w:autoSpaceDE w:val="0"/>
        <w:autoSpaceDN w:val="0"/>
        <w:adjustRightInd w:val="0"/>
        <w:jc w:val="both"/>
        <w:rPr>
          <w:rFonts w:ascii="Times New Roman" w:hAnsi="Times New Roman" w:cs="Times New Roman"/>
          <w:b/>
          <w:sz w:val="28"/>
          <w:szCs w:val="28"/>
        </w:rPr>
      </w:pPr>
    </w:p>
    <w:p w:rsidR="009A253B" w:rsidRDefault="009A253B" w:rsidP="005B056B">
      <w:pPr>
        <w:autoSpaceDE w:val="0"/>
        <w:autoSpaceDN w:val="0"/>
        <w:adjustRightInd w:val="0"/>
        <w:jc w:val="both"/>
        <w:rPr>
          <w:rFonts w:ascii="Times New Roman" w:hAnsi="Times New Roman" w:cs="Times New Roman"/>
          <w:b/>
          <w:sz w:val="28"/>
          <w:szCs w:val="28"/>
        </w:rPr>
      </w:pPr>
    </w:p>
    <w:p w:rsidR="005B056B" w:rsidRDefault="005B056B" w:rsidP="005B056B">
      <w:pPr>
        <w:autoSpaceDE w:val="0"/>
        <w:autoSpaceDN w:val="0"/>
        <w:adjustRightInd w:val="0"/>
        <w:jc w:val="both"/>
        <w:rPr>
          <w:rFonts w:ascii="Times New Roman" w:hAnsi="Times New Roman" w:cs="Times New Roman"/>
          <w:b/>
          <w:sz w:val="28"/>
          <w:szCs w:val="28"/>
        </w:rPr>
      </w:pPr>
      <w:r>
        <w:rPr>
          <w:rFonts w:ascii="Times New Roman" w:hAnsi="Times New Roman" w:cs="Times New Roman"/>
          <w:b/>
          <w:sz w:val="28"/>
          <w:szCs w:val="28"/>
        </w:rPr>
        <w:lastRenderedPageBreak/>
        <w:t xml:space="preserve">C. </w:t>
      </w:r>
      <w:r w:rsidRPr="00E81AE3">
        <w:rPr>
          <w:rFonts w:ascii="Times New Roman" w:hAnsi="Times New Roman" w:cs="Times New Roman"/>
          <w:b/>
          <w:sz w:val="28"/>
          <w:szCs w:val="28"/>
        </w:rPr>
        <w:t>Plán</w:t>
      </w:r>
    </w:p>
    <w:p w:rsidR="005B056B" w:rsidRPr="00E81AE3" w:rsidRDefault="005B056B" w:rsidP="005B056B">
      <w:pPr>
        <w:autoSpaceDE w:val="0"/>
        <w:autoSpaceDN w:val="0"/>
        <w:adjustRightInd w:val="0"/>
        <w:jc w:val="both"/>
        <w:rPr>
          <w:rFonts w:ascii="Times New Roman" w:hAnsi="Times New Roman" w:cs="Times New Roman"/>
          <w:b/>
          <w:sz w:val="28"/>
          <w:szCs w:val="28"/>
        </w:rPr>
      </w:pPr>
    </w:p>
    <w:p w:rsidR="005B056B" w:rsidRPr="005B056B" w:rsidRDefault="005B056B" w:rsidP="005B056B">
      <w:pPr>
        <w:autoSpaceDE w:val="0"/>
        <w:autoSpaceDN w:val="0"/>
        <w:adjustRightInd w:val="0"/>
        <w:jc w:val="both"/>
        <w:rPr>
          <w:rFonts w:ascii="Times New Roman" w:hAnsi="Times New Roman" w:cs="Times New Roman"/>
          <w:b/>
          <w:sz w:val="24"/>
          <w:szCs w:val="24"/>
        </w:rPr>
      </w:pPr>
      <w:r w:rsidRPr="005B056B">
        <w:rPr>
          <w:rFonts w:ascii="Times New Roman" w:hAnsi="Times New Roman" w:cs="Times New Roman"/>
          <w:b/>
          <w:sz w:val="24"/>
          <w:szCs w:val="24"/>
        </w:rPr>
        <w:t>1. Základní informace o rozhodnutích týkajících se stavby :</w:t>
      </w:r>
    </w:p>
    <w:p w:rsidR="005B056B" w:rsidRPr="002B2848" w:rsidRDefault="00182B67" w:rsidP="007C7689">
      <w:pPr>
        <w:autoSpaceDE w:val="0"/>
        <w:autoSpaceDN w:val="0"/>
        <w:adjustRightInd w:val="0"/>
        <w:jc w:val="both"/>
        <w:rPr>
          <w:rFonts w:ascii="Times New Roman" w:hAnsi="Times New Roman" w:cs="Times New Roman"/>
        </w:rPr>
      </w:pPr>
      <w:r>
        <w:rPr>
          <w:rFonts w:ascii="Times New Roman" w:hAnsi="Times New Roman" w:cs="Times New Roman"/>
        </w:rPr>
        <w:t xml:space="preserve">Ve fázi zpracování Plánu  BOZP  pro DPS  nebyly vydány žádná  závazná rozhodnutí. </w:t>
      </w:r>
    </w:p>
    <w:p w:rsidR="005B056B" w:rsidRDefault="005B056B" w:rsidP="005B056B">
      <w:pPr>
        <w:autoSpaceDE w:val="0"/>
        <w:autoSpaceDN w:val="0"/>
        <w:adjustRightInd w:val="0"/>
        <w:jc w:val="both"/>
        <w:rPr>
          <w:rFonts w:ascii="Times New Roman" w:hAnsi="Times New Roman" w:cs="Times New Roman"/>
        </w:rPr>
      </w:pPr>
    </w:p>
    <w:p w:rsidR="005B056B" w:rsidRPr="005B056B" w:rsidRDefault="005B056B" w:rsidP="005B056B">
      <w:pPr>
        <w:autoSpaceDE w:val="0"/>
        <w:autoSpaceDN w:val="0"/>
        <w:adjustRightInd w:val="0"/>
        <w:jc w:val="both"/>
        <w:rPr>
          <w:rFonts w:ascii="Times New Roman" w:hAnsi="Times New Roman" w:cs="Times New Roman"/>
          <w:b/>
          <w:sz w:val="24"/>
          <w:szCs w:val="24"/>
        </w:rPr>
      </w:pPr>
      <w:r w:rsidRPr="005B056B">
        <w:rPr>
          <w:rFonts w:ascii="Times New Roman" w:hAnsi="Times New Roman" w:cs="Times New Roman"/>
          <w:b/>
          <w:sz w:val="24"/>
          <w:szCs w:val="24"/>
        </w:rPr>
        <w:t xml:space="preserve">2. Postupy na staveništi řešící a specifikující jednotlivá opatření vyplývající z platných právních předpisů </w:t>
      </w:r>
    </w:p>
    <w:p w:rsidR="005B056B" w:rsidRPr="005B056B" w:rsidRDefault="005B056B" w:rsidP="005B056B">
      <w:pPr>
        <w:autoSpaceDE w:val="0"/>
        <w:autoSpaceDN w:val="0"/>
        <w:adjustRightInd w:val="0"/>
        <w:jc w:val="both"/>
        <w:rPr>
          <w:rFonts w:ascii="Times New Roman" w:hAnsi="Times New Roman" w:cs="Times New Roman"/>
          <w:b/>
          <w:sz w:val="24"/>
          <w:szCs w:val="24"/>
        </w:rPr>
      </w:pPr>
      <w:r w:rsidRPr="005B056B">
        <w:rPr>
          <w:rFonts w:ascii="Times New Roman" w:hAnsi="Times New Roman" w:cs="Times New Roman"/>
          <w:sz w:val="24"/>
          <w:szCs w:val="24"/>
        </w:rPr>
        <w:t>a)</w:t>
      </w:r>
      <w:r w:rsidRPr="005B056B">
        <w:rPr>
          <w:rFonts w:ascii="Times New Roman" w:hAnsi="Times New Roman" w:cs="Times New Roman"/>
          <w:b/>
          <w:sz w:val="24"/>
          <w:szCs w:val="24"/>
        </w:rPr>
        <w:t xml:space="preserve"> </w:t>
      </w:r>
      <w:r w:rsidRPr="005B056B">
        <w:rPr>
          <w:rFonts w:ascii="Times New Roman" w:hAnsi="Times New Roman" w:cs="Times New Roman"/>
          <w:sz w:val="24"/>
          <w:szCs w:val="24"/>
          <w:u w:val="thick"/>
        </w:rPr>
        <w:t>Zajištění oplocení, ohrazení stavby, vstupů a vjezdů na staveniště, prostor pro skladování  a manipulaci  s materiálem:</w:t>
      </w:r>
      <w:r w:rsidRPr="005B056B">
        <w:rPr>
          <w:rFonts w:ascii="Times New Roman" w:hAnsi="Times New Roman" w:cs="Times New Roman"/>
          <w:b/>
          <w:sz w:val="24"/>
          <w:szCs w:val="24"/>
        </w:rPr>
        <w:t xml:space="preserve"> </w:t>
      </w:r>
    </w:p>
    <w:p w:rsidR="005B056B" w:rsidRPr="005B056B" w:rsidRDefault="005B056B" w:rsidP="005B056B">
      <w:pPr>
        <w:autoSpaceDE w:val="0"/>
        <w:autoSpaceDN w:val="0"/>
        <w:adjustRightInd w:val="0"/>
        <w:jc w:val="both"/>
        <w:rPr>
          <w:rFonts w:ascii="Times New Roman" w:hAnsi="Times New Roman" w:cs="Times New Roman"/>
          <w:sz w:val="22"/>
          <w:szCs w:val="22"/>
        </w:rPr>
      </w:pPr>
      <w:r w:rsidRPr="005B056B">
        <w:rPr>
          <w:rFonts w:ascii="Times New Roman" w:hAnsi="Times New Roman" w:cs="Times New Roman"/>
          <w:sz w:val="22"/>
          <w:szCs w:val="22"/>
        </w:rPr>
        <w:t>Stavby, pracoviště a zařízení staveniště musí být ohrazeny nebo jinak zabezpečeny proti vstupu nepovolaných fyzických osob, při dodržení následujících zásad:</w:t>
      </w:r>
    </w:p>
    <w:p w:rsidR="005B056B" w:rsidRPr="005B056B" w:rsidRDefault="005B056B" w:rsidP="005B056B">
      <w:pPr>
        <w:pStyle w:val="Odstavecseseznamem"/>
        <w:numPr>
          <w:ilvl w:val="0"/>
          <w:numId w:val="28"/>
        </w:numPr>
        <w:autoSpaceDE w:val="0"/>
        <w:autoSpaceDN w:val="0"/>
        <w:adjustRightInd w:val="0"/>
        <w:spacing w:after="0" w:line="240" w:lineRule="auto"/>
        <w:jc w:val="both"/>
        <w:rPr>
          <w:rFonts w:ascii="Times New Roman" w:hAnsi="Times New Roman"/>
        </w:rPr>
      </w:pPr>
      <w:r w:rsidRPr="005B056B">
        <w:rPr>
          <w:rFonts w:ascii="Times New Roman" w:hAnsi="Times New Roman"/>
        </w:rPr>
        <w:t>staveniště v zastavěném území musí být na jeho hranici souvisle oploceno do výšky nejméně</w:t>
      </w:r>
    </w:p>
    <w:p w:rsidR="005B056B" w:rsidRPr="005B056B" w:rsidRDefault="005B056B" w:rsidP="005B056B">
      <w:pPr>
        <w:autoSpaceDE w:val="0"/>
        <w:autoSpaceDN w:val="0"/>
        <w:adjustRightInd w:val="0"/>
        <w:jc w:val="both"/>
        <w:rPr>
          <w:rFonts w:ascii="Times New Roman" w:hAnsi="Times New Roman" w:cs="Times New Roman"/>
          <w:sz w:val="22"/>
          <w:szCs w:val="22"/>
        </w:rPr>
      </w:pPr>
      <w:r w:rsidRPr="005B056B">
        <w:rPr>
          <w:rFonts w:ascii="Times New Roman" w:hAnsi="Times New Roman" w:cs="Times New Roman"/>
          <w:sz w:val="22"/>
          <w:szCs w:val="22"/>
        </w:rPr>
        <w:t xml:space="preserve">            1,8 m. Při vymezení staveniště se bere ohled na související přilehlé prostory a pozemní              </w:t>
      </w:r>
    </w:p>
    <w:p w:rsidR="005B056B" w:rsidRPr="005B056B" w:rsidRDefault="005B056B" w:rsidP="005B056B">
      <w:pPr>
        <w:autoSpaceDE w:val="0"/>
        <w:autoSpaceDN w:val="0"/>
        <w:adjustRightInd w:val="0"/>
        <w:jc w:val="both"/>
        <w:rPr>
          <w:rFonts w:ascii="Times New Roman" w:hAnsi="Times New Roman" w:cs="Times New Roman"/>
          <w:sz w:val="22"/>
          <w:szCs w:val="22"/>
        </w:rPr>
      </w:pPr>
      <w:r w:rsidRPr="005B056B">
        <w:rPr>
          <w:rFonts w:ascii="Times New Roman" w:hAnsi="Times New Roman" w:cs="Times New Roman"/>
          <w:sz w:val="22"/>
          <w:szCs w:val="22"/>
        </w:rPr>
        <w:t xml:space="preserve">             komunikace s cílem tyto komunikace, prostory a provoz na nich co nejméně narušit. Náhradní   </w:t>
      </w:r>
    </w:p>
    <w:p w:rsidR="005B056B" w:rsidRPr="005B056B" w:rsidRDefault="005B056B" w:rsidP="005B056B">
      <w:pPr>
        <w:autoSpaceDE w:val="0"/>
        <w:autoSpaceDN w:val="0"/>
        <w:adjustRightInd w:val="0"/>
        <w:jc w:val="both"/>
        <w:rPr>
          <w:rFonts w:ascii="Times New Roman" w:hAnsi="Times New Roman" w:cs="Times New Roman"/>
          <w:sz w:val="22"/>
          <w:szCs w:val="22"/>
        </w:rPr>
      </w:pPr>
      <w:r w:rsidRPr="005B056B">
        <w:rPr>
          <w:rFonts w:ascii="Times New Roman" w:hAnsi="Times New Roman" w:cs="Times New Roman"/>
          <w:sz w:val="22"/>
          <w:szCs w:val="22"/>
        </w:rPr>
        <w:t xml:space="preserve">             komunikace je nutno řádně vyznačit a osvětlit,</w:t>
      </w:r>
    </w:p>
    <w:p w:rsidR="005B056B" w:rsidRDefault="005B056B" w:rsidP="005B056B">
      <w:pPr>
        <w:pStyle w:val="Odstavecseseznamem"/>
        <w:numPr>
          <w:ilvl w:val="0"/>
          <w:numId w:val="28"/>
        </w:numPr>
        <w:autoSpaceDE w:val="0"/>
        <w:autoSpaceDN w:val="0"/>
        <w:adjustRightInd w:val="0"/>
        <w:spacing w:after="0" w:line="240" w:lineRule="auto"/>
        <w:jc w:val="both"/>
        <w:rPr>
          <w:rFonts w:ascii="Times New Roman" w:hAnsi="Times New Roman"/>
        </w:rPr>
      </w:pPr>
      <w:r w:rsidRPr="005B056B">
        <w:rPr>
          <w:rFonts w:ascii="Times New Roman" w:hAnsi="Times New Roman"/>
        </w:rPr>
        <w:t>nepoužívané otvory, prohlubně, jámy, propadliny a jiná místa, kde hrozí nebezpečí pádu fyzických osob, musí být zakryty, ohrazeny  nebo zasypány.</w:t>
      </w:r>
    </w:p>
    <w:p w:rsidR="00A35202" w:rsidRPr="005B056B" w:rsidRDefault="00C437EE" w:rsidP="005B056B">
      <w:pPr>
        <w:pStyle w:val="Odstavecseseznamem"/>
        <w:numPr>
          <w:ilvl w:val="0"/>
          <w:numId w:val="28"/>
        </w:numPr>
        <w:autoSpaceDE w:val="0"/>
        <w:autoSpaceDN w:val="0"/>
        <w:adjustRightInd w:val="0"/>
        <w:spacing w:after="0" w:line="240" w:lineRule="auto"/>
        <w:jc w:val="both"/>
        <w:rPr>
          <w:rFonts w:ascii="Times New Roman" w:hAnsi="Times New Roman"/>
        </w:rPr>
      </w:pPr>
      <w:r>
        <w:rPr>
          <w:rFonts w:ascii="Times New Roman" w:hAnsi="Times New Roman"/>
        </w:rPr>
        <w:t xml:space="preserve">Ze strany rekonstruovaného vstupu a v prostoru  ramp, bude stavenistě zajištěno oplocením. </w:t>
      </w:r>
      <w:r w:rsidR="00A5184C">
        <w:rPr>
          <w:rFonts w:ascii="Times New Roman" w:hAnsi="Times New Roman"/>
        </w:rPr>
        <w:t xml:space="preserve">Nepředpokládá se realizace stavebních úprav za provozu. </w:t>
      </w:r>
    </w:p>
    <w:p w:rsidR="005B056B" w:rsidRPr="005B056B" w:rsidRDefault="005B056B" w:rsidP="005B056B">
      <w:pPr>
        <w:autoSpaceDE w:val="0"/>
        <w:autoSpaceDN w:val="0"/>
        <w:adjustRightInd w:val="0"/>
        <w:jc w:val="both"/>
        <w:rPr>
          <w:rFonts w:ascii="Times New Roman" w:hAnsi="Times New Roman" w:cs="Times New Roman"/>
          <w:sz w:val="22"/>
          <w:szCs w:val="22"/>
        </w:rPr>
      </w:pPr>
      <w:r w:rsidRPr="005B056B">
        <w:rPr>
          <w:rFonts w:ascii="Times New Roman" w:hAnsi="Times New Roman" w:cs="Times New Roman"/>
          <w:sz w:val="22"/>
          <w:szCs w:val="22"/>
        </w:rPr>
        <w:t xml:space="preserve">    Zhotovitel určí způsob zabezpečení staveniště proti vstupu nepovolaných fyzických osob, zajistí označení hranic staveniště tak, aby byly zřetelně rozeznatelné i za snížené viditelnosti, a stanoví lhůty kontrol tohoto zabezpečení. Zákaz vstupu nepovolaným fyzickým osobám musí být vyznačen bezpečnostní značkou na všech vstupech, a na přístupových komunikacích, které k nim vedou.</w:t>
      </w:r>
    </w:p>
    <w:p w:rsidR="005B056B" w:rsidRPr="005B056B" w:rsidRDefault="005B056B" w:rsidP="005B056B">
      <w:pPr>
        <w:autoSpaceDE w:val="0"/>
        <w:autoSpaceDN w:val="0"/>
        <w:adjustRightInd w:val="0"/>
        <w:jc w:val="both"/>
        <w:rPr>
          <w:rFonts w:ascii="Times New Roman" w:hAnsi="Times New Roman" w:cs="Times New Roman"/>
          <w:sz w:val="22"/>
          <w:szCs w:val="22"/>
        </w:rPr>
      </w:pPr>
      <w:r w:rsidRPr="005B056B">
        <w:rPr>
          <w:rFonts w:ascii="Times New Roman" w:hAnsi="Times New Roman" w:cs="Times New Roman"/>
          <w:sz w:val="22"/>
          <w:szCs w:val="22"/>
        </w:rPr>
        <w:t xml:space="preserve">    Nejsou-li požadavky na zabezpečení staveniště pro zrakově a pohybově postižené obsaženy v projektové dokumentaci, zhotovitel zajistí, aby náhradní komunikace a oplocení popřípadě ohrazení staveniště na veřejných prostranstvích a veřejně přístupných komunikacích umožňovalo bezpečný pohyb fyzických osob s pohybovým postižením jakož i se zrakovým postižením</w:t>
      </w:r>
    </w:p>
    <w:p w:rsidR="00A35202" w:rsidRDefault="005B056B" w:rsidP="005B056B">
      <w:pPr>
        <w:autoSpaceDE w:val="0"/>
        <w:autoSpaceDN w:val="0"/>
        <w:adjustRightInd w:val="0"/>
        <w:jc w:val="both"/>
        <w:rPr>
          <w:rFonts w:ascii="Times New Roman" w:hAnsi="Times New Roman" w:cs="Times New Roman"/>
          <w:sz w:val="22"/>
          <w:szCs w:val="22"/>
        </w:rPr>
      </w:pPr>
      <w:r w:rsidRPr="005B056B">
        <w:rPr>
          <w:rFonts w:ascii="Times New Roman" w:hAnsi="Times New Roman" w:cs="Times New Roman"/>
          <w:sz w:val="22"/>
          <w:szCs w:val="22"/>
        </w:rPr>
        <w:t xml:space="preserve">    Vjezdy na staveniště pro vozidla </w:t>
      </w:r>
      <w:r w:rsidR="00105DD5">
        <w:rPr>
          <w:rFonts w:ascii="Times New Roman" w:hAnsi="Times New Roman" w:cs="Times New Roman"/>
          <w:sz w:val="22"/>
          <w:szCs w:val="22"/>
        </w:rPr>
        <w:t xml:space="preserve">bude z ulice </w:t>
      </w:r>
      <w:r w:rsidR="00A5184C">
        <w:rPr>
          <w:rFonts w:ascii="Times New Roman" w:hAnsi="Times New Roman" w:cs="Times New Roman"/>
          <w:sz w:val="22"/>
          <w:szCs w:val="22"/>
        </w:rPr>
        <w:t xml:space="preserve">Dělnická  nebo  Astronautů </w:t>
      </w:r>
      <w:r w:rsidR="00105DD5">
        <w:rPr>
          <w:rFonts w:ascii="Times New Roman" w:hAnsi="Times New Roman" w:cs="Times New Roman"/>
          <w:sz w:val="22"/>
          <w:szCs w:val="22"/>
        </w:rPr>
        <w:t xml:space="preserve"> a </w:t>
      </w:r>
      <w:r w:rsidRPr="005B056B">
        <w:rPr>
          <w:rFonts w:ascii="Times New Roman" w:hAnsi="Times New Roman" w:cs="Times New Roman"/>
          <w:sz w:val="22"/>
          <w:szCs w:val="22"/>
        </w:rPr>
        <w:t xml:space="preserve">musí být označeny dopravními značkami, provádějícími místní  úpravu provozu vozidel na staveništi. Zákaz vjezdu nepovolaným fyzickým osobám musí být vyznačen bezpečnostní značkou na všech vjezdech, a na přístupových komunikacích, které k nim vedou. </w:t>
      </w:r>
    </w:p>
    <w:p w:rsidR="005B056B" w:rsidRPr="005B056B" w:rsidRDefault="005B056B" w:rsidP="005B056B">
      <w:pPr>
        <w:autoSpaceDE w:val="0"/>
        <w:autoSpaceDN w:val="0"/>
        <w:adjustRightInd w:val="0"/>
        <w:jc w:val="both"/>
        <w:rPr>
          <w:rFonts w:ascii="Times New Roman" w:hAnsi="Times New Roman" w:cs="Times New Roman"/>
          <w:sz w:val="22"/>
          <w:szCs w:val="22"/>
        </w:rPr>
      </w:pPr>
      <w:r w:rsidRPr="005B056B">
        <w:rPr>
          <w:rFonts w:ascii="Times New Roman" w:hAnsi="Times New Roman" w:cs="Times New Roman"/>
          <w:sz w:val="22"/>
          <w:szCs w:val="22"/>
        </w:rPr>
        <w:t xml:space="preserve">   Materiály, stroje, dopravní prostředky a břemena při dopravě a manipulaci na staveništi nesmí ohrozit bezpečnost a zdraví fyzických osob zdržujících se na staveništi, popřípadě jeho bezprostřední blízkosti.</w:t>
      </w:r>
    </w:p>
    <w:p w:rsidR="005B056B" w:rsidRPr="005B056B" w:rsidRDefault="005B056B" w:rsidP="005B056B">
      <w:pPr>
        <w:autoSpaceDE w:val="0"/>
        <w:autoSpaceDN w:val="0"/>
        <w:adjustRightInd w:val="0"/>
        <w:jc w:val="both"/>
        <w:rPr>
          <w:rFonts w:ascii="Times New Roman" w:hAnsi="Times New Roman" w:cs="Times New Roman"/>
          <w:sz w:val="22"/>
          <w:szCs w:val="22"/>
        </w:rPr>
      </w:pPr>
    </w:p>
    <w:p w:rsidR="005B056B" w:rsidRPr="005B056B" w:rsidRDefault="005B056B" w:rsidP="005B056B">
      <w:pPr>
        <w:autoSpaceDE w:val="0"/>
        <w:autoSpaceDN w:val="0"/>
        <w:adjustRightInd w:val="0"/>
        <w:jc w:val="both"/>
        <w:rPr>
          <w:rFonts w:ascii="Times New Roman" w:hAnsi="Times New Roman" w:cs="Times New Roman"/>
          <w:sz w:val="22"/>
          <w:szCs w:val="22"/>
        </w:rPr>
      </w:pPr>
      <w:r w:rsidRPr="005B056B">
        <w:rPr>
          <w:rFonts w:ascii="Times New Roman" w:hAnsi="Times New Roman" w:cs="Times New Roman"/>
          <w:sz w:val="22"/>
          <w:szCs w:val="22"/>
        </w:rPr>
        <w:t xml:space="preserve">   Bezpečný přísun a odběr materiálu musí být zajištěn v souladu s postupem prací. Materiál musí být skladován podle podmínek stanovených výrobcem. Skladovací plochy musí být rovné, odvodněné a zpevněné. Materiál musí být uložen tak, aby po celou dobu skladování byla zajištěna jeho stabilita a nedocházelo k jeho poškození.</w:t>
      </w:r>
    </w:p>
    <w:p w:rsidR="004264A5" w:rsidRDefault="005B056B" w:rsidP="005B056B">
      <w:pPr>
        <w:autoSpaceDE w:val="0"/>
        <w:autoSpaceDN w:val="0"/>
        <w:adjustRightInd w:val="0"/>
        <w:jc w:val="both"/>
        <w:rPr>
          <w:rFonts w:ascii="Times New Roman" w:hAnsi="Times New Roman" w:cs="Times New Roman"/>
          <w:sz w:val="22"/>
          <w:szCs w:val="22"/>
        </w:rPr>
      </w:pPr>
      <w:r w:rsidRPr="005B056B">
        <w:rPr>
          <w:rFonts w:ascii="Times New Roman" w:hAnsi="Times New Roman" w:cs="Times New Roman"/>
          <w:sz w:val="22"/>
          <w:szCs w:val="22"/>
        </w:rPr>
        <w:t xml:space="preserve">   Sypké hmoty v pytlích se ručně ukládají do výšky nejvýše 1,5 m a při mechanizovaném skladování, jsou-li na paletách, do výšky nejvýše 3 m. Prvky a dílce pravidelných tvarů mohou být při mechanizovaném ukládání a odběru ukládány nejvýše však do výšky 4 m, pokud výrobce nestanoví jinak</w:t>
      </w:r>
    </w:p>
    <w:p w:rsidR="004264A5" w:rsidRPr="005B056B" w:rsidRDefault="004264A5" w:rsidP="005B056B">
      <w:pPr>
        <w:autoSpaceDE w:val="0"/>
        <w:autoSpaceDN w:val="0"/>
        <w:adjustRightInd w:val="0"/>
        <w:jc w:val="both"/>
        <w:rPr>
          <w:rFonts w:ascii="Times New Roman" w:hAnsi="Times New Roman" w:cs="Times New Roman"/>
          <w:sz w:val="22"/>
          <w:szCs w:val="22"/>
        </w:rPr>
      </w:pPr>
      <w:r w:rsidRPr="004264A5">
        <w:rPr>
          <w:rFonts w:ascii="Times New Roman" w:hAnsi="Times New Roman" w:cs="Times New Roman"/>
          <w:noProof/>
          <w:sz w:val="22"/>
          <w:szCs w:val="22"/>
        </w:rPr>
        <w:drawing>
          <wp:inline distT="0" distB="0" distL="0" distR="0">
            <wp:extent cx="4076700" cy="1905000"/>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076700" cy="1905000"/>
                    </a:xfrm>
                    <a:prstGeom prst="rect">
                      <a:avLst/>
                    </a:prstGeom>
                    <a:noFill/>
                    <a:ln>
                      <a:noFill/>
                    </a:ln>
                  </pic:spPr>
                </pic:pic>
              </a:graphicData>
            </a:graphic>
          </wp:inline>
        </w:drawing>
      </w:r>
    </w:p>
    <w:p w:rsidR="005B056B" w:rsidRPr="008E4629" w:rsidRDefault="005B056B" w:rsidP="005B056B">
      <w:pPr>
        <w:autoSpaceDE w:val="0"/>
        <w:autoSpaceDN w:val="0"/>
        <w:adjustRightInd w:val="0"/>
        <w:jc w:val="both"/>
        <w:rPr>
          <w:rFonts w:ascii="Times New Roman" w:hAnsi="Times New Roman" w:cs="Times New Roman"/>
        </w:rPr>
      </w:pPr>
    </w:p>
    <w:p w:rsidR="005B056B" w:rsidRPr="005B056B" w:rsidRDefault="005B056B" w:rsidP="005B056B">
      <w:pPr>
        <w:autoSpaceDE w:val="0"/>
        <w:autoSpaceDN w:val="0"/>
        <w:adjustRightInd w:val="0"/>
        <w:jc w:val="both"/>
        <w:rPr>
          <w:rFonts w:ascii="Times New Roman" w:hAnsi="Times New Roman" w:cs="Times New Roman"/>
          <w:b/>
          <w:sz w:val="24"/>
          <w:szCs w:val="24"/>
        </w:rPr>
      </w:pPr>
      <w:r w:rsidRPr="005B056B">
        <w:rPr>
          <w:rFonts w:ascii="Times New Roman" w:hAnsi="Times New Roman" w:cs="Times New Roman"/>
          <w:sz w:val="24"/>
          <w:szCs w:val="24"/>
        </w:rPr>
        <w:lastRenderedPageBreak/>
        <w:t>b)</w:t>
      </w:r>
      <w:r w:rsidRPr="005B056B">
        <w:rPr>
          <w:rFonts w:ascii="Times New Roman" w:hAnsi="Times New Roman" w:cs="Times New Roman"/>
          <w:b/>
          <w:sz w:val="24"/>
          <w:szCs w:val="24"/>
        </w:rPr>
        <w:t xml:space="preserve"> </w:t>
      </w:r>
      <w:r w:rsidRPr="005B056B">
        <w:rPr>
          <w:rFonts w:ascii="Times New Roman" w:hAnsi="Times New Roman" w:cs="Times New Roman"/>
          <w:sz w:val="24"/>
          <w:szCs w:val="24"/>
          <w:u w:val="thick"/>
        </w:rPr>
        <w:t>Zajištění osvětlení stavenišť a pracovišť :</w:t>
      </w:r>
      <w:r w:rsidRPr="005B056B">
        <w:rPr>
          <w:rFonts w:ascii="Times New Roman" w:hAnsi="Times New Roman" w:cs="Times New Roman"/>
          <w:b/>
          <w:sz w:val="24"/>
          <w:szCs w:val="24"/>
        </w:rPr>
        <w:t xml:space="preserve"> </w:t>
      </w:r>
    </w:p>
    <w:p w:rsidR="005B056B" w:rsidRDefault="005B056B" w:rsidP="005B056B">
      <w:pPr>
        <w:autoSpaceDE w:val="0"/>
        <w:autoSpaceDN w:val="0"/>
        <w:adjustRightInd w:val="0"/>
        <w:jc w:val="both"/>
        <w:rPr>
          <w:rFonts w:ascii="Times New Roman" w:hAnsi="Times New Roman" w:cs="Times New Roman"/>
          <w:sz w:val="22"/>
          <w:szCs w:val="22"/>
        </w:rPr>
      </w:pPr>
      <w:r w:rsidRPr="000F6F7A">
        <w:rPr>
          <w:rFonts w:ascii="Times New Roman" w:hAnsi="Times New Roman" w:cs="Times New Roman"/>
          <w:sz w:val="22"/>
          <w:szCs w:val="22"/>
        </w:rPr>
        <w:t xml:space="preserve">K osvětlení pracoviště včetně spojovacích cest se užívá denní, umělé nebo sdružené osvětlení. Osvětlení pracoviště a spojovacích cest mezi jednotlivými pracovišti denním, umělým nebo sdruženým osvětlením musí odpovídat náročnosti vykonávané práce na zrakovou činnost a ochranu zdraví v souladu s normovými hodnotami a požadavky. Osvětlení nesmí být příčinou oslňování. Podrobné požadavky na osvětlení pracovišť jsou stanoveny v   NV 361/2007 Sb, §45.  </w:t>
      </w:r>
    </w:p>
    <w:p w:rsidR="00A35202" w:rsidRPr="000F6F7A" w:rsidRDefault="00A35202" w:rsidP="005B056B">
      <w:pPr>
        <w:autoSpaceDE w:val="0"/>
        <w:autoSpaceDN w:val="0"/>
        <w:adjustRightInd w:val="0"/>
        <w:jc w:val="both"/>
        <w:rPr>
          <w:rFonts w:ascii="Times New Roman" w:hAnsi="Times New Roman" w:cs="Times New Roman"/>
          <w:sz w:val="22"/>
          <w:szCs w:val="22"/>
        </w:rPr>
      </w:pPr>
      <w:r>
        <w:rPr>
          <w:rFonts w:ascii="Times New Roman" w:hAnsi="Times New Roman" w:cs="Times New Roman"/>
          <w:sz w:val="22"/>
          <w:szCs w:val="22"/>
        </w:rPr>
        <w:t xml:space="preserve">   Zhotovitel </w:t>
      </w:r>
      <w:r w:rsidR="00105DD5">
        <w:rPr>
          <w:rFonts w:ascii="Times New Roman" w:hAnsi="Times New Roman" w:cs="Times New Roman"/>
          <w:sz w:val="22"/>
          <w:szCs w:val="22"/>
        </w:rPr>
        <w:t xml:space="preserve">zajistí odpovídající osvětlení na náhradní trase pro pěší </w:t>
      </w:r>
      <w:r w:rsidR="00A5184C">
        <w:rPr>
          <w:rFonts w:ascii="Times New Roman" w:hAnsi="Times New Roman" w:cs="Times New Roman"/>
          <w:sz w:val="22"/>
          <w:szCs w:val="22"/>
        </w:rPr>
        <w:t>, bude-li ji nutné  zřídit</w:t>
      </w:r>
      <w:r w:rsidR="00105DD5">
        <w:rPr>
          <w:rFonts w:ascii="Times New Roman" w:hAnsi="Times New Roman" w:cs="Times New Roman"/>
          <w:sz w:val="22"/>
          <w:szCs w:val="22"/>
        </w:rPr>
        <w:t xml:space="preserve">. </w:t>
      </w:r>
      <w:r>
        <w:rPr>
          <w:rFonts w:ascii="Times New Roman" w:hAnsi="Times New Roman" w:cs="Times New Roman"/>
          <w:sz w:val="22"/>
          <w:szCs w:val="22"/>
        </w:rPr>
        <w:t xml:space="preserve">  </w:t>
      </w:r>
    </w:p>
    <w:p w:rsidR="005B056B" w:rsidRPr="008E4629" w:rsidRDefault="005B056B" w:rsidP="005B056B">
      <w:pPr>
        <w:autoSpaceDE w:val="0"/>
        <w:autoSpaceDN w:val="0"/>
        <w:adjustRightInd w:val="0"/>
        <w:jc w:val="both"/>
        <w:rPr>
          <w:rFonts w:ascii="Times New Roman" w:hAnsi="Times New Roman" w:cs="Times New Roman"/>
        </w:rPr>
      </w:pPr>
    </w:p>
    <w:p w:rsidR="005B056B" w:rsidRPr="000F6F7A" w:rsidRDefault="005B056B" w:rsidP="005B056B">
      <w:pPr>
        <w:autoSpaceDE w:val="0"/>
        <w:autoSpaceDN w:val="0"/>
        <w:adjustRightInd w:val="0"/>
        <w:jc w:val="both"/>
        <w:rPr>
          <w:rFonts w:ascii="Times New Roman" w:hAnsi="Times New Roman" w:cs="Times New Roman"/>
          <w:b/>
          <w:sz w:val="24"/>
          <w:szCs w:val="24"/>
        </w:rPr>
      </w:pPr>
      <w:r w:rsidRPr="000F6F7A">
        <w:rPr>
          <w:rFonts w:ascii="Times New Roman" w:hAnsi="Times New Roman" w:cs="Times New Roman"/>
          <w:sz w:val="24"/>
          <w:szCs w:val="24"/>
        </w:rPr>
        <w:t xml:space="preserve">c) </w:t>
      </w:r>
      <w:r w:rsidRPr="000F6F7A">
        <w:rPr>
          <w:rFonts w:ascii="Times New Roman" w:hAnsi="Times New Roman" w:cs="Times New Roman"/>
          <w:sz w:val="24"/>
          <w:szCs w:val="24"/>
          <w:u w:val="thick"/>
        </w:rPr>
        <w:t>Stanovení ochranných a kontrolovaných pásem a opatření proti jejich poškození</w:t>
      </w:r>
      <w:r w:rsidRPr="000F6F7A">
        <w:rPr>
          <w:rFonts w:ascii="Times New Roman" w:hAnsi="Times New Roman" w:cs="Times New Roman"/>
          <w:sz w:val="24"/>
          <w:szCs w:val="24"/>
        </w:rPr>
        <w:t xml:space="preserve"> </w:t>
      </w:r>
      <w:r w:rsidRPr="000F6F7A">
        <w:rPr>
          <w:rFonts w:ascii="Times New Roman" w:hAnsi="Times New Roman" w:cs="Times New Roman"/>
          <w:b/>
          <w:sz w:val="24"/>
          <w:szCs w:val="24"/>
        </w:rPr>
        <w:t>:</w:t>
      </w:r>
    </w:p>
    <w:p w:rsidR="005B056B" w:rsidRPr="000F6F7A" w:rsidRDefault="005B056B" w:rsidP="005B056B">
      <w:pPr>
        <w:autoSpaceDE w:val="0"/>
        <w:autoSpaceDN w:val="0"/>
        <w:adjustRightInd w:val="0"/>
        <w:jc w:val="both"/>
        <w:rPr>
          <w:rFonts w:ascii="Times New Roman" w:hAnsi="Times New Roman" w:cs="Times New Roman"/>
          <w:iCs/>
          <w:sz w:val="22"/>
          <w:szCs w:val="22"/>
        </w:rPr>
      </w:pPr>
      <w:r w:rsidRPr="000F6F7A">
        <w:rPr>
          <w:rFonts w:ascii="Times New Roman" w:hAnsi="Times New Roman" w:cs="Times New Roman"/>
          <w:b/>
          <w:sz w:val="22"/>
          <w:szCs w:val="22"/>
        </w:rPr>
        <w:t xml:space="preserve">   </w:t>
      </w:r>
      <w:r w:rsidRPr="000F6F7A">
        <w:rPr>
          <w:rFonts w:ascii="Times New Roman" w:hAnsi="Times New Roman" w:cs="Times New Roman"/>
          <w:iCs/>
          <w:sz w:val="22"/>
          <w:szCs w:val="22"/>
        </w:rPr>
        <w:t xml:space="preserve">Kontrolovaným pásmem se rozumí ucelená a jednoznačně určená část pracoviště, oddělená od ostatního prostoru, viditelně označená a zajištěná tak, aby do ní nemohly vstupovat nepovolané osoby. </w:t>
      </w:r>
    </w:p>
    <w:p w:rsidR="005B056B" w:rsidRPr="000F6F7A" w:rsidRDefault="005B056B" w:rsidP="005B056B">
      <w:pPr>
        <w:autoSpaceDE w:val="0"/>
        <w:autoSpaceDN w:val="0"/>
        <w:adjustRightInd w:val="0"/>
        <w:jc w:val="both"/>
        <w:rPr>
          <w:rFonts w:ascii="Times New Roman" w:hAnsi="Times New Roman" w:cs="Times New Roman"/>
          <w:iCs/>
          <w:sz w:val="22"/>
          <w:szCs w:val="22"/>
        </w:rPr>
      </w:pPr>
      <w:r w:rsidRPr="000F6F7A">
        <w:rPr>
          <w:rFonts w:ascii="Times New Roman" w:hAnsi="Times New Roman" w:cs="Times New Roman"/>
          <w:sz w:val="22"/>
          <w:szCs w:val="22"/>
        </w:rPr>
        <w:t xml:space="preserve">   Zaměstnavatel je povinen zajistit, aby </w:t>
      </w:r>
      <w:r w:rsidR="00A35202">
        <w:rPr>
          <w:rFonts w:ascii="Times New Roman" w:hAnsi="Times New Roman" w:cs="Times New Roman"/>
          <w:sz w:val="22"/>
          <w:szCs w:val="22"/>
        </w:rPr>
        <w:t xml:space="preserve">případné </w:t>
      </w:r>
      <w:r w:rsidRPr="000F6F7A">
        <w:rPr>
          <w:rFonts w:ascii="Times New Roman" w:hAnsi="Times New Roman" w:cs="Times New Roman"/>
          <w:sz w:val="22"/>
          <w:szCs w:val="22"/>
        </w:rPr>
        <w:t xml:space="preserve">práce s azbestem, s chemickými karcinogeny a biologickými činiteli a pracovní procesy s rizikem chemické karcinogenity byly v rozsahu stanoveném prováděcím právním předpisem vždy prováděny v kontrolovaných pásmech, která budou označena a zajištěna tak, aby do nich nevstupovali zaměstnanci, kteří v něm nevykonávají práci, opravy, údržbu, zkoušky, revize, kontrolu nebo dozor. </w:t>
      </w:r>
      <w:r w:rsidRPr="000F6F7A">
        <w:rPr>
          <w:rFonts w:ascii="Times New Roman" w:hAnsi="Times New Roman" w:cs="Times New Roman"/>
          <w:iCs/>
          <w:sz w:val="22"/>
          <w:szCs w:val="22"/>
        </w:rPr>
        <w:t xml:space="preserve">Uvedený  charakter pracoviště s kontrolovaným pásmem se </w:t>
      </w:r>
      <w:r w:rsidR="00A35202">
        <w:rPr>
          <w:rFonts w:ascii="Times New Roman" w:hAnsi="Times New Roman" w:cs="Times New Roman"/>
          <w:iCs/>
          <w:sz w:val="22"/>
          <w:szCs w:val="22"/>
        </w:rPr>
        <w:t xml:space="preserve">, podle zjištěných </w:t>
      </w:r>
      <w:r w:rsidR="00105DD5">
        <w:rPr>
          <w:rFonts w:ascii="Times New Roman" w:hAnsi="Times New Roman" w:cs="Times New Roman"/>
          <w:iCs/>
          <w:sz w:val="22"/>
          <w:szCs w:val="22"/>
        </w:rPr>
        <w:t xml:space="preserve">podkladů </w:t>
      </w:r>
      <w:r w:rsidRPr="000F6F7A">
        <w:rPr>
          <w:rFonts w:ascii="Times New Roman" w:hAnsi="Times New Roman" w:cs="Times New Roman"/>
          <w:iCs/>
          <w:sz w:val="22"/>
          <w:szCs w:val="22"/>
        </w:rPr>
        <w:t xml:space="preserve"> nepředpokládá. (Zákon 309/2006 Sb., §7) .</w:t>
      </w:r>
      <w:r w:rsidR="00A35202">
        <w:rPr>
          <w:rFonts w:ascii="Times New Roman" w:hAnsi="Times New Roman" w:cs="Times New Roman"/>
          <w:iCs/>
          <w:sz w:val="22"/>
          <w:szCs w:val="22"/>
        </w:rPr>
        <w:t xml:space="preserve"> </w:t>
      </w:r>
    </w:p>
    <w:p w:rsidR="005B056B" w:rsidRPr="000F6F7A" w:rsidRDefault="005B056B" w:rsidP="005B056B">
      <w:pPr>
        <w:pStyle w:val="Default"/>
        <w:jc w:val="both"/>
        <w:rPr>
          <w:rFonts w:ascii="Times New Roman" w:hAnsi="Times New Roman" w:cs="Times New Roman"/>
          <w:sz w:val="22"/>
          <w:szCs w:val="22"/>
        </w:rPr>
      </w:pPr>
      <w:r w:rsidRPr="000F6F7A">
        <w:rPr>
          <w:rFonts w:ascii="Times New Roman" w:hAnsi="Times New Roman" w:cs="Times New Roman"/>
          <w:iCs/>
          <w:sz w:val="22"/>
          <w:szCs w:val="22"/>
        </w:rPr>
        <w:t xml:space="preserve">  </w:t>
      </w:r>
      <w:r w:rsidRPr="000F6F7A">
        <w:rPr>
          <w:rFonts w:ascii="Times New Roman" w:hAnsi="Times New Roman" w:cs="Times New Roman"/>
          <w:b/>
          <w:bCs/>
          <w:sz w:val="22"/>
          <w:szCs w:val="22"/>
        </w:rPr>
        <w:t>Minimální požadavky na zajištění bezpečnosti při práci v ochranném pásmu</w:t>
      </w:r>
      <w:r w:rsidRPr="000F6F7A">
        <w:rPr>
          <w:rFonts w:ascii="Times New Roman" w:hAnsi="Times New Roman" w:cs="Times New Roman"/>
          <w:bCs/>
          <w:sz w:val="22"/>
          <w:szCs w:val="22"/>
        </w:rPr>
        <w:t xml:space="preserve"> : </w:t>
      </w:r>
    </w:p>
    <w:p w:rsidR="005B056B" w:rsidRPr="000F6F7A" w:rsidRDefault="005B056B" w:rsidP="005B056B">
      <w:pPr>
        <w:pStyle w:val="Default"/>
        <w:jc w:val="both"/>
        <w:rPr>
          <w:rFonts w:ascii="Times New Roman" w:hAnsi="Times New Roman" w:cs="Times New Roman"/>
          <w:sz w:val="22"/>
          <w:szCs w:val="22"/>
        </w:rPr>
      </w:pPr>
      <w:r w:rsidRPr="000F6F7A">
        <w:rPr>
          <w:rFonts w:ascii="Times New Roman" w:hAnsi="Times New Roman" w:cs="Times New Roman"/>
          <w:bCs/>
          <w:sz w:val="22"/>
          <w:szCs w:val="22"/>
        </w:rPr>
        <w:t xml:space="preserve">- před zahájením prací zajistí zhotovitel stavby ve spolupráci se zástupci správců sítí (uvedeni ve stanoviscích ke stavbě) vytýčení podzemních sítí, </w:t>
      </w:r>
    </w:p>
    <w:p w:rsidR="005B056B" w:rsidRPr="000F6F7A" w:rsidRDefault="005B056B" w:rsidP="005B056B">
      <w:pPr>
        <w:pStyle w:val="Default"/>
        <w:jc w:val="both"/>
        <w:rPr>
          <w:rFonts w:ascii="Times New Roman" w:hAnsi="Times New Roman" w:cs="Times New Roman"/>
          <w:sz w:val="22"/>
          <w:szCs w:val="22"/>
        </w:rPr>
      </w:pPr>
      <w:r w:rsidRPr="000F6F7A">
        <w:rPr>
          <w:rFonts w:ascii="Times New Roman" w:hAnsi="Times New Roman" w:cs="Times New Roman"/>
          <w:bCs/>
          <w:sz w:val="22"/>
          <w:szCs w:val="22"/>
        </w:rPr>
        <w:t xml:space="preserve">- před zahájením prací, ohrožujících vytýčená podzemní vedení, zajistí zhotovitel stavby provedení ručně kopaných sond k ověření správnosti vytýčení, </w:t>
      </w:r>
    </w:p>
    <w:p w:rsidR="005B056B" w:rsidRPr="000F6F7A" w:rsidRDefault="005B056B" w:rsidP="005B056B">
      <w:pPr>
        <w:pStyle w:val="Default"/>
        <w:jc w:val="both"/>
        <w:rPr>
          <w:rFonts w:ascii="Times New Roman" w:hAnsi="Times New Roman" w:cs="Times New Roman"/>
          <w:sz w:val="22"/>
          <w:szCs w:val="22"/>
        </w:rPr>
      </w:pPr>
      <w:r w:rsidRPr="000F6F7A">
        <w:rPr>
          <w:rFonts w:ascii="Times New Roman" w:hAnsi="Times New Roman" w:cs="Times New Roman"/>
          <w:bCs/>
          <w:sz w:val="22"/>
          <w:szCs w:val="22"/>
        </w:rPr>
        <w:t xml:space="preserve">- při zjištění jakéhokoliv neidentifikovaného podzemního vedení budou neprodleně zastaveny práce a zhotovitel stavby vyvolá šetření k jeho identifikaci; práce mohou pokračovat až po přijetí opatření k ochraně vedení ve stejném rozsahu jako u ostatních vedení, </w:t>
      </w:r>
    </w:p>
    <w:p w:rsidR="005B056B" w:rsidRPr="000F6F7A" w:rsidRDefault="005B056B" w:rsidP="005B056B">
      <w:pPr>
        <w:autoSpaceDE w:val="0"/>
        <w:autoSpaceDN w:val="0"/>
        <w:adjustRightInd w:val="0"/>
        <w:jc w:val="both"/>
        <w:rPr>
          <w:rFonts w:ascii="Times New Roman" w:hAnsi="Times New Roman" w:cs="Times New Roman"/>
          <w:sz w:val="22"/>
          <w:szCs w:val="22"/>
        </w:rPr>
      </w:pPr>
      <w:r w:rsidRPr="000F6F7A">
        <w:rPr>
          <w:rFonts w:ascii="Times New Roman" w:hAnsi="Times New Roman" w:cs="Times New Roman"/>
          <w:bCs/>
          <w:sz w:val="22"/>
          <w:szCs w:val="22"/>
        </w:rPr>
        <w:t>- při poškození vedení odpovídá zhotovitel, který poškození způsobil, za neprodlenou informaci stavbyvedoucího zhotovitele stavby a přijetí nezbytných opatření k omezení škod; zhotovitel stavby zajistí informaci pro správce vedení a řídí se jeho pokyny.</w:t>
      </w:r>
    </w:p>
    <w:p w:rsidR="005B056B" w:rsidRPr="008E4629" w:rsidRDefault="005B056B" w:rsidP="005B056B">
      <w:pPr>
        <w:autoSpaceDE w:val="0"/>
        <w:autoSpaceDN w:val="0"/>
        <w:adjustRightInd w:val="0"/>
        <w:jc w:val="both"/>
        <w:rPr>
          <w:rFonts w:ascii="Times New Roman" w:hAnsi="Times New Roman" w:cs="Times New Roman"/>
        </w:rPr>
      </w:pPr>
    </w:p>
    <w:p w:rsidR="005B056B" w:rsidRPr="000F6F7A" w:rsidRDefault="005B056B" w:rsidP="005B056B">
      <w:pPr>
        <w:pStyle w:val="Default"/>
        <w:jc w:val="both"/>
        <w:rPr>
          <w:rFonts w:ascii="Times New Roman" w:hAnsi="Times New Roman" w:cs="Times New Roman"/>
          <w:b/>
        </w:rPr>
      </w:pPr>
      <w:r w:rsidRPr="000F6F7A">
        <w:rPr>
          <w:rFonts w:ascii="Times New Roman" w:hAnsi="Times New Roman" w:cs="Times New Roman"/>
        </w:rPr>
        <w:t xml:space="preserve">d) </w:t>
      </w:r>
      <w:r w:rsidRPr="000F6F7A">
        <w:rPr>
          <w:rFonts w:ascii="Times New Roman" w:hAnsi="Times New Roman" w:cs="Times New Roman"/>
          <w:u w:val="thick"/>
        </w:rPr>
        <w:t>Řešení opatření při nebezpečích výbuchu či požáru</w:t>
      </w:r>
      <w:r w:rsidRPr="000F6F7A">
        <w:rPr>
          <w:rFonts w:ascii="Times New Roman" w:hAnsi="Times New Roman" w:cs="Times New Roman"/>
        </w:rPr>
        <w:t>:</w:t>
      </w:r>
      <w:r w:rsidRPr="000F6F7A">
        <w:rPr>
          <w:rFonts w:ascii="Times New Roman" w:hAnsi="Times New Roman" w:cs="Times New Roman"/>
          <w:b/>
        </w:rPr>
        <w:t xml:space="preserve">  </w:t>
      </w:r>
    </w:p>
    <w:p w:rsidR="005B056B" w:rsidRPr="000F6F7A" w:rsidRDefault="005B056B" w:rsidP="005B056B">
      <w:pPr>
        <w:pStyle w:val="Default"/>
        <w:jc w:val="both"/>
        <w:rPr>
          <w:rFonts w:ascii="Times New Roman" w:hAnsi="Times New Roman" w:cs="Times New Roman"/>
          <w:sz w:val="22"/>
          <w:szCs w:val="22"/>
        </w:rPr>
      </w:pPr>
      <w:r w:rsidRPr="000F6F7A">
        <w:rPr>
          <w:rFonts w:ascii="Times New Roman" w:hAnsi="Times New Roman" w:cs="Times New Roman"/>
          <w:sz w:val="22"/>
          <w:szCs w:val="22"/>
        </w:rPr>
        <w:t xml:space="preserve">Na staveništi se nepředpokládá provádění prací se zvýšeným nebezpečím výbuchu nebo požáru. </w:t>
      </w:r>
    </w:p>
    <w:p w:rsidR="005B056B" w:rsidRPr="000F6F7A" w:rsidRDefault="005B056B" w:rsidP="005B056B">
      <w:pPr>
        <w:pStyle w:val="Default"/>
        <w:jc w:val="both"/>
        <w:rPr>
          <w:rFonts w:ascii="Times New Roman" w:hAnsi="Times New Roman" w:cs="Times New Roman"/>
          <w:b/>
          <w:sz w:val="22"/>
          <w:szCs w:val="22"/>
        </w:rPr>
      </w:pPr>
      <w:r w:rsidRPr="000F6F7A">
        <w:rPr>
          <w:rFonts w:ascii="Times New Roman" w:hAnsi="Times New Roman" w:cs="Times New Roman"/>
          <w:b/>
          <w:bCs/>
          <w:sz w:val="22"/>
          <w:szCs w:val="22"/>
        </w:rPr>
        <w:t xml:space="preserve">Minimální požadavky na zajištění bezpečnosti: </w:t>
      </w:r>
    </w:p>
    <w:p w:rsidR="005B056B" w:rsidRDefault="005B056B" w:rsidP="005B056B">
      <w:pPr>
        <w:autoSpaceDE w:val="0"/>
        <w:autoSpaceDN w:val="0"/>
        <w:adjustRightInd w:val="0"/>
        <w:jc w:val="both"/>
        <w:rPr>
          <w:rFonts w:ascii="Times New Roman" w:hAnsi="Times New Roman" w:cs="Times New Roman"/>
          <w:bCs/>
          <w:sz w:val="22"/>
          <w:szCs w:val="22"/>
        </w:rPr>
      </w:pPr>
      <w:r w:rsidRPr="000F6F7A">
        <w:rPr>
          <w:rFonts w:ascii="Times New Roman" w:hAnsi="Times New Roman" w:cs="Times New Roman"/>
          <w:bCs/>
          <w:sz w:val="22"/>
          <w:szCs w:val="22"/>
        </w:rPr>
        <w:t xml:space="preserve">- ve vnitřních prostorách stavby </w:t>
      </w:r>
      <w:r w:rsidR="00A35202">
        <w:rPr>
          <w:rFonts w:ascii="Times New Roman" w:hAnsi="Times New Roman" w:cs="Times New Roman"/>
          <w:bCs/>
          <w:sz w:val="22"/>
          <w:szCs w:val="22"/>
        </w:rPr>
        <w:t>je</w:t>
      </w:r>
      <w:r w:rsidRPr="000F6F7A">
        <w:rPr>
          <w:rFonts w:ascii="Times New Roman" w:hAnsi="Times New Roman" w:cs="Times New Roman"/>
          <w:bCs/>
          <w:sz w:val="22"/>
          <w:szCs w:val="22"/>
        </w:rPr>
        <w:t xml:space="preserve"> zakázáno kouření.</w:t>
      </w:r>
    </w:p>
    <w:p w:rsidR="000F6F7A" w:rsidRPr="000F6F7A" w:rsidRDefault="000F6F7A" w:rsidP="005B056B">
      <w:pPr>
        <w:autoSpaceDE w:val="0"/>
        <w:autoSpaceDN w:val="0"/>
        <w:adjustRightInd w:val="0"/>
        <w:jc w:val="both"/>
        <w:rPr>
          <w:rFonts w:ascii="Times New Roman" w:hAnsi="Times New Roman" w:cs="Times New Roman"/>
          <w:sz w:val="22"/>
          <w:szCs w:val="22"/>
        </w:rPr>
      </w:pPr>
    </w:p>
    <w:p w:rsidR="005B056B" w:rsidRPr="000F6F7A" w:rsidRDefault="005B056B" w:rsidP="005B056B">
      <w:pPr>
        <w:pStyle w:val="Default"/>
        <w:jc w:val="both"/>
        <w:rPr>
          <w:rFonts w:ascii="Times New Roman" w:hAnsi="Times New Roman" w:cs="Times New Roman"/>
        </w:rPr>
      </w:pPr>
      <w:r w:rsidRPr="000F6F7A">
        <w:rPr>
          <w:rFonts w:ascii="Times New Roman" w:hAnsi="Times New Roman" w:cs="Times New Roman"/>
        </w:rPr>
        <w:t xml:space="preserve">e) </w:t>
      </w:r>
      <w:r w:rsidRPr="000F6F7A">
        <w:rPr>
          <w:rFonts w:ascii="Times New Roman" w:hAnsi="Times New Roman" w:cs="Times New Roman"/>
          <w:u w:val="thick"/>
        </w:rPr>
        <w:t>Zajištění komunikace na staveništi, včetně podjíždění elektrického vedení a dalších médií (plyn, pára, voda aj.), prozatímní rozvody  elektřiny po staveništi, čerpání vody, noční osvětlení:</w:t>
      </w:r>
      <w:r w:rsidRPr="000F6F7A">
        <w:rPr>
          <w:rFonts w:ascii="Times New Roman" w:hAnsi="Times New Roman" w:cs="Times New Roman"/>
        </w:rPr>
        <w:t xml:space="preserve"> </w:t>
      </w:r>
    </w:p>
    <w:p w:rsidR="005B056B" w:rsidRPr="000F6F7A" w:rsidRDefault="005B056B" w:rsidP="005B056B">
      <w:pPr>
        <w:autoSpaceDE w:val="0"/>
        <w:autoSpaceDN w:val="0"/>
        <w:adjustRightInd w:val="0"/>
        <w:jc w:val="both"/>
        <w:rPr>
          <w:rFonts w:ascii="Times New Roman" w:hAnsi="Times New Roman" w:cs="Times New Roman"/>
          <w:sz w:val="22"/>
          <w:szCs w:val="22"/>
        </w:rPr>
      </w:pPr>
      <w:r w:rsidRPr="000F6F7A">
        <w:rPr>
          <w:rFonts w:ascii="Times New Roman" w:hAnsi="Times New Roman" w:cs="Times New Roman"/>
          <w:sz w:val="22"/>
          <w:szCs w:val="22"/>
        </w:rPr>
        <w:t xml:space="preserve">   Dočasná zařízení pro rozvod energie na staveništi musí být navržena, provedena a používána takovým způsobem, aby nebyla zdrojem nebezpečí vzniku požáru nebo výbuchu; fyzické osoby musí být dostatečně chráněny před nebezpečím úrazu elektrickým proudem.</w:t>
      </w:r>
    </w:p>
    <w:p w:rsidR="005B056B" w:rsidRPr="000F6F7A" w:rsidRDefault="005B056B" w:rsidP="005B056B">
      <w:pPr>
        <w:autoSpaceDE w:val="0"/>
        <w:autoSpaceDN w:val="0"/>
        <w:adjustRightInd w:val="0"/>
        <w:jc w:val="both"/>
        <w:rPr>
          <w:rFonts w:ascii="Times New Roman" w:hAnsi="Times New Roman" w:cs="Times New Roman"/>
          <w:sz w:val="22"/>
          <w:szCs w:val="22"/>
        </w:rPr>
      </w:pPr>
      <w:r w:rsidRPr="000F6F7A">
        <w:rPr>
          <w:rFonts w:ascii="Times New Roman" w:hAnsi="Times New Roman" w:cs="Times New Roman"/>
          <w:sz w:val="22"/>
          <w:szCs w:val="22"/>
        </w:rPr>
        <w:t xml:space="preserve">   Dočasná elektrická zařízení na staveništi musí splňovat normové požadavky a musí být podrobována pravidelným kontrolám a revizím ve stanovených intervalech. Hlavní vypínač elektrického zařízení musí být umístěn tak, aby byl snadno přístupný, musí být označen a zabezpečen proti neoprávněné manipulaci a s jeho umístěním musí být seznámeny všechny fyzické osoby zdržující se na staveništi.</w:t>
      </w:r>
    </w:p>
    <w:p w:rsidR="005B056B" w:rsidRPr="000F6F7A" w:rsidRDefault="005B056B" w:rsidP="005B056B">
      <w:pPr>
        <w:pStyle w:val="Default"/>
        <w:jc w:val="both"/>
        <w:rPr>
          <w:rFonts w:ascii="Times New Roman" w:hAnsi="Times New Roman" w:cs="Times New Roman"/>
          <w:b/>
          <w:sz w:val="22"/>
          <w:szCs w:val="22"/>
        </w:rPr>
      </w:pPr>
      <w:r w:rsidRPr="000F6F7A">
        <w:rPr>
          <w:rFonts w:ascii="Times New Roman" w:hAnsi="Times New Roman" w:cs="Times New Roman"/>
          <w:b/>
          <w:bCs/>
          <w:sz w:val="22"/>
          <w:szCs w:val="22"/>
        </w:rPr>
        <w:t xml:space="preserve">Minimální požadavky na zajištění bezpečnosti: </w:t>
      </w:r>
    </w:p>
    <w:p w:rsidR="005B056B" w:rsidRPr="000F6F7A" w:rsidRDefault="005B056B" w:rsidP="005B056B">
      <w:pPr>
        <w:pStyle w:val="Default"/>
        <w:jc w:val="both"/>
        <w:rPr>
          <w:rFonts w:ascii="Times New Roman" w:hAnsi="Times New Roman" w:cs="Times New Roman"/>
          <w:sz w:val="22"/>
          <w:szCs w:val="22"/>
        </w:rPr>
      </w:pPr>
      <w:r w:rsidRPr="000F6F7A">
        <w:rPr>
          <w:rFonts w:ascii="Times New Roman" w:hAnsi="Times New Roman" w:cs="Times New Roman"/>
          <w:bCs/>
          <w:sz w:val="22"/>
          <w:szCs w:val="22"/>
        </w:rPr>
        <w:t xml:space="preserve">- elektrické spotřebiče včetně ručního elektrického nářadí a prodlužovací přívody, používané zhotoviteli k připojení elektrického ručního nářadí a spotřebičů, musí být revidované a v případě poškození musí být neprodleně vyměněny. </w:t>
      </w:r>
    </w:p>
    <w:p w:rsidR="005B056B" w:rsidRPr="000F6F7A" w:rsidRDefault="005B056B" w:rsidP="005B056B">
      <w:pPr>
        <w:pStyle w:val="Default"/>
        <w:jc w:val="both"/>
        <w:rPr>
          <w:rFonts w:ascii="Times New Roman" w:hAnsi="Times New Roman" w:cs="Times New Roman"/>
          <w:sz w:val="22"/>
          <w:szCs w:val="22"/>
        </w:rPr>
      </w:pPr>
      <w:r w:rsidRPr="000F6F7A">
        <w:rPr>
          <w:rFonts w:ascii="Times New Roman" w:hAnsi="Times New Roman" w:cs="Times New Roman"/>
          <w:bCs/>
          <w:sz w:val="22"/>
          <w:szCs w:val="22"/>
        </w:rPr>
        <w:t xml:space="preserve">- ruční elektrické nářadí musí být vhodné do prostředí, ve kterém bude používáno. </w:t>
      </w:r>
    </w:p>
    <w:p w:rsidR="005B056B" w:rsidRPr="000F6F7A" w:rsidRDefault="005B056B" w:rsidP="005B056B">
      <w:pPr>
        <w:pStyle w:val="Default"/>
        <w:jc w:val="both"/>
        <w:rPr>
          <w:rFonts w:ascii="Times New Roman" w:hAnsi="Times New Roman" w:cs="Times New Roman"/>
          <w:sz w:val="22"/>
          <w:szCs w:val="22"/>
        </w:rPr>
      </w:pPr>
      <w:r w:rsidRPr="000F6F7A">
        <w:rPr>
          <w:rFonts w:ascii="Times New Roman" w:hAnsi="Times New Roman" w:cs="Times New Roman"/>
          <w:bCs/>
          <w:sz w:val="22"/>
          <w:szCs w:val="22"/>
        </w:rPr>
        <w:t xml:space="preserve">- rozvody elektrické energie v objektech zařízení staveniště musí být revidovány v pravidelných intervalech určených revizním technikem. Závady, zjištěné při výchozí revizi, musí být odstraněny před zahájením užívání, závady zjištěné v rámci periodických revizí musí být odstraněny v termínech určených revizním technikem. </w:t>
      </w:r>
    </w:p>
    <w:p w:rsidR="005B056B" w:rsidRPr="000F6F7A" w:rsidRDefault="005B056B" w:rsidP="005B056B">
      <w:pPr>
        <w:autoSpaceDE w:val="0"/>
        <w:autoSpaceDN w:val="0"/>
        <w:adjustRightInd w:val="0"/>
        <w:jc w:val="both"/>
        <w:rPr>
          <w:rFonts w:ascii="Times New Roman" w:hAnsi="Times New Roman" w:cs="Times New Roman"/>
          <w:bCs/>
          <w:sz w:val="22"/>
          <w:szCs w:val="22"/>
        </w:rPr>
      </w:pPr>
      <w:r w:rsidRPr="000F6F7A">
        <w:rPr>
          <w:rFonts w:ascii="Times New Roman" w:hAnsi="Times New Roman" w:cs="Times New Roman"/>
          <w:bCs/>
          <w:sz w:val="22"/>
          <w:szCs w:val="22"/>
        </w:rPr>
        <w:t>- zhotovitelé jsou povinni seznámit své zaměstnance s umístěním hlavního vypínače a určit odpovědné osoby, které zajistí vypnutí a uzamčení hlavních vypínačů staveništního rozvodu po skončení pracovní doby.</w:t>
      </w:r>
    </w:p>
    <w:p w:rsidR="00105DD5" w:rsidRDefault="005B056B" w:rsidP="005B056B">
      <w:pPr>
        <w:autoSpaceDE w:val="0"/>
        <w:autoSpaceDN w:val="0"/>
        <w:adjustRightInd w:val="0"/>
        <w:jc w:val="both"/>
        <w:rPr>
          <w:rFonts w:ascii="Times New Roman" w:hAnsi="Times New Roman" w:cs="Times New Roman"/>
          <w:sz w:val="22"/>
          <w:szCs w:val="22"/>
        </w:rPr>
      </w:pPr>
      <w:r w:rsidRPr="000F6F7A">
        <w:rPr>
          <w:rFonts w:ascii="Times New Roman" w:hAnsi="Times New Roman" w:cs="Times New Roman"/>
          <w:bCs/>
          <w:sz w:val="22"/>
          <w:szCs w:val="22"/>
        </w:rPr>
        <w:lastRenderedPageBreak/>
        <w:t xml:space="preserve">  </w:t>
      </w:r>
      <w:r w:rsidRPr="000F6F7A">
        <w:rPr>
          <w:rFonts w:ascii="Times New Roman" w:hAnsi="Times New Roman" w:cs="Times New Roman"/>
          <w:sz w:val="22"/>
          <w:szCs w:val="22"/>
        </w:rPr>
        <w:t>Čerpání vody na staveništi při zakládání se nepředpokládá</w:t>
      </w:r>
    </w:p>
    <w:p w:rsidR="005B056B" w:rsidRDefault="005B056B" w:rsidP="005B056B">
      <w:pPr>
        <w:autoSpaceDE w:val="0"/>
        <w:autoSpaceDN w:val="0"/>
        <w:adjustRightInd w:val="0"/>
        <w:jc w:val="both"/>
        <w:rPr>
          <w:rFonts w:ascii="Times New Roman" w:hAnsi="Times New Roman" w:cs="Times New Roman"/>
          <w:sz w:val="22"/>
          <w:szCs w:val="22"/>
        </w:rPr>
      </w:pPr>
      <w:r w:rsidRPr="000F6F7A">
        <w:rPr>
          <w:rFonts w:ascii="Times New Roman" w:hAnsi="Times New Roman" w:cs="Times New Roman"/>
          <w:sz w:val="22"/>
          <w:szCs w:val="22"/>
        </w:rPr>
        <w:t xml:space="preserve">Na staveništi se nepředpokládá nutnost zajištění dlouhodobého nočního osvětlení, protože práce </w:t>
      </w:r>
      <w:r w:rsidR="00563C94">
        <w:rPr>
          <w:rFonts w:ascii="Times New Roman" w:hAnsi="Times New Roman" w:cs="Times New Roman"/>
          <w:sz w:val="22"/>
          <w:szCs w:val="22"/>
        </w:rPr>
        <w:t>nejsou</w:t>
      </w:r>
      <w:r w:rsidRPr="000F6F7A">
        <w:rPr>
          <w:rFonts w:ascii="Times New Roman" w:hAnsi="Times New Roman" w:cs="Times New Roman"/>
          <w:sz w:val="22"/>
          <w:szCs w:val="22"/>
        </w:rPr>
        <w:t xml:space="preserve"> realizovány v nočních hodinách. </w:t>
      </w:r>
      <w:r w:rsidR="00563C94">
        <w:rPr>
          <w:rFonts w:ascii="Times New Roman" w:hAnsi="Times New Roman" w:cs="Times New Roman"/>
          <w:sz w:val="22"/>
          <w:szCs w:val="22"/>
        </w:rPr>
        <w:t>Pokud by tato skutečnost nastala , musí být osvětlení doplněno.</w:t>
      </w:r>
      <w:r w:rsidRPr="000F6F7A">
        <w:rPr>
          <w:rFonts w:ascii="Times New Roman" w:hAnsi="Times New Roman" w:cs="Times New Roman"/>
          <w:sz w:val="22"/>
          <w:szCs w:val="22"/>
        </w:rPr>
        <w:t xml:space="preserve"> </w:t>
      </w:r>
    </w:p>
    <w:p w:rsidR="00105DD5" w:rsidRDefault="00105DD5" w:rsidP="005B056B">
      <w:pPr>
        <w:autoSpaceDE w:val="0"/>
        <w:autoSpaceDN w:val="0"/>
        <w:adjustRightInd w:val="0"/>
        <w:jc w:val="both"/>
        <w:rPr>
          <w:rFonts w:ascii="Times New Roman" w:hAnsi="Times New Roman" w:cs="Times New Roman"/>
          <w:sz w:val="22"/>
          <w:szCs w:val="22"/>
        </w:rPr>
      </w:pPr>
      <w:r>
        <w:rPr>
          <w:rFonts w:ascii="Times New Roman" w:hAnsi="Times New Roman" w:cs="Times New Roman"/>
          <w:sz w:val="22"/>
          <w:szCs w:val="22"/>
        </w:rPr>
        <w:t xml:space="preserve">  Stávající rozvody , které jsou funkční budou při provádění rekonstrukce odpojeny tak, aby nemohlo dojít k zasažení  osob  elektrickým proudem. Odpojení bude zajištěno odbornou osobou . </w:t>
      </w:r>
    </w:p>
    <w:p w:rsidR="000F6F7A" w:rsidRPr="000F6F7A" w:rsidRDefault="000F6F7A" w:rsidP="005B056B">
      <w:pPr>
        <w:autoSpaceDE w:val="0"/>
        <w:autoSpaceDN w:val="0"/>
        <w:adjustRightInd w:val="0"/>
        <w:jc w:val="both"/>
        <w:rPr>
          <w:rFonts w:ascii="Times New Roman" w:hAnsi="Times New Roman" w:cs="Times New Roman"/>
          <w:sz w:val="22"/>
          <w:szCs w:val="22"/>
        </w:rPr>
      </w:pPr>
    </w:p>
    <w:p w:rsidR="005B056B" w:rsidRPr="000F6F7A" w:rsidRDefault="005B056B" w:rsidP="005B056B">
      <w:pPr>
        <w:pStyle w:val="Default"/>
        <w:jc w:val="both"/>
        <w:rPr>
          <w:rFonts w:ascii="Times New Roman" w:hAnsi="Times New Roman" w:cs="Times New Roman"/>
        </w:rPr>
      </w:pPr>
      <w:r w:rsidRPr="000F6F7A">
        <w:rPr>
          <w:rFonts w:ascii="Times New Roman" w:hAnsi="Times New Roman" w:cs="Times New Roman"/>
        </w:rPr>
        <w:t xml:space="preserve">f) </w:t>
      </w:r>
      <w:r w:rsidRPr="000F6F7A">
        <w:rPr>
          <w:rFonts w:ascii="Times New Roman" w:hAnsi="Times New Roman" w:cs="Times New Roman"/>
          <w:u w:val="thick"/>
        </w:rPr>
        <w:t>Posouzení vnějších vlivů na stavbu, zejména otřesů od dopravy, nebezpečí povodně, sesuvu zeminy a konkretizace opatření pro případ krizové situace:</w:t>
      </w:r>
      <w:r w:rsidRPr="000F6F7A">
        <w:rPr>
          <w:rFonts w:ascii="Times New Roman" w:hAnsi="Times New Roman" w:cs="Times New Roman"/>
        </w:rPr>
        <w:t xml:space="preserve"> </w:t>
      </w:r>
    </w:p>
    <w:p w:rsidR="005B056B" w:rsidRPr="000F6F7A" w:rsidRDefault="005B056B" w:rsidP="005B056B">
      <w:pPr>
        <w:pStyle w:val="Default"/>
        <w:jc w:val="both"/>
        <w:rPr>
          <w:rFonts w:ascii="Times New Roman" w:hAnsi="Times New Roman" w:cs="Times New Roman"/>
          <w:sz w:val="22"/>
          <w:szCs w:val="22"/>
        </w:rPr>
      </w:pPr>
      <w:r w:rsidRPr="000F6F7A">
        <w:rPr>
          <w:rFonts w:ascii="Times New Roman" w:hAnsi="Times New Roman" w:cs="Times New Roman"/>
          <w:sz w:val="22"/>
          <w:szCs w:val="22"/>
        </w:rPr>
        <w:t>Nepředpokládá se ovlivnění stavby od otřesů, způsobených dopravo</w:t>
      </w:r>
      <w:r w:rsidR="00563C94">
        <w:rPr>
          <w:rFonts w:ascii="Times New Roman" w:hAnsi="Times New Roman" w:cs="Times New Roman"/>
          <w:sz w:val="22"/>
          <w:szCs w:val="22"/>
        </w:rPr>
        <w:t xml:space="preserve">u </w:t>
      </w:r>
      <w:r w:rsidRPr="000F6F7A">
        <w:rPr>
          <w:rFonts w:ascii="Times New Roman" w:hAnsi="Times New Roman" w:cs="Times New Roman"/>
          <w:sz w:val="22"/>
          <w:szCs w:val="22"/>
        </w:rPr>
        <w:t xml:space="preserve"> </w:t>
      </w:r>
      <w:r w:rsidR="00105DD5">
        <w:rPr>
          <w:rFonts w:ascii="Times New Roman" w:hAnsi="Times New Roman" w:cs="Times New Roman"/>
          <w:sz w:val="22"/>
          <w:szCs w:val="22"/>
        </w:rPr>
        <w:t>,</w:t>
      </w:r>
      <w:r w:rsidRPr="000F6F7A">
        <w:rPr>
          <w:rFonts w:ascii="Times New Roman" w:hAnsi="Times New Roman" w:cs="Times New Roman"/>
          <w:sz w:val="22"/>
          <w:szCs w:val="22"/>
        </w:rPr>
        <w:t xml:space="preserve"> sesuvy zeminy</w:t>
      </w:r>
      <w:r w:rsidR="00105DD5">
        <w:rPr>
          <w:rFonts w:ascii="Times New Roman" w:hAnsi="Times New Roman" w:cs="Times New Roman"/>
          <w:sz w:val="22"/>
          <w:szCs w:val="22"/>
        </w:rPr>
        <w:t xml:space="preserve"> ani povodněmi</w:t>
      </w:r>
      <w:r w:rsidRPr="000F6F7A">
        <w:rPr>
          <w:rFonts w:ascii="Times New Roman" w:hAnsi="Times New Roman" w:cs="Times New Roman"/>
          <w:sz w:val="22"/>
          <w:szCs w:val="22"/>
        </w:rPr>
        <w:t xml:space="preserve">. </w:t>
      </w:r>
      <w:r w:rsidR="00105DD5">
        <w:rPr>
          <w:rFonts w:ascii="Times New Roman" w:hAnsi="Times New Roman" w:cs="Times New Roman"/>
          <w:sz w:val="22"/>
          <w:szCs w:val="22"/>
        </w:rPr>
        <w:t xml:space="preserve">Jedná se  o rekonstrukci stávající budovy . </w:t>
      </w:r>
      <w:r w:rsidR="00563C94">
        <w:rPr>
          <w:rFonts w:ascii="Times New Roman" w:hAnsi="Times New Roman" w:cs="Times New Roman"/>
          <w:sz w:val="22"/>
          <w:szCs w:val="22"/>
        </w:rPr>
        <w:t xml:space="preserve"> </w:t>
      </w:r>
      <w:r w:rsidRPr="000F6F7A">
        <w:rPr>
          <w:rFonts w:ascii="Times New Roman" w:hAnsi="Times New Roman" w:cs="Times New Roman"/>
          <w:sz w:val="22"/>
          <w:szCs w:val="22"/>
        </w:rPr>
        <w:t xml:space="preserve">  Mimořádnou událostí se rozumí požár, úraz, živelná pohroma, zřícení nebo poškození části stavby, poškození stroje nebo dopravního prostředku při stavební činnosti, poškození veřejného rozvodu vody, elektřiny, plynu nebo sdělovacího vedení, násilné vniknutí do objektu stavby a zařízení staveniště, strojů nebo dopravních prostředků stavby. </w:t>
      </w:r>
    </w:p>
    <w:p w:rsidR="005B056B" w:rsidRPr="000F6F7A" w:rsidRDefault="005B056B" w:rsidP="005B056B">
      <w:pPr>
        <w:pStyle w:val="Default"/>
        <w:jc w:val="both"/>
        <w:rPr>
          <w:rFonts w:ascii="Times New Roman" w:hAnsi="Times New Roman" w:cs="Times New Roman"/>
          <w:color w:val="auto"/>
          <w:sz w:val="22"/>
          <w:szCs w:val="22"/>
        </w:rPr>
      </w:pPr>
      <w:r w:rsidRPr="000F6F7A">
        <w:rPr>
          <w:rFonts w:ascii="Times New Roman" w:hAnsi="Times New Roman" w:cs="Times New Roman"/>
          <w:color w:val="auto"/>
          <w:sz w:val="22"/>
          <w:szCs w:val="22"/>
        </w:rPr>
        <w:t>Osoba, která zjistí vznik mimořádné události dle výše uvedeného nebo má z nastalých okolností za to, že vznik mimořádné události hrozí, je povinna bezodkladně učinit opatření k minimalizaci škody a informovat stavbyvedoucího, upozornit ostatní osoby na stavbě a přivolat pomoc.</w:t>
      </w:r>
    </w:p>
    <w:p w:rsidR="005B056B" w:rsidRPr="000F6F7A" w:rsidRDefault="005B056B" w:rsidP="005B056B">
      <w:pPr>
        <w:pStyle w:val="Default"/>
        <w:jc w:val="both"/>
        <w:rPr>
          <w:rFonts w:ascii="Times New Roman" w:hAnsi="Times New Roman" w:cs="Times New Roman"/>
          <w:color w:val="auto"/>
          <w:sz w:val="22"/>
          <w:szCs w:val="22"/>
        </w:rPr>
      </w:pPr>
      <w:r w:rsidRPr="000F6F7A">
        <w:rPr>
          <w:rFonts w:ascii="Times New Roman" w:hAnsi="Times New Roman" w:cs="Times New Roman"/>
          <w:b/>
          <w:bCs/>
          <w:color w:val="auto"/>
          <w:sz w:val="22"/>
          <w:szCs w:val="22"/>
        </w:rPr>
        <w:t xml:space="preserve">Minimální požadavky na zajištění bezpečnosti: </w:t>
      </w:r>
    </w:p>
    <w:p w:rsidR="005B056B" w:rsidRDefault="00EE55DF" w:rsidP="005B056B">
      <w:pPr>
        <w:autoSpaceDE w:val="0"/>
        <w:autoSpaceDN w:val="0"/>
        <w:adjustRightInd w:val="0"/>
        <w:jc w:val="both"/>
        <w:rPr>
          <w:rFonts w:ascii="Times New Roman" w:hAnsi="Times New Roman" w:cs="Times New Roman"/>
          <w:bCs/>
          <w:sz w:val="22"/>
          <w:szCs w:val="22"/>
        </w:rPr>
      </w:pPr>
      <w:r>
        <w:rPr>
          <w:rFonts w:ascii="Times New Roman" w:hAnsi="Times New Roman" w:cs="Times New Roman"/>
          <w:bCs/>
          <w:sz w:val="22"/>
          <w:szCs w:val="22"/>
        </w:rPr>
        <w:t xml:space="preserve">Zajištění oplocení staveniště, zajištění fyzické nebo elektronické ostrahy objektu mimo pracovní dobu. </w:t>
      </w:r>
      <w:r w:rsidR="005B056B" w:rsidRPr="000F6F7A">
        <w:rPr>
          <w:rFonts w:ascii="Times New Roman" w:hAnsi="Times New Roman" w:cs="Times New Roman"/>
          <w:bCs/>
          <w:sz w:val="22"/>
          <w:szCs w:val="22"/>
        </w:rPr>
        <w:t>Důležité kontakty a telefonní čísla jsou uvedeny v požárně poplachových směrnicích stavby, vyvěšených na staveništi, se kterými musí být všechny osoby na staveništi seznámeny při prvním příchodu na staveniště.</w:t>
      </w:r>
    </w:p>
    <w:p w:rsidR="000F6F7A" w:rsidRPr="000F6F7A" w:rsidRDefault="000F6F7A" w:rsidP="005B056B">
      <w:pPr>
        <w:autoSpaceDE w:val="0"/>
        <w:autoSpaceDN w:val="0"/>
        <w:adjustRightInd w:val="0"/>
        <w:jc w:val="both"/>
        <w:rPr>
          <w:rFonts w:ascii="Times New Roman" w:hAnsi="Times New Roman" w:cs="Times New Roman"/>
          <w:sz w:val="22"/>
          <w:szCs w:val="22"/>
        </w:rPr>
      </w:pPr>
    </w:p>
    <w:p w:rsidR="005B056B" w:rsidRPr="000F6F7A" w:rsidRDefault="005B056B" w:rsidP="005B056B">
      <w:pPr>
        <w:pStyle w:val="Default"/>
        <w:jc w:val="both"/>
        <w:rPr>
          <w:rFonts w:ascii="Times New Roman" w:hAnsi="Times New Roman" w:cs="Times New Roman"/>
          <w:u w:val="thick"/>
        </w:rPr>
      </w:pPr>
      <w:r w:rsidRPr="000F6F7A">
        <w:rPr>
          <w:rFonts w:ascii="Times New Roman" w:hAnsi="Times New Roman" w:cs="Times New Roman"/>
        </w:rPr>
        <w:t xml:space="preserve">g) </w:t>
      </w:r>
      <w:r w:rsidRPr="000F6F7A">
        <w:rPr>
          <w:rFonts w:ascii="Times New Roman" w:hAnsi="Times New Roman" w:cs="Times New Roman"/>
          <w:u w:val="thick"/>
        </w:rPr>
        <w:t xml:space="preserve">Opatření vztahující se k umístění a řešení zařízení staveniště, včetně situačního výkresu širších vztahů staveniště, řešení svislé a vodorovné dopravy osob a materiálu : </w:t>
      </w:r>
    </w:p>
    <w:p w:rsidR="005B056B" w:rsidRPr="000F6F7A" w:rsidRDefault="005B056B" w:rsidP="005B056B">
      <w:pPr>
        <w:pStyle w:val="Default"/>
        <w:jc w:val="both"/>
        <w:rPr>
          <w:rFonts w:ascii="Times New Roman" w:hAnsi="Times New Roman" w:cs="Times New Roman"/>
          <w:sz w:val="22"/>
          <w:szCs w:val="22"/>
        </w:rPr>
      </w:pPr>
      <w:r w:rsidRPr="000F6F7A">
        <w:rPr>
          <w:rFonts w:ascii="Times New Roman" w:hAnsi="Times New Roman" w:cs="Times New Roman"/>
          <w:sz w:val="22"/>
          <w:szCs w:val="22"/>
        </w:rPr>
        <w:t xml:space="preserve">  Zařízení staveniště si zajistí zhotovitel stavby v rozsahu potřebném pro jednotlivé úseky výstavby. Výkres situace širších vztahů viz část B. Zákres podzemních vedení je součástí vyjádření správců jednotlivých sítí</w:t>
      </w:r>
      <w:r w:rsidR="00EE55DF">
        <w:rPr>
          <w:rFonts w:ascii="Times New Roman" w:hAnsi="Times New Roman" w:cs="Times New Roman"/>
          <w:sz w:val="22"/>
          <w:szCs w:val="22"/>
        </w:rPr>
        <w:t xml:space="preserve"> a je vyznačen v Projektové dokumentaci</w:t>
      </w:r>
      <w:r w:rsidRPr="000F6F7A">
        <w:rPr>
          <w:rFonts w:ascii="Times New Roman" w:hAnsi="Times New Roman" w:cs="Times New Roman"/>
          <w:sz w:val="22"/>
          <w:szCs w:val="22"/>
        </w:rPr>
        <w:t xml:space="preserve">. </w:t>
      </w:r>
    </w:p>
    <w:p w:rsidR="005B056B" w:rsidRPr="000F6F7A" w:rsidRDefault="005B056B" w:rsidP="005B056B">
      <w:pPr>
        <w:pStyle w:val="Default"/>
        <w:jc w:val="both"/>
        <w:rPr>
          <w:rFonts w:ascii="Times New Roman" w:hAnsi="Times New Roman" w:cs="Times New Roman"/>
          <w:sz w:val="22"/>
          <w:szCs w:val="22"/>
        </w:rPr>
      </w:pPr>
      <w:r w:rsidRPr="000F6F7A">
        <w:rPr>
          <w:rFonts w:ascii="Times New Roman" w:hAnsi="Times New Roman" w:cs="Times New Roman"/>
          <w:sz w:val="22"/>
          <w:szCs w:val="22"/>
        </w:rPr>
        <w:t xml:space="preserve">Při provádění stavebních prací se předpokládá doprava: </w:t>
      </w:r>
    </w:p>
    <w:p w:rsidR="005B056B" w:rsidRDefault="005B056B" w:rsidP="005B056B">
      <w:pPr>
        <w:pStyle w:val="Default"/>
        <w:jc w:val="both"/>
        <w:rPr>
          <w:rFonts w:ascii="Times New Roman" w:hAnsi="Times New Roman" w:cs="Times New Roman"/>
          <w:sz w:val="22"/>
          <w:szCs w:val="22"/>
        </w:rPr>
      </w:pPr>
      <w:r w:rsidRPr="000F6F7A">
        <w:rPr>
          <w:rFonts w:ascii="Times New Roman" w:hAnsi="Times New Roman" w:cs="Times New Roman"/>
          <w:sz w:val="22"/>
          <w:szCs w:val="22"/>
        </w:rPr>
        <w:t xml:space="preserve">- sypkých a stavebních materiálů na staveniště, </w:t>
      </w:r>
    </w:p>
    <w:p w:rsidR="00563C94" w:rsidRDefault="00563C94" w:rsidP="005B056B">
      <w:pPr>
        <w:pStyle w:val="Default"/>
        <w:jc w:val="both"/>
        <w:rPr>
          <w:rFonts w:ascii="Times New Roman" w:hAnsi="Times New Roman" w:cs="Times New Roman"/>
          <w:sz w:val="22"/>
          <w:szCs w:val="22"/>
        </w:rPr>
      </w:pPr>
      <w:r>
        <w:rPr>
          <w:rFonts w:ascii="Times New Roman" w:hAnsi="Times New Roman" w:cs="Times New Roman"/>
          <w:sz w:val="22"/>
          <w:szCs w:val="22"/>
        </w:rPr>
        <w:t xml:space="preserve">- </w:t>
      </w:r>
      <w:r w:rsidR="00EE55DF">
        <w:rPr>
          <w:rFonts w:ascii="Times New Roman" w:hAnsi="Times New Roman" w:cs="Times New Roman"/>
          <w:sz w:val="22"/>
          <w:szCs w:val="22"/>
        </w:rPr>
        <w:t xml:space="preserve">zdících materiálů </w:t>
      </w:r>
      <w:r>
        <w:rPr>
          <w:rFonts w:ascii="Times New Roman" w:hAnsi="Times New Roman" w:cs="Times New Roman"/>
          <w:sz w:val="22"/>
          <w:szCs w:val="22"/>
        </w:rPr>
        <w:t xml:space="preserve"> </w:t>
      </w:r>
    </w:p>
    <w:p w:rsidR="005B056B" w:rsidRPr="000F6F7A" w:rsidRDefault="005B056B" w:rsidP="005B056B">
      <w:pPr>
        <w:pStyle w:val="Default"/>
        <w:jc w:val="both"/>
        <w:rPr>
          <w:rFonts w:ascii="Times New Roman" w:hAnsi="Times New Roman" w:cs="Times New Roman"/>
          <w:sz w:val="22"/>
          <w:szCs w:val="22"/>
        </w:rPr>
      </w:pPr>
      <w:r w:rsidRPr="000F6F7A">
        <w:rPr>
          <w:rFonts w:ascii="Times New Roman" w:hAnsi="Times New Roman" w:cs="Times New Roman"/>
          <w:sz w:val="22"/>
          <w:szCs w:val="22"/>
        </w:rPr>
        <w:t xml:space="preserve">- odvoz odpadů a přebytku vytěženého materiálu ze staveniště, </w:t>
      </w:r>
    </w:p>
    <w:p w:rsidR="005B056B" w:rsidRPr="000F6F7A" w:rsidRDefault="005B056B" w:rsidP="005B056B">
      <w:pPr>
        <w:pStyle w:val="Default"/>
        <w:jc w:val="both"/>
        <w:rPr>
          <w:rFonts w:ascii="Times New Roman" w:hAnsi="Times New Roman" w:cs="Times New Roman"/>
          <w:sz w:val="22"/>
          <w:szCs w:val="22"/>
        </w:rPr>
      </w:pPr>
      <w:r w:rsidRPr="000F6F7A">
        <w:rPr>
          <w:rFonts w:ascii="Times New Roman" w:hAnsi="Times New Roman" w:cs="Times New Roman"/>
          <w:sz w:val="22"/>
          <w:szCs w:val="22"/>
        </w:rPr>
        <w:t xml:space="preserve">- betonu. </w:t>
      </w:r>
    </w:p>
    <w:p w:rsidR="005B056B" w:rsidRDefault="005B056B" w:rsidP="005B056B">
      <w:pPr>
        <w:pStyle w:val="Default"/>
        <w:jc w:val="both"/>
        <w:rPr>
          <w:rFonts w:ascii="Times New Roman" w:hAnsi="Times New Roman" w:cs="Times New Roman"/>
          <w:sz w:val="22"/>
          <w:szCs w:val="22"/>
        </w:rPr>
      </w:pPr>
      <w:r w:rsidRPr="000F6F7A">
        <w:rPr>
          <w:rFonts w:ascii="Times New Roman" w:hAnsi="Times New Roman" w:cs="Times New Roman"/>
          <w:sz w:val="22"/>
          <w:szCs w:val="22"/>
        </w:rPr>
        <w:t xml:space="preserve">- </w:t>
      </w:r>
      <w:r w:rsidR="00563C94">
        <w:rPr>
          <w:rFonts w:ascii="Times New Roman" w:hAnsi="Times New Roman" w:cs="Times New Roman"/>
          <w:sz w:val="22"/>
          <w:szCs w:val="22"/>
        </w:rPr>
        <w:t xml:space="preserve">jeřábů </w:t>
      </w:r>
      <w:r w:rsidR="00AE428B">
        <w:rPr>
          <w:rFonts w:ascii="Times New Roman" w:hAnsi="Times New Roman" w:cs="Times New Roman"/>
          <w:sz w:val="22"/>
          <w:szCs w:val="22"/>
        </w:rPr>
        <w:t xml:space="preserve">,stavebních  strojů </w:t>
      </w:r>
    </w:p>
    <w:p w:rsidR="00EE55DF" w:rsidRPr="000F6F7A" w:rsidRDefault="00EE55DF" w:rsidP="005B056B">
      <w:pPr>
        <w:pStyle w:val="Default"/>
        <w:jc w:val="both"/>
        <w:rPr>
          <w:rFonts w:ascii="Times New Roman" w:hAnsi="Times New Roman" w:cs="Times New Roman"/>
          <w:sz w:val="22"/>
          <w:szCs w:val="22"/>
        </w:rPr>
      </w:pPr>
      <w:r>
        <w:rPr>
          <w:rFonts w:ascii="Times New Roman" w:hAnsi="Times New Roman" w:cs="Times New Roman"/>
          <w:sz w:val="22"/>
          <w:szCs w:val="22"/>
        </w:rPr>
        <w:t xml:space="preserve">- lešení </w:t>
      </w:r>
    </w:p>
    <w:p w:rsidR="005B056B" w:rsidRPr="000F6F7A" w:rsidRDefault="005B056B" w:rsidP="005B056B">
      <w:pPr>
        <w:pStyle w:val="Default"/>
        <w:jc w:val="both"/>
        <w:rPr>
          <w:rFonts w:ascii="Times New Roman" w:hAnsi="Times New Roman" w:cs="Times New Roman"/>
          <w:sz w:val="22"/>
          <w:szCs w:val="22"/>
        </w:rPr>
      </w:pPr>
      <w:r w:rsidRPr="000F6F7A">
        <w:rPr>
          <w:rFonts w:ascii="Times New Roman" w:hAnsi="Times New Roman" w:cs="Times New Roman"/>
          <w:sz w:val="22"/>
          <w:szCs w:val="22"/>
        </w:rPr>
        <w:t xml:space="preserve">Svislá doprava materiálů bude zajištěna stavebním </w:t>
      </w:r>
      <w:r w:rsidR="007D7835">
        <w:rPr>
          <w:rFonts w:ascii="Times New Roman" w:hAnsi="Times New Roman" w:cs="Times New Roman"/>
          <w:sz w:val="22"/>
          <w:szCs w:val="22"/>
        </w:rPr>
        <w:t>vrátkem, ručně</w:t>
      </w:r>
      <w:r w:rsidRPr="000F6F7A">
        <w:rPr>
          <w:rFonts w:ascii="Times New Roman" w:hAnsi="Times New Roman" w:cs="Times New Roman"/>
          <w:sz w:val="22"/>
          <w:szCs w:val="22"/>
        </w:rPr>
        <w:t xml:space="preserve">, čerpadlem  betonu a </w:t>
      </w:r>
      <w:r w:rsidR="007D7835">
        <w:rPr>
          <w:rFonts w:ascii="Times New Roman" w:hAnsi="Times New Roman" w:cs="Times New Roman"/>
          <w:sz w:val="22"/>
          <w:szCs w:val="22"/>
        </w:rPr>
        <w:t xml:space="preserve">případně </w:t>
      </w:r>
      <w:r w:rsidRPr="000F6F7A">
        <w:rPr>
          <w:rFonts w:ascii="Times New Roman" w:hAnsi="Times New Roman" w:cs="Times New Roman"/>
          <w:sz w:val="22"/>
          <w:szCs w:val="22"/>
        </w:rPr>
        <w:t>mobilními stavebními jeřáby</w:t>
      </w:r>
    </w:p>
    <w:p w:rsidR="007D7835" w:rsidRDefault="00AE428B" w:rsidP="005B056B">
      <w:pPr>
        <w:pStyle w:val="Default"/>
        <w:jc w:val="both"/>
        <w:rPr>
          <w:rFonts w:ascii="Times New Roman" w:hAnsi="Times New Roman" w:cs="Times New Roman"/>
          <w:sz w:val="22"/>
          <w:szCs w:val="22"/>
        </w:rPr>
      </w:pPr>
      <w:r>
        <w:rPr>
          <w:rFonts w:ascii="Times New Roman" w:hAnsi="Times New Roman" w:cs="Times New Roman"/>
          <w:sz w:val="22"/>
          <w:szCs w:val="22"/>
        </w:rPr>
        <w:t>Svislá d</w:t>
      </w:r>
      <w:r w:rsidR="005B056B" w:rsidRPr="000F6F7A">
        <w:rPr>
          <w:rFonts w:ascii="Times New Roman" w:hAnsi="Times New Roman" w:cs="Times New Roman"/>
          <w:sz w:val="22"/>
          <w:szCs w:val="22"/>
        </w:rPr>
        <w:t xml:space="preserve">oprava osob se nepředpokládá. </w:t>
      </w:r>
    </w:p>
    <w:p w:rsidR="005B056B" w:rsidRPr="000F6F7A" w:rsidRDefault="005B056B" w:rsidP="005B056B">
      <w:pPr>
        <w:pStyle w:val="Default"/>
        <w:jc w:val="both"/>
        <w:rPr>
          <w:rFonts w:ascii="Times New Roman" w:hAnsi="Times New Roman" w:cs="Times New Roman"/>
          <w:sz w:val="22"/>
          <w:szCs w:val="22"/>
        </w:rPr>
      </w:pPr>
      <w:r w:rsidRPr="000F6F7A">
        <w:rPr>
          <w:rFonts w:ascii="Times New Roman" w:hAnsi="Times New Roman" w:cs="Times New Roman"/>
          <w:b/>
          <w:bCs/>
          <w:sz w:val="22"/>
          <w:szCs w:val="22"/>
        </w:rPr>
        <w:t xml:space="preserve">Minimální požadavky na zajištění bezpečnosti: </w:t>
      </w:r>
    </w:p>
    <w:p w:rsidR="005B056B" w:rsidRPr="000F6F7A" w:rsidRDefault="005B056B" w:rsidP="005B056B">
      <w:pPr>
        <w:pStyle w:val="Default"/>
        <w:jc w:val="both"/>
        <w:rPr>
          <w:rFonts w:ascii="Times New Roman" w:hAnsi="Times New Roman" w:cs="Times New Roman"/>
          <w:bCs/>
          <w:sz w:val="22"/>
          <w:szCs w:val="22"/>
        </w:rPr>
      </w:pPr>
      <w:r w:rsidRPr="000F6F7A">
        <w:rPr>
          <w:rFonts w:ascii="Times New Roman" w:hAnsi="Times New Roman" w:cs="Times New Roman"/>
          <w:bCs/>
          <w:sz w:val="22"/>
          <w:szCs w:val="22"/>
        </w:rPr>
        <w:t xml:space="preserve">- materiál pro stavbu musí být ukládán tak, aby nebyl zdrojem nebezpečí, </w:t>
      </w:r>
    </w:p>
    <w:p w:rsidR="005B056B" w:rsidRPr="000F6F7A" w:rsidRDefault="005B056B" w:rsidP="005B056B">
      <w:pPr>
        <w:pStyle w:val="Default"/>
        <w:jc w:val="both"/>
        <w:rPr>
          <w:rFonts w:ascii="Times New Roman" w:hAnsi="Times New Roman" w:cs="Times New Roman"/>
          <w:sz w:val="22"/>
          <w:szCs w:val="22"/>
        </w:rPr>
      </w:pPr>
      <w:r w:rsidRPr="000F6F7A">
        <w:rPr>
          <w:rFonts w:ascii="Times New Roman" w:hAnsi="Times New Roman" w:cs="Times New Roman"/>
          <w:bCs/>
          <w:sz w:val="22"/>
          <w:szCs w:val="22"/>
        </w:rPr>
        <w:t xml:space="preserve">- při manipulaci s materiálem mimo oplocení stavby (doprava, skládání) musí zhotovitel stavby zajistit dočasné omezení vozidel a osob po veřejných komunikacích jmenovitým určením odpovědných osob, vybavených potřebnými OOPP, </w:t>
      </w:r>
    </w:p>
    <w:p w:rsidR="005B056B" w:rsidRDefault="005B056B" w:rsidP="005B056B">
      <w:pPr>
        <w:autoSpaceDE w:val="0"/>
        <w:autoSpaceDN w:val="0"/>
        <w:adjustRightInd w:val="0"/>
        <w:jc w:val="both"/>
        <w:rPr>
          <w:rFonts w:ascii="Times New Roman" w:hAnsi="Times New Roman" w:cs="Times New Roman"/>
          <w:bCs/>
          <w:sz w:val="22"/>
          <w:szCs w:val="22"/>
        </w:rPr>
      </w:pPr>
      <w:r w:rsidRPr="000F6F7A">
        <w:rPr>
          <w:rFonts w:ascii="Times New Roman" w:hAnsi="Times New Roman" w:cs="Times New Roman"/>
          <w:bCs/>
          <w:sz w:val="22"/>
          <w:szCs w:val="22"/>
        </w:rPr>
        <w:t>- při skládání, přepravě a montáži mobilním jeřábem je za zajištění bezpečného provádění prací odpovědný vedoucí práce zhotovitele.</w:t>
      </w:r>
    </w:p>
    <w:p w:rsidR="000F6F7A" w:rsidRPr="000F6F7A" w:rsidRDefault="000F6F7A" w:rsidP="005B056B">
      <w:pPr>
        <w:autoSpaceDE w:val="0"/>
        <w:autoSpaceDN w:val="0"/>
        <w:adjustRightInd w:val="0"/>
        <w:jc w:val="both"/>
        <w:rPr>
          <w:rFonts w:ascii="Times New Roman" w:hAnsi="Times New Roman" w:cs="Times New Roman"/>
          <w:sz w:val="22"/>
          <w:szCs w:val="22"/>
          <w:u w:val="thick"/>
        </w:rPr>
      </w:pPr>
    </w:p>
    <w:p w:rsidR="005B056B" w:rsidRPr="000F6F7A" w:rsidRDefault="005B056B" w:rsidP="005B056B">
      <w:pPr>
        <w:autoSpaceDE w:val="0"/>
        <w:autoSpaceDN w:val="0"/>
        <w:adjustRightInd w:val="0"/>
        <w:jc w:val="both"/>
        <w:rPr>
          <w:rFonts w:ascii="Times New Roman" w:hAnsi="Times New Roman" w:cs="Times New Roman"/>
          <w:b/>
          <w:sz w:val="24"/>
          <w:szCs w:val="24"/>
        </w:rPr>
      </w:pPr>
      <w:r w:rsidRPr="000F6F7A">
        <w:rPr>
          <w:rFonts w:ascii="Times New Roman" w:hAnsi="Times New Roman" w:cs="Times New Roman"/>
          <w:sz w:val="24"/>
          <w:szCs w:val="24"/>
        </w:rPr>
        <w:t xml:space="preserve">h) </w:t>
      </w:r>
      <w:r w:rsidRPr="000F6F7A">
        <w:rPr>
          <w:rFonts w:ascii="Times New Roman" w:hAnsi="Times New Roman" w:cs="Times New Roman"/>
          <w:sz w:val="24"/>
          <w:szCs w:val="24"/>
          <w:u w:val="thick"/>
        </w:rPr>
        <w:t>Postupy  pro zemní práce</w:t>
      </w:r>
      <w:r w:rsidRPr="000F6F7A">
        <w:rPr>
          <w:rFonts w:ascii="Times New Roman" w:hAnsi="Times New Roman" w:cs="Times New Roman"/>
          <w:b/>
          <w:sz w:val="24"/>
          <w:szCs w:val="24"/>
          <w:u w:val="thick"/>
        </w:rPr>
        <w:t xml:space="preserve"> </w:t>
      </w:r>
      <w:r w:rsidRPr="000F6F7A">
        <w:rPr>
          <w:rFonts w:ascii="Times New Roman" w:hAnsi="Times New Roman" w:cs="Times New Roman"/>
          <w:sz w:val="24"/>
          <w:szCs w:val="24"/>
          <w:u w:val="thick"/>
        </w:rPr>
        <w:t>řešící zajištění provádění výkopů, zejména riziko zasypání osob, s ohledem na druhy pažení, šířku výkopu, sklony svahu, technologii ukládání sítí do výkopu, zabezpečení okolních staveb, snižování a odvádění povrchové a podzemní vody</w:t>
      </w:r>
      <w:r w:rsidRPr="000F6F7A">
        <w:rPr>
          <w:rFonts w:ascii="Times New Roman" w:hAnsi="Times New Roman" w:cs="Times New Roman"/>
          <w:b/>
          <w:sz w:val="24"/>
          <w:szCs w:val="24"/>
        </w:rPr>
        <w:t xml:space="preserve"> :</w:t>
      </w:r>
    </w:p>
    <w:p w:rsidR="005B056B" w:rsidRPr="000F6F7A" w:rsidRDefault="005B056B" w:rsidP="005B056B">
      <w:pPr>
        <w:autoSpaceDE w:val="0"/>
        <w:autoSpaceDN w:val="0"/>
        <w:adjustRightInd w:val="0"/>
        <w:jc w:val="both"/>
        <w:rPr>
          <w:rFonts w:ascii="Times New Roman" w:hAnsi="Times New Roman" w:cs="Times New Roman"/>
          <w:sz w:val="22"/>
          <w:szCs w:val="22"/>
        </w:rPr>
      </w:pPr>
      <w:r w:rsidRPr="000F6F7A">
        <w:rPr>
          <w:rFonts w:ascii="Times New Roman" w:hAnsi="Times New Roman" w:cs="Times New Roman"/>
          <w:sz w:val="22"/>
          <w:szCs w:val="22"/>
        </w:rPr>
        <w:t xml:space="preserve">  Před zahájením zemních prací musí být určeno rozmístění stavebních výkopů, jam, rýh</w:t>
      </w:r>
      <w:r w:rsidR="007D7835">
        <w:rPr>
          <w:rFonts w:ascii="Times New Roman" w:hAnsi="Times New Roman" w:cs="Times New Roman"/>
          <w:sz w:val="22"/>
          <w:szCs w:val="22"/>
        </w:rPr>
        <w:t xml:space="preserve"> </w:t>
      </w:r>
      <w:r w:rsidRPr="000F6F7A">
        <w:rPr>
          <w:rFonts w:ascii="Times New Roman" w:hAnsi="Times New Roman" w:cs="Times New Roman"/>
          <w:sz w:val="22"/>
          <w:szCs w:val="22"/>
        </w:rPr>
        <w:t>a jejich rozměry a určeny způsoby těžení zeminy, zajištění stěn výkopů proti sesutí, zejména druh pažení a sklony svahů výkopů, zabezpečení okolních staveb ohrožených prováděním zemních prací odpovídající třídám hornin ve výkopech a stanoven způsob a rozsah opatření k zabránění přítoku vody na staveniště.</w:t>
      </w:r>
    </w:p>
    <w:p w:rsidR="005B056B" w:rsidRPr="000F6F7A" w:rsidRDefault="005B056B" w:rsidP="005B056B">
      <w:pPr>
        <w:pStyle w:val="Default"/>
        <w:jc w:val="both"/>
        <w:rPr>
          <w:rFonts w:ascii="Times New Roman" w:hAnsi="Times New Roman" w:cs="Times New Roman"/>
          <w:sz w:val="22"/>
          <w:szCs w:val="22"/>
        </w:rPr>
      </w:pPr>
      <w:r w:rsidRPr="000F6F7A">
        <w:rPr>
          <w:rFonts w:ascii="Times New Roman" w:hAnsi="Times New Roman" w:cs="Times New Roman"/>
          <w:b/>
          <w:bCs/>
          <w:sz w:val="22"/>
          <w:szCs w:val="22"/>
        </w:rPr>
        <w:t xml:space="preserve">Minimální požadavky na zajištění bezpečnosti: </w:t>
      </w:r>
    </w:p>
    <w:p w:rsidR="005B056B" w:rsidRPr="000F6F7A" w:rsidRDefault="005B056B" w:rsidP="005B056B">
      <w:pPr>
        <w:autoSpaceDE w:val="0"/>
        <w:autoSpaceDN w:val="0"/>
        <w:adjustRightInd w:val="0"/>
        <w:jc w:val="both"/>
        <w:rPr>
          <w:rFonts w:ascii="Times New Roman" w:hAnsi="Times New Roman" w:cs="Times New Roman"/>
          <w:sz w:val="22"/>
          <w:szCs w:val="22"/>
        </w:rPr>
      </w:pPr>
      <w:r w:rsidRPr="000F6F7A">
        <w:rPr>
          <w:rFonts w:ascii="Times New Roman" w:hAnsi="Times New Roman" w:cs="Times New Roman"/>
          <w:sz w:val="22"/>
          <w:szCs w:val="22"/>
        </w:rPr>
        <w:lastRenderedPageBreak/>
        <w:t xml:space="preserve"> - okraje výkopu nesmí být zatěžovány do vzdálenosti 0,5 m od hrany výkopu; povrch terénu v pásu od okraje výkopu nebo jámy až po hranici smykového klínu stanovenou v projektové dokumentaci, ohrožený usmýknutím, nesmí být zatěžován zejména stavebním provozem, stroji nebo materiálem. </w:t>
      </w:r>
    </w:p>
    <w:p w:rsidR="005B056B" w:rsidRPr="000F6F7A" w:rsidRDefault="005B056B" w:rsidP="005B056B">
      <w:pPr>
        <w:autoSpaceDE w:val="0"/>
        <w:autoSpaceDN w:val="0"/>
        <w:adjustRightInd w:val="0"/>
        <w:jc w:val="both"/>
        <w:rPr>
          <w:rFonts w:ascii="Times New Roman" w:hAnsi="Times New Roman" w:cs="Times New Roman"/>
          <w:sz w:val="22"/>
          <w:szCs w:val="22"/>
        </w:rPr>
      </w:pPr>
      <w:r w:rsidRPr="000F6F7A">
        <w:rPr>
          <w:rFonts w:ascii="Times New Roman" w:hAnsi="Times New Roman" w:cs="Times New Roman"/>
          <w:sz w:val="22"/>
          <w:szCs w:val="22"/>
        </w:rPr>
        <w:t>- pro fyzické osoby pracující ve výkopech zřídit bezpečný sestup a výstup pomocí žebříků, schodů nebo šikmých ramp (o sklonu větším než 1 : 5) s úpravou proti uklouznutí upevněnými příčnými lištami nebo zarážkami.</w:t>
      </w:r>
    </w:p>
    <w:p w:rsidR="005B056B" w:rsidRPr="000F6F7A" w:rsidRDefault="005B056B" w:rsidP="005B056B">
      <w:pPr>
        <w:autoSpaceDE w:val="0"/>
        <w:autoSpaceDN w:val="0"/>
        <w:adjustRightInd w:val="0"/>
        <w:jc w:val="both"/>
        <w:rPr>
          <w:rFonts w:ascii="Times New Roman" w:hAnsi="Times New Roman" w:cs="Times New Roman"/>
          <w:sz w:val="22"/>
          <w:szCs w:val="22"/>
        </w:rPr>
      </w:pPr>
      <w:r w:rsidRPr="000F6F7A">
        <w:rPr>
          <w:rFonts w:ascii="Times New Roman" w:hAnsi="Times New Roman" w:cs="Times New Roman"/>
          <w:b/>
          <w:sz w:val="22"/>
          <w:szCs w:val="22"/>
        </w:rPr>
        <w:t xml:space="preserve"> - </w:t>
      </w:r>
      <w:r w:rsidRPr="000F6F7A">
        <w:rPr>
          <w:rFonts w:ascii="Times New Roman" w:hAnsi="Times New Roman" w:cs="Times New Roman"/>
          <w:sz w:val="22"/>
          <w:szCs w:val="22"/>
        </w:rPr>
        <w:t>při provádění výkopových prací se nezdržovat v ohroženém prostoru, zejména při souběžném strojním a ručním provádění výkopových prací, při ručním začisťování výkopu nebo při přepravě materiálu do výkopu a z výkopu. - prostor ohrožený činností stroje je vymezen maximálním dosahem jeho pracovního zařízení zvětšeným o 2 m.</w:t>
      </w:r>
    </w:p>
    <w:p w:rsidR="005B056B" w:rsidRPr="000F6F7A" w:rsidRDefault="005B056B" w:rsidP="005B056B">
      <w:pPr>
        <w:autoSpaceDE w:val="0"/>
        <w:autoSpaceDN w:val="0"/>
        <w:adjustRightInd w:val="0"/>
        <w:jc w:val="both"/>
        <w:rPr>
          <w:rFonts w:ascii="Times New Roman" w:hAnsi="Times New Roman" w:cs="Times New Roman"/>
          <w:sz w:val="22"/>
          <w:szCs w:val="22"/>
        </w:rPr>
      </w:pPr>
      <w:r w:rsidRPr="000F6F7A">
        <w:rPr>
          <w:rFonts w:ascii="Times New Roman" w:hAnsi="Times New Roman" w:cs="Times New Roman"/>
          <w:sz w:val="22"/>
          <w:szCs w:val="22"/>
        </w:rPr>
        <w:t xml:space="preserve">- mechanické zhutňování zeminy pomocí válců, pěchů nebo jiných zhutňovacích prostředků provádět tak, aby nedošlo k ohrožení stability stěn výkopů. </w:t>
      </w:r>
    </w:p>
    <w:p w:rsidR="005B056B" w:rsidRPr="000F6F7A" w:rsidRDefault="005B056B" w:rsidP="005B056B">
      <w:pPr>
        <w:autoSpaceDE w:val="0"/>
        <w:autoSpaceDN w:val="0"/>
        <w:adjustRightInd w:val="0"/>
        <w:jc w:val="both"/>
        <w:rPr>
          <w:rFonts w:ascii="Times New Roman" w:hAnsi="Times New Roman" w:cs="Times New Roman"/>
          <w:sz w:val="22"/>
          <w:szCs w:val="22"/>
        </w:rPr>
      </w:pPr>
      <w:r w:rsidRPr="000F6F7A">
        <w:rPr>
          <w:rFonts w:ascii="Times New Roman" w:hAnsi="Times New Roman" w:cs="Times New Roman"/>
          <w:sz w:val="22"/>
          <w:szCs w:val="22"/>
        </w:rPr>
        <w:t>- neprovádět výkopové práce od hloubky 1,3 m osamoceně.</w:t>
      </w:r>
    </w:p>
    <w:p w:rsidR="005B056B" w:rsidRPr="000F6F7A" w:rsidRDefault="005B056B" w:rsidP="005B056B">
      <w:pPr>
        <w:autoSpaceDE w:val="0"/>
        <w:autoSpaceDN w:val="0"/>
        <w:adjustRightInd w:val="0"/>
        <w:jc w:val="both"/>
        <w:rPr>
          <w:rFonts w:ascii="Times New Roman" w:hAnsi="Times New Roman" w:cs="Times New Roman"/>
          <w:sz w:val="22"/>
          <w:szCs w:val="22"/>
        </w:rPr>
      </w:pPr>
      <w:r w:rsidRPr="000F6F7A">
        <w:rPr>
          <w:rFonts w:ascii="Times New Roman" w:hAnsi="Times New Roman" w:cs="Times New Roman"/>
          <w:sz w:val="22"/>
          <w:szCs w:val="22"/>
        </w:rPr>
        <w:t>- svislé boční stěny ručně kopaných výkopů musí být zajištěny pažením při hloubce výkopu větší než 1,3 m v zastavěném území a 1,5 m v nezastavěném území. V zeminách nesoudržných, podmáčených nebo jinak náchylných k sesutí a v místech, kde je nutno počítat s opakovanými otřesy, musí být stěny těchto výkopů zabezpečeny podle stanoveného technologického postupu i při hloubkách menších, než je stanoveno ve větě první.</w:t>
      </w:r>
    </w:p>
    <w:p w:rsidR="005B056B" w:rsidRDefault="005B056B" w:rsidP="005B056B">
      <w:pPr>
        <w:autoSpaceDE w:val="0"/>
        <w:autoSpaceDN w:val="0"/>
        <w:adjustRightInd w:val="0"/>
        <w:jc w:val="both"/>
        <w:rPr>
          <w:rFonts w:ascii="Times New Roman" w:hAnsi="Times New Roman" w:cs="Times New Roman"/>
          <w:sz w:val="22"/>
          <w:szCs w:val="22"/>
        </w:rPr>
      </w:pPr>
      <w:r w:rsidRPr="000F6F7A">
        <w:rPr>
          <w:rFonts w:ascii="Times New Roman" w:hAnsi="Times New Roman" w:cs="Times New Roman"/>
          <w:sz w:val="22"/>
          <w:szCs w:val="22"/>
        </w:rPr>
        <w:t xml:space="preserve">  Do strojem vyhloubených nezapažených výkopů se nesmí vstupovat, pokud jejich stěny nejsou zajištěny proti sesutí ochranným rámem, rozpěrnou konstrukcí nebo jinou technickou konstrukcí. Nejmenší světlá šířka výkopů se svislými stěnami, do kterých vstupují fyzické osoby, činí 0,8 m. Rozměry výkopů musí být voleny tak, aby umožňovaly bezpečné provedení všech návazných  montážních prací.</w:t>
      </w:r>
    </w:p>
    <w:p w:rsidR="007D7835" w:rsidRPr="000F6F7A" w:rsidRDefault="007D7835" w:rsidP="005B056B">
      <w:pPr>
        <w:autoSpaceDE w:val="0"/>
        <w:autoSpaceDN w:val="0"/>
        <w:adjustRightInd w:val="0"/>
        <w:jc w:val="both"/>
        <w:rPr>
          <w:rFonts w:ascii="Times New Roman" w:hAnsi="Times New Roman" w:cs="Times New Roman"/>
          <w:sz w:val="22"/>
          <w:szCs w:val="22"/>
        </w:rPr>
      </w:pPr>
      <w:r>
        <w:rPr>
          <w:rFonts w:ascii="Times New Roman" w:hAnsi="Times New Roman" w:cs="Times New Roman"/>
          <w:sz w:val="22"/>
          <w:szCs w:val="22"/>
        </w:rPr>
        <w:t xml:space="preserve">   Zemní práce  budou prováděny  u objektu So02 – v rámci základů pro novou rampu, kde se nepředpokládá  hluboké zakládání. </w:t>
      </w:r>
    </w:p>
    <w:p w:rsidR="005B056B" w:rsidRPr="008E4629" w:rsidRDefault="005B056B" w:rsidP="005B056B">
      <w:pPr>
        <w:autoSpaceDE w:val="0"/>
        <w:autoSpaceDN w:val="0"/>
        <w:adjustRightInd w:val="0"/>
        <w:jc w:val="both"/>
        <w:rPr>
          <w:rFonts w:ascii="Times New Roman" w:hAnsi="Times New Roman" w:cs="Times New Roman"/>
        </w:rPr>
      </w:pPr>
    </w:p>
    <w:p w:rsidR="000F6F7A" w:rsidRDefault="005B056B" w:rsidP="005B056B">
      <w:pPr>
        <w:autoSpaceDE w:val="0"/>
        <w:autoSpaceDN w:val="0"/>
        <w:adjustRightInd w:val="0"/>
        <w:spacing w:after="120"/>
        <w:jc w:val="both"/>
        <w:rPr>
          <w:rFonts w:ascii="Times New Roman" w:hAnsi="Times New Roman" w:cs="Times New Roman"/>
        </w:rPr>
      </w:pPr>
      <w:r w:rsidRPr="000F6F7A">
        <w:rPr>
          <w:rFonts w:ascii="Times New Roman" w:hAnsi="Times New Roman" w:cs="Times New Roman"/>
          <w:sz w:val="24"/>
          <w:szCs w:val="24"/>
        </w:rPr>
        <w:t>i)</w:t>
      </w:r>
      <w:r w:rsidRPr="000F6F7A">
        <w:rPr>
          <w:rFonts w:ascii="Times New Roman" w:hAnsi="Times New Roman" w:cs="Times New Roman"/>
          <w:sz w:val="24"/>
          <w:szCs w:val="24"/>
          <w:u w:val="thick"/>
        </w:rPr>
        <w:t xml:space="preserve"> Zajištění bezbariérového řešení na veřejných pozemních komunikacích a veřejných plochách, zejména s ohledem na způsob zajištění proti pádu osob do výkopu osob se zrakovým postižením </w:t>
      </w:r>
    </w:p>
    <w:p w:rsidR="005B056B" w:rsidRPr="000F6F7A" w:rsidRDefault="005B056B" w:rsidP="005B056B">
      <w:pPr>
        <w:autoSpaceDE w:val="0"/>
        <w:autoSpaceDN w:val="0"/>
        <w:adjustRightInd w:val="0"/>
        <w:spacing w:after="120"/>
        <w:jc w:val="both"/>
        <w:rPr>
          <w:rFonts w:ascii="Times New Roman" w:hAnsi="Times New Roman" w:cs="Times New Roman"/>
          <w:sz w:val="22"/>
          <w:szCs w:val="22"/>
        </w:rPr>
      </w:pPr>
      <w:r w:rsidRPr="000F6F7A">
        <w:rPr>
          <w:rFonts w:ascii="Times New Roman" w:hAnsi="Times New Roman" w:cs="Times New Roman"/>
          <w:sz w:val="22"/>
          <w:szCs w:val="22"/>
        </w:rPr>
        <w:t xml:space="preserve">Při realizaci </w:t>
      </w:r>
      <w:r w:rsidR="007D7835">
        <w:rPr>
          <w:rFonts w:ascii="Times New Roman" w:hAnsi="Times New Roman" w:cs="Times New Roman"/>
          <w:sz w:val="22"/>
          <w:szCs w:val="22"/>
        </w:rPr>
        <w:t xml:space="preserve">venkovní rampy  bude prostor  ohrazen a nepředpokládá se nutnost  zajištění  bezbariérového přístupu nebo úprav. Pokud by ale taková situace mimořádně nastala, je nutné zajistit  min. požadavky. </w:t>
      </w:r>
      <w:r w:rsidR="00AE428B">
        <w:rPr>
          <w:rFonts w:ascii="Times New Roman" w:hAnsi="Times New Roman" w:cs="Times New Roman"/>
          <w:sz w:val="22"/>
          <w:szCs w:val="22"/>
        </w:rPr>
        <w:t xml:space="preserve"> </w:t>
      </w:r>
    </w:p>
    <w:p w:rsidR="005B056B" w:rsidRPr="000F6F7A" w:rsidRDefault="005B056B" w:rsidP="005B056B">
      <w:pPr>
        <w:autoSpaceDE w:val="0"/>
        <w:autoSpaceDN w:val="0"/>
        <w:adjustRightInd w:val="0"/>
        <w:spacing w:after="120"/>
        <w:jc w:val="both"/>
        <w:rPr>
          <w:rFonts w:ascii="Times New Roman" w:hAnsi="Times New Roman" w:cs="Times New Roman"/>
          <w:b/>
          <w:sz w:val="22"/>
          <w:szCs w:val="22"/>
        </w:rPr>
      </w:pPr>
      <w:r w:rsidRPr="000F6F7A">
        <w:rPr>
          <w:rFonts w:ascii="Times New Roman" w:hAnsi="Times New Roman" w:cs="Times New Roman"/>
          <w:b/>
          <w:sz w:val="22"/>
          <w:szCs w:val="22"/>
        </w:rPr>
        <w:t>Minimální požadavky  na zajištění bezpečnosti :</w:t>
      </w:r>
      <w:r w:rsidRPr="000F6F7A">
        <w:rPr>
          <w:rFonts w:ascii="Times New Roman" w:hAnsi="Times New Roman" w:cs="Times New Roman"/>
          <w:sz w:val="22"/>
          <w:szCs w:val="22"/>
        </w:rPr>
        <w:t xml:space="preserve">              </w:t>
      </w:r>
    </w:p>
    <w:p w:rsidR="005B056B" w:rsidRPr="000F6F7A" w:rsidRDefault="005B056B" w:rsidP="005B056B">
      <w:pPr>
        <w:pStyle w:val="Default"/>
        <w:jc w:val="both"/>
        <w:rPr>
          <w:rFonts w:ascii="Times New Roman" w:hAnsi="Times New Roman" w:cs="Times New Roman"/>
          <w:bCs/>
          <w:sz w:val="22"/>
          <w:szCs w:val="22"/>
        </w:rPr>
      </w:pPr>
      <w:r w:rsidRPr="000F6F7A">
        <w:rPr>
          <w:rFonts w:ascii="Times New Roman" w:hAnsi="Times New Roman" w:cs="Times New Roman"/>
          <w:bCs/>
          <w:sz w:val="22"/>
          <w:szCs w:val="22"/>
        </w:rPr>
        <w:t>- výkopy musí být zakryty nebo opatřeny vhodnou zábranou výšky 1,1m ve vzdálenosti vetší než 1,5m od hrany výkopu kde hrozí pád do prohlubně</w:t>
      </w:r>
    </w:p>
    <w:p w:rsidR="005B056B" w:rsidRPr="000F6F7A" w:rsidRDefault="005B056B" w:rsidP="005B056B">
      <w:pPr>
        <w:pStyle w:val="Default"/>
        <w:jc w:val="both"/>
        <w:rPr>
          <w:rFonts w:ascii="Times New Roman" w:hAnsi="Times New Roman" w:cs="Times New Roman"/>
          <w:bCs/>
          <w:sz w:val="22"/>
          <w:szCs w:val="22"/>
        </w:rPr>
      </w:pPr>
      <w:r w:rsidRPr="000F6F7A">
        <w:rPr>
          <w:rFonts w:ascii="Times New Roman" w:hAnsi="Times New Roman" w:cs="Times New Roman"/>
          <w:bCs/>
          <w:sz w:val="22"/>
          <w:szCs w:val="22"/>
        </w:rPr>
        <w:t>-  na veřejných komunikacích zřídit přes výkopy přechod nebo přejezd dle daného provozu ; přechod šířky 1,5m opatřit oboustranným  zábradlím a spodními zarážkami pro slepeckou hůl</w:t>
      </w:r>
    </w:p>
    <w:p w:rsidR="005B056B" w:rsidRPr="000F6F7A" w:rsidRDefault="005B056B" w:rsidP="005B056B">
      <w:pPr>
        <w:pStyle w:val="Default"/>
        <w:jc w:val="both"/>
        <w:rPr>
          <w:rFonts w:ascii="Times New Roman" w:hAnsi="Times New Roman" w:cs="Times New Roman"/>
          <w:bCs/>
          <w:sz w:val="22"/>
          <w:szCs w:val="22"/>
        </w:rPr>
      </w:pPr>
      <w:r w:rsidRPr="000F6F7A">
        <w:rPr>
          <w:rFonts w:ascii="Times New Roman" w:hAnsi="Times New Roman" w:cs="Times New Roman"/>
          <w:bCs/>
          <w:sz w:val="22"/>
          <w:szCs w:val="22"/>
        </w:rPr>
        <w:t xml:space="preserve">- na staveništi se zákazem vstupu nepovolaných osob je přechod nejméně šířky  0,75m s jednostranným zábradlím přes výkop s hloubkou v rozmezí  0,5m – 1,5m;  v ostatních případech oboustranné zábradlí.   </w:t>
      </w:r>
    </w:p>
    <w:p w:rsidR="005B056B" w:rsidRPr="008E4629" w:rsidRDefault="005B056B" w:rsidP="005B056B">
      <w:pPr>
        <w:pStyle w:val="Default"/>
        <w:jc w:val="both"/>
        <w:rPr>
          <w:rFonts w:ascii="Times New Roman" w:hAnsi="Times New Roman" w:cs="Times New Roman"/>
          <w:bCs/>
          <w:sz w:val="20"/>
          <w:szCs w:val="20"/>
        </w:rPr>
      </w:pPr>
      <w:r w:rsidRPr="008E4629">
        <w:rPr>
          <w:rFonts w:ascii="Times New Roman" w:hAnsi="Times New Roman" w:cs="Times New Roman"/>
          <w:bCs/>
          <w:sz w:val="20"/>
          <w:szCs w:val="20"/>
        </w:rPr>
        <w:t xml:space="preserve">  </w:t>
      </w:r>
    </w:p>
    <w:p w:rsidR="005B056B" w:rsidRPr="000F6F7A" w:rsidRDefault="005B056B" w:rsidP="005B056B">
      <w:pPr>
        <w:autoSpaceDE w:val="0"/>
        <w:autoSpaceDN w:val="0"/>
        <w:adjustRightInd w:val="0"/>
        <w:jc w:val="both"/>
        <w:rPr>
          <w:rFonts w:ascii="Times New Roman" w:hAnsi="Times New Roman" w:cs="Times New Roman"/>
          <w:sz w:val="24"/>
          <w:szCs w:val="24"/>
          <w:u w:val="thick"/>
        </w:rPr>
      </w:pPr>
      <w:r w:rsidRPr="000F6F7A">
        <w:rPr>
          <w:rFonts w:ascii="Times New Roman" w:hAnsi="Times New Roman" w:cs="Times New Roman"/>
          <w:sz w:val="24"/>
          <w:szCs w:val="24"/>
        </w:rPr>
        <w:t xml:space="preserve">j) </w:t>
      </w:r>
      <w:r w:rsidRPr="000F6F7A">
        <w:rPr>
          <w:rFonts w:ascii="Times New Roman" w:hAnsi="Times New Roman" w:cs="Times New Roman"/>
          <w:sz w:val="24"/>
          <w:szCs w:val="24"/>
          <w:u w:val="thick"/>
        </w:rPr>
        <w:t>Postupy pro betonářské práce řešící způsob dopravy betonové směsi, zajištění všech fyzických osob zdržujících se na staveništi proti pádu do směsi, pohyb po výztuži, přístup k místům betonáže, předpokládané provedení bednění:</w:t>
      </w:r>
    </w:p>
    <w:p w:rsidR="005B056B" w:rsidRPr="000F6F7A" w:rsidRDefault="00EE55DF" w:rsidP="005B056B">
      <w:pPr>
        <w:autoSpaceDE w:val="0"/>
        <w:autoSpaceDN w:val="0"/>
        <w:adjustRightInd w:val="0"/>
        <w:jc w:val="both"/>
        <w:rPr>
          <w:rFonts w:ascii="Times New Roman" w:hAnsi="Times New Roman" w:cs="Times New Roman"/>
          <w:color w:val="000000"/>
          <w:sz w:val="22"/>
          <w:szCs w:val="22"/>
        </w:rPr>
      </w:pPr>
      <w:r>
        <w:rPr>
          <w:rFonts w:ascii="Times New Roman" w:hAnsi="Times New Roman" w:cs="Times New Roman"/>
          <w:color w:val="000000"/>
          <w:sz w:val="22"/>
          <w:szCs w:val="22"/>
        </w:rPr>
        <w:t>Nep</w:t>
      </w:r>
      <w:r w:rsidR="005B056B" w:rsidRPr="000F6F7A">
        <w:rPr>
          <w:rFonts w:ascii="Times New Roman" w:hAnsi="Times New Roman" w:cs="Times New Roman"/>
          <w:color w:val="000000"/>
          <w:sz w:val="22"/>
          <w:szCs w:val="22"/>
        </w:rPr>
        <w:t xml:space="preserve">ředpokládá se doprava betonu domíchávači </w:t>
      </w:r>
      <w:r w:rsidR="00CB69B1">
        <w:rPr>
          <w:rFonts w:ascii="Times New Roman" w:hAnsi="Times New Roman" w:cs="Times New Roman"/>
          <w:color w:val="000000"/>
          <w:sz w:val="22"/>
          <w:szCs w:val="22"/>
        </w:rPr>
        <w:t>, ale jen doprava nebo výroba v menším množství</w:t>
      </w:r>
      <w:r w:rsidR="007D7835">
        <w:rPr>
          <w:rFonts w:ascii="Times New Roman" w:hAnsi="Times New Roman" w:cs="Times New Roman"/>
          <w:color w:val="000000"/>
          <w:sz w:val="22"/>
          <w:szCs w:val="22"/>
        </w:rPr>
        <w:t xml:space="preserve"> pro vyspravení podlah a lokálních dobetonovávek.</w:t>
      </w:r>
      <w:r w:rsidR="00CB69B1">
        <w:rPr>
          <w:rFonts w:ascii="Times New Roman" w:hAnsi="Times New Roman" w:cs="Times New Roman"/>
          <w:color w:val="000000"/>
          <w:sz w:val="22"/>
          <w:szCs w:val="22"/>
        </w:rPr>
        <w:t xml:space="preserve"> </w:t>
      </w:r>
      <w:r w:rsidR="005B056B" w:rsidRPr="000F6F7A">
        <w:rPr>
          <w:rFonts w:ascii="Times New Roman" w:hAnsi="Times New Roman" w:cs="Times New Roman"/>
          <w:color w:val="000000"/>
          <w:sz w:val="22"/>
          <w:szCs w:val="22"/>
        </w:rPr>
        <w:t xml:space="preserve">   </w:t>
      </w:r>
    </w:p>
    <w:p w:rsidR="005B056B" w:rsidRPr="000F6F7A" w:rsidRDefault="005B056B" w:rsidP="005B056B">
      <w:pPr>
        <w:autoSpaceDE w:val="0"/>
        <w:autoSpaceDN w:val="0"/>
        <w:adjustRightInd w:val="0"/>
        <w:jc w:val="both"/>
        <w:rPr>
          <w:rFonts w:ascii="Times New Roman" w:hAnsi="Times New Roman" w:cs="Times New Roman"/>
          <w:color w:val="000000"/>
          <w:sz w:val="22"/>
          <w:szCs w:val="22"/>
        </w:rPr>
      </w:pPr>
      <w:r w:rsidRPr="000F6F7A">
        <w:rPr>
          <w:rFonts w:ascii="Times New Roman" w:hAnsi="Times New Roman" w:cs="Times New Roman"/>
          <w:b/>
          <w:bCs/>
          <w:color w:val="000000"/>
          <w:sz w:val="22"/>
          <w:szCs w:val="22"/>
        </w:rPr>
        <w:t xml:space="preserve">Minimální požadavky na zajištění bezpečnosti: </w:t>
      </w:r>
    </w:p>
    <w:p w:rsidR="005B056B" w:rsidRPr="000F6F7A" w:rsidRDefault="005B056B" w:rsidP="005B056B">
      <w:pPr>
        <w:autoSpaceDE w:val="0"/>
        <w:autoSpaceDN w:val="0"/>
        <w:adjustRightInd w:val="0"/>
        <w:jc w:val="both"/>
        <w:rPr>
          <w:rFonts w:ascii="Times New Roman" w:hAnsi="Times New Roman" w:cs="Times New Roman"/>
          <w:bCs/>
          <w:color w:val="000000"/>
          <w:sz w:val="22"/>
          <w:szCs w:val="22"/>
        </w:rPr>
      </w:pPr>
      <w:r w:rsidRPr="000F6F7A">
        <w:rPr>
          <w:rFonts w:ascii="Times New Roman" w:hAnsi="Times New Roman" w:cs="Times New Roman"/>
          <w:b/>
          <w:bCs/>
          <w:color w:val="000000"/>
          <w:sz w:val="22"/>
          <w:szCs w:val="22"/>
        </w:rPr>
        <w:t xml:space="preserve">- </w:t>
      </w:r>
      <w:r w:rsidRPr="000F6F7A">
        <w:rPr>
          <w:rFonts w:ascii="Times New Roman" w:hAnsi="Times New Roman" w:cs="Times New Roman"/>
          <w:bCs/>
          <w:color w:val="000000"/>
          <w:sz w:val="22"/>
          <w:szCs w:val="22"/>
        </w:rPr>
        <w:t xml:space="preserve">u bedněné kontrolovat jeho těsnost, únosnost a prostorovou tuhost; </w:t>
      </w:r>
    </w:p>
    <w:p w:rsidR="005B056B" w:rsidRPr="000F6F7A" w:rsidRDefault="005B056B" w:rsidP="005B056B">
      <w:pPr>
        <w:autoSpaceDE w:val="0"/>
        <w:autoSpaceDN w:val="0"/>
        <w:adjustRightInd w:val="0"/>
        <w:jc w:val="both"/>
        <w:rPr>
          <w:rFonts w:ascii="Times New Roman" w:hAnsi="Times New Roman" w:cs="Times New Roman"/>
          <w:bCs/>
          <w:color w:val="000000"/>
          <w:sz w:val="22"/>
          <w:szCs w:val="22"/>
        </w:rPr>
      </w:pPr>
      <w:r w:rsidRPr="000F6F7A">
        <w:rPr>
          <w:rFonts w:ascii="Times New Roman" w:hAnsi="Times New Roman" w:cs="Times New Roman"/>
          <w:bCs/>
          <w:color w:val="000000"/>
          <w:sz w:val="22"/>
          <w:szCs w:val="22"/>
        </w:rPr>
        <w:t xml:space="preserve">- odbednění provádět po nabytí pevnosti na pokyn odpovědné osoby zhotovitele; v prostoru odbednění zamezit vstupu nepovolaných osob </w:t>
      </w:r>
    </w:p>
    <w:p w:rsidR="005B056B" w:rsidRPr="000F6F7A" w:rsidRDefault="005B056B" w:rsidP="005B056B">
      <w:pPr>
        <w:autoSpaceDE w:val="0"/>
        <w:autoSpaceDN w:val="0"/>
        <w:adjustRightInd w:val="0"/>
        <w:jc w:val="both"/>
        <w:rPr>
          <w:rFonts w:ascii="Times New Roman" w:hAnsi="Times New Roman" w:cs="Times New Roman"/>
          <w:color w:val="000000"/>
          <w:sz w:val="22"/>
          <w:szCs w:val="22"/>
        </w:rPr>
      </w:pPr>
      <w:r w:rsidRPr="000F6F7A">
        <w:rPr>
          <w:rFonts w:ascii="Times New Roman" w:hAnsi="Times New Roman" w:cs="Times New Roman"/>
          <w:bCs/>
          <w:color w:val="000000"/>
          <w:sz w:val="22"/>
          <w:szCs w:val="22"/>
        </w:rPr>
        <w:t xml:space="preserve">- při provádění železářských a betonářských prací a bednění na svislých i vodorovných konstrukcích s nebezpečím pádu z výšky musí být osoby provádějící práce chráněny po celou dobu proti pádu; před provedením ochrany zábradlím musí být používány prostředky osobního zajištění, </w:t>
      </w:r>
    </w:p>
    <w:p w:rsidR="005B056B" w:rsidRPr="000F6F7A" w:rsidRDefault="005B056B" w:rsidP="005B056B">
      <w:pPr>
        <w:autoSpaceDE w:val="0"/>
        <w:autoSpaceDN w:val="0"/>
        <w:adjustRightInd w:val="0"/>
        <w:jc w:val="both"/>
        <w:rPr>
          <w:rFonts w:ascii="Times New Roman" w:hAnsi="Times New Roman" w:cs="Times New Roman"/>
          <w:color w:val="000000"/>
          <w:sz w:val="22"/>
          <w:szCs w:val="22"/>
        </w:rPr>
      </w:pPr>
      <w:r w:rsidRPr="000F6F7A">
        <w:rPr>
          <w:rFonts w:ascii="Times New Roman" w:hAnsi="Times New Roman" w:cs="Times New Roman"/>
          <w:bCs/>
          <w:color w:val="000000"/>
          <w:sz w:val="22"/>
          <w:szCs w:val="22"/>
        </w:rPr>
        <w:t xml:space="preserve">- na všechna pracoviště ve výškách musí být trvale zajištěn bezpečný přístup, </w:t>
      </w:r>
    </w:p>
    <w:p w:rsidR="005B056B" w:rsidRDefault="005B056B" w:rsidP="005B056B">
      <w:pPr>
        <w:autoSpaceDE w:val="0"/>
        <w:autoSpaceDN w:val="0"/>
        <w:adjustRightInd w:val="0"/>
        <w:jc w:val="both"/>
        <w:rPr>
          <w:rFonts w:ascii="Times New Roman" w:hAnsi="Times New Roman" w:cs="Times New Roman"/>
          <w:bCs/>
          <w:color w:val="000000"/>
          <w:sz w:val="22"/>
          <w:szCs w:val="22"/>
        </w:rPr>
      </w:pPr>
      <w:r w:rsidRPr="000F6F7A">
        <w:rPr>
          <w:rFonts w:ascii="Times New Roman" w:hAnsi="Times New Roman" w:cs="Times New Roman"/>
          <w:bCs/>
          <w:color w:val="000000"/>
          <w:sz w:val="22"/>
          <w:szCs w:val="22"/>
        </w:rPr>
        <w:t>- pod místem pracoviště ve výškách musí být vytýčen a ohrazen nebezpečný prostor</w:t>
      </w:r>
    </w:p>
    <w:p w:rsidR="000F6F7A" w:rsidRPr="000F6F7A" w:rsidRDefault="000F6F7A" w:rsidP="005B056B">
      <w:pPr>
        <w:autoSpaceDE w:val="0"/>
        <w:autoSpaceDN w:val="0"/>
        <w:adjustRightInd w:val="0"/>
        <w:jc w:val="both"/>
        <w:rPr>
          <w:rFonts w:ascii="Times New Roman" w:hAnsi="Times New Roman" w:cs="Times New Roman"/>
          <w:sz w:val="22"/>
          <w:szCs w:val="22"/>
          <w:u w:val="thick"/>
        </w:rPr>
      </w:pPr>
    </w:p>
    <w:p w:rsidR="005B056B" w:rsidRPr="000F6F7A" w:rsidRDefault="005B056B" w:rsidP="005B056B">
      <w:pPr>
        <w:autoSpaceDE w:val="0"/>
        <w:autoSpaceDN w:val="0"/>
        <w:adjustRightInd w:val="0"/>
        <w:jc w:val="both"/>
        <w:rPr>
          <w:rFonts w:ascii="Times New Roman" w:hAnsi="Times New Roman" w:cs="Times New Roman"/>
          <w:sz w:val="24"/>
          <w:szCs w:val="24"/>
        </w:rPr>
      </w:pPr>
      <w:r w:rsidRPr="000F6F7A">
        <w:rPr>
          <w:rFonts w:ascii="Times New Roman" w:hAnsi="Times New Roman" w:cs="Times New Roman"/>
          <w:sz w:val="24"/>
          <w:szCs w:val="24"/>
        </w:rPr>
        <w:lastRenderedPageBreak/>
        <w:t xml:space="preserve">k) </w:t>
      </w:r>
      <w:r w:rsidRPr="000F6F7A">
        <w:rPr>
          <w:rFonts w:ascii="Times New Roman" w:hAnsi="Times New Roman" w:cs="Times New Roman"/>
          <w:sz w:val="24"/>
          <w:szCs w:val="24"/>
          <w:u w:val="thick"/>
        </w:rPr>
        <w:t>Postupy pro zednické práce řešící základní technologie zdění zevnitř objektu, zejména ochranné zábradlí zvenku, z obvodového lešení, zajišťování otvorů ve svislém zdivu, doprava materiálu pro zdění, zajištění pod místem práce ve  výšce a jeho okolí :</w:t>
      </w:r>
    </w:p>
    <w:p w:rsidR="005B056B" w:rsidRPr="000F6F7A" w:rsidRDefault="005B056B" w:rsidP="005B056B">
      <w:pPr>
        <w:autoSpaceDE w:val="0"/>
        <w:autoSpaceDN w:val="0"/>
        <w:adjustRightInd w:val="0"/>
        <w:jc w:val="both"/>
        <w:rPr>
          <w:rFonts w:ascii="Times New Roman" w:hAnsi="Times New Roman" w:cs="Times New Roman"/>
          <w:color w:val="000000"/>
          <w:sz w:val="22"/>
          <w:szCs w:val="22"/>
        </w:rPr>
      </w:pPr>
      <w:r w:rsidRPr="000F6F7A">
        <w:rPr>
          <w:rFonts w:ascii="Times New Roman" w:hAnsi="Times New Roman" w:cs="Times New Roman"/>
          <w:color w:val="000000"/>
          <w:sz w:val="22"/>
          <w:szCs w:val="22"/>
        </w:rPr>
        <w:t xml:space="preserve">Materiál pro zdění </w:t>
      </w:r>
      <w:r w:rsidR="00AE428B">
        <w:rPr>
          <w:rFonts w:ascii="Times New Roman" w:hAnsi="Times New Roman" w:cs="Times New Roman"/>
          <w:color w:val="000000"/>
          <w:sz w:val="22"/>
          <w:szCs w:val="22"/>
        </w:rPr>
        <w:t>v</w:t>
      </w:r>
      <w:r w:rsidRPr="000F6F7A">
        <w:rPr>
          <w:rFonts w:ascii="Times New Roman" w:hAnsi="Times New Roman" w:cs="Times New Roman"/>
          <w:color w:val="000000"/>
          <w:sz w:val="22"/>
          <w:szCs w:val="22"/>
        </w:rPr>
        <w:t xml:space="preserve"> objektu bude dopravován do prostoru montáže </w:t>
      </w:r>
      <w:r w:rsidR="00AE428B">
        <w:rPr>
          <w:rFonts w:ascii="Times New Roman" w:hAnsi="Times New Roman" w:cs="Times New Roman"/>
          <w:color w:val="000000"/>
          <w:sz w:val="22"/>
          <w:szCs w:val="22"/>
        </w:rPr>
        <w:t xml:space="preserve">staveništním </w:t>
      </w:r>
      <w:r w:rsidR="00AA7E43">
        <w:rPr>
          <w:rFonts w:ascii="Times New Roman" w:hAnsi="Times New Roman" w:cs="Times New Roman"/>
          <w:color w:val="000000"/>
          <w:sz w:val="22"/>
          <w:szCs w:val="22"/>
        </w:rPr>
        <w:t>vrátkem</w:t>
      </w:r>
      <w:r w:rsidR="00AE428B">
        <w:rPr>
          <w:rFonts w:ascii="Times New Roman" w:hAnsi="Times New Roman" w:cs="Times New Roman"/>
          <w:color w:val="000000"/>
          <w:sz w:val="22"/>
          <w:szCs w:val="22"/>
        </w:rPr>
        <w:t xml:space="preserve"> </w:t>
      </w:r>
      <w:r w:rsidRPr="000F6F7A">
        <w:rPr>
          <w:rFonts w:ascii="Times New Roman" w:hAnsi="Times New Roman" w:cs="Times New Roman"/>
          <w:color w:val="000000"/>
          <w:sz w:val="22"/>
          <w:szCs w:val="22"/>
        </w:rPr>
        <w:t xml:space="preserve"> nebo ručně</w:t>
      </w:r>
      <w:r w:rsidR="00AE428B">
        <w:rPr>
          <w:rFonts w:ascii="Times New Roman" w:hAnsi="Times New Roman" w:cs="Times New Roman"/>
          <w:color w:val="000000"/>
          <w:sz w:val="22"/>
          <w:szCs w:val="22"/>
        </w:rPr>
        <w:t xml:space="preserve"> stavebním kolečkem</w:t>
      </w:r>
      <w:r w:rsidRPr="000F6F7A">
        <w:rPr>
          <w:rFonts w:ascii="Times New Roman" w:hAnsi="Times New Roman" w:cs="Times New Roman"/>
          <w:color w:val="000000"/>
          <w:sz w:val="22"/>
          <w:szCs w:val="22"/>
        </w:rPr>
        <w:t xml:space="preserve">. </w:t>
      </w:r>
      <w:r w:rsidR="00CB69B1">
        <w:rPr>
          <w:rFonts w:ascii="Times New Roman" w:hAnsi="Times New Roman" w:cs="Times New Roman"/>
          <w:color w:val="000000"/>
          <w:sz w:val="22"/>
          <w:szCs w:val="22"/>
        </w:rPr>
        <w:t xml:space="preserve">Doprava suchých směsí může být prováděna rovněž potrubím ze sila. </w:t>
      </w:r>
    </w:p>
    <w:p w:rsidR="005B056B" w:rsidRPr="000F6F7A" w:rsidRDefault="005B056B" w:rsidP="005B056B">
      <w:pPr>
        <w:autoSpaceDE w:val="0"/>
        <w:autoSpaceDN w:val="0"/>
        <w:adjustRightInd w:val="0"/>
        <w:jc w:val="both"/>
        <w:rPr>
          <w:rFonts w:ascii="Times New Roman" w:hAnsi="Times New Roman" w:cs="Times New Roman"/>
          <w:b/>
          <w:color w:val="000000"/>
          <w:sz w:val="22"/>
          <w:szCs w:val="22"/>
        </w:rPr>
      </w:pPr>
      <w:r w:rsidRPr="000F6F7A">
        <w:rPr>
          <w:rFonts w:ascii="Times New Roman" w:hAnsi="Times New Roman" w:cs="Times New Roman"/>
          <w:b/>
          <w:bCs/>
          <w:color w:val="000000"/>
          <w:sz w:val="22"/>
          <w:szCs w:val="22"/>
        </w:rPr>
        <w:t xml:space="preserve">Minimální požadavky na zajištění bezpečnosti: </w:t>
      </w:r>
    </w:p>
    <w:p w:rsidR="005B056B" w:rsidRPr="000F6F7A" w:rsidRDefault="005B056B" w:rsidP="005B056B">
      <w:pPr>
        <w:autoSpaceDE w:val="0"/>
        <w:autoSpaceDN w:val="0"/>
        <w:adjustRightInd w:val="0"/>
        <w:jc w:val="both"/>
        <w:rPr>
          <w:rFonts w:ascii="Times New Roman" w:hAnsi="Times New Roman" w:cs="Times New Roman"/>
          <w:color w:val="000000"/>
          <w:sz w:val="22"/>
          <w:szCs w:val="22"/>
        </w:rPr>
      </w:pPr>
      <w:r w:rsidRPr="000F6F7A">
        <w:rPr>
          <w:rFonts w:ascii="Times New Roman" w:hAnsi="Times New Roman" w:cs="Times New Roman"/>
          <w:bCs/>
          <w:color w:val="000000"/>
          <w:sz w:val="22"/>
          <w:szCs w:val="22"/>
        </w:rPr>
        <w:t>- při skládání</w:t>
      </w:r>
      <w:r w:rsidR="00AA7E43">
        <w:rPr>
          <w:rFonts w:ascii="Times New Roman" w:hAnsi="Times New Roman" w:cs="Times New Roman"/>
          <w:bCs/>
          <w:color w:val="000000"/>
          <w:sz w:val="22"/>
          <w:szCs w:val="22"/>
        </w:rPr>
        <w:t xml:space="preserve"> a</w:t>
      </w:r>
      <w:r w:rsidRPr="000F6F7A">
        <w:rPr>
          <w:rFonts w:ascii="Times New Roman" w:hAnsi="Times New Roman" w:cs="Times New Roman"/>
          <w:bCs/>
          <w:color w:val="000000"/>
          <w:sz w:val="22"/>
          <w:szCs w:val="22"/>
        </w:rPr>
        <w:t xml:space="preserve"> přepravě mobilním jeřábem</w:t>
      </w:r>
      <w:r w:rsidR="00AA7E43">
        <w:rPr>
          <w:rFonts w:ascii="Times New Roman" w:hAnsi="Times New Roman" w:cs="Times New Roman"/>
          <w:bCs/>
          <w:color w:val="000000"/>
          <w:sz w:val="22"/>
          <w:szCs w:val="22"/>
        </w:rPr>
        <w:t xml:space="preserve"> ( bude-li použit) </w:t>
      </w:r>
      <w:r w:rsidRPr="000F6F7A">
        <w:rPr>
          <w:rFonts w:ascii="Times New Roman" w:hAnsi="Times New Roman" w:cs="Times New Roman"/>
          <w:bCs/>
          <w:color w:val="000000"/>
          <w:sz w:val="22"/>
          <w:szCs w:val="22"/>
        </w:rPr>
        <w:t xml:space="preserve"> je za zajištění bezpečného provádění prací odpovědný vedoucí práce zhotovitele, musí být k dispozici </w:t>
      </w:r>
      <w:r w:rsidR="00AE428B" w:rsidRPr="00AE428B">
        <w:rPr>
          <w:rFonts w:ascii="Times New Roman" w:hAnsi="Times New Roman" w:cs="Times New Roman"/>
          <w:b/>
          <w:bCs/>
          <w:color w:val="000000"/>
          <w:sz w:val="22"/>
          <w:szCs w:val="22"/>
          <w:u w:val="single"/>
        </w:rPr>
        <w:t>S</w:t>
      </w:r>
      <w:r w:rsidRPr="00AE428B">
        <w:rPr>
          <w:rFonts w:ascii="Times New Roman" w:hAnsi="Times New Roman" w:cs="Times New Roman"/>
          <w:b/>
          <w:bCs/>
          <w:color w:val="000000"/>
          <w:sz w:val="22"/>
          <w:szCs w:val="22"/>
          <w:u w:val="single"/>
        </w:rPr>
        <w:t>ystém bezpečné práce</w:t>
      </w:r>
      <w:r w:rsidR="00AE428B" w:rsidRPr="00AE428B">
        <w:rPr>
          <w:rFonts w:ascii="Times New Roman" w:hAnsi="Times New Roman" w:cs="Times New Roman"/>
          <w:b/>
          <w:bCs/>
          <w:color w:val="000000"/>
          <w:sz w:val="22"/>
          <w:szCs w:val="22"/>
          <w:u w:val="single"/>
        </w:rPr>
        <w:t xml:space="preserve"> s jeřáby</w:t>
      </w:r>
      <w:r w:rsidR="00AE428B">
        <w:rPr>
          <w:rFonts w:ascii="Times New Roman" w:hAnsi="Times New Roman" w:cs="Times New Roman"/>
          <w:b/>
          <w:bCs/>
          <w:color w:val="000000"/>
          <w:sz w:val="22"/>
          <w:szCs w:val="22"/>
        </w:rPr>
        <w:t>.</w:t>
      </w:r>
    </w:p>
    <w:p w:rsidR="005B056B" w:rsidRPr="000F6F7A" w:rsidRDefault="005B056B" w:rsidP="005B056B">
      <w:pPr>
        <w:autoSpaceDE w:val="0"/>
        <w:autoSpaceDN w:val="0"/>
        <w:adjustRightInd w:val="0"/>
        <w:jc w:val="both"/>
        <w:rPr>
          <w:rFonts w:ascii="Times New Roman" w:hAnsi="Times New Roman" w:cs="Times New Roman"/>
          <w:color w:val="000000"/>
          <w:sz w:val="22"/>
          <w:szCs w:val="22"/>
        </w:rPr>
      </w:pPr>
      <w:r w:rsidRPr="000F6F7A">
        <w:rPr>
          <w:rFonts w:ascii="Times New Roman" w:hAnsi="Times New Roman" w:cs="Times New Roman"/>
          <w:bCs/>
          <w:color w:val="000000"/>
          <w:sz w:val="22"/>
          <w:szCs w:val="22"/>
        </w:rPr>
        <w:t>- stavební vrátek</w:t>
      </w:r>
      <w:r w:rsidR="00CB69B1">
        <w:rPr>
          <w:rFonts w:ascii="Times New Roman" w:hAnsi="Times New Roman" w:cs="Times New Roman"/>
          <w:bCs/>
          <w:color w:val="000000"/>
          <w:sz w:val="22"/>
          <w:szCs w:val="22"/>
        </w:rPr>
        <w:t xml:space="preserve"> </w:t>
      </w:r>
      <w:r w:rsidRPr="000F6F7A">
        <w:rPr>
          <w:rFonts w:ascii="Times New Roman" w:hAnsi="Times New Roman" w:cs="Times New Roman"/>
          <w:bCs/>
          <w:color w:val="000000"/>
          <w:sz w:val="22"/>
          <w:szCs w:val="22"/>
        </w:rPr>
        <w:t xml:space="preserve">musí být instalován v souladu s požadavky výrobce a před předáním do užívání podroben revizi oprávněnou osobou; pracovníci, určení k jeho obsluze musí být prokazatelně zaškoleni, </w:t>
      </w:r>
    </w:p>
    <w:p w:rsidR="005B056B" w:rsidRPr="000F6F7A" w:rsidRDefault="005B056B" w:rsidP="005B056B">
      <w:pPr>
        <w:autoSpaceDE w:val="0"/>
        <w:autoSpaceDN w:val="0"/>
        <w:adjustRightInd w:val="0"/>
        <w:jc w:val="both"/>
        <w:rPr>
          <w:rFonts w:ascii="Times New Roman" w:hAnsi="Times New Roman" w:cs="Times New Roman"/>
          <w:color w:val="000000"/>
          <w:sz w:val="22"/>
          <w:szCs w:val="22"/>
        </w:rPr>
      </w:pPr>
      <w:r w:rsidRPr="000F6F7A">
        <w:rPr>
          <w:rFonts w:ascii="Times New Roman" w:hAnsi="Times New Roman" w:cs="Times New Roman"/>
          <w:bCs/>
          <w:color w:val="000000"/>
          <w:sz w:val="22"/>
          <w:szCs w:val="22"/>
        </w:rPr>
        <w:t xml:space="preserve">- venkovní obvodové lešení musí být provedeno dle návodu výrobce oprávněnou osobou a předáno k užívání písemně; musí být opatřeno okopovou lištou a celistvou sítí, bránící pádu materiálu a nářadí, </w:t>
      </w:r>
      <w:r w:rsidR="00CB69B1">
        <w:rPr>
          <w:rFonts w:ascii="Times New Roman" w:hAnsi="Times New Roman" w:cs="Times New Roman"/>
          <w:bCs/>
          <w:color w:val="000000"/>
          <w:sz w:val="22"/>
          <w:szCs w:val="22"/>
        </w:rPr>
        <w:t>Musí být v souladu s ČSN</w:t>
      </w:r>
    </w:p>
    <w:p w:rsidR="005B056B" w:rsidRPr="000F6F7A" w:rsidRDefault="005B056B" w:rsidP="005B056B">
      <w:pPr>
        <w:autoSpaceDE w:val="0"/>
        <w:autoSpaceDN w:val="0"/>
        <w:adjustRightInd w:val="0"/>
        <w:jc w:val="both"/>
        <w:rPr>
          <w:rFonts w:ascii="Times New Roman" w:hAnsi="Times New Roman" w:cs="Times New Roman"/>
          <w:color w:val="000000"/>
          <w:sz w:val="22"/>
          <w:szCs w:val="22"/>
        </w:rPr>
      </w:pPr>
      <w:r w:rsidRPr="000F6F7A">
        <w:rPr>
          <w:rFonts w:ascii="Times New Roman" w:hAnsi="Times New Roman" w:cs="Times New Roman"/>
          <w:bCs/>
          <w:color w:val="000000"/>
          <w:sz w:val="22"/>
          <w:szCs w:val="22"/>
        </w:rPr>
        <w:t xml:space="preserve">- kozová lešení lze použít pro zdění pouze do výše podlahy max. 150 cm, </w:t>
      </w:r>
    </w:p>
    <w:p w:rsidR="005B056B" w:rsidRPr="000F6F7A" w:rsidRDefault="005B056B" w:rsidP="005B056B">
      <w:pPr>
        <w:autoSpaceDE w:val="0"/>
        <w:autoSpaceDN w:val="0"/>
        <w:adjustRightInd w:val="0"/>
        <w:jc w:val="both"/>
        <w:rPr>
          <w:rFonts w:ascii="Times New Roman" w:hAnsi="Times New Roman" w:cs="Times New Roman"/>
          <w:color w:val="000000"/>
          <w:sz w:val="22"/>
          <w:szCs w:val="22"/>
        </w:rPr>
      </w:pPr>
      <w:r w:rsidRPr="000F6F7A">
        <w:rPr>
          <w:rFonts w:ascii="Times New Roman" w:hAnsi="Times New Roman" w:cs="Times New Roman"/>
          <w:bCs/>
          <w:color w:val="000000"/>
          <w:sz w:val="22"/>
          <w:szCs w:val="22"/>
        </w:rPr>
        <w:t xml:space="preserve">- před zahájením zednických prací musí být pochozím krytem, zajištěným proti posunutí, zakryty všechny otvory v podlahách s jedním rozměrem &gt;250 mm, </w:t>
      </w:r>
    </w:p>
    <w:p w:rsidR="005B056B" w:rsidRPr="000F6F7A" w:rsidRDefault="005B056B" w:rsidP="005B056B">
      <w:pPr>
        <w:autoSpaceDE w:val="0"/>
        <w:autoSpaceDN w:val="0"/>
        <w:adjustRightInd w:val="0"/>
        <w:jc w:val="both"/>
        <w:rPr>
          <w:rFonts w:ascii="Times New Roman" w:hAnsi="Times New Roman" w:cs="Times New Roman"/>
          <w:sz w:val="22"/>
          <w:szCs w:val="22"/>
        </w:rPr>
      </w:pPr>
      <w:r w:rsidRPr="000F6F7A">
        <w:rPr>
          <w:rFonts w:ascii="Times New Roman" w:hAnsi="Times New Roman" w:cs="Times New Roman"/>
          <w:bCs/>
          <w:color w:val="000000"/>
          <w:sz w:val="22"/>
          <w:szCs w:val="22"/>
        </w:rPr>
        <w:t>- v průběhu zdění musí být všechny otvory ve svislých konstrukcích se spodní hranou níže jak 1100 mm nad podlahou, u kterých hrozí pád z výšky, opatřeny zábradlím s horní tyčí ve výšce 1100 mm nebo do této výšky vyplněny.</w:t>
      </w:r>
    </w:p>
    <w:p w:rsidR="005B056B" w:rsidRPr="000F6F7A" w:rsidRDefault="005B056B" w:rsidP="005B056B">
      <w:pPr>
        <w:autoSpaceDE w:val="0"/>
        <w:autoSpaceDN w:val="0"/>
        <w:adjustRightInd w:val="0"/>
        <w:jc w:val="both"/>
        <w:rPr>
          <w:rFonts w:ascii="Times New Roman" w:hAnsi="Times New Roman" w:cs="Times New Roman"/>
          <w:sz w:val="22"/>
          <w:szCs w:val="22"/>
        </w:rPr>
      </w:pPr>
      <w:r w:rsidRPr="000F6F7A">
        <w:rPr>
          <w:rFonts w:ascii="Times New Roman" w:hAnsi="Times New Roman" w:cs="Times New Roman"/>
          <w:sz w:val="22"/>
          <w:szCs w:val="22"/>
        </w:rPr>
        <w:t xml:space="preserve">- při činnostech spojených s nebezpečím odstříknutí vápenné malty nebo mléka je nutno používat vhodné osobní ochranné pracovní prostředky. </w:t>
      </w:r>
    </w:p>
    <w:p w:rsidR="005B056B" w:rsidRPr="000F6F7A" w:rsidRDefault="005B056B" w:rsidP="005B056B">
      <w:pPr>
        <w:autoSpaceDE w:val="0"/>
        <w:autoSpaceDN w:val="0"/>
        <w:adjustRightInd w:val="0"/>
        <w:jc w:val="both"/>
        <w:rPr>
          <w:rFonts w:ascii="Times New Roman" w:hAnsi="Times New Roman" w:cs="Times New Roman"/>
          <w:sz w:val="22"/>
          <w:szCs w:val="22"/>
        </w:rPr>
      </w:pPr>
      <w:r w:rsidRPr="000F6F7A">
        <w:rPr>
          <w:rFonts w:ascii="Times New Roman" w:hAnsi="Times New Roman" w:cs="Times New Roman"/>
          <w:sz w:val="22"/>
          <w:szCs w:val="22"/>
        </w:rPr>
        <w:t>- materiál připravený pro zdění musí být uložen tak, aby pro práci zůstal volný pracovní prostor široký nejméně 0,6 m.</w:t>
      </w:r>
    </w:p>
    <w:p w:rsidR="005B056B" w:rsidRPr="000F6F7A" w:rsidRDefault="005B056B" w:rsidP="005B056B">
      <w:pPr>
        <w:autoSpaceDE w:val="0"/>
        <w:autoSpaceDN w:val="0"/>
        <w:adjustRightInd w:val="0"/>
        <w:jc w:val="both"/>
        <w:rPr>
          <w:rFonts w:ascii="Times New Roman" w:hAnsi="Times New Roman" w:cs="Times New Roman"/>
          <w:sz w:val="22"/>
          <w:szCs w:val="22"/>
        </w:rPr>
      </w:pPr>
      <w:r w:rsidRPr="000F6F7A">
        <w:rPr>
          <w:rFonts w:ascii="Times New Roman" w:hAnsi="Times New Roman" w:cs="Times New Roman"/>
          <w:sz w:val="22"/>
          <w:szCs w:val="22"/>
        </w:rPr>
        <w:t>- na právě vyzdívanou stěnu se nesmí vstupovat nebo ji jinak zatěžovat, a to ani při provádění kontroly svislosti zdiva a vázání rohů.</w:t>
      </w:r>
    </w:p>
    <w:p w:rsidR="005B056B" w:rsidRPr="008E4629" w:rsidRDefault="005B056B" w:rsidP="005B056B">
      <w:pPr>
        <w:autoSpaceDE w:val="0"/>
        <w:autoSpaceDN w:val="0"/>
        <w:adjustRightInd w:val="0"/>
        <w:jc w:val="both"/>
        <w:rPr>
          <w:rFonts w:ascii="Times New Roman" w:hAnsi="Times New Roman" w:cs="Times New Roman"/>
        </w:rPr>
      </w:pPr>
    </w:p>
    <w:p w:rsidR="005B056B" w:rsidRPr="008E4629" w:rsidRDefault="005B056B" w:rsidP="005B056B">
      <w:pPr>
        <w:autoSpaceDE w:val="0"/>
        <w:autoSpaceDN w:val="0"/>
        <w:adjustRightInd w:val="0"/>
        <w:jc w:val="both"/>
        <w:rPr>
          <w:rFonts w:ascii="Times New Roman" w:hAnsi="Times New Roman" w:cs="Times New Roman"/>
        </w:rPr>
      </w:pPr>
      <w:r w:rsidRPr="00440C67">
        <w:rPr>
          <w:rFonts w:ascii="Times New Roman" w:hAnsi="Times New Roman" w:cs="Times New Roman"/>
          <w:sz w:val="24"/>
          <w:szCs w:val="24"/>
        </w:rPr>
        <w:t xml:space="preserve">l) </w:t>
      </w:r>
      <w:r w:rsidRPr="00440C67">
        <w:rPr>
          <w:rFonts w:ascii="Times New Roman" w:hAnsi="Times New Roman" w:cs="Times New Roman"/>
          <w:sz w:val="24"/>
          <w:szCs w:val="24"/>
          <w:u w:val="thick"/>
        </w:rPr>
        <w:t>Postupy pro montážní práce řeší bezpečnostní opatření při jednotlivých montážních operacích a s tím spojených opatřeních pro zajištění pomocných stavebních konstrukcí, přístupy na místo montáže, způsob zajištění otvorů vzniklých  s postupem montáže, doprava stavebních dílů a jejich upevňování  a stabilizace</w:t>
      </w:r>
      <w:r w:rsidRPr="00440C67">
        <w:rPr>
          <w:rFonts w:ascii="Times New Roman" w:hAnsi="Times New Roman" w:cs="Times New Roman"/>
        </w:rPr>
        <w:t xml:space="preserve"> :</w:t>
      </w:r>
    </w:p>
    <w:p w:rsidR="00AE428B" w:rsidRDefault="005B056B" w:rsidP="005B056B">
      <w:pPr>
        <w:autoSpaceDE w:val="0"/>
        <w:autoSpaceDN w:val="0"/>
        <w:adjustRightInd w:val="0"/>
        <w:jc w:val="both"/>
        <w:rPr>
          <w:rFonts w:ascii="Times New Roman" w:hAnsi="Times New Roman" w:cs="Times New Roman"/>
          <w:color w:val="000000"/>
          <w:sz w:val="22"/>
          <w:szCs w:val="22"/>
        </w:rPr>
      </w:pPr>
      <w:r w:rsidRPr="000F6F7A">
        <w:rPr>
          <w:rFonts w:ascii="Times New Roman" w:hAnsi="Times New Roman" w:cs="Times New Roman"/>
          <w:color w:val="000000"/>
          <w:sz w:val="22"/>
          <w:szCs w:val="22"/>
        </w:rPr>
        <w:t xml:space="preserve">Montážní práce budou prováděny zejména při </w:t>
      </w:r>
      <w:r w:rsidR="00AE428B">
        <w:rPr>
          <w:rFonts w:ascii="Times New Roman" w:hAnsi="Times New Roman" w:cs="Times New Roman"/>
          <w:color w:val="000000"/>
          <w:sz w:val="22"/>
          <w:szCs w:val="22"/>
        </w:rPr>
        <w:t>realizaci</w:t>
      </w:r>
      <w:r w:rsidRPr="000F6F7A">
        <w:rPr>
          <w:rFonts w:ascii="Times New Roman" w:hAnsi="Times New Roman" w:cs="Times New Roman"/>
          <w:color w:val="000000"/>
          <w:sz w:val="22"/>
          <w:szCs w:val="22"/>
        </w:rPr>
        <w:t xml:space="preserve"> </w:t>
      </w:r>
      <w:r w:rsidR="00CB69B1">
        <w:rPr>
          <w:rFonts w:ascii="Times New Roman" w:hAnsi="Times New Roman" w:cs="Times New Roman"/>
          <w:color w:val="000000"/>
          <w:sz w:val="22"/>
          <w:szCs w:val="22"/>
        </w:rPr>
        <w:t xml:space="preserve">nového </w:t>
      </w:r>
      <w:r w:rsidR="00440C67">
        <w:rPr>
          <w:rFonts w:ascii="Times New Roman" w:hAnsi="Times New Roman" w:cs="Times New Roman"/>
          <w:color w:val="000000"/>
          <w:sz w:val="22"/>
          <w:szCs w:val="22"/>
        </w:rPr>
        <w:t xml:space="preserve">ocelových ramp a </w:t>
      </w:r>
      <w:r w:rsidR="00CB69B1">
        <w:rPr>
          <w:rFonts w:ascii="Times New Roman" w:hAnsi="Times New Roman" w:cs="Times New Roman"/>
          <w:color w:val="000000"/>
          <w:sz w:val="22"/>
          <w:szCs w:val="22"/>
        </w:rPr>
        <w:t xml:space="preserve">lešení. </w:t>
      </w:r>
    </w:p>
    <w:p w:rsidR="005B056B" w:rsidRPr="000F6F7A" w:rsidRDefault="005B056B" w:rsidP="005B056B">
      <w:pPr>
        <w:autoSpaceDE w:val="0"/>
        <w:autoSpaceDN w:val="0"/>
        <w:adjustRightInd w:val="0"/>
        <w:jc w:val="both"/>
        <w:rPr>
          <w:rFonts w:ascii="Times New Roman" w:hAnsi="Times New Roman" w:cs="Times New Roman"/>
          <w:b/>
          <w:color w:val="000000"/>
          <w:sz w:val="22"/>
          <w:szCs w:val="22"/>
        </w:rPr>
      </w:pPr>
      <w:r w:rsidRPr="000F6F7A">
        <w:rPr>
          <w:rFonts w:ascii="Times New Roman" w:hAnsi="Times New Roman" w:cs="Times New Roman"/>
          <w:b/>
          <w:bCs/>
          <w:color w:val="000000"/>
          <w:sz w:val="22"/>
          <w:szCs w:val="22"/>
        </w:rPr>
        <w:t xml:space="preserve">Minimální požadavky na zajištění bezpečnosti: </w:t>
      </w:r>
    </w:p>
    <w:p w:rsidR="005B056B" w:rsidRPr="000F6F7A" w:rsidRDefault="005B056B" w:rsidP="005B056B">
      <w:pPr>
        <w:autoSpaceDE w:val="0"/>
        <w:autoSpaceDN w:val="0"/>
        <w:adjustRightInd w:val="0"/>
        <w:jc w:val="both"/>
        <w:rPr>
          <w:rFonts w:ascii="Times New Roman" w:hAnsi="Times New Roman" w:cs="Times New Roman"/>
          <w:color w:val="000000"/>
          <w:sz w:val="22"/>
          <w:szCs w:val="22"/>
        </w:rPr>
      </w:pPr>
      <w:r w:rsidRPr="000F6F7A">
        <w:rPr>
          <w:rFonts w:ascii="Times New Roman" w:hAnsi="Times New Roman" w:cs="Times New Roman"/>
          <w:bCs/>
          <w:color w:val="000000"/>
          <w:sz w:val="22"/>
          <w:szCs w:val="22"/>
        </w:rPr>
        <w:t xml:space="preserve">- </w:t>
      </w:r>
      <w:r w:rsidRPr="000F6F7A">
        <w:rPr>
          <w:rFonts w:ascii="Times New Roman" w:hAnsi="Times New Roman" w:cs="Times New Roman"/>
          <w:color w:val="000000"/>
          <w:sz w:val="22"/>
          <w:szCs w:val="22"/>
        </w:rPr>
        <w:t>montážní práce zahájit pouze po náležitém převzetí montážního pracoviště fyzickou osobou určenou k řízení montážních prací a odpovědnou za jejich provádění; o předání montážního pracoviště se vyhotoví písemný záznam.</w:t>
      </w:r>
    </w:p>
    <w:p w:rsidR="005B056B" w:rsidRPr="000F6F7A" w:rsidRDefault="005B056B" w:rsidP="005B056B">
      <w:pPr>
        <w:autoSpaceDE w:val="0"/>
        <w:autoSpaceDN w:val="0"/>
        <w:adjustRightInd w:val="0"/>
        <w:jc w:val="both"/>
        <w:rPr>
          <w:rFonts w:ascii="Times New Roman" w:hAnsi="Times New Roman" w:cs="Times New Roman"/>
          <w:color w:val="000000"/>
          <w:sz w:val="22"/>
          <w:szCs w:val="22"/>
        </w:rPr>
      </w:pPr>
      <w:r w:rsidRPr="000F6F7A">
        <w:rPr>
          <w:rFonts w:ascii="Times New Roman" w:hAnsi="Times New Roman" w:cs="Times New Roman"/>
          <w:bCs/>
          <w:color w:val="000000"/>
          <w:sz w:val="22"/>
          <w:szCs w:val="22"/>
        </w:rPr>
        <w:t xml:space="preserve">- při použití žebříku pro přístup na pracoviště musí být žebřík zajištěn proti sklouznutí a musí přesahovat min. o 1,1m místo výstupu; na žebříku smí být pouze jedna osoba, </w:t>
      </w:r>
    </w:p>
    <w:p w:rsidR="005B056B" w:rsidRPr="000F6F7A" w:rsidRDefault="005B056B" w:rsidP="005B056B">
      <w:pPr>
        <w:autoSpaceDE w:val="0"/>
        <w:autoSpaceDN w:val="0"/>
        <w:adjustRightInd w:val="0"/>
        <w:jc w:val="both"/>
        <w:rPr>
          <w:rFonts w:ascii="Times New Roman" w:hAnsi="Times New Roman" w:cs="Times New Roman"/>
          <w:color w:val="000000"/>
          <w:sz w:val="22"/>
          <w:szCs w:val="22"/>
        </w:rPr>
      </w:pPr>
      <w:r w:rsidRPr="000F6F7A">
        <w:rPr>
          <w:rFonts w:ascii="Times New Roman" w:hAnsi="Times New Roman" w:cs="Times New Roman"/>
          <w:color w:val="000000"/>
          <w:sz w:val="22"/>
          <w:szCs w:val="22"/>
        </w:rPr>
        <w:t>- používat montážní a bezpečnostní pomůcky a přípravky stanovené v technologickém postupu.</w:t>
      </w:r>
    </w:p>
    <w:p w:rsidR="005B056B" w:rsidRPr="000F6F7A" w:rsidRDefault="005B056B" w:rsidP="005B056B">
      <w:pPr>
        <w:autoSpaceDE w:val="0"/>
        <w:autoSpaceDN w:val="0"/>
        <w:adjustRightInd w:val="0"/>
        <w:jc w:val="both"/>
        <w:rPr>
          <w:rFonts w:ascii="Times New Roman" w:hAnsi="Times New Roman" w:cs="Times New Roman"/>
          <w:color w:val="000000"/>
          <w:sz w:val="22"/>
          <w:szCs w:val="22"/>
        </w:rPr>
      </w:pPr>
      <w:r w:rsidRPr="000F6F7A">
        <w:rPr>
          <w:rFonts w:ascii="Times New Roman" w:hAnsi="Times New Roman" w:cs="Times New Roman"/>
          <w:color w:val="000000"/>
          <w:sz w:val="22"/>
          <w:szCs w:val="22"/>
        </w:rPr>
        <w:t>- pro přístup na montážní pracoviště a pro zřízení bezpečné pracovní podlahy (lešení) se využijí pracovní žebříky</w:t>
      </w:r>
    </w:p>
    <w:p w:rsidR="005B056B" w:rsidRPr="008E4629" w:rsidRDefault="005B056B" w:rsidP="005B056B">
      <w:pPr>
        <w:autoSpaceDE w:val="0"/>
        <w:autoSpaceDN w:val="0"/>
        <w:adjustRightInd w:val="0"/>
        <w:jc w:val="both"/>
        <w:rPr>
          <w:rFonts w:ascii="Times New Roman" w:hAnsi="Times New Roman" w:cs="Times New Roman"/>
        </w:rPr>
      </w:pPr>
    </w:p>
    <w:p w:rsidR="005B056B" w:rsidRPr="000F6F7A" w:rsidRDefault="005B056B" w:rsidP="005B056B">
      <w:pPr>
        <w:autoSpaceDE w:val="0"/>
        <w:autoSpaceDN w:val="0"/>
        <w:adjustRightInd w:val="0"/>
        <w:jc w:val="both"/>
        <w:rPr>
          <w:rFonts w:ascii="Times New Roman" w:hAnsi="Times New Roman" w:cs="Times New Roman"/>
          <w:sz w:val="24"/>
          <w:szCs w:val="24"/>
        </w:rPr>
      </w:pPr>
      <w:r w:rsidRPr="000F6F7A">
        <w:rPr>
          <w:rFonts w:ascii="Times New Roman" w:hAnsi="Times New Roman" w:cs="Times New Roman"/>
          <w:sz w:val="24"/>
          <w:szCs w:val="24"/>
        </w:rPr>
        <w:t xml:space="preserve">m) </w:t>
      </w:r>
      <w:r w:rsidRPr="000F6F7A">
        <w:rPr>
          <w:rFonts w:ascii="Times New Roman" w:hAnsi="Times New Roman" w:cs="Times New Roman"/>
          <w:sz w:val="24"/>
          <w:szCs w:val="24"/>
          <w:u w:val="thick"/>
        </w:rPr>
        <w:t>Postupy pro bourací a rekonstrukční práce řešící základní technologie bourání,  zejména ruční, strojní, kombinované, a za využití výbušnin, zajištění pracovišť s bouracími pracemi podchycení bouraných konstrukcí, odvoz sutin, zajištění všech fyzických osob zdržujících se na staveništi ve výšce, zabezpečení inženýrských sítí , jejich náhradní vedení, zabezpečení okolních objektů a prostor</w:t>
      </w:r>
      <w:r w:rsidRPr="000F6F7A">
        <w:rPr>
          <w:rFonts w:ascii="Times New Roman" w:hAnsi="Times New Roman" w:cs="Times New Roman"/>
          <w:sz w:val="24"/>
          <w:szCs w:val="24"/>
        </w:rPr>
        <w:t xml:space="preserve"> :</w:t>
      </w:r>
    </w:p>
    <w:p w:rsidR="00CB69B1" w:rsidRDefault="00F12CCF" w:rsidP="00D713C5">
      <w:pPr>
        <w:autoSpaceDE w:val="0"/>
        <w:autoSpaceDN w:val="0"/>
        <w:adjustRightInd w:val="0"/>
        <w:jc w:val="both"/>
        <w:rPr>
          <w:rFonts w:ascii="Times New Roman" w:eastAsia="Calibri" w:hAnsi="Times New Roman" w:cs="Times New Roman"/>
          <w:sz w:val="22"/>
          <w:szCs w:val="22"/>
        </w:rPr>
      </w:pPr>
      <w:r>
        <w:rPr>
          <w:rFonts w:ascii="Times New Roman" w:eastAsia="Calibri" w:hAnsi="Times New Roman" w:cs="Times New Roman"/>
          <w:sz w:val="22"/>
          <w:szCs w:val="22"/>
        </w:rPr>
        <w:t xml:space="preserve">1. </w:t>
      </w:r>
      <w:r w:rsidR="004B63BF" w:rsidRPr="00D713C5">
        <w:rPr>
          <w:rFonts w:ascii="Times New Roman" w:eastAsia="Calibri" w:hAnsi="Times New Roman" w:cs="Times New Roman"/>
          <w:sz w:val="22"/>
          <w:szCs w:val="22"/>
        </w:rPr>
        <w:t>Bourací práce, při nichž jsou dotčeny nosné prvky stavební konstrukce, se smí provádět pouze</w:t>
      </w:r>
      <w:r w:rsidR="00CB69B1">
        <w:rPr>
          <w:rFonts w:ascii="Times New Roman" w:eastAsia="Calibri" w:hAnsi="Times New Roman" w:cs="Times New Roman"/>
          <w:sz w:val="22"/>
          <w:szCs w:val="22"/>
        </w:rPr>
        <w:t xml:space="preserve"> </w:t>
      </w:r>
      <w:r w:rsidR="004B63BF" w:rsidRPr="00D713C5">
        <w:rPr>
          <w:rFonts w:ascii="Times New Roman" w:eastAsia="Calibri" w:hAnsi="Times New Roman" w:cs="Times New Roman"/>
          <w:sz w:val="22"/>
          <w:szCs w:val="22"/>
        </w:rPr>
        <w:t>podle technologického postupu stanoveného v dokumentaci bouracích prací. Při bouracích</w:t>
      </w:r>
      <w:r w:rsidR="00CB69B1">
        <w:rPr>
          <w:rFonts w:ascii="Times New Roman" w:eastAsia="Calibri" w:hAnsi="Times New Roman" w:cs="Times New Roman"/>
          <w:sz w:val="22"/>
          <w:szCs w:val="22"/>
        </w:rPr>
        <w:t xml:space="preserve"> </w:t>
      </w:r>
      <w:r w:rsidR="004B63BF" w:rsidRPr="00D713C5">
        <w:rPr>
          <w:rFonts w:ascii="Times New Roman" w:eastAsia="Calibri" w:hAnsi="Times New Roman" w:cs="Times New Roman"/>
          <w:sz w:val="22"/>
          <w:szCs w:val="22"/>
        </w:rPr>
        <w:t>pracích, pro něž se dokumentace bouracích prací podle zvláštního právního předpisu</w:t>
      </w:r>
      <w:r w:rsidR="00CB69B1">
        <w:rPr>
          <w:rFonts w:ascii="Times New Roman" w:eastAsia="Calibri" w:hAnsi="Times New Roman" w:cs="Times New Roman"/>
          <w:sz w:val="22"/>
          <w:szCs w:val="22"/>
        </w:rPr>
        <w:t xml:space="preserve"> </w:t>
      </w:r>
      <w:r w:rsidR="004B63BF" w:rsidRPr="00D713C5">
        <w:rPr>
          <w:rFonts w:ascii="Times New Roman" w:eastAsia="Calibri" w:hAnsi="Times New Roman" w:cs="Times New Roman"/>
          <w:sz w:val="22"/>
          <w:szCs w:val="22"/>
        </w:rPr>
        <w:t>nezpracovává, zajistí zhotovitel zpracování technologického postupu na základě provedeného</w:t>
      </w:r>
      <w:r w:rsidR="00CB69B1">
        <w:rPr>
          <w:rFonts w:ascii="Times New Roman" w:eastAsia="Calibri" w:hAnsi="Times New Roman" w:cs="Times New Roman"/>
          <w:sz w:val="22"/>
          <w:szCs w:val="22"/>
        </w:rPr>
        <w:t xml:space="preserve"> </w:t>
      </w:r>
      <w:r w:rsidR="004B63BF" w:rsidRPr="00D713C5">
        <w:rPr>
          <w:rFonts w:ascii="Times New Roman" w:eastAsia="Calibri" w:hAnsi="Times New Roman" w:cs="Times New Roman"/>
          <w:sz w:val="22"/>
          <w:szCs w:val="22"/>
        </w:rPr>
        <w:t>průzkumu stávajícího stavu bourané stavby, jejího statického posouzení a zjištění vedení,</w:t>
      </w:r>
      <w:r w:rsidR="00CB69B1">
        <w:rPr>
          <w:rFonts w:ascii="Times New Roman" w:eastAsia="Calibri" w:hAnsi="Times New Roman" w:cs="Times New Roman"/>
          <w:sz w:val="22"/>
          <w:szCs w:val="22"/>
        </w:rPr>
        <w:t xml:space="preserve"> </w:t>
      </w:r>
      <w:r w:rsidR="004B63BF" w:rsidRPr="00D713C5">
        <w:rPr>
          <w:rFonts w:ascii="Times New Roman" w:eastAsia="Calibri" w:hAnsi="Times New Roman" w:cs="Times New Roman"/>
          <w:sz w:val="22"/>
          <w:szCs w:val="22"/>
        </w:rPr>
        <w:t xml:space="preserve">popřípadě staveb a zařízení technického vybavení a stavu dotčených sousedních staveb. </w:t>
      </w:r>
    </w:p>
    <w:p w:rsidR="004B63BF" w:rsidRPr="00D713C5" w:rsidRDefault="004B63BF" w:rsidP="00CB69B1">
      <w:pPr>
        <w:autoSpaceDE w:val="0"/>
        <w:autoSpaceDN w:val="0"/>
        <w:adjustRightInd w:val="0"/>
        <w:jc w:val="both"/>
        <w:rPr>
          <w:rFonts w:ascii="Times New Roman" w:eastAsia="Calibri" w:hAnsi="Times New Roman" w:cs="Times New Roman"/>
          <w:sz w:val="22"/>
          <w:szCs w:val="22"/>
        </w:rPr>
      </w:pPr>
      <w:r w:rsidRPr="00D713C5">
        <w:rPr>
          <w:rFonts w:ascii="Times New Roman" w:eastAsia="Calibri" w:hAnsi="Times New Roman" w:cs="Times New Roman"/>
          <w:sz w:val="22"/>
          <w:szCs w:val="22"/>
        </w:rPr>
        <w:t>K</w:t>
      </w:r>
      <w:r w:rsidR="00CB69B1">
        <w:rPr>
          <w:rFonts w:ascii="Times New Roman" w:eastAsia="Calibri" w:hAnsi="Times New Roman" w:cs="Times New Roman"/>
          <w:sz w:val="22"/>
          <w:szCs w:val="22"/>
        </w:rPr>
        <w:t xml:space="preserve"> </w:t>
      </w:r>
      <w:r w:rsidRPr="00D713C5">
        <w:rPr>
          <w:rFonts w:ascii="Times New Roman" w:eastAsia="Calibri" w:hAnsi="Times New Roman" w:cs="Times New Roman"/>
          <w:sz w:val="22"/>
          <w:szCs w:val="22"/>
        </w:rPr>
        <w:t>průzkumu se využijí stávající dostupné dokumentace o stavbě samé a o stavbách sousedních,</w:t>
      </w:r>
      <w:r w:rsidR="00CB69B1">
        <w:rPr>
          <w:rFonts w:ascii="Times New Roman" w:eastAsia="Calibri" w:hAnsi="Times New Roman" w:cs="Times New Roman"/>
          <w:sz w:val="22"/>
          <w:szCs w:val="22"/>
        </w:rPr>
        <w:t xml:space="preserve"> </w:t>
      </w:r>
      <w:r w:rsidRPr="00D713C5">
        <w:rPr>
          <w:rFonts w:ascii="Times New Roman" w:eastAsia="Calibri" w:hAnsi="Times New Roman" w:cs="Times New Roman"/>
          <w:sz w:val="22"/>
          <w:szCs w:val="22"/>
        </w:rPr>
        <w:t>vyjádření správců technické infrastruktury a vlastní ohledání staveniště. Na</w:t>
      </w:r>
      <w:r w:rsidR="00CB69B1">
        <w:rPr>
          <w:rFonts w:ascii="Times New Roman" w:eastAsia="Calibri" w:hAnsi="Times New Roman" w:cs="Times New Roman"/>
          <w:sz w:val="22"/>
          <w:szCs w:val="22"/>
        </w:rPr>
        <w:t xml:space="preserve"> </w:t>
      </w:r>
      <w:r w:rsidRPr="00D713C5">
        <w:rPr>
          <w:rFonts w:ascii="Times New Roman" w:eastAsia="Calibri" w:hAnsi="Times New Roman" w:cs="Times New Roman"/>
          <w:sz w:val="22"/>
          <w:szCs w:val="22"/>
        </w:rPr>
        <w:t xml:space="preserve">základě statického posouzení se zajišťuje, </w:t>
      </w:r>
      <w:r w:rsidRPr="00D713C5">
        <w:rPr>
          <w:rFonts w:ascii="Times New Roman" w:eastAsia="Calibri" w:hAnsi="Times New Roman" w:cs="Times New Roman"/>
          <w:sz w:val="22"/>
          <w:szCs w:val="22"/>
        </w:rPr>
        <w:lastRenderedPageBreak/>
        <w:t>aby v průběhu prací nedošlo k</w:t>
      </w:r>
      <w:r w:rsidR="00CB69B1">
        <w:rPr>
          <w:rFonts w:ascii="Times New Roman" w:eastAsia="Calibri" w:hAnsi="Times New Roman" w:cs="Times New Roman"/>
          <w:sz w:val="22"/>
          <w:szCs w:val="22"/>
        </w:rPr>
        <w:t> </w:t>
      </w:r>
      <w:r w:rsidRPr="00D713C5">
        <w:rPr>
          <w:rFonts w:ascii="Times New Roman" w:eastAsia="Calibri" w:hAnsi="Times New Roman" w:cs="Times New Roman"/>
          <w:sz w:val="22"/>
          <w:szCs w:val="22"/>
        </w:rPr>
        <w:t>nekontrolovanému</w:t>
      </w:r>
      <w:r w:rsidR="00CB69B1">
        <w:rPr>
          <w:rFonts w:ascii="Times New Roman" w:eastAsia="Calibri" w:hAnsi="Times New Roman" w:cs="Times New Roman"/>
          <w:sz w:val="22"/>
          <w:szCs w:val="22"/>
        </w:rPr>
        <w:t xml:space="preserve"> </w:t>
      </w:r>
      <w:r w:rsidRPr="00D713C5">
        <w:rPr>
          <w:rFonts w:ascii="Times New Roman" w:eastAsia="Calibri" w:hAnsi="Times New Roman" w:cs="Times New Roman"/>
          <w:sz w:val="22"/>
          <w:szCs w:val="22"/>
        </w:rPr>
        <w:t>porušení stability stavby nebo její části. O provedeném průzkumu vyhotoví zhotovitel zápis.</w:t>
      </w:r>
    </w:p>
    <w:p w:rsidR="004B63BF" w:rsidRPr="00D713C5" w:rsidRDefault="004B63BF" w:rsidP="00D713C5">
      <w:pPr>
        <w:autoSpaceDE w:val="0"/>
        <w:autoSpaceDN w:val="0"/>
        <w:adjustRightInd w:val="0"/>
        <w:rPr>
          <w:rFonts w:ascii="Times New Roman" w:eastAsia="Calibri" w:hAnsi="Times New Roman" w:cs="Times New Roman"/>
          <w:sz w:val="22"/>
          <w:szCs w:val="22"/>
        </w:rPr>
      </w:pPr>
      <w:r w:rsidRPr="00D713C5">
        <w:rPr>
          <w:rFonts w:ascii="Times New Roman" w:eastAsia="Calibri" w:hAnsi="Times New Roman" w:cs="Times New Roman"/>
          <w:sz w:val="22"/>
          <w:szCs w:val="22"/>
        </w:rPr>
        <w:t>2. Průzkumem zjištěné podzemní prostory, například dutiny</w:t>
      </w:r>
      <w:r w:rsidR="00F12CCF">
        <w:rPr>
          <w:rFonts w:ascii="Times New Roman" w:eastAsia="Calibri" w:hAnsi="Times New Roman" w:cs="Times New Roman"/>
          <w:sz w:val="22"/>
          <w:szCs w:val="22"/>
        </w:rPr>
        <w:t xml:space="preserve"> </w:t>
      </w:r>
      <w:r w:rsidRPr="00D713C5">
        <w:rPr>
          <w:rFonts w:ascii="Times New Roman" w:eastAsia="Calibri" w:hAnsi="Times New Roman" w:cs="Times New Roman"/>
          <w:sz w:val="22"/>
          <w:szCs w:val="22"/>
        </w:rPr>
        <w:t>musí být před zahájením bouracích prací zajištěny.</w:t>
      </w:r>
    </w:p>
    <w:p w:rsidR="004B63BF" w:rsidRPr="00D713C5" w:rsidRDefault="004B63BF" w:rsidP="00D713C5">
      <w:pPr>
        <w:autoSpaceDE w:val="0"/>
        <w:autoSpaceDN w:val="0"/>
        <w:adjustRightInd w:val="0"/>
        <w:rPr>
          <w:rFonts w:ascii="Times New Roman" w:eastAsia="Calibri" w:hAnsi="Times New Roman" w:cs="Times New Roman"/>
          <w:sz w:val="22"/>
          <w:szCs w:val="22"/>
        </w:rPr>
      </w:pPr>
      <w:r w:rsidRPr="00D713C5">
        <w:rPr>
          <w:rFonts w:ascii="Times New Roman" w:eastAsia="Calibri" w:hAnsi="Times New Roman" w:cs="Times New Roman"/>
          <w:sz w:val="22"/>
          <w:szCs w:val="22"/>
        </w:rPr>
        <w:t>3. Bourání staveb vyšších než přízemních, strhávání nebo bourání svislých konstrukcí od výšky 3 m,</w:t>
      </w:r>
    </w:p>
    <w:p w:rsidR="004B63BF" w:rsidRPr="00D713C5" w:rsidRDefault="004B63BF" w:rsidP="00D713C5">
      <w:pPr>
        <w:autoSpaceDE w:val="0"/>
        <w:autoSpaceDN w:val="0"/>
        <w:adjustRightInd w:val="0"/>
        <w:rPr>
          <w:rFonts w:ascii="Times New Roman" w:eastAsia="Calibri" w:hAnsi="Times New Roman" w:cs="Times New Roman"/>
          <w:sz w:val="22"/>
          <w:szCs w:val="22"/>
        </w:rPr>
      </w:pPr>
      <w:r w:rsidRPr="00D713C5">
        <w:rPr>
          <w:rFonts w:ascii="Times New Roman" w:eastAsia="Calibri" w:hAnsi="Times New Roman" w:cs="Times New Roman"/>
          <w:sz w:val="22"/>
          <w:szCs w:val="22"/>
        </w:rPr>
        <w:t>bourání schodišť a vysunutých částí, rekonstrukce a bourání, při kterých dochází ke změně</w:t>
      </w:r>
      <w:r w:rsidR="00F12CCF">
        <w:rPr>
          <w:rFonts w:ascii="Times New Roman" w:eastAsia="Calibri" w:hAnsi="Times New Roman" w:cs="Times New Roman"/>
          <w:sz w:val="22"/>
          <w:szCs w:val="22"/>
        </w:rPr>
        <w:t xml:space="preserve"> </w:t>
      </w:r>
      <w:r w:rsidRPr="00D713C5">
        <w:rPr>
          <w:rFonts w:ascii="Times New Roman" w:eastAsia="Calibri" w:hAnsi="Times New Roman" w:cs="Times New Roman"/>
          <w:sz w:val="22"/>
          <w:szCs w:val="22"/>
        </w:rPr>
        <w:t>konstrukční bezpečnosti stavby, strojní bourání, bourání specifickými metodami, jako je řezání</w:t>
      </w:r>
      <w:r w:rsidR="00F12CCF">
        <w:rPr>
          <w:rFonts w:ascii="Times New Roman" w:eastAsia="Calibri" w:hAnsi="Times New Roman" w:cs="Times New Roman"/>
          <w:sz w:val="22"/>
          <w:szCs w:val="22"/>
        </w:rPr>
        <w:t xml:space="preserve"> </w:t>
      </w:r>
      <w:r w:rsidRPr="00D713C5">
        <w:rPr>
          <w:rFonts w:ascii="Times New Roman" w:eastAsia="Calibri" w:hAnsi="Times New Roman" w:cs="Times New Roman"/>
          <w:sz w:val="22"/>
          <w:szCs w:val="22"/>
        </w:rPr>
        <w:t>kyslíkem, a bourací práce , smějí být prováděny pouze fyzickými osobami k</w:t>
      </w:r>
      <w:r w:rsidR="00F12CCF">
        <w:rPr>
          <w:rFonts w:ascii="Times New Roman" w:eastAsia="Calibri" w:hAnsi="Times New Roman" w:cs="Times New Roman"/>
          <w:sz w:val="22"/>
          <w:szCs w:val="22"/>
        </w:rPr>
        <w:t> </w:t>
      </w:r>
      <w:r w:rsidRPr="00D713C5">
        <w:rPr>
          <w:rFonts w:ascii="Times New Roman" w:eastAsia="Calibri" w:hAnsi="Times New Roman" w:cs="Times New Roman"/>
          <w:sz w:val="22"/>
          <w:szCs w:val="22"/>
        </w:rPr>
        <w:t>tomu</w:t>
      </w:r>
      <w:r w:rsidR="00F12CCF">
        <w:rPr>
          <w:rFonts w:ascii="Times New Roman" w:eastAsia="Calibri" w:hAnsi="Times New Roman" w:cs="Times New Roman"/>
          <w:sz w:val="22"/>
          <w:szCs w:val="22"/>
        </w:rPr>
        <w:t xml:space="preserve"> </w:t>
      </w:r>
      <w:r w:rsidRPr="00D713C5">
        <w:rPr>
          <w:rFonts w:ascii="Times New Roman" w:eastAsia="Calibri" w:hAnsi="Times New Roman" w:cs="Times New Roman"/>
          <w:sz w:val="22"/>
          <w:szCs w:val="22"/>
        </w:rPr>
        <w:t>určenými zhotovitelem, pokud je zajištěn stálý dozor vykonávaný fyzickou osobou k</w:t>
      </w:r>
      <w:r w:rsidR="00F12CCF">
        <w:rPr>
          <w:rFonts w:ascii="Times New Roman" w:eastAsia="Calibri" w:hAnsi="Times New Roman" w:cs="Times New Roman"/>
          <w:sz w:val="22"/>
          <w:szCs w:val="22"/>
        </w:rPr>
        <w:t> </w:t>
      </w:r>
      <w:r w:rsidRPr="00D713C5">
        <w:rPr>
          <w:rFonts w:ascii="Times New Roman" w:eastAsia="Calibri" w:hAnsi="Times New Roman" w:cs="Times New Roman"/>
          <w:sz w:val="22"/>
          <w:szCs w:val="22"/>
        </w:rPr>
        <w:t>tomu</w:t>
      </w:r>
      <w:r w:rsidR="00F12CCF">
        <w:rPr>
          <w:rFonts w:ascii="Times New Roman" w:eastAsia="Calibri" w:hAnsi="Times New Roman" w:cs="Times New Roman"/>
          <w:sz w:val="22"/>
          <w:szCs w:val="22"/>
        </w:rPr>
        <w:t xml:space="preserve"> </w:t>
      </w:r>
      <w:r w:rsidRPr="00D713C5">
        <w:rPr>
          <w:rFonts w:ascii="Times New Roman" w:eastAsia="Calibri" w:hAnsi="Times New Roman" w:cs="Times New Roman"/>
          <w:sz w:val="22"/>
          <w:szCs w:val="22"/>
        </w:rPr>
        <w:t>zhotovitelem pověřenou; fyzická osoba pověřená stálým dozorem po celou dobu výkonu stálého</w:t>
      </w:r>
      <w:r w:rsidR="00F12CCF">
        <w:rPr>
          <w:rFonts w:ascii="Times New Roman" w:eastAsia="Calibri" w:hAnsi="Times New Roman" w:cs="Times New Roman"/>
          <w:sz w:val="22"/>
          <w:szCs w:val="22"/>
        </w:rPr>
        <w:t xml:space="preserve"> </w:t>
      </w:r>
      <w:r w:rsidRPr="00D713C5">
        <w:rPr>
          <w:rFonts w:ascii="Times New Roman" w:eastAsia="Calibri" w:hAnsi="Times New Roman" w:cs="Times New Roman"/>
          <w:sz w:val="22"/>
          <w:szCs w:val="22"/>
        </w:rPr>
        <w:t>dozoru sleduje určené pracoviště, provádění prací a pohyb fyzických osob na něm, z</w:t>
      </w:r>
      <w:r w:rsidR="00F12CCF">
        <w:rPr>
          <w:rFonts w:ascii="Times New Roman" w:eastAsia="Calibri" w:hAnsi="Times New Roman" w:cs="Times New Roman"/>
          <w:sz w:val="22"/>
          <w:szCs w:val="22"/>
        </w:rPr>
        <w:t> </w:t>
      </w:r>
      <w:r w:rsidRPr="00D713C5">
        <w:rPr>
          <w:rFonts w:ascii="Times New Roman" w:eastAsia="Calibri" w:hAnsi="Times New Roman" w:cs="Times New Roman"/>
          <w:sz w:val="22"/>
          <w:szCs w:val="22"/>
        </w:rPr>
        <w:t>tohoto</w:t>
      </w:r>
      <w:r w:rsidR="00F12CCF">
        <w:rPr>
          <w:rFonts w:ascii="Times New Roman" w:eastAsia="Calibri" w:hAnsi="Times New Roman" w:cs="Times New Roman"/>
          <w:sz w:val="22"/>
          <w:szCs w:val="22"/>
        </w:rPr>
        <w:t xml:space="preserve"> </w:t>
      </w:r>
      <w:r w:rsidRPr="00D713C5">
        <w:rPr>
          <w:rFonts w:ascii="Times New Roman" w:eastAsia="Calibri" w:hAnsi="Times New Roman" w:cs="Times New Roman"/>
          <w:sz w:val="22"/>
          <w:szCs w:val="22"/>
        </w:rPr>
        <w:t>pracoviště se nevzdaluje a nevykonává jinou činnost než dozor.</w:t>
      </w:r>
    </w:p>
    <w:p w:rsidR="004B63BF" w:rsidRPr="00D713C5" w:rsidRDefault="004B63BF" w:rsidP="00D713C5">
      <w:pPr>
        <w:autoSpaceDE w:val="0"/>
        <w:autoSpaceDN w:val="0"/>
        <w:adjustRightInd w:val="0"/>
        <w:rPr>
          <w:rFonts w:ascii="Times New Roman" w:eastAsia="Calibri" w:hAnsi="Times New Roman" w:cs="Times New Roman"/>
          <w:sz w:val="22"/>
          <w:szCs w:val="22"/>
        </w:rPr>
      </w:pPr>
      <w:r w:rsidRPr="00D713C5">
        <w:rPr>
          <w:rFonts w:ascii="Times New Roman" w:eastAsia="Calibri" w:hAnsi="Times New Roman" w:cs="Times New Roman"/>
          <w:sz w:val="22"/>
          <w:szCs w:val="22"/>
        </w:rPr>
        <w:t>4. Stálý dozor podle předchozího bodu</w:t>
      </w:r>
      <w:r w:rsidR="009B24F7">
        <w:rPr>
          <w:rFonts w:ascii="Times New Roman" w:eastAsia="Calibri" w:hAnsi="Times New Roman" w:cs="Times New Roman"/>
          <w:sz w:val="22"/>
          <w:szCs w:val="22"/>
        </w:rPr>
        <w:t xml:space="preserve"> </w:t>
      </w:r>
      <w:r w:rsidRPr="00D713C5">
        <w:rPr>
          <w:rFonts w:ascii="Times New Roman" w:eastAsia="Calibri" w:hAnsi="Times New Roman" w:cs="Times New Roman"/>
          <w:sz w:val="22"/>
          <w:szCs w:val="22"/>
        </w:rPr>
        <w:t>je dále nutno zajistit, jestliže bourací práce probíhají na dvou</w:t>
      </w:r>
      <w:r w:rsidR="00F12CCF">
        <w:rPr>
          <w:rFonts w:ascii="Times New Roman" w:eastAsia="Calibri" w:hAnsi="Times New Roman" w:cs="Times New Roman"/>
          <w:sz w:val="22"/>
          <w:szCs w:val="22"/>
        </w:rPr>
        <w:t xml:space="preserve"> </w:t>
      </w:r>
      <w:r w:rsidRPr="00D713C5">
        <w:rPr>
          <w:rFonts w:ascii="Times New Roman" w:eastAsia="Calibri" w:hAnsi="Times New Roman" w:cs="Times New Roman"/>
          <w:sz w:val="22"/>
          <w:szCs w:val="22"/>
        </w:rPr>
        <w:t>nebo více místech v rámci jedné bourané stavby současně.</w:t>
      </w:r>
    </w:p>
    <w:p w:rsidR="004B63BF" w:rsidRPr="00D713C5" w:rsidRDefault="004B63BF" w:rsidP="00D713C5">
      <w:pPr>
        <w:autoSpaceDE w:val="0"/>
        <w:autoSpaceDN w:val="0"/>
        <w:adjustRightInd w:val="0"/>
        <w:rPr>
          <w:rFonts w:ascii="Times New Roman" w:eastAsia="Calibri" w:hAnsi="Times New Roman" w:cs="Times New Roman"/>
          <w:sz w:val="22"/>
          <w:szCs w:val="22"/>
        </w:rPr>
      </w:pPr>
      <w:r w:rsidRPr="00D713C5">
        <w:rPr>
          <w:rFonts w:ascii="Times New Roman" w:eastAsia="Calibri" w:hAnsi="Times New Roman" w:cs="Times New Roman"/>
          <w:sz w:val="22"/>
          <w:szCs w:val="22"/>
        </w:rPr>
        <w:t>5. Jsou-li v průběhu bouracích prací zjištěny skutečnosti, které nebyly průzkumem podle bodu 1</w:t>
      </w:r>
      <w:r w:rsidR="00F12CCF">
        <w:rPr>
          <w:rFonts w:ascii="Times New Roman" w:eastAsia="Calibri" w:hAnsi="Times New Roman" w:cs="Times New Roman"/>
          <w:sz w:val="22"/>
          <w:szCs w:val="22"/>
        </w:rPr>
        <w:t xml:space="preserve"> </w:t>
      </w:r>
      <w:r w:rsidRPr="00D713C5">
        <w:rPr>
          <w:rFonts w:ascii="Times New Roman" w:eastAsia="Calibri" w:hAnsi="Times New Roman" w:cs="Times New Roman"/>
          <w:sz w:val="22"/>
          <w:szCs w:val="22"/>
        </w:rPr>
        <w:t>odhaleny, zajistí zhotovitel bez zbytečného odkladu přizpůsobení technologického postupu těmto</w:t>
      </w:r>
      <w:r w:rsidR="00F12CCF">
        <w:rPr>
          <w:rFonts w:ascii="Times New Roman" w:eastAsia="Calibri" w:hAnsi="Times New Roman" w:cs="Times New Roman"/>
          <w:sz w:val="22"/>
          <w:szCs w:val="22"/>
        </w:rPr>
        <w:t xml:space="preserve"> </w:t>
      </w:r>
      <w:r w:rsidRPr="00D713C5">
        <w:rPr>
          <w:rFonts w:ascii="Times New Roman" w:eastAsia="Calibri" w:hAnsi="Times New Roman" w:cs="Times New Roman"/>
          <w:sz w:val="22"/>
          <w:szCs w:val="22"/>
        </w:rPr>
        <w:t>skutečnostem tak, aby vždy byla zajištěna bezpečnost prováděných prací.</w:t>
      </w:r>
    </w:p>
    <w:p w:rsidR="004B63BF" w:rsidRPr="00D713C5" w:rsidRDefault="004B63BF" w:rsidP="00D713C5">
      <w:pPr>
        <w:autoSpaceDE w:val="0"/>
        <w:autoSpaceDN w:val="0"/>
        <w:adjustRightInd w:val="0"/>
        <w:rPr>
          <w:rFonts w:ascii="Times New Roman" w:eastAsia="Calibri" w:hAnsi="Times New Roman" w:cs="Times New Roman"/>
          <w:sz w:val="22"/>
          <w:szCs w:val="22"/>
        </w:rPr>
      </w:pPr>
      <w:r w:rsidRPr="00D713C5">
        <w:rPr>
          <w:rFonts w:ascii="Times New Roman" w:eastAsia="Calibri" w:hAnsi="Times New Roman" w:cs="Times New Roman"/>
          <w:sz w:val="22"/>
          <w:szCs w:val="22"/>
        </w:rPr>
        <w:t>6. Před zahájením bouracích prací je nutno vymezit ohrožený prostor a zajistit jej proti vstupu</w:t>
      </w:r>
    </w:p>
    <w:p w:rsidR="004B63BF" w:rsidRPr="00D713C5" w:rsidRDefault="004B63BF" w:rsidP="00D713C5">
      <w:pPr>
        <w:autoSpaceDE w:val="0"/>
        <w:autoSpaceDN w:val="0"/>
        <w:adjustRightInd w:val="0"/>
        <w:rPr>
          <w:rFonts w:ascii="Times New Roman" w:eastAsia="Calibri" w:hAnsi="Times New Roman" w:cs="Times New Roman"/>
          <w:sz w:val="22"/>
          <w:szCs w:val="22"/>
        </w:rPr>
      </w:pPr>
      <w:r w:rsidRPr="00D713C5">
        <w:rPr>
          <w:rFonts w:ascii="Times New Roman" w:eastAsia="Calibri" w:hAnsi="Times New Roman" w:cs="Times New Roman"/>
          <w:sz w:val="22"/>
          <w:szCs w:val="22"/>
        </w:rPr>
        <w:t>nepovolaných fyzických osob, dále je nutno bezpečně zajistit vstupy do bourané stavby jakož i na</w:t>
      </w:r>
    </w:p>
    <w:p w:rsidR="004B63BF" w:rsidRPr="00D713C5" w:rsidRDefault="004B63BF" w:rsidP="00D713C5">
      <w:pPr>
        <w:autoSpaceDE w:val="0"/>
        <w:autoSpaceDN w:val="0"/>
        <w:adjustRightInd w:val="0"/>
        <w:rPr>
          <w:rFonts w:ascii="Times New Roman" w:eastAsia="Calibri" w:hAnsi="Times New Roman" w:cs="Times New Roman"/>
          <w:sz w:val="22"/>
          <w:szCs w:val="22"/>
        </w:rPr>
      </w:pPr>
      <w:r w:rsidRPr="00D713C5">
        <w:rPr>
          <w:rFonts w:ascii="Times New Roman" w:eastAsia="Calibri" w:hAnsi="Times New Roman" w:cs="Times New Roman"/>
          <w:sz w:val="22"/>
          <w:szCs w:val="22"/>
        </w:rPr>
        <w:t>jednotlivá pracoviště a přijmout nezbytná opatření k ochraně veřejného zájmu, jenž by mohl být</w:t>
      </w:r>
    </w:p>
    <w:p w:rsidR="004B63BF" w:rsidRPr="00D713C5" w:rsidRDefault="004B63BF" w:rsidP="00D713C5">
      <w:pPr>
        <w:autoSpaceDE w:val="0"/>
        <w:autoSpaceDN w:val="0"/>
        <w:adjustRightInd w:val="0"/>
        <w:rPr>
          <w:rFonts w:ascii="Times New Roman" w:eastAsia="Calibri" w:hAnsi="Times New Roman" w:cs="Times New Roman"/>
          <w:sz w:val="22"/>
          <w:szCs w:val="22"/>
        </w:rPr>
      </w:pPr>
      <w:r w:rsidRPr="00D713C5">
        <w:rPr>
          <w:rFonts w:ascii="Times New Roman" w:eastAsia="Calibri" w:hAnsi="Times New Roman" w:cs="Times New Roman"/>
          <w:sz w:val="22"/>
          <w:szCs w:val="22"/>
        </w:rPr>
        <w:t>těmito pracemi ohrožen.</w:t>
      </w:r>
    </w:p>
    <w:p w:rsidR="004B63BF" w:rsidRPr="00D713C5" w:rsidRDefault="004B63BF" w:rsidP="00D713C5">
      <w:pPr>
        <w:autoSpaceDE w:val="0"/>
        <w:autoSpaceDN w:val="0"/>
        <w:adjustRightInd w:val="0"/>
        <w:rPr>
          <w:rFonts w:ascii="Times New Roman" w:eastAsia="Calibri" w:hAnsi="Times New Roman" w:cs="Times New Roman"/>
          <w:sz w:val="22"/>
          <w:szCs w:val="22"/>
        </w:rPr>
      </w:pPr>
      <w:r w:rsidRPr="00D713C5">
        <w:rPr>
          <w:rFonts w:ascii="Times New Roman" w:eastAsia="Calibri" w:hAnsi="Times New Roman" w:cs="Times New Roman"/>
          <w:sz w:val="22"/>
          <w:szCs w:val="22"/>
        </w:rPr>
        <w:t>7. Ohrožený prostor musí být v zastavěném území vymezen oplocením o výšce nejméně 1,8 m,</w:t>
      </w:r>
    </w:p>
    <w:p w:rsidR="004B63BF" w:rsidRPr="00D713C5" w:rsidRDefault="004B63BF" w:rsidP="00D713C5">
      <w:pPr>
        <w:autoSpaceDE w:val="0"/>
        <w:autoSpaceDN w:val="0"/>
        <w:adjustRightInd w:val="0"/>
        <w:rPr>
          <w:rFonts w:ascii="Times New Roman" w:eastAsia="Calibri" w:hAnsi="Times New Roman" w:cs="Times New Roman"/>
          <w:sz w:val="22"/>
          <w:szCs w:val="22"/>
        </w:rPr>
      </w:pPr>
      <w:r w:rsidRPr="00D713C5">
        <w:rPr>
          <w:rFonts w:ascii="Times New Roman" w:eastAsia="Calibri" w:hAnsi="Times New Roman" w:cs="Times New Roman"/>
          <w:sz w:val="22"/>
          <w:szCs w:val="22"/>
        </w:rPr>
        <w:t>pokud tomu použitá technologie bourání nebrání. Není-li možno prostor oplotit, musí být zajištěn</w:t>
      </w:r>
    </w:p>
    <w:p w:rsidR="004B63BF" w:rsidRPr="00D713C5" w:rsidRDefault="004B63BF" w:rsidP="00D713C5">
      <w:pPr>
        <w:autoSpaceDE w:val="0"/>
        <w:autoSpaceDN w:val="0"/>
        <w:adjustRightInd w:val="0"/>
        <w:rPr>
          <w:rFonts w:ascii="Times New Roman" w:eastAsia="Calibri" w:hAnsi="Times New Roman" w:cs="Times New Roman"/>
          <w:sz w:val="22"/>
          <w:szCs w:val="22"/>
        </w:rPr>
      </w:pPr>
      <w:r w:rsidRPr="00D713C5">
        <w:rPr>
          <w:rFonts w:ascii="Times New Roman" w:eastAsia="Calibri" w:hAnsi="Times New Roman" w:cs="Times New Roman"/>
          <w:sz w:val="22"/>
          <w:szCs w:val="22"/>
        </w:rPr>
        <w:t>jiným vhodným způsobem, například střežením nebo vyloučením provozu.</w:t>
      </w:r>
    </w:p>
    <w:p w:rsidR="004B63BF" w:rsidRPr="00D713C5" w:rsidRDefault="004B63BF" w:rsidP="00D713C5">
      <w:pPr>
        <w:autoSpaceDE w:val="0"/>
        <w:autoSpaceDN w:val="0"/>
        <w:adjustRightInd w:val="0"/>
        <w:rPr>
          <w:rFonts w:ascii="Times New Roman" w:eastAsia="Calibri" w:hAnsi="Times New Roman" w:cs="Times New Roman"/>
          <w:sz w:val="22"/>
          <w:szCs w:val="22"/>
        </w:rPr>
      </w:pPr>
      <w:r w:rsidRPr="00D713C5">
        <w:rPr>
          <w:rFonts w:ascii="Times New Roman" w:eastAsia="Calibri" w:hAnsi="Times New Roman" w:cs="Times New Roman"/>
          <w:sz w:val="22"/>
          <w:szCs w:val="22"/>
        </w:rPr>
        <w:t>8. Vnitřní rozvody a instalace zabudované v bourané stavbě musí být před zahájením prací odpojeny</w:t>
      </w:r>
    </w:p>
    <w:p w:rsidR="004B63BF" w:rsidRPr="00D713C5" w:rsidRDefault="004B63BF" w:rsidP="00D713C5">
      <w:pPr>
        <w:autoSpaceDE w:val="0"/>
        <w:autoSpaceDN w:val="0"/>
        <w:adjustRightInd w:val="0"/>
        <w:rPr>
          <w:rFonts w:ascii="Times New Roman" w:eastAsia="Calibri" w:hAnsi="Times New Roman" w:cs="Times New Roman"/>
          <w:sz w:val="22"/>
          <w:szCs w:val="22"/>
        </w:rPr>
      </w:pPr>
      <w:r w:rsidRPr="00D713C5">
        <w:rPr>
          <w:rFonts w:ascii="Times New Roman" w:eastAsia="Calibri" w:hAnsi="Times New Roman" w:cs="Times New Roman"/>
          <w:sz w:val="22"/>
          <w:szCs w:val="22"/>
        </w:rPr>
        <w:t>a zajištěny proti použití. Podle okolností se proti poškození zajistí i vedení technického vybavení,</w:t>
      </w:r>
    </w:p>
    <w:p w:rsidR="004B63BF" w:rsidRPr="00D713C5" w:rsidRDefault="004B63BF" w:rsidP="00D713C5">
      <w:pPr>
        <w:autoSpaceDE w:val="0"/>
        <w:autoSpaceDN w:val="0"/>
        <w:adjustRightInd w:val="0"/>
        <w:rPr>
          <w:rFonts w:ascii="Times New Roman" w:eastAsia="Calibri" w:hAnsi="Times New Roman" w:cs="Times New Roman"/>
          <w:sz w:val="22"/>
          <w:szCs w:val="22"/>
        </w:rPr>
      </w:pPr>
      <w:r w:rsidRPr="00D713C5">
        <w:rPr>
          <w:rFonts w:ascii="Times New Roman" w:eastAsia="Calibri" w:hAnsi="Times New Roman" w:cs="Times New Roman"/>
          <w:sz w:val="22"/>
          <w:szCs w:val="22"/>
        </w:rPr>
        <w:t>do nichž je stavba prostřednictvím přípojek napojena. Pokud u rekonstruované stavby nelze z</w:t>
      </w:r>
    </w:p>
    <w:p w:rsidR="004B63BF" w:rsidRPr="00D713C5" w:rsidRDefault="004B63BF" w:rsidP="00D713C5">
      <w:pPr>
        <w:autoSpaceDE w:val="0"/>
        <w:autoSpaceDN w:val="0"/>
        <w:adjustRightInd w:val="0"/>
        <w:rPr>
          <w:rFonts w:ascii="Times New Roman" w:eastAsia="Calibri" w:hAnsi="Times New Roman" w:cs="Times New Roman"/>
          <w:sz w:val="22"/>
          <w:szCs w:val="22"/>
        </w:rPr>
      </w:pPr>
      <w:r w:rsidRPr="00D713C5">
        <w:rPr>
          <w:rFonts w:ascii="Times New Roman" w:eastAsia="Calibri" w:hAnsi="Times New Roman" w:cs="Times New Roman"/>
          <w:sz w:val="22"/>
          <w:szCs w:val="22"/>
        </w:rPr>
        <w:t>provozních důvodů vnitřní rozvody a instalace odpojit, stanoví zhotovitel opatření k zajištění jejího</w:t>
      </w:r>
    </w:p>
    <w:p w:rsidR="004B63BF" w:rsidRPr="00D713C5" w:rsidRDefault="004B63BF" w:rsidP="00D713C5">
      <w:pPr>
        <w:autoSpaceDE w:val="0"/>
        <w:autoSpaceDN w:val="0"/>
        <w:adjustRightInd w:val="0"/>
        <w:rPr>
          <w:rFonts w:ascii="Times New Roman" w:eastAsia="Calibri" w:hAnsi="Times New Roman" w:cs="Times New Roman"/>
          <w:sz w:val="22"/>
          <w:szCs w:val="22"/>
        </w:rPr>
      </w:pPr>
      <w:r w:rsidRPr="00D713C5">
        <w:rPr>
          <w:rFonts w:ascii="Times New Roman" w:eastAsia="Calibri" w:hAnsi="Times New Roman" w:cs="Times New Roman"/>
          <w:sz w:val="22"/>
          <w:szCs w:val="22"/>
        </w:rPr>
        <w:t>bezpečného provozu během provádění bouracích prací.</w:t>
      </w:r>
    </w:p>
    <w:p w:rsidR="004B63BF" w:rsidRPr="00D713C5" w:rsidRDefault="004B63BF" w:rsidP="00D713C5">
      <w:pPr>
        <w:autoSpaceDE w:val="0"/>
        <w:autoSpaceDN w:val="0"/>
        <w:adjustRightInd w:val="0"/>
        <w:rPr>
          <w:rFonts w:ascii="Times New Roman" w:eastAsia="Calibri" w:hAnsi="Times New Roman" w:cs="Times New Roman"/>
          <w:sz w:val="22"/>
          <w:szCs w:val="22"/>
        </w:rPr>
      </w:pPr>
      <w:r w:rsidRPr="00D713C5">
        <w:rPr>
          <w:rFonts w:ascii="Times New Roman" w:eastAsia="Calibri" w:hAnsi="Times New Roman" w:cs="Times New Roman"/>
          <w:sz w:val="22"/>
          <w:szCs w:val="22"/>
        </w:rPr>
        <w:t>9. K zajištění dodávky elektrické energie pro provádění bouracích prací je nutno zřídit dočasné</w:t>
      </w:r>
    </w:p>
    <w:p w:rsidR="004B63BF" w:rsidRPr="00D713C5" w:rsidRDefault="004B63BF" w:rsidP="00D713C5">
      <w:pPr>
        <w:autoSpaceDE w:val="0"/>
        <w:autoSpaceDN w:val="0"/>
        <w:adjustRightInd w:val="0"/>
        <w:rPr>
          <w:rFonts w:ascii="Times New Roman" w:eastAsia="Calibri" w:hAnsi="Times New Roman" w:cs="Times New Roman"/>
          <w:sz w:val="22"/>
          <w:szCs w:val="22"/>
        </w:rPr>
      </w:pPr>
      <w:r w:rsidRPr="00D713C5">
        <w:rPr>
          <w:rFonts w:ascii="Times New Roman" w:eastAsia="Calibri" w:hAnsi="Times New Roman" w:cs="Times New Roman"/>
          <w:sz w:val="22"/>
          <w:szCs w:val="22"/>
        </w:rPr>
        <w:t>elektrické zařízení splňující normové požadavky. Toto zařízení, stejně jako dočasný přívod vody</w:t>
      </w:r>
    </w:p>
    <w:p w:rsidR="004B63BF" w:rsidRPr="00D713C5" w:rsidRDefault="004B63BF" w:rsidP="00D713C5">
      <w:pPr>
        <w:autoSpaceDE w:val="0"/>
        <w:autoSpaceDN w:val="0"/>
        <w:adjustRightInd w:val="0"/>
        <w:rPr>
          <w:rFonts w:ascii="Times New Roman" w:eastAsia="Calibri" w:hAnsi="Times New Roman" w:cs="Times New Roman"/>
          <w:sz w:val="22"/>
          <w:szCs w:val="22"/>
        </w:rPr>
      </w:pPr>
      <w:r w:rsidRPr="00D713C5">
        <w:rPr>
          <w:rFonts w:ascii="Times New Roman" w:eastAsia="Calibri" w:hAnsi="Times New Roman" w:cs="Times New Roman"/>
          <w:sz w:val="22"/>
          <w:szCs w:val="22"/>
        </w:rPr>
        <w:t>pro kropení k omezení prašnosti, je nutno v průběhu bouracích prací zabezpečit proti poškození.</w:t>
      </w:r>
    </w:p>
    <w:p w:rsidR="004B63BF" w:rsidRPr="00D713C5" w:rsidRDefault="004B63BF" w:rsidP="00D713C5">
      <w:pPr>
        <w:autoSpaceDE w:val="0"/>
        <w:autoSpaceDN w:val="0"/>
        <w:adjustRightInd w:val="0"/>
        <w:rPr>
          <w:rFonts w:ascii="Times New Roman" w:eastAsia="Calibri" w:hAnsi="Times New Roman" w:cs="Times New Roman"/>
          <w:sz w:val="22"/>
          <w:szCs w:val="22"/>
        </w:rPr>
      </w:pPr>
      <w:r w:rsidRPr="00D713C5">
        <w:rPr>
          <w:rFonts w:ascii="Times New Roman" w:eastAsia="Calibri" w:hAnsi="Times New Roman" w:cs="Times New Roman"/>
          <w:sz w:val="22"/>
          <w:szCs w:val="22"/>
        </w:rPr>
        <w:t>10. Bourací práce nesmí být zahájeny, pokud k</w:t>
      </w:r>
      <w:r w:rsidR="00D713C5">
        <w:rPr>
          <w:rFonts w:ascii="Times New Roman" w:eastAsia="Calibri" w:hAnsi="Times New Roman" w:cs="Times New Roman"/>
          <w:sz w:val="22"/>
          <w:szCs w:val="22"/>
        </w:rPr>
        <w:t xml:space="preserve"> </w:t>
      </w:r>
      <w:r w:rsidRPr="00D713C5">
        <w:rPr>
          <w:rFonts w:ascii="Times New Roman" w:eastAsia="Calibri" w:hAnsi="Times New Roman" w:cs="Times New Roman"/>
          <w:sz w:val="22"/>
          <w:szCs w:val="22"/>
        </w:rPr>
        <w:t>tomu nebyl osobou určenou zhotovitelem vydán</w:t>
      </w:r>
    </w:p>
    <w:p w:rsidR="004B63BF" w:rsidRPr="00D713C5" w:rsidRDefault="004B63BF" w:rsidP="00D713C5">
      <w:pPr>
        <w:autoSpaceDE w:val="0"/>
        <w:autoSpaceDN w:val="0"/>
        <w:adjustRightInd w:val="0"/>
        <w:rPr>
          <w:rFonts w:ascii="Times New Roman" w:eastAsia="Calibri" w:hAnsi="Times New Roman" w:cs="Times New Roman"/>
          <w:sz w:val="22"/>
          <w:szCs w:val="22"/>
        </w:rPr>
      </w:pPr>
      <w:r w:rsidRPr="00D713C5">
        <w:rPr>
          <w:rFonts w:ascii="Times New Roman" w:eastAsia="Calibri" w:hAnsi="Times New Roman" w:cs="Times New Roman"/>
          <w:sz w:val="22"/>
          <w:szCs w:val="22"/>
        </w:rPr>
        <w:t>písemný příkaz a pokud nebylo pracoviště vybaveno pomocnými konstrukcemi, materiálem a</w:t>
      </w:r>
    </w:p>
    <w:p w:rsidR="005B056B" w:rsidRDefault="004B63BF" w:rsidP="00D713C5">
      <w:pPr>
        <w:autoSpaceDE w:val="0"/>
        <w:autoSpaceDN w:val="0"/>
        <w:adjustRightInd w:val="0"/>
        <w:rPr>
          <w:rFonts w:ascii="Times New Roman" w:eastAsia="Calibri" w:hAnsi="Times New Roman" w:cs="Times New Roman"/>
          <w:sz w:val="22"/>
          <w:szCs w:val="22"/>
        </w:rPr>
      </w:pPr>
      <w:r w:rsidRPr="00D713C5">
        <w:rPr>
          <w:rFonts w:ascii="Times New Roman" w:eastAsia="Calibri" w:hAnsi="Times New Roman" w:cs="Times New Roman"/>
          <w:sz w:val="22"/>
          <w:szCs w:val="22"/>
        </w:rPr>
        <w:t>pomůckami stanovenými v technologickém postupu.</w:t>
      </w:r>
    </w:p>
    <w:p w:rsidR="00D713C5" w:rsidRPr="00D713C5" w:rsidRDefault="00D713C5" w:rsidP="00D713C5">
      <w:pPr>
        <w:autoSpaceDE w:val="0"/>
        <w:autoSpaceDN w:val="0"/>
        <w:adjustRightInd w:val="0"/>
        <w:rPr>
          <w:rFonts w:ascii="Times New Roman" w:eastAsia="Calibri" w:hAnsi="Times New Roman" w:cs="Times New Roman"/>
          <w:sz w:val="22"/>
          <w:szCs w:val="22"/>
        </w:rPr>
      </w:pPr>
      <w:r w:rsidRPr="00D713C5">
        <w:rPr>
          <w:rFonts w:ascii="Times New Roman" w:eastAsia="Calibri" w:hAnsi="Times New Roman" w:cs="Times New Roman"/>
          <w:sz w:val="22"/>
          <w:szCs w:val="22"/>
        </w:rPr>
        <w:t>11. Před zahájením bouracích prací je nutno stanovit signál, kterým v naléhavém případě</w:t>
      </w:r>
    </w:p>
    <w:p w:rsidR="00D713C5" w:rsidRPr="00D713C5" w:rsidRDefault="00D713C5" w:rsidP="00D713C5">
      <w:pPr>
        <w:autoSpaceDE w:val="0"/>
        <w:autoSpaceDN w:val="0"/>
        <w:adjustRightInd w:val="0"/>
        <w:rPr>
          <w:rFonts w:ascii="Times New Roman" w:eastAsia="Calibri" w:hAnsi="Times New Roman" w:cs="Times New Roman"/>
          <w:sz w:val="22"/>
          <w:szCs w:val="22"/>
        </w:rPr>
      </w:pPr>
      <w:r w:rsidRPr="00D713C5">
        <w:rPr>
          <w:rFonts w:ascii="Times New Roman" w:eastAsia="Calibri" w:hAnsi="Times New Roman" w:cs="Times New Roman"/>
          <w:sz w:val="22"/>
          <w:szCs w:val="22"/>
        </w:rPr>
        <w:t>bezprostředního ohrožení dá osoba určená zhotovitelem k řízení bouracích prací pokyn k</w:t>
      </w:r>
    </w:p>
    <w:p w:rsidR="00D713C5" w:rsidRPr="00D713C5" w:rsidRDefault="00D713C5" w:rsidP="00D713C5">
      <w:pPr>
        <w:autoSpaceDE w:val="0"/>
        <w:autoSpaceDN w:val="0"/>
        <w:adjustRightInd w:val="0"/>
        <w:rPr>
          <w:rFonts w:ascii="Times New Roman" w:eastAsia="Calibri" w:hAnsi="Times New Roman" w:cs="Times New Roman"/>
          <w:sz w:val="22"/>
          <w:szCs w:val="22"/>
        </w:rPr>
      </w:pPr>
      <w:r w:rsidRPr="00D713C5">
        <w:rPr>
          <w:rFonts w:ascii="Times New Roman" w:eastAsia="Calibri" w:hAnsi="Times New Roman" w:cs="Times New Roman"/>
          <w:sz w:val="22"/>
          <w:szCs w:val="22"/>
        </w:rPr>
        <w:t>neprodlenému opuštění pracoviště. Zhotovitel zajistí, aby všechny fyzické osoby zdržující se na</w:t>
      </w:r>
    </w:p>
    <w:p w:rsidR="00D713C5" w:rsidRPr="00D713C5" w:rsidRDefault="00D713C5" w:rsidP="00D713C5">
      <w:pPr>
        <w:autoSpaceDE w:val="0"/>
        <w:autoSpaceDN w:val="0"/>
        <w:adjustRightInd w:val="0"/>
        <w:rPr>
          <w:rFonts w:ascii="Times New Roman" w:eastAsia="Calibri" w:hAnsi="Times New Roman" w:cs="Times New Roman"/>
          <w:sz w:val="22"/>
          <w:szCs w:val="22"/>
        </w:rPr>
      </w:pPr>
      <w:r w:rsidRPr="00D713C5">
        <w:rPr>
          <w:rFonts w:ascii="Times New Roman" w:eastAsia="Calibri" w:hAnsi="Times New Roman" w:cs="Times New Roman"/>
          <w:sz w:val="22"/>
          <w:szCs w:val="22"/>
        </w:rPr>
        <w:t>tomto pracovišti byly s tímto signálem prokazatelně seznámeny.</w:t>
      </w:r>
    </w:p>
    <w:p w:rsidR="00D713C5" w:rsidRPr="00D713C5" w:rsidRDefault="00D713C5" w:rsidP="009B24F7">
      <w:pPr>
        <w:autoSpaceDE w:val="0"/>
        <w:autoSpaceDN w:val="0"/>
        <w:adjustRightInd w:val="0"/>
        <w:rPr>
          <w:rFonts w:ascii="Times New Roman" w:eastAsia="Calibri" w:hAnsi="Times New Roman" w:cs="Times New Roman"/>
          <w:sz w:val="22"/>
          <w:szCs w:val="22"/>
        </w:rPr>
      </w:pPr>
      <w:r w:rsidRPr="00D713C5">
        <w:rPr>
          <w:rFonts w:ascii="Times New Roman" w:eastAsia="Calibri" w:hAnsi="Times New Roman" w:cs="Times New Roman"/>
          <w:sz w:val="22"/>
          <w:szCs w:val="22"/>
        </w:rPr>
        <w:t xml:space="preserve">12. </w:t>
      </w:r>
      <w:r w:rsidR="009B24F7">
        <w:rPr>
          <w:rFonts w:ascii="Times New Roman" w:eastAsia="Calibri" w:hAnsi="Times New Roman" w:cs="Times New Roman"/>
          <w:sz w:val="22"/>
          <w:szCs w:val="22"/>
        </w:rPr>
        <w:t>neobsazeno</w:t>
      </w:r>
    </w:p>
    <w:p w:rsidR="00D713C5" w:rsidRPr="00D713C5" w:rsidRDefault="00D713C5" w:rsidP="00D713C5">
      <w:pPr>
        <w:autoSpaceDE w:val="0"/>
        <w:autoSpaceDN w:val="0"/>
        <w:adjustRightInd w:val="0"/>
        <w:rPr>
          <w:rFonts w:ascii="Times New Roman" w:eastAsia="Calibri" w:hAnsi="Times New Roman" w:cs="Times New Roman"/>
          <w:sz w:val="22"/>
          <w:szCs w:val="22"/>
        </w:rPr>
      </w:pPr>
      <w:r w:rsidRPr="00D713C5">
        <w:rPr>
          <w:rFonts w:ascii="Times New Roman" w:eastAsia="Calibri" w:hAnsi="Times New Roman" w:cs="Times New Roman"/>
          <w:sz w:val="22"/>
          <w:szCs w:val="22"/>
        </w:rPr>
        <w:t>13. Dočasné stavební konstrukce zřízené uvnitř bourané stavby nebo na jejích vnějších stranách</w:t>
      </w:r>
    </w:p>
    <w:p w:rsidR="00D713C5" w:rsidRPr="00D713C5" w:rsidRDefault="00D713C5" w:rsidP="00D713C5">
      <w:pPr>
        <w:autoSpaceDE w:val="0"/>
        <w:autoSpaceDN w:val="0"/>
        <w:adjustRightInd w:val="0"/>
        <w:rPr>
          <w:rFonts w:ascii="Times New Roman" w:eastAsia="Calibri" w:hAnsi="Times New Roman" w:cs="Times New Roman"/>
          <w:sz w:val="22"/>
          <w:szCs w:val="22"/>
        </w:rPr>
      </w:pPr>
      <w:r w:rsidRPr="00D713C5">
        <w:rPr>
          <w:rFonts w:ascii="Times New Roman" w:eastAsia="Calibri" w:hAnsi="Times New Roman" w:cs="Times New Roman"/>
          <w:sz w:val="22"/>
          <w:szCs w:val="22"/>
        </w:rPr>
        <w:t>nesmějí být zatěžovány vybouraným materiálem ani nesmí být přes ně strháván materiál z</w:t>
      </w:r>
    </w:p>
    <w:p w:rsidR="00D713C5" w:rsidRPr="00D713C5" w:rsidRDefault="00D713C5" w:rsidP="00D713C5">
      <w:pPr>
        <w:autoSpaceDE w:val="0"/>
        <w:autoSpaceDN w:val="0"/>
        <w:adjustRightInd w:val="0"/>
        <w:rPr>
          <w:rFonts w:ascii="Times New Roman" w:eastAsia="Calibri" w:hAnsi="Times New Roman" w:cs="Times New Roman"/>
          <w:sz w:val="22"/>
          <w:szCs w:val="22"/>
        </w:rPr>
      </w:pPr>
      <w:r w:rsidRPr="00D713C5">
        <w:rPr>
          <w:rFonts w:ascii="Times New Roman" w:eastAsia="Calibri" w:hAnsi="Times New Roman" w:cs="Times New Roman"/>
          <w:sz w:val="22"/>
          <w:szCs w:val="22"/>
        </w:rPr>
        <w:t>bourané stavby, pokud nejsou k tomu účelu navrženy.</w:t>
      </w:r>
    </w:p>
    <w:p w:rsidR="00D713C5" w:rsidRPr="00D713C5" w:rsidRDefault="00D713C5" w:rsidP="00D713C5">
      <w:pPr>
        <w:autoSpaceDE w:val="0"/>
        <w:autoSpaceDN w:val="0"/>
        <w:adjustRightInd w:val="0"/>
        <w:rPr>
          <w:rFonts w:ascii="Times New Roman" w:eastAsia="Calibri" w:hAnsi="Times New Roman" w:cs="Times New Roman"/>
          <w:sz w:val="22"/>
          <w:szCs w:val="22"/>
        </w:rPr>
      </w:pPr>
      <w:r w:rsidRPr="00D713C5">
        <w:rPr>
          <w:rFonts w:ascii="Times New Roman" w:eastAsia="Calibri" w:hAnsi="Times New Roman" w:cs="Times New Roman"/>
          <w:sz w:val="22"/>
          <w:szCs w:val="22"/>
        </w:rPr>
        <w:t>14. Materiál z bourané části stavby je nutno průběžně odstraňovat, aby nedošlo k přetížení podlah</w:t>
      </w:r>
    </w:p>
    <w:p w:rsidR="00D713C5" w:rsidRPr="00D713C5" w:rsidRDefault="00D713C5" w:rsidP="00D713C5">
      <w:pPr>
        <w:autoSpaceDE w:val="0"/>
        <w:autoSpaceDN w:val="0"/>
        <w:adjustRightInd w:val="0"/>
        <w:rPr>
          <w:rFonts w:ascii="Times New Roman" w:eastAsia="Calibri" w:hAnsi="Times New Roman" w:cs="Times New Roman"/>
          <w:sz w:val="22"/>
          <w:szCs w:val="22"/>
        </w:rPr>
      </w:pPr>
      <w:r w:rsidRPr="00D713C5">
        <w:rPr>
          <w:rFonts w:ascii="Times New Roman" w:eastAsia="Calibri" w:hAnsi="Times New Roman" w:cs="Times New Roman"/>
          <w:sz w:val="22"/>
          <w:szCs w:val="22"/>
        </w:rPr>
        <w:t>nebo stropních konstrukcí následkem jeho nahromadění.</w:t>
      </w:r>
    </w:p>
    <w:p w:rsidR="00D713C5" w:rsidRPr="00D713C5" w:rsidRDefault="00D713C5" w:rsidP="00D713C5">
      <w:pPr>
        <w:autoSpaceDE w:val="0"/>
        <w:autoSpaceDN w:val="0"/>
        <w:adjustRightInd w:val="0"/>
        <w:rPr>
          <w:rFonts w:ascii="Times New Roman" w:eastAsia="Calibri" w:hAnsi="Times New Roman" w:cs="Times New Roman"/>
          <w:sz w:val="22"/>
          <w:szCs w:val="22"/>
        </w:rPr>
      </w:pPr>
      <w:r w:rsidRPr="00D713C5">
        <w:rPr>
          <w:rFonts w:ascii="Times New Roman" w:eastAsia="Calibri" w:hAnsi="Times New Roman" w:cs="Times New Roman"/>
          <w:sz w:val="22"/>
          <w:szCs w:val="22"/>
        </w:rPr>
        <w:t>15. Bourací práce nesmí být přerušeny, pokud není zajištěna stabilita těch částí bourané konstrukce,</w:t>
      </w:r>
    </w:p>
    <w:p w:rsidR="00D713C5" w:rsidRPr="00D713C5" w:rsidRDefault="00D713C5" w:rsidP="00D713C5">
      <w:pPr>
        <w:autoSpaceDE w:val="0"/>
        <w:autoSpaceDN w:val="0"/>
        <w:adjustRightInd w:val="0"/>
        <w:rPr>
          <w:rFonts w:ascii="Times New Roman" w:eastAsia="Calibri" w:hAnsi="Times New Roman" w:cs="Times New Roman"/>
          <w:sz w:val="22"/>
          <w:szCs w:val="22"/>
        </w:rPr>
      </w:pPr>
      <w:r w:rsidRPr="00D713C5">
        <w:rPr>
          <w:rFonts w:ascii="Times New Roman" w:eastAsia="Calibri" w:hAnsi="Times New Roman" w:cs="Times New Roman"/>
          <w:sz w:val="22"/>
          <w:szCs w:val="22"/>
        </w:rPr>
        <w:t>které nebyly dosud strženy. Tento požadavek platí i v případě neplánovaného přerušení bouracích</w:t>
      </w:r>
    </w:p>
    <w:p w:rsidR="00D713C5" w:rsidRPr="00D713C5" w:rsidRDefault="00D713C5" w:rsidP="00D713C5">
      <w:pPr>
        <w:autoSpaceDE w:val="0"/>
        <w:autoSpaceDN w:val="0"/>
        <w:adjustRightInd w:val="0"/>
        <w:rPr>
          <w:rFonts w:ascii="Times New Roman" w:eastAsia="Calibri" w:hAnsi="Times New Roman" w:cs="Times New Roman"/>
          <w:sz w:val="22"/>
          <w:szCs w:val="22"/>
        </w:rPr>
      </w:pPr>
      <w:r w:rsidRPr="00D713C5">
        <w:rPr>
          <w:rFonts w:ascii="Times New Roman" w:eastAsia="Calibri" w:hAnsi="Times New Roman" w:cs="Times New Roman"/>
          <w:sz w:val="22"/>
          <w:szCs w:val="22"/>
        </w:rPr>
        <w:t>prací například z důvodu náhlého zhoršení povětrnostní situace.</w:t>
      </w:r>
    </w:p>
    <w:p w:rsidR="00D713C5" w:rsidRPr="00D713C5" w:rsidRDefault="00D713C5" w:rsidP="00D713C5">
      <w:pPr>
        <w:autoSpaceDE w:val="0"/>
        <w:autoSpaceDN w:val="0"/>
        <w:adjustRightInd w:val="0"/>
        <w:rPr>
          <w:rFonts w:ascii="Times New Roman" w:eastAsia="Calibri" w:hAnsi="Times New Roman" w:cs="Times New Roman"/>
          <w:sz w:val="22"/>
          <w:szCs w:val="22"/>
        </w:rPr>
      </w:pPr>
      <w:r w:rsidRPr="00D713C5">
        <w:rPr>
          <w:rFonts w:ascii="Times New Roman" w:eastAsia="Calibri" w:hAnsi="Times New Roman" w:cs="Times New Roman"/>
          <w:sz w:val="22"/>
          <w:szCs w:val="22"/>
        </w:rPr>
        <w:t>16. Jestliže v průběhu bouracích nebo rekonstrukčních prací je část stavby nadále užívána, musí být</w:t>
      </w:r>
    </w:p>
    <w:p w:rsidR="00D713C5" w:rsidRPr="00D713C5" w:rsidRDefault="00D713C5" w:rsidP="00D713C5">
      <w:pPr>
        <w:autoSpaceDE w:val="0"/>
        <w:autoSpaceDN w:val="0"/>
        <w:adjustRightInd w:val="0"/>
        <w:rPr>
          <w:rFonts w:ascii="Times New Roman" w:eastAsia="Calibri" w:hAnsi="Times New Roman" w:cs="Times New Roman"/>
          <w:sz w:val="22"/>
          <w:szCs w:val="22"/>
        </w:rPr>
      </w:pPr>
      <w:r w:rsidRPr="00D713C5">
        <w:rPr>
          <w:rFonts w:ascii="Times New Roman" w:eastAsia="Calibri" w:hAnsi="Times New Roman" w:cs="Times New Roman"/>
          <w:sz w:val="22"/>
          <w:szCs w:val="22"/>
        </w:rPr>
        <w:t>v technologických postupech stanoveno bezpečnostní zajištění a kontroly pracovišť se zřetelem</w:t>
      </w:r>
    </w:p>
    <w:p w:rsidR="00D713C5" w:rsidRPr="00D713C5" w:rsidRDefault="00D713C5" w:rsidP="00D713C5">
      <w:pPr>
        <w:autoSpaceDE w:val="0"/>
        <w:autoSpaceDN w:val="0"/>
        <w:adjustRightInd w:val="0"/>
        <w:rPr>
          <w:rFonts w:ascii="Times New Roman" w:eastAsia="Calibri" w:hAnsi="Times New Roman" w:cs="Times New Roman"/>
          <w:sz w:val="22"/>
          <w:szCs w:val="22"/>
        </w:rPr>
      </w:pPr>
      <w:r w:rsidRPr="00D713C5">
        <w:rPr>
          <w:rFonts w:ascii="Times New Roman" w:eastAsia="Calibri" w:hAnsi="Times New Roman" w:cs="Times New Roman"/>
          <w:sz w:val="22"/>
          <w:szCs w:val="22"/>
        </w:rPr>
        <w:t>na zajištění ochrany života a zdraví fyzických osob, které stavbu užívají.</w:t>
      </w:r>
    </w:p>
    <w:p w:rsidR="00D713C5" w:rsidRPr="00D713C5" w:rsidRDefault="00D713C5" w:rsidP="009B24F7">
      <w:pPr>
        <w:autoSpaceDE w:val="0"/>
        <w:autoSpaceDN w:val="0"/>
        <w:adjustRightInd w:val="0"/>
        <w:rPr>
          <w:rFonts w:ascii="Times New Roman" w:eastAsia="Calibri" w:hAnsi="Times New Roman" w:cs="Times New Roman"/>
          <w:sz w:val="22"/>
          <w:szCs w:val="22"/>
        </w:rPr>
      </w:pPr>
      <w:r w:rsidRPr="00D713C5">
        <w:rPr>
          <w:rFonts w:ascii="Times New Roman" w:eastAsia="Calibri" w:hAnsi="Times New Roman" w:cs="Times New Roman"/>
          <w:sz w:val="22"/>
          <w:szCs w:val="22"/>
        </w:rPr>
        <w:t xml:space="preserve">17. </w:t>
      </w:r>
      <w:r w:rsidR="009B24F7">
        <w:rPr>
          <w:rFonts w:ascii="Times New Roman" w:eastAsia="Calibri" w:hAnsi="Times New Roman" w:cs="Times New Roman"/>
          <w:sz w:val="22"/>
          <w:szCs w:val="22"/>
        </w:rPr>
        <w:t>neosazeno</w:t>
      </w:r>
    </w:p>
    <w:p w:rsidR="00D713C5" w:rsidRPr="00D713C5" w:rsidRDefault="00D713C5" w:rsidP="00D713C5">
      <w:pPr>
        <w:autoSpaceDE w:val="0"/>
        <w:autoSpaceDN w:val="0"/>
        <w:adjustRightInd w:val="0"/>
        <w:rPr>
          <w:rFonts w:ascii="Times New Roman" w:eastAsia="Calibri" w:hAnsi="Times New Roman" w:cs="Times New Roman"/>
          <w:sz w:val="22"/>
          <w:szCs w:val="22"/>
        </w:rPr>
      </w:pPr>
      <w:r w:rsidRPr="00D713C5">
        <w:rPr>
          <w:rFonts w:ascii="Times New Roman" w:eastAsia="Calibri" w:hAnsi="Times New Roman" w:cs="Times New Roman"/>
          <w:sz w:val="22"/>
          <w:szCs w:val="22"/>
        </w:rPr>
        <w:t>18. Není-li zajištěna dostatečná únosnost konstrukcí bourané stavby, provádějí se bourací práce ze</w:t>
      </w:r>
    </w:p>
    <w:p w:rsidR="00D713C5" w:rsidRPr="00D713C5" w:rsidRDefault="00D713C5" w:rsidP="00D713C5">
      <w:pPr>
        <w:autoSpaceDE w:val="0"/>
        <w:autoSpaceDN w:val="0"/>
        <w:adjustRightInd w:val="0"/>
        <w:rPr>
          <w:rFonts w:ascii="Times New Roman" w:eastAsia="Calibri" w:hAnsi="Times New Roman" w:cs="Times New Roman"/>
          <w:sz w:val="22"/>
          <w:szCs w:val="22"/>
        </w:rPr>
      </w:pPr>
      <w:r w:rsidRPr="00D713C5">
        <w:rPr>
          <w:rFonts w:ascii="Times New Roman" w:eastAsia="Calibri" w:hAnsi="Times New Roman" w:cs="Times New Roman"/>
          <w:sz w:val="22"/>
          <w:szCs w:val="22"/>
        </w:rPr>
        <w:t>samostatné pomocné konstrukce.</w:t>
      </w:r>
    </w:p>
    <w:p w:rsidR="00D713C5" w:rsidRPr="00D713C5" w:rsidRDefault="00D713C5" w:rsidP="00D713C5">
      <w:pPr>
        <w:autoSpaceDE w:val="0"/>
        <w:autoSpaceDN w:val="0"/>
        <w:adjustRightInd w:val="0"/>
        <w:rPr>
          <w:rFonts w:ascii="Times New Roman" w:eastAsia="Calibri" w:hAnsi="Times New Roman" w:cs="Times New Roman"/>
          <w:sz w:val="22"/>
          <w:szCs w:val="22"/>
        </w:rPr>
      </w:pPr>
      <w:r w:rsidRPr="00D713C5">
        <w:rPr>
          <w:rFonts w:ascii="Times New Roman" w:eastAsia="Calibri" w:hAnsi="Times New Roman" w:cs="Times New Roman"/>
          <w:sz w:val="22"/>
          <w:szCs w:val="22"/>
        </w:rPr>
        <w:t>19. Při ručním bourání smějí být konstrukční prvky odstraněny pouze tehdy, nejsou-li zatíženy.</w:t>
      </w:r>
    </w:p>
    <w:p w:rsidR="00D713C5" w:rsidRPr="00D713C5" w:rsidRDefault="00D713C5" w:rsidP="00D713C5">
      <w:pPr>
        <w:autoSpaceDE w:val="0"/>
        <w:autoSpaceDN w:val="0"/>
        <w:adjustRightInd w:val="0"/>
        <w:rPr>
          <w:rFonts w:ascii="Times New Roman" w:eastAsia="Calibri" w:hAnsi="Times New Roman" w:cs="Times New Roman"/>
          <w:sz w:val="22"/>
          <w:szCs w:val="22"/>
        </w:rPr>
      </w:pPr>
      <w:r w:rsidRPr="00D713C5">
        <w:rPr>
          <w:rFonts w:ascii="Times New Roman" w:eastAsia="Calibri" w:hAnsi="Times New Roman" w:cs="Times New Roman"/>
          <w:sz w:val="22"/>
          <w:szCs w:val="22"/>
        </w:rPr>
        <w:lastRenderedPageBreak/>
        <w:t>20. Při bourání zdí, které stabilizují vystupující konstrukce, například balkony nebo arkýře, je nutno</w:t>
      </w:r>
    </w:p>
    <w:p w:rsidR="00D713C5" w:rsidRPr="00D713C5" w:rsidRDefault="00D713C5" w:rsidP="00D713C5">
      <w:pPr>
        <w:autoSpaceDE w:val="0"/>
        <w:autoSpaceDN w:val="0"/>
        <w:adjustRightInd w:val="0"/>
        <w:rPr>
          <w:rFonts w:ascii="Times New Roman" w:eastAsia="Calibri" w:hAnsi="Times New Roman" w:cs="Times New Roman"/>
          <w:sz w:val="22"/>
          <w:szCs w:val="22"/>
        </w:rPr>
      </w:pPr>
      <w:r w:rsidRPr="00D713C5">
        <w:rPr>
          <w:rFonts w:ascii="Times New Roman" w:eastAsia="Calibri" w:hAnsi="Times New Roman" w:cs="Times New Roman"/>
          <w:sz w:val="22"/>
          <w:szCs w:val="22"/>
        </w:rPr>
        <w:t>zajistit tyto konstrukce tak, aby nedošlo k nežádoucí ztrátě jejich stability.</w:t>
      </w:r>
    </w:p>
    <w:p w:rsidR="00D713C5" w:rsidRPr="00D713C5" w:rsidRDefault="00D713C5" w:rsidP="00D713C5">
      <w:pPr>
        <w:autoSpaceDE w:val="0"/>
        <w:autoSpaceDN w:val="0"/>
        <w:adjustRightInd w:val="0"/>
        <w:rPr>
          <w:rFonts w:ascii="Times New Roman" w:eastAsia="Calibri" w:hAnsi="Times New Roman" w:cs="Times New Roman"/>
          <w:sz w:val="22"/>
          <w:szCs w:val="22"/>
        </w:rPr>
      </w:pPr>
      <w:r w:rsidRPr="00D713C5">
        <w:rPr>
          <w:rFonts w:ascii="Times New Roman" w:eastAsia="Calibri" w:hAnsi="Times New Roman" w:cs="Times New Roman"/>
          <w:sz w:val="22"/>
          <w:szCs w:val="22"/>
        </w:rPr>
        <w:t>21. Při ručním bourání nosných konstrukcí se musí postupovat zásadně vertikálním směrem shora</w:t>
      </w:r>
    </w:p>
    <w:p w:rsidR="00D713C5" w:rsidRPr="00D713C5" w:rsidRDefault="00D713C5" w:rsidP="00D713C5">
      <w:pPr>
        <w:autoSpaceDE w:val="0"/>
        <w:autoSpaceDN w:val="0"/>
        <w:adjustRightInd w:val="0"/>
        <w:rPr>
          <w:rFonts w:ascii="Times New Roman" w:eastAsia="Calibri" w:hAnsi="Times New Roman" w:cs="Times New Roman"/>
          <w:sz w:val="22"/>
          <w:szCs w:val="22"/>
        </w:rPr>
      </w:pPr>
      <w:r w:rsidRPr="00D713C5">
        <w:rPr>
          <w:rFonts w:ascii="Times New Roman" w:eastAsia="Calibri" w:hAnsi="Times New Roman" w:cs="Times New Roman"/>
          <w:sz w:val="22"/>
          <w:szCs w:val="22"/>
        </w:rPr>
        <w:t>dolů.</w:t>
      </w:r>
    </w:p>
    <w:p w:rsidR="00D713C5" w:rsidRPr="00D713C5" w:rsidRDefault="00D713C5" w:rsidP="00D713C5">
      <w:pPr>
        <w:autoSpaceDE w:val="0"/>
        <w:autoSpaceDN w:val="0"/>
        <w:adjustRightInd w:val="0"/>
        <w:rPr>
          <w:rFonts w:ascii="Times New Roman" w:eastAsia="Calibri" w:hAnsi="Times New Roman" w:cs="Times New Roman"/>
          <w:sz w:val="22"/>
          <w:szCs w:val="22"/>
        </w:rPr>
      </w:pPr>
      <w:r w:rsidRPr="00D713C5">
        <w:rPr>
          <w:rFonts w:ascii="Times New Roman" w:eastAsia="Calibri" w:hAnsi="Times New Roman" w:cs="Times New Roman"/>
          <w:sz w:val="22"/>
          <w:szCs w:val="22"/>
        </w:rPr>
        <w:t>22. Postupné bourání staveb postavených panelovou technologií se smí provádět až po rozpojení</w:t>
      </w:r>
    </w:p>
    <w:p w:rsidR="00D713C5" w:rsidRPr="00D713C5" w:rsidRDefault="00D713C5" w:rsidP="00D713C5">
      <w:pPr>
        <w:autoSpaceDE w:val="0"/>
        <w:autoSpaceDN w:val="0"/>
        <w:adjustRightInd w:val="0"/>
        <w:rPr>
          <w:rFonts w:ascii="Times New Roman" w:eastAsia="Calibri" w:hAnsi="Times New Roman" w:cs="Times New Roman"/>
          <w:sz w:val="22"/>
          <w:szCs w:val="22"/>
        </w:rPr>
      </w:pPr>
      <w:r w:rsidRPr="00D713C5">
        <w:rPr>
          <w:rFonts w:ascii="Times New Roman" w:eastAsia="Calibri" w:hAnsi="Times New Roman" w:cs="Times New Roman"/>
          <w:sz w:val="22"/>
          <w:szCs w:val="22"/>
        </w:rPr>
        <w:t>jednotlivých panelů a po předchozím zajištění jejich stability.</w:t>
      </w:r>
    </w:p>
    <w:p w:rsidR="00D713C5" w:rsidRPr="00D713C5" w:rsidRDefault="00D713C5" w:rsidP="009B24F7">
      <w:pPr>
        <w:autoSpaceDE w:val="0"/>
        <w:autoSpaceDN w:val="0"/>
        <w:adjustRightInd w:val="0"/>
        <w:rPr>
          <w:rFonts w:ascii="Times New Roman" w:eastAsia="Calibri" w:hAnsi="Times New Roman" w:cs="Times New Roman"/>
          <w:sz w:val="22"/>
          <w:szCs w:val="22"/>
        </w:rPr>
      </w:pPr>
      <w:r w:rsidRPr="00D713C5">
        <w:rPr>
          <w:rFonts w:ascii="Times New Roman" w:eastAsia="Calibri" w:hAnsi="Times New Roman" w:cs="Times New Roman"/>
          <w:sz w:val="22"/>
          <w:szCs w:val="22"/>
        </w:rPr>
        <w:t xml:space="preserve">23. </w:t>
      </w:r>
      <w:r w:rsidR="009B24F7">
        <w:rPr>
          <w:rFonts w:ascii="Times New Roman" w:eastAsia="Calibri" w:hAnsi="Times New Roman" w:cs="Times New Roman"/>
          <w:sz w:val="22"/>
          <w:szCs w:val="22"/>
        </w:rPr>
        <w:t>neobsazeno</w:t>
      </w:r>
    </w:p>
    <w:p w:rsidR="00D713C5" w:rsidRPr="00D713C5" w:rsidRDefault="00D713C5" w:rsidP="00D713C5">
      <w:pPr>
        <w:autoSpaceDE w:val="0"/>
        <w:autoSpaceDN w:val="0"/>
        <w:adjustRightInd w:val="0"/>
        <w:rPr>
          <w:rFonts w:ascii="Times New Roman" w:eastAsia="Calibri" w:hAnsi="Times New Roman" w:cs="Times New Roman"/>
          <w:sz w:val="22"/>
          <w:szCs w:val="22"/>
        </w:rPr>
      </w:pPr>
      <w:r w:rsidRPr="00D713C5">
        <w:rPr>
          <w:rFonts w:ascii="Times New Roman" w:eastAsia="Calibri" w:hAnsi="Times New Roman" w:cs="Times New Roman"/>
          <w:sz w:val="22"/>
          <w:szCs w:val="22"/>
        </w:rPr>
        <w:t>24. Stropní prvky je nutno před uvázáním na zdvihací zařízení uvolnit od ostatních konstrukcí.</w:t>
      </w:r>
    </w:p>
    <w:p w:rsidR="00D713C5" w:rsidRPr="00D713C5" w:rsidRDefault="00D713C5" w:rsidP="009B24F7">
      <w:pPr>
        <w:autoSpaceDE w:val="0"/>
        <w:autoSpaceDN w:val="0"/>
        <w:adjustRightInd w:val="0"/>
        <w:rPr>
          <w:rFonts w:ascii="Times New Roman" w:eastAsia="Calibri" w:hAnsi="Times New Roman" w:cs="Times New Roman"/>
          <w:sz w:val="22"/>
          <w:szCs w:val="22"/>
        </w:rPr>
      </w:pPr>
      <w:r w:rsidRPr="00D713C5">
        <w:rPr>
          <w:rFonts w:ascii="Times New Roman" w:eastAsia="Calibri" w:hAnsi="Times New Roman" w:cs="Times New Roman"/>
          <w:sz w:val="22"/>
          <w:szCs w:val="22"/>
        </w:rPr>
        <w:t xml:space="preserve">25. </w:t>
      </w:r>
      <w:r w:rsidR="009B24F7">
        <w:rPr>
          <w:rFonts w:ascii="Times New Roman" w:eastAsia="Calibri" w:hAnsi="Times New Roman" w:cs="Times New Roman"/>
          <w:sz w:val="22"/>
          <w:szCs w:val="22"/>
        </w:rPr>
        <w:t>neobsazeno</w:t>
      </w:r>
    </w:p>
    <w:p w:rsidR="00D713C5" w:rsidRPr="00D713C5" w:rsidRDefault="00D713C5" w:rsidP="00D713C5">
      <w:pPr>
        <w:autoSpaceDE w:val="0"/>
        <w:autoSpaceDN w:val="0"/>
        <w:adjustRightInd w:val="0"/>
        <w:rPr>
          <w:rFonts w:ascii="Times New Roman" w:eastAsia="Calibri" w:hAnsi="Times New Roman" w:cs="Times New Roman"/>
          <w:sz w:val="22"/>
          <w:szCs w:val="22"/>
        </w:rPr>
      </w:pPr>
      <w:r w:rsidRPr="00D713C5">
        <w:rPr>
          <w:rFonts w:ascii="Times New Roman" w:eastAsia="Calibri" w:hAnsi="Times New Roman" w:cs="Times New Roman"/>
          <w:sz w:val="22"/>
          <w:szCs w:val="22"/>
        </w:rPr>
        <w:t>26. Bourací práce na pracovištích uspořádaných tak, že fyzické osoby provádějící tyto práce mohou</w:t>
      </w:r>
    </w:p>
    <w:p w:rsidR="00D713C5" w:rsidRPr="00D713C5" w:rsidRDefault="00D713C5" w:rsidP="00D713C5">
      <w:pPr>
        <w:autoSpaceDE w:val="0"/>
        <w:autoSpaceDN w:val="0"/>
        <w:adjustRightInd w:val="0"/>
        <w:rPr>
          <w:rFonts w:ascii="Times New Roman" w:eastAsia="Calibri" w:hAnsi="Times New Roman" w:cs="Times New Roman"/>
          <w:sz w:val="22"/>
          <w:szCs w:val="22"/>
        </w:rPr>
      </w:pPr>
      <w:r w:rsidRPr="00D713C5">
        <w:rPr>
          <w:rFonts w:ascii="Times New Roman" w:eastAsia="Calibri" w:hAnsi="Times New Roman" w:cs="Times New Roman"/>
          <w:sz w:val="22"/>
          <w:szCs w:val="22"/>
        </w:rPr>
        <w:t>být ohroženy padajícími předměty nebo materiálem z pracoviště nad nimi, se smí provádět pouze</w:t>
      </w:r>
    </w:p>
    <w:p w:rsidR="00D713C5" w:rsidRPr="00D713C5" w:rsidRDefault="00D713C5" w:rsidP="00D713C5">
      <w:pPr>
        <w:autoSpaceDE w:val="0"/>
        <w:autoSpaceDN w:val="0"/>
        <w:adjustRightInd w:val="0"/>
        <w:rPr>
          <w:rFonts w:ascii="Times New Roman" w:eastAsia="Calibri" w:hAnsi="Times New Roman" w:cs="Times New Roman"/>
          <w:sz w:val="22"/>
          <w:szCs w:val="22"/>
        </w:rPr>
      </w:pPr>
      <w:r w:rsidRPr="00D713C5">
        <w:rPr>
          <w:rFonts w:ascii="Times New Roman" w:eastAsia="Calibri" w:hAnsi="Times New Roman" w:cs="Times New Roman"/>
          <w:sz w:val="22"/>
          <w:szCs w:val="22"/>
        </w:rPr>
        <w:t>tehdy, jsou-li provedena opatření stanovená v technologickém postupu k zajištění bezpečnosti</w:t>
      </w:r>
    </w:p>
    <w:p w:rsidR="00D713C5" w:rsidRDefault="00D713C5" w:rsidP="00D713C5">
      <w:pPr>
        <w:autoSpaceDE w:val="0"/>
        <w:autoSpaceDN w:val="0"/>
        <w:adjustRightInd w:val="0"/>
        <w:rPr>
          <w:rFonts w:ascii="Times New Roman" w:eastAsia="Calibri" w:hAnsi="Times New Roman" w:cs="Times New Roman"/>
          <w:sz w:val="22"/>
          <w:szCs w:val="22"/>
        </w:rPr>
      </w:pPr>
      <w:r w:rsidRPr="00D713C5">
        <w:rPr>
          <w:rFonts w:ascii="Times New Roman" w:eastAsia="Calibri" w:hAnsi="Times New Roman" w:cs="Times New Roman"/>
          <w:sz w:val="22"/>
          <w:szCs w:val="22"/>
        </w:rPr>
        <w:t>fyzických osob při takovém způsobu práce.</w:t>
      </w:r>
    </w:p>
    <w:p w:rsidR="00D713C5" w:rsidRPr="00D713C5" w:rsidRDefault="00D713C5" w:rsidP="00D713C5">
      <w:pPr>
        <w:autoSpaceDE w:val="0"/>
        <w:autoSpaceDN w:val="0"/>
        <w:adjustRightInd w:val="0"/>
        <w:rPr>
          <w:rFonts w:ascii="Times New Roman" w:hAnsi="Times New Roman" w:cs="Times New Roman"/>
          <w:color w:val="000000"/>
          <w:sz w:val="22"/>
          <w:szCs w:val="22"/>
        </w:rPr>
      </w:pPr>
    </w:p>
    <w:p w:rsidR="005B056B" w:rsidRPr="000F6F7A" w:rsidRDefault="005B056B" w:rsidP="005B056B">
      <w:pPr>
        <w:autoSpaceDE w:val="0"/>
        <w:autoSpaceDN w:val="0"/>
        <w:adjustRightInd w:val="0"/>
        <w:jc w:val="both"/>
        <w:rPr>
          <w:rFonts w:ascii="Times New Roman" w:hAnsi="Times New Roman" w:cs="Times New Roman"/>
          <w:sz w:val="24"/>
          <w:szCs w:val="24"/>
        </w:rPr>
      </w:pPr>
      <w:r w:rsidRPr="000F6F7A">
        <w:rPr>
          <w:rFonts w:ascii="Times New Roman" w:hAnsi="Times New Roman" w:cs="Times New Roman"/>
          <w:sz w:val="24"/>
          <w:szCs w:val="24"/>
        </w:rPr>
        <w:t xml:space="preserve">n) </w:t>
      </w:r>
      <w:r w:rsidRPr="000F6F7A">
        <w:rPr>
          <w:rFonts w:ascii="Times New Roman" w:hAnsi="Times New Roman" w:cs="Times New Roman"/>
          <w:sz w:val="24"/>
          <w:szCs w:val="24"/>
          <w:u w:val="thick"/>
        </w:rPr>
        <w:t xml:space="preserve">Řešení montáže stropů, včetně pomocných konstrukcí, opatření zajištění bezpečné a zdraví neohrožující práce ve výšce po obvodu  a v místě montáž, doprava materiálu, zajištění pod prací ve výšce: </w:t>
      </w:r>
    </w:p>
    <w:p w:rsidR="00D713C5" w:rsidRDefault="009B24F7" w:rsidP="005B056B">
      <w:pPr>
        <w:autoSpaceDE w:val="0"/>
        <w:autoSpaceDN w:val="0"/>
        <w:adjustRightInd w:val="0"/>
        <w:jc w:val="both"/>
        <w:rPr>
          <w:rFonts w:ascii="Times New Roman" w:hAnsi="Times New Roman" w:cs="Times New Roman"/>
          <w:sz w:val="22"/>
          <w:szCs w:val="22"/>
        </w:rPr>
      </w:pPr>
      <w:r>
        <w:rPr>
          <w:rFonts w:ascii="Times New Roman" w:hAnsi="Times New Roman" w:cs="Times New Roman"/>
          <w:sz w:val="22"/>
          <w:szCs w:val="22"/>
        </w:rPr>
        <w:t xml:space="preserve">Do stropních nosných konstrukcí  nebude zasahováno. </w:t>
      </w:r>
    </w:p>
    <w:p w:rsidR="000F6F7A" w:rsidRPr="000F6F7A" w:rsidRDefault="000F6F7A" w:rsidP="005B056B">
      <w:pPr>
        <w:autoSpaceDE w:val="0"/>
        <w:autoSpaceDN w:val="0"/>
        <w:adjustRightInd w:val="0"/>
        <w:jc w:val="both"/>
        <w:rPr>
          <w:rFonts w:ascii="Times New Roman" w:hAnsi="Times New Roman" w:cs="Times New Roman"/>
          <w:sz w:val="22"/>
          <w:szCs w:val="22"/>
        </w:rPr>
      </w:pPr>
    </w:p>
    <w:p w:rsidR="005B056B" w:rsidRPr="000F6F7A" w:rsidRDefault="005B056B" w:rsidP="005B056B">
      <w:pPr>
        <w:autoSpaceDE w:val="0"/>
        <w:autoSpaceDN w:val="0"/>
        <w:adjustRightInd w:val="0"/>
        <w:jc w:val="both"/>
        <w:rPr>
          <w:rFonts w:ascii="Times New Roman" w:hAnsi="Times New Roman" w:cs="Times New Roman"/>
          <w:sz w:val="24"/>
          <w:szCs w:val="24"/>
        </w:rPr>
      </w:pPr>
      <w:r w:rsidRPr="000F6F7A">
        <w:rPr>
          <w:rFonts w:ascii="Times New Roman" w:hAnsi="Times New Roman" w:cs="Times New Roman"/>
          <w:sz w:val="24"/>
          <w:szCs w:val="24"/>
        </w:rPr>
        <w:t xml:space="preserve">o) </w:t>
      </w:r>
      <w:r w:rsidRPr="000F6F7A">
        <w:rPr>
          <w:rFonts w:ascii="Times New Roman" w:hAnsi="Times New Roman" w:cs="Times New Roman"/>
          <w:sz w:val="24"/>
          <w:szCs w:val="24"/>
          <w:u w:val="thick"/>
        </w:rPr>
        <w:t>Postupy pro práci ve výškách  řešící způsob zajištění proti pádu na volném okraji, proti sklouznutí, proti propadnutí střešní konstrukcí, dopravu materiálu, konkrétní způsob zajištění prací ve výšce, zajištění osob systémem zachycení proti pádu :</w:t>
      </w:r>
      <w:r w:rsidRPr="000F6F7A">
        <w:rPr>
          <w:rFonts w:ascii="Times New Roman" w:hAnsi="Times New Roman" w:cs="Times New Roman"/>
          <w:sz w:val="24"/>
          <w:szCs w:val="24"/>
        </w:rPr>
        <w:t xml:space="preserve">  </w:t>
      </w:r>
    </w:p>
    <w:p w:rsidR="005B056B" w:rsidRPr="000F6F7A" w:rsidRDefault="005B056B" w:rsidP="005B056B">
      <w:pPr>
        <w:autoSpaceDE w:val="0"/>
        <w:autoSpaceDN w:val="0"/>
        <w:adjustRightInd w:val="0"/>
        <w:jc w:val="both"/>
        <w:rPr>
          <w:rFonts w:ascii="Times New Roman" w:hAnsi="Times New Roman" w:cs="Times New Roman"/>
          <w:color w:val="000000"/>
          <w:sz w:val="22"/>
          <w:szCs w:val="22"/>
        </w:rPr>
      </w:pPr>
      <w:r w:rsidRPr="000F6F7A">
        <w:rPr>
          <w:rFonts w:ascii="Times New Roman" w:hAnsi="Times New Roman" w:cs="Times New Roman"/>
          <w:color w:val="000000"/>
          <w:sz w:val="22"/>
          <w:szCs w:val="22"/>
        </w:rPr>
        <w:t xml:space="preserve">Práce ve výškách s nebezpečím pádu budou prováděny při </w:t>
      </w:r>
      <w:r w:rsidR="00F12CCF">
        <w:rPr>
          <w:rFonts w:ascii="Times New Roman" w:hAnsi="Times New Roman" w:cs="Times New Roman"/>
          <w:color w:val="000000"/>
          <w:sz w:val="22"/>
          <w:szCs w:val="22"/>
        </w:rPr>
        <w:t xml:space="preserve">realizaci úprav </w:t>
      </w:r>
      <w:r w:rsidRPr="000F6F7A">
        <w:rPr>
          <w:rFonts w:ascii="Times New Roman" w:hAnsi="Times New Roman" w:cs="Times New Roman"/>
          <w:color w:val="000000"/>
          <w:sz w:val="22"/>
          <w:szCs w:val="22"/>
        </w:rPr>
        <w:t xml:space="preserve"> </w:t>
      </w:r>
      <w:r w:rsidR="000A6128">
        <w:rPr>
          <w:rFonts w:ascii="Times New Roman" w:hAnsi="Times New Roman" w:cs="Times New Roman"/>
          <w:color w:val="000000"/>
          <w:sz w:val="22"/>
          <w:szCs w:val="22"/>
        </w:rPr>
        <w:t xml:space="preserve">podhledů </w:t>
      </w:r>
      <w:r w:rsidR="00F12CCF">
        <w:rPr>
          <w:rFonts w:ascii="Times New Roman" w:hAnsi="Times New Roman" w:cs="Times New Roman"/>
          <w:color w:val="000000"/>
          <w:sz w:val="22"/>
          <w:szCs w:val="22"/>
        </w:rPr>
        <w:t xml:space="preserve"> a prací na lešení. </w:t>
      </w:r>
      <w:r w:rsidRPr="000F6F7A">
        <w:rPr>
          <w:rFonts w:ascii="Times New Roman" w:hAnsi="Times New Roman" w:cs="Times New Roman"/>
          <w:color w:val="000000"/>
          <w:sz w:val="22"/>
          <w:szCs w:val="22"/>
        </w:rPr>
        <w:t xml:space="preserve"> </w:t>
      </w:r>
    </w:p>
    <w:p w:rsidR="005B056B" w:rsidRPr="000F6F7A" w:rsidRDefault="005B056B" w:rsidP="005B056B">
      <w:pPr>
        <w:autoSpaceDE w:val="0"/>
        <w:autoSpaceDN w:val="0"/>
        <w:adjustRightInd w:val="0"/>
        <w:jc w:val="both"/>
        <w:rPr>
          <w:rFonts w:ascii="Times New Roman" w:hAnsi="Times New Roman" w:cs="Times New Roman"/>
          <w:color w:val="000000"/>
          <w:sz w:val="22"/>
          <w:szCs w:val="22"/>
        </w:rPr>
      </w:pPr>
      <w:r w:rsidRPr="000F6F7A">
        <w:rPr>
          <w:rFonts w:ascii="Times New Roman" w:hAnsi="Times New Roman" w:cs="Times New Roman"/>
          <w:b/>
          <w:bCs/>
          <w:color w:val="000000"/>
          <w:sz w:val="22"/>
          <w:szCs w:val="22"/>
        </w:rPr>
        <w:t xml:space="preserve">Minimální požadavky na zajištění bezpečnosti: </w:t>
      </w:r>
    </w:p>
    <w:p w:rsidR="005B056B" w:rsidRPr="000F6F7A" w:rsidRDefault="005B056B" w:rsidP="005B056B">
      <w:pPr>
        <w:autoSpaceDE w:val="0"/>
        <w:autoSpaceDN w:val="0"/>
        <w:adjustRightInd w:val="0"/>
        <w:jc w:val="both"/>
        <w:rPr>
          <w:rFonts w:ascii="Times New Roman" w:hAnsi="Times New Roman" w:cs="Times New Roman"/>
          <w:sz w:val="22"/>
          <w:szCs w:val="22"/>
        </w:rPr>
      </w:pPr>
      <w:r w:rsidRPr="000F6F7A">
        <w:rPr>
          <w:rFonts w:ascii="Times New Roman" w:hAnsi="Times New Roman" w:cs="Times New Roman"/>
          <w:bCs/>
          <w:color w:val="000000"/>
          <w:sz w:val="22"/>
          <w:szCs w:val="22"/>
        </w:rPr>
        <w:t xml:space="preserve">- přijmout opatření </w:t>
      </w:r>
      <w:r w:rsidRPr="000F6F7A">
        <w:rPr>
          <w:rFonts w:ascii="Times New Roman" w:hAnsi="Times New Roman" w:cs="Times New Roman"/>
          <w:sz w:val="22"/>
          <w:szCs w:val="22"/>
        </w:rPr>
        <w:t xml:space="preserve">na všech pracovištích a přístupových komunikacích, pokud leží ve výšce nad 1,5 m nad okolní úrovní, případně pokud pod nimi volná hloubka přesahuje </w:t>
      </w:r>
      <w:r w:rsidRPr="000F6F7A">
        <w:rPr>
          <w:rFonts w:ascii="Times New Roman" w:hAnsi="Times New Roman" w:cs="Times New Roman"/>
          <w:b/>
          <w:bCs/>
          <w:sz w:val="22"/>
          <w:szCs w:val="22"/>
        </w:rPr>
        <w:t>1,5 m.</w:t>
      </w:r>
    </w:p>
    <w:p w:rsidR="005B056B" w:rsidRPr="000F6F7A" w:rsidRDefault="005B056B" w:rsidP="005B056B">
      <w:pPr>
        <w:autoSpaceDE w:val="0"/>
        <w:autoSpaceDN w:val="0"/>
        <w:adjustRightInd w:val="0"/>
        <w:jc w:val="both"/>
        <w:rPr>
          <w:rFonts w:ascii="Times New Roman" w:hAnsi="Times New Roman" w:cs="Times New Roman"/>
          <w:sz w:val="22"/>
          <w:szCs w:val="22"/>
        </w:rPr>
      </w:pPr>
      <w:r w:rsidRPr="000F6F7A">
        <w:rPr>
          <w:rFonts w:ascii="Times New Roman" w:hAnsi="Times New Roman" w:cs="Times New Roman"/>
          <w:bCs/>
          <w:color w:val="000000"/>
          <w:sz w:val="22"/>
          <w:szCs w:val="22"/>
        </w:rPr>
        <w:t xml:space="preserve">-  </w:t>
      </w:r>
      <w:r w:rsidRPr="000F6F7A">
        <w:rPr>
          <w:rFonts w:ascii="Times New Roman" w:hAnsi="Times New Roman" w:cs="Times New Roman"/>
          <w:sz w:val="22"/>
          <w:szCs w:val="22"/>
        </w:rPr>
        <w:t>zaměstnanec se musí před použitím osobních ochranných pracovních prostředků přesvědčit o jejich</w:t>
      </w:r>
    </w:p>
    <w:p w:rsidR="005B056B" w:rsidRPr="000F6F7A" w:rsidRDefault="005B056B" w:rsidP="005B056B">
      <w:pPr>
        <w:autoSpaceDE w:val="0"/>
        <w:autoSpaceDN w:val="0"/>
        <w:adjustRightInd w:val="0"/>
        <w:jc w:val="both"/>
        <w:rPr>
          <w:rFonts w:ascii="Times New Roman" w:hAnsi="Times New Roman" w:cs="Times New Roman"/>
          <w:bCs/>
          <w:color w:val="000000"/>
          <w:sz w:val="22"/>
          <w:szCs w:val="22"/>
        </w:rPr>
      </w:pPr>
      <w:r w:rsidRPr="000F6F7A">
        <w:rPr>
          <w:rFonts w:ascii="Times New Roman" w:hAnsi="Times New Roman" w:cs="Times New Roman"/>
          <w:sz w:val="22"/>
          <w:szCs w:val="22"/>
        </w:rPr>
        <w:t>kompletnosti, provozuschopnosti a nezávadném stavu.</w:t>
      </w:r>
      <w:r w:rsidRPr="000F6F7A">
        <w:rPr>
          <w:rFonts w:ascii="Times New Roman" w:hAnsi="Times New Roman" w:cs="Times New Roman"/>
          <w:bCs/>
          <w:color w:val="000000"/>
          <w:sz w:val="22"/>
          <w:szCs w:val="22"/>
        </w:rPr>
        <w:t xml:space="preserve"> </w:t>
      </w:r>
    </w:p>
    <w:p w:rsidR="005B056B" w:rsidRPr="000F6F7A" w:rsidRDefault="005B056B" w:rsidP="005B056B">
      <w:pPr>
        <w:autoSpaceDE w:val="0"/>
        <w:autoSpaceDN w:val="0"/>
        <w:adjustRightInd w:val="0"/>
        <w:jc w:val="both"/>
        <w:rPr>
          <w:rFonts w:ascii="Times New Roman" w:hAnsi="Times New Roman" w:cs="Times New Roman"/>
          <w:sz w:val="22"/>
          <w:szCs w:val="22"/>
        </w:rPr>
      </w:pPr>
      <w:r w:rsidRPr="000F6F7A">
        <w:rPr>
          <w:rFonts w:ascii="Times New Roman" w:hAnsi="Times New Roman" w:cs="Times New Roman"/>
          <w:bCs/>
          <w:color w:val="000000"/>
          <w:sz w:val="22"/>
          <w:szCs w:val="22"/>
        </w:rPr>
        <w:t xml:space="preserve">- </w:t>
      </w:r>
      <w:r w:rsidRPr="000F6F7A">
        <w:rPr>
          <w:rFonts w:ascii="Times New Roman" w:hAnsi="Times New Roman" w:cs="Times New Roman"/>
          <w:sz w:val="22"/>
          <w:szCs w:val="22"/>
        </w:rPr>
        <w:t>práce je prováděna podle zpracovaného technologického postupu a pod dozorem tak, aby zaměstnanec konající práci mohl být v případě nouze neprodleně vyproštěn.</w:t>
      </w:r>
    </w:p>
    <w:p w:rsidR="005B056B" w:rsidRPr="000F6F7A" w:rsidRDefault="005B056B" w:rsidP="005B056B">
      <w:pPr>
        <w:autoSpaceDE w:val="0"/>
        <w:autoSpaceDN w:val="0"/>
        <w:adjustRightInd w:val="0"/>
        <w:jc w:val="both"/>
        <w:rPr>
          <w:rFonts w:ascii="Times New Roman" w:hAnsi="Times New Roman" w:cs="Times New Roman"/>
          <w:sz w:val="22"/>
          <w:szCs w:val="22"/>
        </w:rPr>
      </w:pPr>
      <w:r w:rsidRPr="000F6F7A">
        <w:rPr>
          <w:rFonts w:ascii="Times New Roman" w:hAnsi="Times New Roman" w:cs="Times New Roman"/>
          <w:sz w:val="22"/>
          <w:szCs w:val="22"/>
        </w:rPr>
        <w:t xml:space="preserve">- při nepřízni počasí jakým je déšť, bouře, silný vítr, sněžení nebo tvoření námrazy, je zaměstnavatel povinen přerušit práci </w:t>
      </w:r>
    </w:p>
    <w:p w:rsidR="000F6F7A" w:rsidRDefault="005B056B" w:rsidP="005B056B">
      <w:pPr>
        <w:autoSpaceDE w:val="0"/>
        <w:autoSpaceDN w:val="0"/>
        <w:adjustRightInd w:val="0"/>
        <w:jc w:val="both"/>
        <w:rPr>
          <w:rFonts w:ascii="Times New Roman" w:hAnsi="Times New Roman" w:cs="Times New Roman"/>
          <w:bCs/>
          <w:color w:val="000000"/>
        </w:rPr>
      </w:pPr>
      <w:r w:rsidRPr="000F6F7A">
        <w:rPr>
          <w:rFonts w:ascii="Times New Roman" w:hAnsi="Times New Roman" w:cs="Times New Roman"/>
          <w:bCs/>
          <w:color w:val="000000"/>
          <w:sz w:val="22"/>
          <w:szCs w:val="22"/>
        </w:rPr>
        <w:t xml:space="preserve">- všechny práce v prostoru bez kolektivního zajištění budou prováděny s použitím prostředků osobního zajištění (postroj, samonavíjecí lano s brzdou), kotevní body určí vedoucí práce v pracovním deníku (zajistí prokazatelné seznámení).    </w:t>
      </w:r>
      <w:r w:rsidRPr="008E4629">
        <w:rPr>
          <w:rFonts w:ascii="Times New Roman" w:hAnsi="Times New Roman" w:cs="Times New Roman"/>
          <w:bCs/>
          <w:color w:val="000000"/>
        </w:rPr>
        <w:t xml:space="preserve">   </w:t>
      </w:r>
    </w:p>
    <w:p w:rsidR="005B056B" w:rsidRPr="008E4629" w:rsidRDefault="005B056B" w:rsidP="005B056B">
      <w:pPr>
        <w:autoSpaceDE w:val="0"/>
        <w:autoSpaceDN w:val="0"/>
        <w:adjustRightInd w:val="0"/>
        <w:jc w:val="both"/>
        <w:rPr>
          <w:rFonts w:ascii="Times New Roman" w:hAnsi="Times New Roman" w:cs="Times New Roman"/>
          <w:bCs/>
          <w:color w:val="000000"/>
        </w:rPr>
      </w:pPr>
      <w:r w:rsidRPr="008E4629">
        <w:rPr>
          <w:rFonts w:ascii="Times New Roman" w:hAnsi="Times New Roman" w:cs="Times New Roman"/>
          <w:bCs/>
          <w:color w:val="000000"/>
        </w:rPr>
        <w:t xml:space="preserve">                                                                                                                                     </w:t>
      </w:r>
    </w:p>
    <w:p w:rsidR="005B056B" w:rsidRPr="000F6F7A" w:rsidRDefault="005B056B" w:rsidP="005B056B">
      <w:pPr>
        <w:autoSpaceDE w:val="0"/>
        <w:autoSpaceDN w:val="0"/>
        <w:adjustRightInd w:val="0"/>
        <w:jc w:val="both"/>
        <w:rPr>
          <w:rFonts w:ascii="Times New Roman" w:hAnsi="Times New Roman" w:cs="Times New Roman"/>
          <w:sz w:val="24"/>
          <w:szCs w:val="24"/>
          <w:u w:val="thick"/>
        </w:rPr>
      </w:pPr>
      <w:r w:rsidRPr="000F6F7A">
        <w:rPr>
          <w:rFonts w:ascii="Times New Roman" w:hAnsi="Times New Roman" w:cs="Times New Roman"/>
          <w:sz w:val="24"/>
          <w:szCs w:val="24"/>
        </w:rPr>
        <w:t xml:space="preserve">p) </w:t>
      </w:r>
      <w:r w:rsidRPr="000F6F7A">
        <w:rPr>
          <w:rFonts w:ascii="Times New Roman" w:hAnsi="Times New Roman" w:cs="Times New Roman"/>
          <w:sz w:val="24"/>
          <w:szCs w:val="24"/>
          <w:u w:val="thick"/>
        </w:rPr>
        <w:t>Zajištění dalších požadavků na bezpečnost práce, zejména dopravu materiálu, jeho skladování na pracovišti, zajištění pracoviště z hlediska požadavků při práci ve výšce, opatření vztahující se k pomocným stavebním konstrukcím použitým pro jednotlivé práce použití strojů :</w:t>
      </w:r>
    </w:p>
    <w:p w:rsidR="005B056B" w:rsidRPr="000F6F7A" w:rsidRDefault="005B056B" w:rsidP="005B056B">
      <w:pPr>
        <w:autoSpaceDE w:val="0"/>
        <w:autoSpaceDN w:val="0"/>
        <w:adjustRightInd w:val="0"/>
        <w:jc w:val="both"/>
        <w:rPr>
          <w:rFonts w:ascii="Times New Roman" w:hAnsi="Times New Roman" w:cs="Times New Roman"/>
          <w:color w:val="000000"/>
          <w:sz w:val="22"/>
          <w:szCs w:val="22"/>
        </w:rPr>
      </w:pPr>
      <w:r w:rsidRPr="000F6F7A">
        <w:rPr>
          <w:rFonts w:ascii="Times New Roman" w:hAnsi="Times New Roman" w:cs="Times New Roman"/>
          <w:color w:val="000000"/>
          <w:sz w:val="22"/>
          <w:szCs w:val="22"/>
        </w:rPr>
        <w:t xml:space="preserve">Požadavky na bezpečné provádění prací při dopravě a skladování materiálu na pracovišti a zajištění pracoviště pro práce ve výškách jsou uvedeny v předchozích odstavcích Plánu BOZP. </w:t>
      </w:r>
    </w:p>
    <w:p w:rsidR="005B056B" w:rsidRPr="000F6F7A" w:rsidRDefault="005B056B" w:rsidP="005B056B">
      <w:pPr>
        <w:autoSpaceDE w:val="0"/>
        <w:autoSpaceDN w:val="0"/>
        <w:adjustRightInd w:val="0"/>
        <w:jc w:val="both"/>
        <w:rPr>
          <w:rFonts w:ascii="Times New Roman" w:hAnsi="Times New Roman" w:cs="Times New Roman"/>
          <w:color w:val="000000"/>
          <w:sz w:val="22"/>
          <w:szCs w:val="22"/>
        </w:rPr>
      </w:pPr>
      <w:r w:rsidRPr="000F6F7A">
        <w:rPr>
          <w:rFonts w:ascii="Times New Roman" w:hAnsi="Times New Roman" w:cs="Times New Roman"/>
          <w:color w:val="000000"/>
          <w:sz w:val="22"/>
          <w:szCs w:val="22"/>
        </w:rPr>
        <w:t xml:space="preserve">Pro provedení stavby budou použity pomocné stavební konstrukce: </w:t>
      </w:r>
    </w:p>
    <w:p w:rsidR="005B056B" w:rsidRPr="000F6F7A" w:rsidRDefault="005B056B" w:rsidP="005B056B">
      <w:pPr>
        <w:autoSpaceDE w:val="0"/>
        <w:autoSpaceDN w:val="0"/>
        <w:adjustRightInd w:val="0"/>
        <w:jc w:val="both"/>
        <w:rPr>
          <w:rFonts w:ascii="Times New Roman" w:hAnsi="Times New Roman" w:cs="Times New Roman"/>
          <w:color w:val="000000"/>
          <w:sz w:val="22"/>
          <w:szCs w:val="22"/>
        </w:rPr>
      </w:pPr>
      <w:r w:rsidRPr="000F6F7A">
        <w:rPr>
          <w:rFonts w:ascii="Times New Roman" w:hAnsi="Times New Roman" w:cs="Times New Roman"/>
          <w:color w:val="000000"/>
          <w:sz w:val="22"/>
          <w:szCs w:val="22"/>
        </w:rPr>
        <w:t xml:space="preserve">- pomocná lešení (kozová a stavebnicová) pro vnitřní práce, </w:t>
      </w:r>
    </w:p>
    <w:p w:rsidR="005B056B" w:rsidRPr="000F6F7A" w:rsidRDefault="005B056B" w:rsidP="005B056B">
      <w:pPr>
        <w:autoSpaceDE w:val="0"/>
        <w:autoSpaceDN w:val="0"/>
        <w:adjustRightInd w:val="0"/>
        <w:jc w:val="both"/>
        <w:rPr>
          <w:rFonts w:ascii="Times New Roman" w:hAnsi="Times New Roman" w:cs="Times New Roman"/>
          <w:color w:val="000000"/>
          <w:sz w:val="22"/>
          <w:szCs w:val="22"/>
        </w:rPr>
      </w:pPr>
      <w:r w:rsidRPr="000F6F7A">
        <w:rPr>
          <w:rFonts w:ascii="Times New Roman" w:hAnsi="Times New Roman" w:cs="Times New Roman"/>
          <w:color w:val="000000"/>
          <w:sz w:val="22"/>
          <w:szCs w:val="22"/>
        </w:rPr>
        <w:t xml:space="preserve">- žebříky. </w:t>
      </w:r>
    </w:p>
    <w:p w:rsidR="005B056B" w:rsidRPr="000F6F7A" w:rsidRDefault="005B056B" w:rsidP="005B056B">
      <w:pPr>
        <w:autoSpaceDE w:val="0"/>
        <w:autoSpaceDN w:val="0"/>
        <w:adjustRightInd w:val="0"/>
        <w:jc w:val="both"/>
        <w:rPr>
          <w:rFonts w:ascii="Times New Roman" w:hAnsi="Times New Roman" w:cs="Times New Roman"/>
          <w:color w:val="000000"/>
          <w:sz w:val="22"/>
          <w:szCs w:val="22"/>
        </w:rPr>
      </w:pPr>
      <w:r w:rsidRPr="000F6F7A">
        <w:rPr>
          <w:rFonts w:ascii="Times New Roman" w:hAnsi="Times New Roman" w:cs="Times New Roman"/>
          <w:color w:val="000000"/>
          <w:sz w:val="22"/>
          <w:szCs w:val="22"/>
        </w:rPr>
        <w:t xml:space="preserve">Stroje, použité pří provádění stavby (předpoklad): </w:t>
      </w:r>
    </w:p>
    <w:p w:rsidR="005B056B" w:rsidRPr="000F6F7A" w:rsidRDefault="005B056B" w:rsidP="005B056B">
      <w:pPr>
        <w:autoSpaceDE w:val="0"/>
        <w:autoSpaceDN w:val="0"/>
        <w:adjustRightInd w:val="0"/>
        <w:jc w:val="both"/>
        <w:rPr>
          <w:rFonts w:ascii="Times New Roman" w:hAnsi="Times New Roman" w:cs="Times New Roman"/>
          <w:color w:val="000000"/>
          <w:sz w:val="22"/>
          <w:szCs w:val="22"/>
        </w:rPr>
      </w:pPr>
      <w:r w:rsidRPr="000F6F7A">
        <w:rPr>
          <w:rFonts w:ascii="Times New Roman" w:hAnsi="Times New Roman" w:cs="Times New Roman"/>
          <w:color w:val="000000"/>
          <w:sz w:val="22"/>
          <w:szCs w:val="22"/>
        </w:rPr>
        <w:t xml:space="preserve">- omítačky, míchačky, stavební </w:t>
      </w:r>
      <w:r w:rsidR="00B04110">
        <w:rPr>
          <w:rFonts w:ascii="Times New Roman" w:hAnsi="Times New Roman" w:cs="Times New Roman"/>
          <w:color w:val="000000"/>
          <w:sz w:val="22"/>
          <w:szCs w:val="22"/>
        </w:rPr>
        <w:t>v</w:t>
      </w:r>
      <w:r w:rsidR="000A6128">
        <w:rPr>
          <w:rFonts w:ascii="Times New Roman" w:hAnsi="Times New Roman" w:cs="Times New Roman"/>
          <w:color w:val="000000"/>
          <w:sz w:val="22"/>
          <w:szCs w:val="22"/>
        </w:rPr>
        <w:t>rátek</w:t>
      </w:r>
      <w:r w:rsidR="00B04110">
        <w:rPr>
          <w:rFonts w:ascii="Times New Roman" w:hAnsi="Times New Roman" w:cs="Times New Roman"/>
          <w:color w:val="000000"/>
          <w:sz w:val="22"/>
          <w:szCs w:val="22"/>
        </w:rPr>
        <w:t xml:space="preserve">, kompresory ,  </w:t>
      </w:r>
    </w:p>
    <w:p w:rsidR="005B056B" w:rsidRPr="000F6F7A" w:rsidRDefault="005B056B" w:rsidP="005B056B">
      <w:pPr>
        <w:autoSpaceDE w:val="0"/>
        <w:autoSpaceDN w:val="0"/>
        <w:adjustRightInd w:val="0"/>
        <w:jc w:val="both"/>
        <w:rPr>
          <w:rFonts w:ascii="Times New Roman" w:hAnsi="Times New Roman" w:cs="Times New Roman"/>
          <w:color w:val="000000"/>
          <w:sz w:val="22"/>
          <w:szCs w:val="22"/>
        </w:rPr>
      </w:pPr>
      <w:r w:rsidRPr="000F6F7A">
        <w:rPr>
          <w:rFonts w:ascii="Times New Roman" w:hAnsi="Times New Roman" w:cs="Times New Roman"/>
          <w:color w:val="000000"/>
          <w:sz w:val="22"/>
          <w:szCs w:val="22"/>
        </w:rPr>
        <w:t xml:space="preserve">- mobilní autojeřáb,   </w:t>
      </w:r>
    </w:p>
    <w:p w:rsidR="005B056B" w:rsidRPr="000F6F7A" w:rsidRDefault="005B056B" w:rsidP="005B056B">
      <w:pPr>
        <w:autoSpaceDE w:val="0"/>
        <w:autoSpaceDN w:val="0"/>
        <w:adjustRightInd w:val="0"/>
        <w:jc w:val="both"/>
        <w:rPr>
          <w:rFonts w:ascii="Times New Roman" w:hAnsi="Times New Roman" w:cs="Times New Roman"/>
          <w:color w:val="000000"/>
          <w:sz w:val="22"/>
          <w:szCs w:val="22"/>
        </w:rPr>
      </w:pPr>
      <w:r w:rsidRPr="000F6F7A">
        <w:rPr>
          <w:rFonts w:ascii="Times New Roman" w:hAnsi="Times New Roman" w:cs="Times New Roman"/>
          <w:b/>
          <w:bCs/>
          <w:color w:val="000000"/>
          <w:sz w:val="22"/>
          <w:szCs w:val="22"/>
        </w:rPr>
        <w:t xml:space="preserve">Minimální požadavky na zajištění bezpečnosti: </w:t>
      </w:r>
    </w:p>
    <w:p w:rsidR="005B056B" w:rsidRPr="000F6F7A" w:rsidRDefault="005B056B" w:rsidP="005B056B">
      <w:pPr>
        <w:autoSpaceDE w:val="0"/>
        <w:autoSpaceDN w:val="0"/>
        <w:adjustRightInd w:val="0"/>
        <w:jc w:val="both"/>
        <w:rPr>
          <w:rFonts w:ascii="Times New Roman" w:hAnsi="Times New Roman" w:cs="Times New Roman"/>
          <w:color w:val="000000"/>
          <w:sz w:val="22"/>
          <w:szCs w:val="22"/>
        </w:rPr>
      </w:pPr>
      <w:r w:rsidRPr="000F6F7A">
        <w:rPr>
          <w:rFonts w:ascii="Times New Roman" w:hAnsi="Times New Roman" w:cs="Times New Roman"/>
          <w:bCs/>
          <w:color w:val="000000"/>
          <w:sz w:val="22"/>
          <w:szCs w:val="22"/>
        </w:rPr>
        <w:t xml:space="preserve">- pomocné stavební konstrukce budou provedeny oprávněnou osobou a předány k užívání písemně (lešení), </w:t>
      </w:r>
    </w:p>
    <w:p w:rsidR="005B056B" w:rsidRPr="000F6F7A" w:rsidRDefault="005B056B" w:rsidP="005B056B">
      <w:pPr>
        <w:autoSpaceDE w:val="0"/>
        <w:autoSpaceDN w:val="0"/>
        <w:adjustRightInd w:val="0"/>
        <w:jc w:val="both"/>
        <w:rPr>
          <w:rFonts w:ascii="Times New Roman" w:hAnsi="Times New Roman" w:cs="Times New Roman"/>
          <w:color w:val="000000"/>
          <w:sz w:val="22"/>
          <w:szCs w:val="22"/>
        </w:rPr>
      </w:pPr>
      <w:r w:rsidRPr="000F6F7A">
        <w:rPr>
          <w:rFonts w:ascii="Times New Roman" w:hAnsi="Times New Roman" w:cs="Times New Roman"/>
          <w:bCs/>
          <w:color w:val="000000"/>
          <w:sz w:val="22"/>
          <w:szCs w:val="22"/>
        </w:rPr>
        <w:t xml:space="preserve">- kozová lešení budou použita pouze pro práce u výšky zvýšeného pracoviště do 150cm, </w:t>
      </w:r>
    </w:p>
    <w:p w:rsidR="005B056B" w:rsidRPr="000F6F7A" w:rsidRDefault="005B056B" w:rsidP="005B056B">
      <w:pPr>
        <w:autoSpaceDE w:val="0"/>
        <w:autoSpaceDN w:val="0"/>
        <w:adjustRightInd w:val="0"/>
        <w:jc w:val="both"/>
        <w:rPr>
          <w:rFonts w:ascii="Times New Roman" w:hAnsi="Times New Roman" w:cs="Times New Roman"/>
          <w:color w:val="000000"/>
          <w:sz w:val="22"/>
          <w:szCs w:val="22"/>
        </w:rPr>
      </w:pPr>
      <w:r w:rsidRPr="000F6F7A">
        <w:rPr>
          <w:rFonts w:ascii="Times New Roman" w:hAnsi="Times New Roman" w:cs="Times New Roman"/>
          <w:bCs/>
          <w:color w:val="000000"/>
          <w:sz w:val="22"/>
          <w:szCs w:val="22"/>
        </w:rPr>
        <w:t xml:space="preserve">- stavebnicová lešení budou montována a používána podle návodu výrobce, </w:t>
      </w:r>
    </w:p>
    <w:p w:rsidR="005B056B" w:rsidRPr="000F6F7A" w:rsidRDefault="005B056B" w:rsidP="005B056B">
      <w:pPr>
        <w:autoSpaceDE w:val="0"/>
        <w:autoSpaceDN w:val="0"/>
        <w:adjustRightInd w:val="0"/>
        <w:jc w:val="both"/>
        <w:rPr>
          <w:rFonts w:ascii="Times New Roman" w:hAnsi="Times New Roman" w:cs="Times New Roman"/>
          <w:color w:val="000000"/>
          <w:sz w:val="22"/>
          <w:szCs w:val="22"/>
        </w:rPr>
      </w:pPr>
      <w:r w:rsidRPr="000F6F7A">
        <w:rPr>
          <w:rFonts w:ascii="Times New Roman" w:hAnsi="Times New Roman" w:cs="Times New Roman"/>
          <w:bCs/>
          <w:color w:val="000000"/>
          <w:sz w:val="22"/>
          <w:szCs w:val="22"/>
        </w:rPr>
        <w:t xml:space="preserve">- žebříky budou používány pouze jako přístup na zvýšená pracoviště (přesah výstupní úrovně min.1,1m, ukotvení), případně pro jednoduché práce bez použití elektrického ručního nářadí, </w:t>
      </w:r>
    </w:p>
    <w:p w:rsidR="005B056B" w:rsidRDefault="005B056B" w:rsidP="005B056B">
      <w:pPr>
        <w:autoSpaceDE w:val="0"/>
        <w:autoSpaceDN w:val="0"/>
        <w:adjustRightInd w:val="0"/>
        <w:jc w:val="both"/>
        <w:rPr>
          <w:rFonts w:ascii="Times New Roman" w:hAnsi="Times New Roman" w:cs="Times New Roman"/>
          <w:bCs/>
          <w:color w:val="000000"/>
          <w:sz w:val="22"/>
          <w:szCs w:val="22"/>
        </w:rPr>
      </w:pPr>
      <w:r w:rsidRPr="000F6F7A">
        <w:rPr>
          <w:rFonts w:ascii="Times New Roman" w:hAnsi="Times New Roman" w:cs="Times New Roman"/>
          <w:bCs/>
          <w:color w:val="000000"/>
          <w:sz w:val="22"/>
          <w:szCs w:val="22"/>
        </w:rPr>
        <w:lastRenderedPageBreak/>
        <w:t>- stroje budou obsluhovány pouze zaškolenou obsluhou a zajištěny proti neoprávněnému použití; vrátky musí být před předáním k používání revidovány.</w:t>
      </w:r>
    </w:p>
    <w:p w:rsidR="000F6F7A" w:rsidRPr="000F6F7A" w:rsidRDefault="000F6F7A" w:rsidP="005B056B">
      <w:pPr>
        <w:autoSpaceDE w:val="0"/>
        <w:autoSpaceDN w:val="0"/>
        <w:adjustRightInd w:val="0"/>
        <w:jc w:val="both"/>
        <w:rPr>
          <w:rFonts w:ascii="Times New Roman" w:hAnsi="Times New Roman" w:cs="Times New Roman"/>
          <w:bCs/>
          <w:color w:val="000000"/>
          <w:sz w:val="22"/>
          <w:szCs w:val="22"/>
        </w:rPr>
      </w:pPr>
    </w:p>
    <w:p w:rsidR="005B056B" w:rsidRPr="000F6F7A" w:rsidRDefault="005B056B" w:rsidP="005B056B">
      <w:pPr>
        <w:autoSpaceDE w:val="0"/>
        <w:autoSpaceDN w:val="0"/>
        <w:adjustRightInd w:val="0"/>
        <w:jc w:val="both"/>
        <w:rPr>
          <w:rFonts w:ascii="Times New Roman" w:hAnsi="Times New Roman" w:cs="Times New Roman"/>
          <w:sz w:val="24"/>
          <w:szCs w:val="24"/>
        </w:rPr>
      </w:pPr>
      <w:r w:rsidRPr="000F6F7A">
        <w:rPr>
          <w:rFonts w:ascii="Times New Roman" w:hAnsi="Times New Roman" w:cs="Times New Roman"/>
          <w:sz w:val="24"/>
          <w:szCs w:val="24"/>
        </w:rPr>
        <w:t xml:space="preserve">q) </w:t>
      </w:r>
      <w:r w:rsidRPr="000F6F7A">
        <w:rPr>
          <w:rFonts w:ascii="Times New Roman" w:hAnsi="Times New Roman" w:cs="Times New Roman"/>
          <w:sz w:val="24"/>
          <w:szCs w:val="24"/>
          <w:u w:val="thick"/>
        </w:rPr>
        <w:t>Postupy řešící jednotlivé práce a činnosti, stanovící opatření pro prolínání  a souběh jednotlivých prací, zejména využití více jeřábů na jednom staveništi a práce za současného provozu veřejných dopr. prostředků</w:t>
      </w:r>
      <w:r w:rsidRPr="000F6F7A">
        <w:rPr>
          <w:rFonts w:ascii="Times New Roman" w:hAnsi="Times New Roman" w:cs="Times New Roman"/>
          <w:sz w:val="24"/>
          <w:szCs w:val="24"/>
        </w:rPr>
        <w:t xml:space="preserve"> :</w:t>
      </w:r>
    </w:p>
    <w:p w:rsidR="00F12CCF" w:rsidRDefault="005B056B" w:rsidP="005B056B">
      <w:pPr>
        <w:autoSpaceDE w:val="0"/>
        <w:autoSpaceDN w:val="0"/>
        <w:adjustRightInd w:val="0"/>
        <w:jc w:val="both"/>
        <w:rPr>
          <w:rFonts w:ascii="Times New Roman" w:hAnsi="Times New Roman" w:cs="Times New Roman"/>
          <w:sz w:val="22"/>
          <w:szCs w:val="22"/>
        </w:rPr>
      </w:pPr>
      <w:r w:rsidRPr="000F6F7A">
        <w:rPr>
          <w:rFonts w:ascii="Times New Roman" w:hAnsi="Times New Roman" w:cs="Times New Roman"/>
          <w:sz w:val="22"/>
          <w:szCs w:val="22"/>
        </w:rPr>
        <w:t>Na stavbě nebude souběh více jeřábů, max. jeden mobilní autojeřáb</w:t>
      </w:r>
      <w:r w:rsidR="000A6128">
        <w:rPr>
          <w:rFonts w:ascii="Times New Roman" w:hAnsi="Times New Roman" w:cs="Times New Roman"/>
          <w:sz w:val="22"/>
          <w:szCs w:val="22"/>
        </w:rPr>
        <w:t xml:space="preserve"> při skládce materiálů</w:t>
      </w:r>
      <w:r w:rsidRPr="000F6F7A">
        <w:rPr>
          <w:rFonts w:ascii="Times New Roman" w:hAnsi="Times New Roman" w:cs="Times New Roman"/>
          <w:sz w:val="22"/>
          <w:szCs w:val="22"/>
        </w:rPr>
        <w:t xml:space="preserve">. Souběh s veřejnými dopravními prostředky </w:t>
      </w:r>
      <w:r w:rsidR="00F12CCF">
        <w:rPr>
          <w:rFonts w:ascii="Times New Roman" w:hAnsi="Times New Roman" w:cs="Times New Roman"/>
          <w:sz w:val="22"/>
          <w:szCs w:val="22"/>
        </w:rPr>
        <w:t xml:space="preserve">může nastat , ale bude řešen zaměstnanci stavby </w:t>
      </w:r>
    </w:p>
    <w:p w:rsidR="005B056B" w:rsidRPr="000F6F7A" w:rsidRDefault="005B056B" w:rsidP="005B056B">
      <w:pPr>
        <w:autoSpaceDE w:val="0"/>
        <w:autoSpaceDN w:val="0"/>
        <w:adjustRightInd w:val="0"/>
        <w:jc w:val="both"/>
        <w:rPr>
          <w:rFonts w:ascii="Times New Roman" w:hAnsi="Times New Roman" w:cs="Times New Roman"/>
          <w:sz w:val="22"/>
          <w:szCs w:val="22"/>
        </w:rPr>
      </w:pPr>
      <w:r w:rsidRPr="000F6F7A">
        <w:rPr>
          <w:rFonts w:ascii="Times New Roman" w:hAnsi="Times New Roman" w:cs="Times New Roman"/>
          <w:sz w:val="22"/>
          <w:szCs w:val="22"/>
        </w:rPr>
        <w:t>- pracovníci nesmí vcházet na pracoviště druhého zhotovitele bez jeho souhlasu.</w:t>
      </w:r>
    </w:p>
    <w:p w:rsidR="005B056B" w:rsidRPr="000F6F7A" w:rsidRDefault="005B056B" w:rsidP="005B056B">
      <w:pPr>
        <w:autoSpaceDE w:val="0"/>
        <w:autoSpaceDN w:val="0"/>
        <w:adjustRightInd w:val="0"/>
        <w:jc w:val="both"/>
        <w:rPr>
          <w:rFonts w:ascii="Times New Roman" w:hAnsi="Times New Roman" w:cs="Times New Roman"/>
          <w:sz w:val="22"/>
          <w:szCs w:val="22"/>
        </w:rPr>
      </w:pPr>
      <w:r w:rsidRPr="000F6F7A">
        <w:rPr>
          <w:rFonts w:ascii="Times New Roman" w:hAnsi="Times New Roman" w:cs="Times New Roman"/>
          <w:sz w:val="22"/>
          <w:szCs w:val="22"/>
        </w:rPr>
        <w:t>- pokud nemohou být práce dvou zhotovitelů najednou provedeny, vždy má přednost ten, kterého je pracoviště, nebo kdo jej dříve převzal.</w:t>
      </w:r>
    </w:p>
    <w:p w:rsidR="005B056B" w:rsidRPr="000F6F7A" w:rsidRDefault="005B056B" w:rsidP="005B056B">
      <w:pPr>
        <w:autoSpaceDE w:val="0"/>
        <w:autoSpaceDN w:val="0"/>
        <w:adjustRightInd w:val="0"/>
        <w:jc w:val="both"/>
        <w:rPr>
          <w:rFonts w:ascii="Times New Roman" w:hAnsi="Times New Roman" w:cs="Times New Roman"/>
          <w:sz w:val="22"/>
          <w:szCs w:val="22"/>
        </w:rPr>
      </w:pPr>
      <w:r w:rsidRPr="000F6F7A">
        <w:rPr>
          <w:rFonts w:ascii="Times New Roman" w:hAnsi="Times New Roman" w:cs="Times New Roman"/>
          <w:sz w:val="22"/>
          <w:szCs w:val="22"/>
        </w:rPr>
        <w:t>- na staveništi, kde se vyskytují pracovníci dvou a více zhotovitelů musí být vymezen pracovní</w:t>
      </w:r>
    </w:p>
    <w:p w:rsidR="005B056B" w:rsidRDefault="005B056B" w:rsidP="005B056B">
      <w:pPr>
        <w:autoSpaceDE w:val="0"/>
        <w:autoSpaceDN w:val="0"/>
        <w:adjustRightInd w:val="0"/>
        <w:jc w:val="both"/>
        <w:rPr>
          <w:rFonts w:ascii="Times New Roman" w:hAnsi="Times New Roman" w:cs="Times New Roman"/>
          <w:sz w:val="22"/>
          <w:szCs w:val="22"/>
        </w:rPr>
      </w:pPr>
      <w:r w:rsidRPr="000F6F7A">
        <w:rPr>
          <w:rFonts w:ascii="Times New Roman" w:hAnsi="Times New Roman" w:cs="Times New Roman"/>
          <w:sz w:val="22"/>
          <w:szCs w:val="22"/>
        </w:rPr>
        <w:t>prostor pro pracovníky každého zhotovitele tak, aby se vzájemně neohrožovali.</w:t>
      </w:r>
    </w:p>
    <w:p w:rsidR="000F6F7A" w:rsidRPr="000F6F7A" w:rsidRDefault="000F6F7A" w:rsidP="005B056B">
      <w:pPr>
        <w:autoSpaceDE w:val="0"/>
        <w:autoSpaceDN w:val="0"/>
        <w:adjustRightInd w:val="0"/>
        <w:jc w:val="both"/>
        <w:rPr>
          <w:rFonts w:ascii="Times New Roman" w:hAnsi="Times New Roman" w:cs="Times New Roman"/>
          <w:b/>
          <w:sz w:val="22"/>
          <w:szCs w:val="22"/>
        </w:rPr>
      </w:pPr>
    </w:p>
    <w:p w:rsidR="005B056B" w:rsidRPr="000F6F7A" w:rsidRDefault="005B056B" w:rsidP="005B056B">
      <w:pPr>
        <w:autoSpaceDE w:val="0"/>
        <w:autoSpaceDN w:val="0"/>
        <w:adjustRightInd w:val="0"/>
        <w:jc w:val="both"/>
        <w:rPr>
          <w:rFonts w:ascii="Times New Roman" w:hAnsi="Times New Roman" w:cs="Times New Roman"/>
          <w:sz w:val="24"/>
          <w:szCs w:val="24"/>
        </w:rPr>
      </w:pPr>
      <w:r w:rsidRPr="000F6F7A">
        <w:rPr>
          <w:rFonts w:ascii="Times New Roman" w:hAnsi="Times New Roman" w:cs="Times New Roman"/>
          <w:sz w:val="24"/>
          <w:szCs w:val="24"/>
        </w:rPr>
        <w:t xml:space="preserve">r) </w:t>
      </w:r>
      <w:r w:rsidRPr="000F6F7A">
        <w:rPr>
          <w:rFonts w:ascii="Times New Roman" w:hAnsi="Times New Roman" w:cs="Times New Roman"/>
          <w:sz w:val="24"/>
          <w:szCs w:val="24"/>
          <w:u w:val="thick"/>
        </w:rPr>
        <w:t>Zajištění organizace a časové postoupnosti nebo souslednosti prací vykonávaných při realizaci stavby s prováděním tunelářských a podzemních prací</w:t>
      </w:r>
      <w:r w:rsidRPr="000F6F7A">
        <w:rPr>
          <w:rFonts w:ascii="Times New Roman" w:hAnsi="Times New Roman" w:cs="Times New Roman"/>
          <w:sz w:val="24"/>
          <w:szCs w:val="24"/>
        </w:rPr>
        <w:t xml:space="preserve">: </w:t>
      </w:r>
    </w:p>
    <w:p w:rsidR="005B056B" w:rsidRDefault="005B056B" w:rsidP="005B056B">
      <w:pPr>
        <w:autoSpaceDE w:val="0"/>
        <w:autoSpaceDN w:val="0"/>
        <w:adjustRightInd w:val="0"/>
        <w:jc w:val="both"/>
        <w:rPr>
          <w:rFonts w:ascii="Times New Roman" w:hAnsi="Times New Roman" w:cs="Times New Roman"/>
          <w:sz w:val="22"/>
          <w:szCs w:val="22"/>
        </w:rPr>
      </w:pPr>
      <w:r w:rsidRPr="000F6F7A">
        <w:rPr>
          <w:rFonts w:ascii="Times New Roman" w:hAnsi="Times New Roman" w:cs="Times New Roman"/>
          <w:sz w:val="22"/>
          <w:szCs w:val="22"/>
        </w:rPr>
        <w:t>Tyto práce nebudou na staveništi realizovány.</w:t>
      </w:r>
    </w:p>
    <w:p w:rsidR="000F6F7A" w:rsidRPr="000F6F7A" w:rsidRDefault="000F6F7A" w:rsidP="005B056B">
      <w:pPr>
        <w:autoSpaceDE w:val="0"/>
        <w:autoSpaceDN w:val="0"/>
        <w:adjustRightInd w:val="0"/>
        <w:jc w:val="both"/>
        <w:rPr>
          <w:rFonts w:ascii="Times New Roman" w:hAnsi="Times New Roman" w:cs="Times New Roman"/>
          <w:sz w:val="22"/>
          <w:szCs w:val="22"/>
        </w:rPr>
      </w:pPr>
    </w:p>
    <w:p w:rsidR="005B056B" w:rsidRPr="000F6F7A" w:rsidRDefault="005B056B" w:rsidP="005B056B">
      <w:pPr>
        <w:autoSpaceDE w:val="0"/>
        <w:autoSpaceDN w:val="0"/>
        <w:adjustRightInd w:val="0"/>
        <w:jc w:val="both"/>
        <w:rPr>
          <w:rFonts w:ascii="Times New Roman" w:hAnsi="Times New Roman" w:cs="Times New Roman"/>
          <w:sz w:val="24"/>
          <w:szCs w:val="24"/>
        </w:rPr>
      </w:pPr>
      <w:r w:rsidRPr="000F6F7A">
        <w:rPr>
          <w:rFonts w:ascii="Times New Roman" w:hAnsi="Times New Roman" w:cs="Times New Roman"/>
          <w:sz w:val="24"/>
          <w:szCs w:val="24"/>
        </w:rPr>
        <w:t xml:space="preserve">s) </w:t>
      </w:r>
      <w:r w:rsidRPr="000F6F7A">
        <w:rPr>
          <w:rFonts w:ascii="Times New Roman" w:hAnsi="Times New Roman" w:cs="Times New Roman"/>
          <w:sz w:val="24"/>
          <w:szCs w:val="24"/>
          <w:u w:val="thick"/>
        </w:rPr>
        <w:t>Zajištění bezpečnostních opatření ve spojení s prací ve výšce a nad volnou hloubkou, při provádění dokončovacích prací a prací PSV, zejména při montáži antén a hromosvodů, osazení oken, montáž zábradlí, vodorovné izolace balkonů, teras a střech, při montáži výtahů, vzduchotechniky, klimatizací, při provádění nátěrů konstrukcí a fasád a při dokončovacích pracích kolem objektu,  např. chodníky, osvětlení, a při provádění udržovacích prací</w:t>
      </w:r>
      <w:r w:rsidRPr="000F6F7A">
        <w:rPr>
          <w:rFonts w:ascii="Times New Roman" w:hAnsi="Times New Roman" w:cs="Times New Roman"/>
          <w:sz w:val="24"/>
          <w:szCs w:val="24"/>
        </w:rPr>
        <w:t xml:space="preserve"> : </w:t>
      </w:r>
    </w:p>
    <w:p w:rsidR="005B056B" w:rsidRPr="000F6F7A" w:rsidRDefault="005B056B" w:rsidP="005B056B">
      <w:pPr>
        <w:autoSpaceDE w:val="0"/>
        <w:autoSpaceDN w:val="0"/>
        <w:adjustRightInd w:val="0"/>
        <w:jc w:val="both"/>
        <w:rPr>
          <w:rFonts w:ascii="Times New Roman" w:hAnsi="Times New Roman" w:cs="Times New Roman"/>
          <w:color w:val="000000"/>
          <w:sz w:val="22"/>
          <w:szCs w:val="22"/>
        </w:rPr>
      </w:pPr>
      <w:r w:rsidRPr="000F6F7A">
        <w:rPr>
          <w:rFonts w:ascii="Times New Roman" w:hAnsi="Times New Roman" w:cs="Times New Roman"/>
          <w:color w:val="000000"/>
          <w:sz w:val="22"/>
          <w:szCs w:val="22"/>
        </w:rPr>
        <w:t>Požadavky na bezpečné provádění prací při zajištění pracoviště pro práce ve výškách jsou uvedeny v předchozím odstavci  pod bodem o) .</w:t>
      </w:r>
    </w:p>
    <w:p w:rsidR="005B056B" w:rsidRPr="000F6F7A" w:rsidRDefault="005B056B" w:rsidP="005B056B">
      <w:pPr>
        <w:autoSpaceDE w:val="0"/>
        <w:autoSpaceDN w:val="0"/>
        <w:adjustRightInd w:val="0"/>
        <w:jc w:val="both"/>
        <w:rPr>
          <w:rFonts w:ascii="Times New Roman" w:hAnsi="Times New Roman" w:cs="Times New Roman"/>
          <w:color w:val="000000"/>
          <w:sz w:val="22"/>
          <w:szCs w:val="22"/>
        </w:rPr>
      </w:pPr>
      <w:r w:rsidRPr="000F6F7A">
        <w:rPr>
          <w:rFonts w:ascii="Times New Roman" w:hAnsi="Times New Roman" w:cs="Times New Roman"/>
          <w:b/>
          <w:bCs/>
          <w:color w:val="000000"/>
          <w:sz w:val="22"/>
          <w:szCs w:val="22"/>
        </w:rPr>
        <w:t xml:space="preserve">Další minimální požadavky na zajištění bezpečnosti při provádění dokončovacích prací PSV: </w:t>
      </w:r>
    </w:p>
    <w:p w:rsidR="005B056B" w:rsidRPr="000F6F7A" w:rsidRDefault="005B056B" w:rsidP="005B056B">
      <w:pPr>
        <w:autoSpaceDE w:val="0"/>
        <w:autoSpaceDN w:val="0"/>
        <w:adjustRightInd w:val="0"/>
        <w:jc w:val="both"/>
        <w:rPr>
          <w:rFonts w:ascii="Times New Roman" w:hAnsi="Times New Roman" w:cs="Times New Roman"/>
          <w:color w:val="000000"/>
          <w:sz w:val="22"/>
          <w:szCs w:val="22"/>
        </w:rPr>
      </w:pPr>
      <w:r w:rsidRPr="000F6F7A">
        <w:rPr>
          <w:rFonts w:ascii="Times New Roman" w:hAnsi="Times New Roman" w:cs="Times New Roman"/>
          <w:bCs/>
          <w:color w:val="000000"/>
          <w:sz w:val="22"/>
          <w:szCs w:val="22"/>
        </w:rPr>
        <w:t xml:space="preserve">- výkopy v prostoru mimo trvalé staveniště musí být v době mimo provádění prací oploceny celistvým oplocením nebo řádně označeny (páska, tabulky), v době snížené viditelnosti osvětleny, </w:t>
      </w:r>
    </w:p>
    <w:p w:rsidR="005B056B" w:rsidRPr="000F6F7A" w:rsidRDefault="005B056B" w:rsidP="005B056B">
      <w:pPr>
        <w:autoSpaceDE w:val="0"/>
        <w:autoSpaceDN w:val="0"/>
        <w:adjustRightInd w:val="0"/>
        <w:jc w:val="both"/>
        <w:rPr>
          <w:rFonts w:ascii="Times New Roman" w:hAnsi="Times New Roman" w:cs="Times New Roman"/>
          <w:bCs/>
          <w:color w:val="000000"/>
          <w:sz w:val="22"/>
          <w:szCs w:val="22"/>
        </w:rPr>
      </w:pPr>
      <w:r w:rsidRPr="000F6F7A">
        <w:rPr>
          <w:rFonts w:ascii="Times New Roman" w:hAnsi="Times New Roman" w:cs="Times New Roman"/>
          <w:bCs/>
          <w:color w:val="000000"/>
          <w:sz w:val="22"/>
          <w:szCs w:val="22"/>
        </w:rPr>
        <w:t xml:space="preserve">- při práci ve výšce 1,5 – 2,0 m  se zřizuje jednotyčové zábradlí výšky 1,1m se zarážkou výšky 0,15m; při práci ve výšce nad  2,0 m  se zřizuje dvoutyčové  zábradlí výšky min. 1,1m se zarážkou výšky 0,15m;  </w:t>
      </w:r>
    </w:p>
    <w:p w:rsidR="005B056B" w:rsidRPr="000F6F7A" w:rsidRDefault="005B056B" w:rsidP="005B056B">
      <w:pPr>
        <w:autoSpaceDE w:val="0"/>
        <w:autoSpaceDN w:val="0"/>
        <w:adjustRightInd w:val="0"/>
        <w:jc w:val="both"/>
        <w:rPr>
          <w:rFonts w:ascii="Times New Roman" w:hAnsi="Times New Roman" w:cs="Times New Roman"/>
          <w:sz w:val="22"/>
          <w:szCs w:val="22"/>
        </w:rPr>
      </w:pPr>
      <w:r w:rsidRPr="000F6F7A">
        <w:rPr>
          <w:rFonts w:ascii="Times New Roman" w:hAnsi="Times New Roman" w:cs="Times New Roman"/>
          <w:bCs/>
          <w:color w:val="000000"/>
          <w:sz w:val="22"/>
          <w:szCs w:val="22"/>
        </w:rPr>
        <w:t xml:space="preserve">- </w:t>
      </w:r>
      <w:r w:rsidRPr="000F6F7A">
        <w:rPr>
          <w:rFonts w:ascii="Times New Roman" w:hAnsi="Times New Roman" w:cs="Times New Roman"/>
          <w:sz w:val="22"/>
          <w:szCs w:val="22"/>
        </w:rPr>
        <w:t>Prostory, nad kterými se pracuje, a v nichž vzhledem k povaze práce hrozí riziko pádu osob nebo předmětů (dále jen „ohrožený prostor“), je nutné vždy bezpečně zajistit.</w:t>
      </w:r>
    </w:p>
    <w:p w:rsidR="005B056B" w:rsidRPr="000F6F7A" w:rsidRDefault="005B056B" w:rsidP="005B056B">
      <w:pPr>
        <w:autoSpaceDE w:val="0"/>
        <w:autoSpaceDN w:val="0"/>
        <w:adjustRightInd w:val="0"/>
        <w:jc w:val="both"/>
        <w:rPr>
          <w:rFonts w:ascii="Times New Roman" w:hAnsi="Times New Roman" w:cs="Times New Roman"/>
          <w:sz w:val="22"/>
          <w:szCs w:val="22"/>
        </w:rPr>
      </w:pPr>
      <w:r w:rsidRPr="000F6F7A">
        <w:rPr>
          <w:rFonts w:ascii="Times New Roman" w:hAnsi="Times New Roman" w:cs="Times New Roman"/>
          <w:sz w:val="22"/>
          <w:szCs w:val="22"/>
        </w:rPr>
        <w:t>- Ohrožený prostor musí mít šířku od volného okraje pracoviště nejméně - 1,5 m při práci ve výšce od 3 m do 10 m,</w:t>
      </w:r>
    </w:p>
    <w:p w:rsidR="005B056B" w:rsidRPr="000F6F7A" w:rsidRDefault="005B056B" w:rsidP="005B056B">
      <w:pPr>
        <w:autoSpaceDE w:val="0"/>
        <w:autoSpaceDN w:val="0"/>
        <w:adjustRightInd w:val="0"/>
        <w:jc w:val="both"/>
        <w:rPr>
          <w:rFonts w:ascii="Times New Roman" w:hAnsi="Times New Roman" w:cs="Times New Roman"/>
          <w:sz w:val="22"/>
          <w:szCs w:val="22"/>
        </w:rPr>
      </w:pPr>
      <w:r w:rsidRPr="000F6F7A">
        <w:rPr>
          <w:rFonts w:ascii="Times New Roman" w:hAnsi="Times New Roman" w:cs="Times New Roman"/>
          <w:sz w:val="22"/>
          <w:szCs w:val="22"/>
        </w:rPr>
        <w:t>- Práce nad sebou lze provádět pouze výjimečně, nelze-li zajistit provedení prací jinak. Technologický</w:t>
      </w:r>
    </w:p>
    <w:p w:rsidR="005B056B" w:rsidRPr="000F6F7A" w:rsidRDefault="005B056B" w:rsidP="005B056B">
      <w:pPr>
        <w:autoSpaceDE w:val="0"/>
        <w:autoSpaceDN w:val="0"/>
        <w:adjustRightInd w:val="0"/>
        <w:jc w:val="both"/>
        <w:rPr>
          <w:rFonts w:ascii="Times New Roman" w:hAnsi="Times New Roman" w:cs="Times New Roman"/>
          <w:sz w:val="22"/>
          <w:szCs w:val="22"/>
        </w:rPr>
      </w:pPr>
      <w:r w:rsidRPr="000F6F7A">
        <w:rPr>
          <w:rFonts w:ascii="Times New Roman" w:hAnsi="Times New Roman" w:cs="Times New Roman"/>
          <w:sz w:val="22"/>
          <w:szCs w:val="22"/>
        </w:rPr>
        <w:t>postup musí obsahovat způsob zajištění bezpečnosti zaměstnanců na níže položeném pracovišti.</w:t>
      </w:r>
    </w:p>
    <w:p w:rsidR="005B056B" w:rsidRPr="000F6F7A" w:rsidRDefault="005B056B" w:rsidP="005B056B">
      <w:pPr>
        <w:autoSpaceDE w:val="0"/>
        <w:autoSpaceDN w:val="0"/>
        <w:adjustRightInd w:val="0"/>
        <w:jc w:val="both"/>
        <w:rPr>
          <w:rFonts w:ascii="Times New Roman" w:hAnsi="Times New Roman" w:cs="Times New Roman"/>
          <w:sz w:val="22"/>
          <w:szCs w:val="22"/>
        </w:rPr>
      </w:pPr>
      <w:r w:rsidRPr="000F6F7A">
        <w:rPr>
          <w:rFonts w:ascii="Times New Roman" w:hAnsi="Times New Roman" w:cs="Times New Roman"/>
          <w:sz w:val="22"/>
          <w:szCs w:val="22"/>
        </w:rPr>
        <w:t>- Zaměstnance vykonávající práci na střeše je nutné chránit proti :1)pádu ze střešních plášťů na volných okrajích;  2) sklouznutí z plochy střechy při jejím sklonu nad 25 stupňů;  3)propadnutí střešní konstrukcí.</w:t>
      </w:r>
    </w:p>
    <w:p w:rsidR="005B056B" w:rsidRPr="000F6F7A" w:rsidRDefault="005B056B" w:rsidP="005B056B">
      <w:pPr>
        <w:autoSpaceDE w:val="0"/>
        <w:autoSpaceDN w:val="0"/>
        <w:adjustRightInd w:val="0"/>
        <w:jc w:val="both"/>
        <w:rPr>
          <w:rFonts w:ascii="Times New Roman" w:hAnsi="Times New Roman" w:cs="Times New Roman"/>
          <w:sz w:val="22"/>
          <w:szCs w:val="22"/>
        </w:rPr>
      </w:pPr>
      <w:r w:rsidRPr="000F6F7A">
        <w:rPr>
          <w:rFonts w:ascii="Times New Roman" w:hAnsi="Times New Roman" w:cs="Times New Roman"/>
          <w:sz w:val="22"/>
          <w:szCs w:val="22"/>
        </w:rPr>
        <w:t>- Stavba a oprava komínů ze střechy se sklonem nad 10 stupňů se provádí z bezpečné pracovní plochy o šířce nejméně 0,6 m.</w:t>
      </w:r>
    </w:p>
    <w:p w:rsidR="005B056B" w:rsidRPr="000F6F7A" w:rsidRDefault="005B056B" w:rsidP="005B056B">
      <w:pPr>
        <w:autoSpaceDE w:val="0"/>
        <w:autoSpaceDN w:val="0"/>
        <w:adjustRightInd w:val="0"/>
        <w:jc w:val="both"/>
        <w:rPr>
          <w:rFonts w:ascii="Times New Roman" w:hAnsi="Times New Roman" w:cs="Times New Roman"/>
          <w:color w:val="000000"/>
          <w:sz w:val="22"/>
          <w:szCs w:val="22"/>
        </w:rPr>
      </w:pPr>
      <w:r w:rsidRPr="000F6F7A">
        <w:rPr>
          <w:rFonts w:ascii="Times New Roman" w:hAnsi="Times New Roman" w:cs="Times New Roman"/>
          <w:color w:val="000000"/>
          <w:sz w:val="22"/>
          <w:szCs w:val="22"/>
        </w:rPr>
        <w:t>- Práce na žebříku</w:t>
      </w:r>
    </w:p>
    <w:p w:rsidR="005B056B" w:rsidRPr="000F6F7A" w:rsidRDefault="005B056B" w:rsidP="005B056B">
      <w:pPr>
        <w:autoSpaceDE w:val="0"/>
        <w:autoSpaceDN w:val="0"/>
        <w:adjustRightInd w:val="0"/>
        <w:jc w:val="both"/>
        <w:rPr>
          <w:rFonts w:ascii="Times New Roman" w:hAnsi="Times New Roman" w:cs="Times New Roman"/>
          <w:color w:val="000000"/>
          <w:sz w:val="22"/>
          <w:szCs w:val="22"/>
        </w:rPr>
      </w:pPr>
      <w:r w:rsidRPr="000F6F7A">
        <w:rPr>
          <w:rFonts w:ascii="Times New Roman" w:hAnsi="Times New Roman" w:cs="Times New Roman"/>
          <w:color w:val="000000"/>
          <w:sz w:val="22"/>
          <w:szCs w:val="22"/>
        </w:rPr>
        <w:t>a) Na žebříku mohou být prováděny jen krátkodobé, fyzicky nenáročné práce při použití ručního nářadí. Práce, při nichž se používá nebezpečných nástrojů nebo nářadí (řetězové pily, ruční</w:t>
      </w:r>
    </w:p>
    <w:p w:rsidR="005B056B" w:rsidRPr="000F6F7A" w:rsidRDefault="005B056B" w:rsidP="005B056B">
      <w:pPr>
        <w:autoSpaceDE w:val="0"/>
        <w:autoSpaceDN w:val="0"/>
        <w:adjustRightInd w:val="0"/>
        <w:jc w:val="both"/>
        <w:rPr>
          <w:rFonts w:ascii="Times New Roman" w:hAnsi="Times New Roman" w:cs="Times New Roman"/>
          <w:color w:val="000000"/>
          <w:sz w:val="22"/>
          <w:szCs w:val="22"/>
        </w:rPr>
      </w:pPr>
      <w:r w:rsidRPr="000F6F7A">
        <w:rPr>
          <w:rFonts w:ascii="Times New Roman" w:hAnsi="Times New Roman" w:cs="Times New Roman"/>
          <w:color w:val="000000"/>
          <w:sz w:val="22"/>
          <w:szCs w:val="22"/>
        </w:rPr>
        <w:t>pneumatické nářadí, atd.) se na žebříku nesmějí používat.</w:t>
      </w:r>
    </w:p>
    <w:p w:rsidR="005B056B" w:rsidRPr="000F6F7A" w:rsidRDefault="005B056B" w:rsidP="005B056B">
      <w:pPr>
        <w:autoSpaceDE w:val="0"/>
        <w:autoSpaceDN w:val="0"/>
        <w:adjustRightInd w:val="0"/>
        <w:jc w:val="both"/>
        <w:rPr>
          <w:rFonts w:ascii="Times New Roman" w:hAnsi="Times New Roman" w:cs="Times New Roman"/>
          <w:color w:val="000000"/>
          <w:sz w:val="22"/>
          <w:szCs w:val="22"/>
        </w:rPr>
      </w:pPr>
      <w:r w:rsidRPr="000F6F7A">
        <w:rPr>
          <w:rFonts w:ascii="Times New Roman" w:hAnsi="Times New Roman" w:cs="Times New Roman"/>
          <w:color w:val="000000"/>
          <w:sz w:val="22"/>
          <w:szCs w:val="22"/>
        </w:rPr>
        <w:t>b) Při výstupu, sestupu a práci na žebříku musí být zaměstnanec obrácen obličejem k žebříku a v každém okamžiku musí mít možnost bezpečného uchopení a spolehlivou oporu.</w:t>
      </w:r>
    </w:p>
    <w:p w:rsidR="005B056B" w:rsidRPr="000F6F7A" w:rsidRDefault="005B056B" w:rsidP="005B056B">
      <w:pPr>
        <w:autoSpaceDE w:val="0"/>
        <w:autoSpaceDN w:val="0"/>
        <w:adjustRightInd w:val="0"/>
        <w:jc w:val="both"/>
        <w:rPr>
          <w:rFonts w:ascii="Times New Roman" w:hAnsi="Times New Roman" w:cs="Times New Roman"/>
          <w:color w:val="000000"/>
          <w:sz w:val="22"/>
          <w:szCs w:val="22"/>
        </w:rPr>
      </w:pPr>
      <w:r w:rsidRPr="000F6F7A">
        <w:rPr>
          <w:rFonts w:ascii="Times New Roman" w:hAnsi="Times New Roman" w:cs="Times New Roman"/>
          <w:color w:val="000000"/>
          <w:sz w:val="22"/>
          <w:szCs w:val="22"/>
        </w:rPr>
        <w:t>c) Po žebříku mohou být vynášena (snášena) jen břemena o hmotnosti do 15kg.</w:t>
      </w:r>
    </w:p>
    <w:p w:rsidR="005B056B" w:rsidRPr="000F6F7A" w:rsidRDefault="005B056B" w:rsidP="005B056B">
      <w:pPr>
        <w:autoSpaceDE w:val="0"/>
        <w:autoSpaceDN w:val="0"/>
        <w:adjustRightInd w:val="0"/>
        <w:jc w:val="both"/>
        <w:rPr>
          <w:rFonts w:ascii="Times New Roman" w:hAnsi="Times New Roman" w:cs="Times New Roman"/>
          <w:color w:val="000000"/>
          <w:sz w:val="22"/>
          <w:szCs w:val="22"/>
        </w:rPr>
      </w:pPr>
      <w:r w:rsidRPr="000F6F7A">
        <w:rPr>
          <w:rFonts w:ascii="Times New Roman" w:hAnsi="Times New Roman" w:cs="Times New Roman"/>
          <w:color w:val="000000"/>
          <w:sz w:val="22"/>
          <w:szCs w:val="22"/>
        </w:rPr>
        <w:t>d) Po žebříku nesmí vystupovat (sestupovat) ani na něm pracovat současně více než jedna osoba.</w:t>
      </w:r>
    </w:p>
    <w:p w:rsidR="005B056B" w:rsidRPr="000F6F7A" w:rsidRDefault="005B056B" w:rsidP="005B056B">
      <w:pPr>
        <w:autoSpaceDE w:val="0"/>
        <w:autoSpaceDN w:val="0"/>
        <w:adjustRightInd w:val="0"/>
        <w:jc w:val="both"/>
        <w:rPr>
          <w:rFonts w:ascii="Times New Roman" w:hAnsi="Times New Roman" w:cs="Times New Roman"/>
          <w:color w:val="000000"/>
          <w:sz w:val="22"/>
          <w:szCs w:val="22"/>
        </w:rPr>
      </w:pPr>
      <w:r w:rsidRPr="000F6F7A">
        <w:rPr>
          <w:rFonts w:ascii="Times New Roman" w:hAnsi="Times New Roman" w:cs="Times New Roman"/>
          <w:color w:val="000000"/>
          <w:sz w:val="22"/>
          <w:szCs w:val="22"/>
        </w:rPr>
        <w:t>e) Žebřík musí být umístěn tak, aby byla zajištěna stabilita po celou dobu jeho použití. Přenosný žebřík musí být postaven na pevném, stabilním dostatečně velkém, nepohyblivém podkladu tak, aby příčle byly rovnoměrné.</w:t>
      </w:r>
    </w:p>
    <w:p w:rsidR="005B056B" w:rsidRPr="000F6F7A" w:rsidRDefault="005B056B" w:rsidP="005B056B">
      <w:pPr>
        <w:autoSpaceDE w:val="0"/>
        <w:autoSpaceDN w:val="0"/>
        <w:adjustRightInd w:val="0"/>
        <w:jc w:val="both"/>
        <w:rPr>
          <w:rFonts w:ascii="Times New Roman" w:hAnsi="Times New Roman" w:cs="Times New Roman"/>
          <w:color w:val="000000"/>
          <w:sz w:val="22"/>
          <w:szCs w:val="22"/>
        </w:rPr>
      </w:pPr>
      <w:r w:rsidRPr="000F6F7A">
        <w:rPr>
          <w:rFonts w:ascii="Times New Roman" w:hAnsi="Times New Roman" w:cs="Times New Roman"/>
          <w:color w:val="00000A"/>
          <w:sz w:val="22"/>
          <w:szCs w:val="22"/>
        </w:rPr>
        <w:t xml:space="preserve">f) </w:t>
      </w:r>
      <w:r w:rsidRPr="000F6F7A">
        <w:rPr>
          <w:rFonts w:ascii="Times New Roman" w:hAnsi="Times New Roman" w:cs="Times New Roman"/>
          <w:color w:val="000000"/>
          <w:sz w:val="22"/>
          <w:szCs w:val="22"/>
        </w:rPr>
        <w:t>Ke zvyšování místa práce ve výšce nebo k výstupu není dovoleno používat nestabilní předměty určené k jinému použití (vědra, sudy, židle, stoly apod.).</w:t>
      </w:r>
    </w:p>
    <w:p w:rsidR="005B056B" w:rsidRPr="008E4629" w:rsidRDefault="005B056B" w:rsidP="005B056B">
      <w:pPr>
        <w:autoSpaceDE w:val="0"/>
        <w:autoSpaceDN w:val="0"/>
        <w:adjustRightInd w:val="0"/>
        <w:jc w:val="both"/>
        <w:rPr>
          <w:rFonts w:ascii="Times New Roman" w:hAnsi="Times New Roman" w:cs="Times New Roman"/>
          <w:color w:val="000000"/>
        </w:rPr>
      </w:pPr>
    </w:p>
    <w:p w:rsidR="005B056B" w:rsidRPr="000F6F7A" w:rsidRDefault="005B056B" w:rsidP="005B056B">
      <w:pPr>
        <w:autoSpaceDE w:val="0"/>
        <w:autoSpaceDN w:val="0"/>
        <w:adjustRightInd w:val="0"/>
        <w:jc w:val="both"/>
        <w:rPr>
          <w:rFonts w:ascii="Times New Roman" w:hAnsi="Times New Roman" w:cs="Times New Roman"/>
          <w:sz w:val="24"/>
          <w:szCs w:val="24"/>
        </w:rPr>
      </w:pPr>
      <w:r w:rsidRPr="000F6F7A">
        <w:rPr>
          <w:rFonts w:ascii="Times New Roman" w:hAnsi="Times New Roman" w:cs="Times New Roman"/>
          <w:sz w:val="24"/>
          <w:szCs w:val="24"/>
        </w:rPr>
        <w:t xml:space="preserve">t) </w:t>
      </w:r>
      <w:r w:rsidRPr="000F6F7A">
        <w:rPr>
          <w:rFonts w:ascii="Times New Roman" w:hAnsi="Times New Roman" w:cs="Times New Roman"/>
          <w:sz w:val="24"/>
          <w:szCs w:val="24"/>
          <w:u w:val="thick"/>
        </w:rPr>
        <w:t>Postupy pro specifická opatření vyplývající z podmínek provádění stavebních a dalších prací a činností v objektech za jejich provozu</w:t>
      </w:r>
      <w:r w:rsidRPr="000F6F7A">
        <w:rPr>
          <w:rFonts w:ascii="Times New Roman" w:hAnsi="Times New Roman" w:cs="Times New Roman"/>
          <w:sz w:val="24"/>
          <w:szCs w:val="24"/>
        </w:rPr>
        <w:t xml:space="preserve">  :</w:t>
      </w:r>
    </w:p>
    <w:p w:rsidR="00F74172" w:rsidRDefault="005B056B" w:rsidP="005B056B">
      <w:pPr>
        <w:autoSpaceDE w:val="0"/>
        <w:autoSpaceDN w:val="0"/>
        <w:adjustRightInd w:val="0"/>
        <w:jc w:val="both"/>
        <w:rPr>
          <w:rFonts w:ascii="Times New Roman" w:hAnsi="Times New Roman" w:cs="Times New Roman"/>
          <w:sz w:val="22"/>
          <w:szCs w:val="22"/>
        </w:rPr>
      </w:pPr>
      <w:r w:rsidRPr="000F6F7A">
        <w:rPr>
          <w:rFonts w:ascii="Times New Roman" w:hAnsi="Times New Roman" w:cs="Times New Roman"/>
          <w:sz w:val="22"/>
          <w:szCs w:val="22"/>
        </w:rPr>
        <w:t xml:space="preserve">Jedná se o </w:t>
      </w:r>
      <w:r w:rsidR="00B04110">
        <w:rPr>
          <w:rFonts w:ascii="Times New Roman" w:hAnsi="Times New Roman" w:cs="Times New Roman"/>
          <w:sz w:val="22"/>
          <w:szCs w:val="22"/>
        </w:rPr>
        <w:t xml:space="preserve">rekonstrukci </w:t>
      </w:r>
      <w:r w:rsidRPr="000F6F7A">
        <w:rPr>
          <w:rFonts w:ascii="Times New Roman" w:hAnsi="Times New Roman" w:cs="Times New Roman"/>
          <w:sz w:val="22"/>
          <w:szCs w:val="22"/>
        </w:rPr>
        <w:t xml:space="preserve">a práce za provozu </w:t>
      </w:r>
      <w:r w:rsidR="000A6128">
        <w:rPr>
          <w:rFonts w:ascii="Times New Roman" w:hAnsi="Times New Roman" w:cs="Times New Roman"/>
          <w:sz w:val="22"/>
          <w:szCs w:val="22"/>
        </w:rPr>
        <w:t>se nepředpokládají</w:t>
      </w:r>
      <w:r w:rsidRPr="000F6F7A">
        <w:rPr>
          <w:rFonts w:ascii="Times New Roman" w:hAnsi="Times New Roman" w:cs="Times New Roman"/>
          <w:sz w:val="22"/>
          <w:szCs w:val="22"/>
        </w:rPr>
        <w:t>.</w:t>
      </w:r>
      <w:r w:rsidR="000A6128">
        <w:rPr>
          <w:rFonts w:ascii="Times New Roman" w:hAnsi="Times New Roman" w:cs="Times New Roman"/>
          <w:sz w:val="22"/>
          <w:szCs w:val="22"/>
        </w:rPr>
        <w:t xml:space="preserve"> </w:t>
      </w:r>
      <w:r w:rsidR="00F74172">
        <w:rPr>
          <w:rFonts w:ascii="Times New Roman" w:hAnsi="Times New Roman" w:cs="Times New Roman"/>
          <w:sz w:val="22"/>
          <w:szCs w:val="22"/>
        </w:rPr>
        <w:t>V případ , že objednatel bude trvat na práce za provozu, budou  nutná opatření zahrnuta  v revizi  Plánu  BOZP</w:t>
      </w:r>
    </w:p>
    <w:p w:rsidR="005B056B" w:rsidRDefault="000A6128" w:rsidP="005B056B">
      <w:pPr>
        <w:autoSpaceDE w:val="0"/>
        <w:autoSpaceDN w:val="0"/>
        <w:adjustRightInd w:val="0"/>
        <w:jc w:val="both"/>
        <w:rPr>
          <w:rFonts w:ascii="Times New Roman" w:hAnsi="Times New Roman" w:cs="Times New Roman"/>
          <w:sz w:val="22"/>
          <w:szCs w:val="22"/>
        </w:rPr>
      </w:pPr>
      <w:r>
        <w:rPr>
          <w:rFonts w:ascii="Times New Roman" w:hAnsi="Times New Roman" w:cs="Times New Roman"/>
          <w:sz w:val="22"/>
          <w:szCs w:val="22"/>
        </w:rPr>
        <w:t xml:space="preserve">Vymezené staveniště bude zajištěno proti vstupu cizích osob a ohrazeno  od funkčních prostor nemocnice. Bude kladen zvýšený důraz na omezení hlučné práce dle pokynů objednatele a zajištěna opatření proti  šíření prašnosti. Zhotovitel  tato opatření zapracuje  do Technologického postupu bouracích prací. </w:t>
      </w:r>
    </w:p>
    <w:p w:rsidR="000F6F7A" w:rsidRPr="000F6F7A" w:rsidRDefault="000F6F7A" w:rsidP="005B056B">
      <w:pPr>
        <w:autoSpaceDE w:val="0"/>
        <w:autoSpaceDN w:val="0"/>
        <w:adjustRightInd w:val="0"/>
        <w:jc w:val="both"/>
        <w:rPr>
          <w:rFonts w:ascii="Times New Roman" w:hAnsi="Times New Roman" w:cs="Times New Roman"/>
          <w:sz w:val="22"/>
          <w:szCs w:val="22"/>
        </w:rPr>
      </w:pPr>
    </w:p>
    <w:p w:rsidR="005B056B" w:rsidRPr="000F6F7A" w:rsidRDefault="005B056B" w:rsidP="005B056B">
      <w:pPr>
        <w:autoSpaceDE w:val="0"/>
        <w:autoSpaceDN w:val="0"/>
        <w:adjustRightInd w:val="0"/>
        <w:jc w:val="both"/>
        <w:rPr>
          <w:rFonts w:ascii="Times New Roman" w:hAnsi="Times New Roman" w:cs="Times New Roman"/>
          <w:sz w:val="24"/>
          <w:szCs w:val="24"/>
        </w:rPr>
      </w:pPr>
      <w:r w:rsidRPr="000F6F7A">
        <w:rPr>
          <w:rFonts w:ascii="Times New Roman" w:hAnsi="Times New Roman" w:cs="Times New Roman"/>
          <w:sz w:val="24"/>
          <w:szCs w:val="24"/>
        </w:rPr>
        <w:t xml:space="preserve">u) </w:t>
      </w:r>
      <w:r w:rsidRPr="000F6F7A">
        <w:rPr>
          <w:rFonts w:ascii="Times New Roman" w:hAnsi="Times New Roman" w:cs="Times New Roman"/>
          <w:sz w:val="24"/>
          <w:szCs w:val="24"/>
          <w:u w:val="thick"/>
        </w:rPr>
        <w:t>Postupy pro opatření vyplývající ze specifických požadavků na stavbu, například z konzultací s orgány inspekce práce stavebními úřady, orgány ochrany veřejného zdraví a dalšími orgány podle zvláštních právních předpisů</w:t>
      </w:r>
      <w:r w:rsidRPr="000F6F7A">
        <w:rPr>
          <w:rFonts w:ascii="Times New Roman" w:hAnsi="Times New Roman" w:cs="Times New Roman"/>
          <w:sz w:val="24"/>
          <w:szCs w:val="24"/>
        </w:rPr>
        <w:t xml:space="preserve"> :</w:t>
      </w:r>
    </w:p>
    <w:p w:rsidR="005B056B" w:rsidRDefault="005B056B" w:rsidP="005B056B">
      <w:pPr>
        <w:autoSpaceDE w:val="0"/>
        <w:autoSpaceDN w:val="0"/>
        <w:adjustRightInd w:val="0"/>
        <w:jc w:val="both"/>
        <w:rPr>
          <w:rFonts w:ascii="Times New Roman" w:hAnsi="Times New Roman" w:cs="Times New Roman"/>
          <w:sz w:val="22"/>
          <w:szCs w:val="22"/>
        </w:rPr>
      </w:pPr>
      <w:r w:rsidRPr="000F6F7A">
        <w:rPr>
          <w:rFonts w:ascii="Times New Roman" w:hAnsi="Times New Roman" w:cs="Times New Roman"/>
          <w:sz w:val="22"/>
          <w:szCs w:val="22"/>
        </w:rPr>
        <w:t>V době zpracování Plánu BOZP nebyly zpracovateli Plánu žádné specifické požadavky známy. Případné požadavky, vznesené v průběhu stavby, budou zapracovány do aktualizačních opatření.</w:t>
      </w:r>
    </w:p>
    <w:p w:rsidR="000F6F7A" w:rsidRPr="000F6F7A" w:rsidRDefault="000F6F7A" w:rsidP="005B056B">
      <w:pPr>
        <w:autoSpaceDE w:val="0"/>
        <w:autoSpaceDN w:val="0"/>
        <w:adjustRightInd w:val="0"/>
        <w:jc w:val="both"/>
        <w:rPr>
          <w:rFonts w:ascii="Times New Roman" w:hAnsi="Times New Roman" w:cs="Times New Roman"/>
          <w:sz w:val="22"/>
          <w:szCs w:val="22"/>
        </w:rPr>
      </w:pPr>
    </w:p>
    <w:p w:rsidR="005B056B" w:rsidRPr="000F6F7A" w:rsidRDefault="005B056B" w:rsidP="005B056B">
      <w:pPr>
        <w:autoSpaceDE w:val="0"/>
        <w:autoSpaceDN w:val="0"/>
        <w:adjustRightInd w:val="0"/>
        <w:jc w:val="both"/>
        <w:rPr>
          <w:rFonts w:ascii="Times New Roman" w:hAnsi="Times New Roman" w:cs="Times New Roman"/>
          <w:sz w:val="24"/>
          <w:szCs w:val="24"/>
        </w:rPr>
      </w:pPr>
      <w:r w:rsidRPr="000F6F7A">
        <w:rPr>
          <w:rFonts w:ascii="Times New Roman" w:hAnsi="Times New Roman" w:cs="Times New Roman"/>
          <w:sz w:val="24"/>
          <w:szCs w:val="24"/>
        </w:rPr>
        <w:t xml:space="preserve">v) </w:t>
      </w:r>
      <w:r w:rsidRPr="000F6F7A">
        <w:rPr>
          <w:rFonts w:ascii="Times New Roman" w:hAnsi="Times New Roman" w:cs="Times New Roman"/>
          <w:sz w:val="24"/>
          <w:szCs w:val="24"/>
          <w:u w:val="thick"/>
        </w:rPr>
        <w:t>postupy pro opatření vyplývající ze specifických požadavků na práce a činnosti spojené s používáním toxických a chemických látek, ionizujícího záření, výbušnin a s výskytem azbestu:</w:t>
      </w:r>
      <w:r w:rsidRPr="000F6F7A">
        <w:rPr>
          <w:rFonts w:ascii="Times New Roman" w:hAnsi="Times New Roman" w:cs="Times New Roman"/>
          <w:sz w:val="24"/>
          <w:szCs w:val="24"/>
        </w:rPr>
        <w:t xml:space="preserve"> </w:t>
      </w:r>
    </w:p>
    <w:p w:rsidR="005B056B" w:rsidRPr="000F6F7A" w:rsidRDefault="005B056B" w:rsidP="005B056B">
      <w:pPr>
        <w:autoSpaceDE w:val="0"/>
        <w:autoSpaceDN w:val="0"/>
        <w:adjustRightInd w:val="0"/>
        <w:jc w:val="both"/>
        <w:rPr>
          <w:rFonts w:ascii="Times New Roman" w:hAnsi="Times New Roman" w:cs="Times New Roman"/>
          <w:sz w:val="22"/>
          <w:szCs w:val="22"/>
        </w:rPr>
      </w:pPr>
      <w:r w:rsidRPr="000F6F7A">
        <w:rPr>
          <w:rFonts w:ascii="Times New Roman" w:hAnsi="Times New Roman" w:cs="Times New Roman"/>
          <w:sz w:val="22"/>
          <w:szCs w:val="22"/>
        </w:rPr>
        <w:t>Tyto práce nebudou na staveništi prováděny.</w:t>
      </w:r>
    </w:p>
    <w:p w:rsidR="005B056B" w:rsidRPr="008E4629" w:rsidRDefault="005B056B" w:rsidP="005B056B">
      <w:pPr>
        <w:autoSpaceDE w:val="0"/>
        <w:autoSpaceDN w:val="0"/>
        <w:adjustRightInd w:val="0"/>
        <w:jc w:val="both"/>
        <w:rPr>
          <w:rFonts w:ascii="Times New Roman" w:hAnsi="Times New Roman" w:cs="Times New Roman"/>
        </w:rPr>
      </w:pPr>
    </w:p>
    <w:p w:rsidR="005B056B" w:rsidRPr="000F6F7A" w:rsidRDefault="005B056B" w:rsidP="005B056B">
      <w:pPr>
        <w:autoSpaceDE w:val="0"/>
        <w:autoSpaceDN w:val="0"/>
        <w:adjustRightInd w:val="0"/>
        <w:jc w:val="both"/>
        <w:rPr>
          <w:rFonts w:ascii="Times New Roman" w:hAnsi="Times New Roman" w:cs="Times New Roman"/>
          <w:color w:val="000000"/>
          <w:sz w:val="24"/>
          <w:szCs w:val="24"/>
        </w:rPr>
      </w:pPr>
      <w:r w:rsidRPr="000F6F7A">
        <w:rPr>
          <w:rFonts w:ascii="Times New Roman" w:hAnsi="Times New Roman" w:cs="Times New Roman"/>
          <w:b/>
          <w:bCs/>
          <w:color w:val="000000"/>
          <w:sz w:val="24"/>
          <w:szCs w:val="24"/>
        </w:rPr>
        <w:t xml:space="preserve">Další obecné požadavky na zajištění bezpečného provádění prací: </w:t>
      </w:r>
    </w:p>
    <w:p w:rsidR="005B056B" w:rsidRPr="000F6F7A" w:rsidRDefault="005B056B" w:rsidP="005B056B">
      <w:pPr>
        <w:autoSpaceDE w:val="0"/>
        <w:autoSpaceDN w:val="0"/>
        <w:adjustRightInd w:val="0"/>
        <w:jc w:val="both"/>
        <w:rPr>
          <w:rFonts w:ascii="Times New Roman" w:hAnsi="Times New Roman" w:cs="Times New Roman"/>
          <w:color w:val="000000"/>
          <w:sz w:val="24"/>
          <w:szCs w:val="24"/>
          <w:u w:val="single"/>
        </w:rPr>
      </w:pPr>
      <w:r w:rsidRPr="000F6F7A">
        <w:rPr>
          <w:rFonts w:ascii="Times New Roman" w:hAnsi="Times New Roman" w:cs="Times New Roman"/>
          <w:b/>
          <w:bCs/>
          <w:color w:val="000000"/>
          <w:sz w:val="24"/>
          <w:szCs w:val="24"/>
          <w:u w:val="single"/>
        </w:rPr>
        <w:t>Zhotovitel stavby :</w:t>
      </w:r>
    </w:p>
    <w:p w:rsidR="005B056B" w:rsidRPr="000F6F7A" w:rsidRDefault="005B056B" w:rsidP="005B056B">
      <w:pPr>
        <w:autoSpaceDE w:val="0"/>
        <w:autoSpaceDN w:val="0"/>
        <w:adjustRightInd w:val="0"/>
        <w:jc w:val="both"/>
        <w:rPr>
          <w:rFonts w:ascii="Times New Roman" w:hAnsi="Times New Roman" w:cs="Times New Roman"/>
          <w:color w:val="000000"/>
          <w:sz w:val="22"/>
          <w:szCs w:val="22"/>
        </w:rPr>
      </w:pPr>
      <w:r w:rsidRPr="000F6F7A">
        <w:rPr>
          <w:rFonts w:ascii="Times New Roman" w:hAnsi="Times New Roman" w:cs="Times New Roman"/>
          <w:color w:val="000000"/>
          <w:sz w:val="22"/>
          <w:szCs w:val="22"/>
        </w:rPr>
        <w:t xml:space="preserve">- určí osobu odpovědnou za odborné vedení provádění stavby, </w:t>
      </w:r>
    </w:p>
    <w:p w:rsidR="005B056B" w:rsidRPr="000F6F7A" w:rsidRDefault="005B056B" w:rsidP="005B056B">
      <w:pPr>
        <w:autoSpaceDE w:val="0"/>
        <w:autoSpaceDN w:val="0"/>
        <w:adjustRightInd w:val="0"/>
        <w:jc w:val="both"/>
        <w:rPr>
          <w:rFonts w:ascii="Times New Roman" w:hAnsi="Times New Roman" w:cs="Times New Roman"/>
          <w:color w:val="000000"/>
          <w:sz w:val="22"/>
          <w:szCs w:val="22"/>
        </w:rPr>
      </w:pPr>
      <w:r w:rsidRPr="000F6F7A">
        <w:rPr>
          <w:rFonts w:ascii="Times New Roman" w:hAnsi="Times New Roman" w:cs="Times New Roman"/>
          <w:color w:val="000000"/>
          <w:sz w:val="22"/>
          <w:szCs w:val="22"/>
        </w:rPr>
        <w:t xml:space="preserve">- doloží nejpozději do 8 dnů před zahájením prací na staveništi, že informoval koordinátora BOZP pro realizaci stavby a TDS o rizicích vznikajících při pracovních nebo technologických postupech, které zvolil a opatřeních na jejich eliminaci, </w:t>
      </w:r>
    </w:p>
    <w:p w:rsidR="005B056B" w:rsidRPr="000F6F7A" w:rsidRDefault="005B056B" w:rsidP="005B056B">
      <w:pPr>
        <w:autoSpaceDE w:val="0"/>
        <w:autoSpaceDN w:val="0"/>
        <w:adjustRightInd w:val="0"/>
        <w:jc w:val="both"/>
        <w:rPr>
          <w:rFonts w:ascii="Times New Roman" w:hAnsi="Times New Roman" w:cs="Times New Roman"/>
          <w:color w:val="000000"/>
          <w:sz w:val="22"/>
          <w:szCs w:val="22"/>
        </w:rPr>
      </w:pPr>
      <w:r w:rsidRPr="000F6F7A">
        <w:rPr>
          <w:rFonts w:ascii="Times New Roman" w:hAnsi="Times New Roman" w:cs="Times New Roman"/>
          <w:color w:val="000000"/>
          <w:sz w:val="22"/>
          <w:szCs w:val="22"/>
        </w:rPr>
        <w:t xml:space="preserve">- poskytuje po celou dobu realizace stavby koordinátorovi BOZP pro realizaci stavby součinnost potřebnou pro plnění jeho úkolů; zejména dodržuje Plán BOZP, účastní se kontrolních dnů a postupuje podle dohodnutých opatření, </w:t>
      </w:r>
    </w:p>
    <w:p w:rsidR="005B056B" w:rsidRPr="000F6F7A" w:rsidRDefault="005B056B" w:rsidP="005B056B">
      <w:pPr>
        <w:autoSpaceDE w:val="0"/>
        <w:autoSpaceDN w:val="0"/>
        <w:adjustRightInd w:val="0"/>
        <w:jc w:val="both"/>
        <w:rPr>
          <w:rFonts w:ascii="Times New Roman" w:hAnsi="Times New Roman" w:cs="Times New Roman"/>
          <w:color w:val="000000"/>
          <w:sz w:val="22"/>
          <w:szCs w:val="22"/>
        </w:rPr>
      </w:pPr>
      <w:r w:rsidRPr="000F6F7A">
        <w:rPr>
          <w:rFonts w:ascii="Times New Roman" w:hAnsi="Times New Roman" w:cs="Times New Roman"/>
          <w:color w:val="000000"/>
          <w:sz w:val="22"/>
          <w:szCs w:val="22"/>
        </w:rPr>
        <w:t xml:space="preserve">- stavební práce bude provádět dle odsouhlasených technologických postupů a všichni zaměstnanci před započetím prací budou s technologickými postupy seznámeni; </w:t>
      </w:r>
      <w:r w:rsidRPr="000F6F7A">
        <w:rPr>
          <w:rFonts w:ascii="Times New Roman" w:hAnsi="Times New Roman" w:cs="Times New Roman"/>
          <w:bCs/>
          <w:color w:val="000000"/>
          <w:sz w:val="22"/>
          <w:szCs w:val="22"/>
        </w:rPr>
        <w:t>při změně postupů pro provádění práce majících vliv na bezpečnost, odsouhlasí před zahájením práce nové postupy s koordinátorem BOZ P pro realizaci stavby</w:t>
      </w:r>
      <w:r w:rsidRPr="000F6F7A">
        <w:rPr>
          <w:rFonts w:ascii="Times New Roman" w:hAnsi="Times New Roman" w:cs="Times New Roman"/>
          <w:color w:val="000000"/>
          <w:sz w:val="22"/>
          <w:szCs w:val="22"/>
        </w:rPr>
        <w:t xml:space="preserve">, </w:t>
      </w:r>
    </w:p>
    <w:p w:rsidR="005B056B" w:rsidRPr="000F6F7A" w:rsidRDefault="005B056B" w:rsidP="005B056B">
      <w:pPr>
        <w:autoSpaceDE w:val="0"/>
        <w:autoSpaceDN w:val="0"/>
        <w:adjustRightInd w:val="0"/>
        <w:jc w:val="both"/>
        <w:rPr>
          <w:rFonts w:ascii="Times New Roman" w:hAnsi="Times New Roman" w:cs="Times New Roman"/>
          <w:color w:val="000000"/>
          <w:sz w:val="22"/>
          <w:szCs w:val="22"/>
        </w:rPr>
      </w:pPr>
      <w:r w:rsidRPr="000F6F7A">
        <w:rPr>
          <w:rFonts w:ascii="Times New Roman" w:hAnsi="Times New Roman" w:cs="Times New Roman"/>
          <w:color w:val="000000"/>
          <w:sz w:val="22"/>
          <w:szCs w:val="22"/>
        </w:rPr>
        <w:t xml:space="preserve">- pokud si sjedná pro provedení části práce podzhotovitele (právnickou či fyzickou osobu - OSVČ), je povinen neprodleně informovat zadavatele, koordinátora BOZP pro realizaci a TDS o rizicích, vyplývajících z jí zvolených pracovních a technologických postupů a je plně odpovědný za to, že tento podzhotovitel dodržuje bezpečnostní předpisy, opatření stanovená v plánu BOZP a v zápisech z kontrolních dnů a z kontrol oprávněnými osobami, používá na staveništi předepsané OOPP a nářadí, dopravní prostředky a stroje s ověřenou technickou způsobilostí, </w:t>
      </w:r>
    </w:p>
    <w:p w:rsidR="005B056B" w:rsidRPr="000F6F7A" w:rsidRDefault="005B056B" w:rsidP="005B056B">
      <w:pPr>
        <w:autoSpaceDE w:val="0"/>
        <w:autoSpaceDN w:val="0"/>
        <w:adjustRightInd w:val="0"/>
        <w:jc w:val="both"/>
        <w:rPr>
          <w:rFonts w:ascii="Times New Roman" w:hAnsi="Times New Roman" w:cs="Times New Roman"/>
          <w:color w:val="000000"/>
          <w:sz w:val="22"/>
          <w:szCs w:val="22"/>
        </w:rPr>
      </w:pPr>
      <w:r w:rsidRPr="000F6F7A">
        <w:rPr>
          <w:rFonts w:ascii="Times New Roman" w:hAnsi="Times New Roman" w:cs="Times New Roman"/>
          <w:color w:val="000000"/>
          <w:sz w:val="22"/>
          <w:szCs w:val="22"/>
        </w:rPr>
        <w:t xml:space="preserve">- odpovídá za to, že k provádění prací určil zaměstnance s dostatečnou kvalifikací a zkušeností a k provádění prací zdravotně způsobilé a to i za své podzhotovitele; zaměstnanci se zvláštní odbornou způsobilostí musí mít doklad u sebe na staveništi, </w:t>
      </w:r>
    </w:p>
    <w:p w:rsidR="005B056B" w:rsidRPr="000F6F7A" w:rsidRDefault="005B056B" w:rsidP="005B056B">
      <w:pPr>
        <w:autoSpaceDE w:val="0"/>
        <w:autoSpaceDN w:val="0"/>
        <w:adjustRightInd w:val="0"/>
        <w:jc w:val="both"/>
        <w:rPr>
          <w:rFonts w:ascii="Times New Roman" w:hAnsi="Times New Roman" w:cs="Times New Roman"/>
          <w:color w:val="000000"/>
          <w:sz w:val="22"/>
          <w:szCs w:val="22"/>
        </w:rPr>
      </w:pPr>
      <w:r w:rsidRPr="000F6F7A">
        <w:rPr>
          <w:rFonts w:ascii="Times New Roman" w:hAnsi="Times New Roman" w:cs="Times New Roman"/>
          <w:color w:val="000000"/>
          <w:sz w:val="22"/>
          <w:szCs w:val="22"/>
        </w:rPr>
        <w:t xml:space="preserve">- odpovídá za to, že při realizaci stavby používá nářadí, dopravní prostředky a stroje s ověřenou technickou způsobilostí způsobilé, a to i za své podzhotovitele, </w:t>
      </w:r>
    </w:p>
    <w:p w:rsidR="005B056B" w:rsidRPr="000F6F7A" w:rsidRDefault="005B056B" w:rsidP="005B056B">
      <w:pPr>
        <w:autoSpaceDE w:val="0"/>
        <w:autoSpaceDN w:val="0"/>
        <w:adjustRightInd w:val="0"/>
        <w:jc w:val="both"/>
        <w:rPr>
          <w:rFonts w:ascii="Times New Roman" w:hAnsi="Times New Roman" w:cs="Times New Roman"/>
          <w:color w:val="000000"/>
          <w:sz w:val="22"/>
          <w:szCs w:val="22"/>
        </w:rPr>
      </w:pPr>
      <w:r w:rsidRPr="000F6F7A">
        <w:rPr>
          <w:rFonts w:ascii="Times New Roman" w:hAnsi="Times New Roman" w:cs="Times New Roman"/>
          <w:color w:val="000000"/>
          <w:sz w:val="22"/>
          <w:szCs w:val="22"/>
        </w:rPr>
        <w:t xml:space="preserve">- odpovídá za to, že zaměstnanci na staveništi trvale používají přidělené OOPP včetně výstražné bezpečnostní vesty a jsou pomocí loga firmy nebo jmenovkou identifikovatelní a to i za své podzhotovitele, </w:t>
      </w:r>
    </w:p>
    <w:p w:rsidR="005B056B" w:rsidRPr="000F6F7A" w:rsidRDefault="005B056B" w:rsidP="005B056B">
      <w:pPr>
        <w:autoSpaceDE w:val="0"/>
        <w:autoSpaceDN w:val="0"/>
        <w:adjustRightInd w:val="0"/>
        <w:jc w:val="both"/>
        <w:rPr>
          <w:rFonts w:ascii="Times New Roman" w:hAnsi="Times New Roman" w:cs="Times New Roman"/>
          <w:color w:val="000000"/>
          <w:sz w:val="22"/>
          <w:szCs w:val="22"/>
        </w:rPr>
      </w:pPr>
      <w:r w:rsidRPr="000F6F7A">
        <w:rPr>
          <w:rFonts w:ascii="Times New Roman" w:hAnsi="Times New Roman" w:cs="Times New Roman"/>
          <w:color w:val="000000"/>
          <w:sz w:val="22"/>
          <w:szCs w:val="22"/>
        </w:rPr>
        <w:t xml:space="preserve">- odpovídá za to, že včas informoval koordinátora BOZP pro realizaci stavby o skutečnostech, které mohou způsobit ohrožení bezpečnosti osob a majetku nebo zvýšit riziko vzniku požáru nebo ohrožení životního prostředí a že neprodleně přistoupil k odstraňování jejich příčin, </w:t>
      </w:r>
    </w:p>
    <w:p w:rsidR="00676BDF" w:rsidRPr="00310B19" w:rsidRDefault="00676BDF" w:rsidP="006A6DFE">
      <w:pPr>
        <w:autoSpaceDE w:val="0"/>
        <w:autoSpaceDN w:val="0"/>
        <w:adjustRightInd w:val="0"/>
        <w:rPr>
          <w:rFonts w:ascii="Times New Roman" w:hAnsi="Times New Roman" w:cs="Times New Roman"/>
          <w:bCs/>
          <w:sz w:val="24"/>
          <w:szCs w:val="24"/>
        </w:rPr>
      </w:pPr>
    </w:p>
    <w:p w:rsidR="0056049B" w:rsidRPr="002565D4" w:rsidRDefault="00563C94" w:rsidP="0060604E">
      <w:pPr>
        <w:autoSpaceDE w:val="0"/>
        <w:autoSpaceDN w:val="0"/>
        <w:adjustRightInd w:val="0"/>
        <w:rPr>
          <w:rFonts w:ascii="Times New Roman" w:hAnsi="Times New Roman" w:cs="Times New Roman"/>
          <w:b/>
          <w:sz w:val="28"/>
          <w:szCs w:val="28"/>
        </w:rPr>
      </w:pPr>
      <w:r>
        <w:rPr>
          <w:rFonts w:ascii="Times New Roman" w:hAnsi="Times New Roman" w:cs="Times New Roman"/>
          <w:b/>
          <w:sz w:val="28"/>
          <w:szCs w:val="28"/>
        </w:rPr>
        <w:t>3</w:t>
      </w:r>
      <w:r w:rsidR="0056049B" w:rsidRPr="00D9264C">
        <w:rPr>
          <w:rFonts w:ascii="Times New Roman" w:hAnsi="Times New Roman" w:cs="Times New Roman"/>
          <w:b/>
          <w:sz w:val="28"/>
          <w:szCs w:val="28"/>
        </w:rPr>
        <w:t>. Rizikové práce a činnosti</w:t>
      </w:r>
    </w:p>
    <w:p w:rsidR="0056049B" w:rsidRPr="002D3E78" w:rsidRDefault="0056049B" w:rsidP="002D3E78">
      <w:pPr>
        <w:autoSpaceDE w:val="0"/>
        <w:autoSpaceDN w:val="0"/>
        <w:adjustRightInd w:val="0"/>
        <w:jc w:val="both"/>
        <w:rPr>
          <w:rFonts w:ascii="Times New Roman" w:hAnsi="Times New Roman" w:cs="Times New Roman"/>
          <w:sz w:val="22"/>
          <w:szCs w:val="22"/>
        </w:rPr>
      </w:pPr>
      <w:r w:rsidRPr="002D3E78">
        <w:rPr>
          <w:rFonts w:ascii="Times New Roman" w:hAnsi="Times New Roman" w:cs="Times New Roman"/>
          <w:sz w:val="22"/>
          <w:szCs w:val="22"/>
        </w:rPr>
        <w:t xml:space="preserve">V rámci výstavby budou prováděny práce a činnosti vystavující fyzickou osobu zvýšenému ohrožení života nebo poškození zdraví podle </w:t>
      </w:r>
      <w:r w:rsidRPr="002D3E78">
        <w:rPr>
          <w:rFonts w:ascii="Times New Roman" w:hAnsi="Times New Roman" w:cs="Times New Roman"/>
          <w:b/>
          <w:sz w:val="22"/>
          <w:szCs w:val="22"/>
        </w:rPr>
        <w:t>nařízení vlády č. 591/2006 Sb</w:t>
      </w:r>
      <w:r w:rsidRPr="002D3E78">
        <w:rPr>
          <w:rFonts w:ascii="Times New Roman" w:hAnsi="Times New Roman" w:cs="Times New Roman"/>
          <w:sz w:val="22"/>
          <w:szCs w:val="22"/>
        </w:rPr>
        <w:t>., které budou prováděny na staveništi.</w:t>
      </w:r>
    </w:p>
    <w:p w:rsidR="007908AF" w:rsidRPr="002D3E78" w:rsidRDefault="007908AF" w:rsidP="002D3E78">
      <w:pPr>
        <w:autoSpaceDE w:val="0"/>
        <w:autoSpaceDN w:val="0"/>
        <w:adjustRightInd w:val="0"/>
        <w:jc w:val="both"/>
        <w:rPr>
          <w:rFonts w:ascii="Times New Roman" w:hAnsi="Times New Roman" w:cs="Times New Roman"/>
          <w:b/>
          <w:sz w:val="22"/>
          <w:szCs w:val="22"/>
        </w:rPr>
      </w:pPr>
    </w:p>
    <w:p w:rsidR="00806823" w:rsidRPr="002D3E78" w:rsidRDefault="00806823" w:rsidP="002D3E78">
      <w:pPr>
        <w:autoSpaceDE w:val="0"/>
        <w:autoSpaceDN w:val="0"/>
        <w:adjustRightInd w:val="0"/>
        <w:jc w:val="both"/>
        <w:rPr>
          <w:rFonts w:ascii="Times New Roman" w:hAnsi="Times New Roman" w:cs="Times New Roman"/>
          <w:b/>
          <w:sz w:val="22"/>
          <w:szCs w:val="22"/>
        </w:rPr>
      </w:pPr>
      <w:r w:rsidRPr="002D3E78">
        <w:rPr>
          <w:rFonts w:ascii="Times New Roman" w:hAnsi="Times New Roman" w:cs="Times New Roman"/>
          <w:b/>
          <w:sz w:val="22"/>
          <w:szCs w:val="22"/>
        </w:rPr>
        <w:lastRenderedPageBreak/>
        <w:t>Práce, při kterých hrozí pád z výšky nebo do volné hloubky více než 10m.</w:t>
      </w:r>
    </w:p>
    <w:p w:rsidR="00FD42C4" w:rsidRPr="002D3E78" w:rsidRDefault="00FD42C4" w:rsidP="002D3E78">
      <w:pPr>
        <w:autoSpaceDE w:val="0"/>
        <w:autoSpaceDN w:val="0"/>
        <w:adjustRightInd w:val="0"/>
        <w:jc w:val="both"/>
        <w:rPr>
          <w:rFonts w:ascii="Times New Roman" w:hAnsi="Times New Roman" w:cs="Times New Roman"/>
          <w:b/>
          <w:sz w:val="22"/>
          <w:szCs w:val="22"/>
        </w:rPr>
      </w:pPr>
    </w:p>
    <w:p w:rsidR="00FD42C4" w:rsidRPr="002D3E78" w:rsidRDefault="00FD42C4" w:rsidP="002D3E78">
      <w:pPr>
        <w:autoSpaceDE w:val="0"/>
        <w:autoSpaceDN w:val="0"/>
        <w:adjustRightInd w:val="0"/>
        <w:jc w:val="both"/>
        <w:rPr>
          <w:rFonts w:ascii="Times New Roman" w:hAnsi="Times New Roman" w:cs="Times New Roman"/>
          <w:b/>
          <w:sz w:val="22"/>
          <w:szCs w:val="22"/>
        </w:rPr>
      </w:pPr>
      <w:r w:rsidRPr="002D3E78">
        <w:rPr>
          <w:rFonts w:ascii="Times New Roman" w:hAnsi="Times New Roman" w:cs="Times New Roman"/>
          <w:b/>
          <w:sz w:val="22"/>
          <w:szCs w:val="22"/>
        </w:rPr>
        <w:t>Práce vykonávané v ochranných pásmech energetických vedení, popřípadě zařízení technického vybavení.</w:t>
      </w:r>
    </w:p>
    <w:p w:rsidR="00806823" w:rsidRPr="002D3E78" w:rsidRDefault="00806823" w:rsidP="002D3E78">
      <w:pPr>
        <w:autoSpaceDE w:val="0"/>
        <w:autoSpaceDN w:val="0"/>
        <w:adjustRightInd w:val="0"/>
        <w:jc w:val="both"/>
        <w:rPr>
          <w:rFonts w:ascii="Times New Roman" w:hAnsi="Times New Roman" w:cs="Times New Roman"/>
          <w:b/>
          <w:sz w:val="22"/>
          <w:szCs w:val="22"/>
        </w:rPr>
      </w:pPr>
    </w:p>
    <w:p w:rsidR="00DD5F15" w:rsidRPr="002D3E78" w:rsidRDefault="00806823" w:rsidP="002D3E78">
      <w:pPr>
        <w:autoSpaceDE w:val="0"/>
        <w:autoSpaceDN w:val="0"/>
        <w:adjustRightInd w:val="0"/>
        <w:jc w:val="both"/>
        <w:rPr>
          <w:rFonts w:ascii="Times New Roman" w:hAnsi="Times New Roman" w:cs="Times New Roman"/>
          <w:b/>
          <w:sz w:val="22"/>
          <w:szCs w:val="22"/>
        </w:rPr>
      </w:pPr>
      <w:r w:rsidRPr="002D3E78">
        <w:rPr>
          <w:rFonts w:ascii="Times New Roman" w:hAnsi="Times New Roman" w:cs="Times New Roman"/>
          <w:b/>
          <w:sz w:val="22"/>
          <w:szCs w:val="22"/>
        </w:rPr>
        <w:t>Práce spojené s montáží a demontáží těžkých konstrukčních stavebních dílů kovových, betonových, a dřevěných určených pro trvalé zabudování do staveb.</w:t>
      </w:r>
    </w:p>
    <w:p w:rsidR="00676BDF" w:rsidRPr="002D3E78" w:rsidRDefault="00676BDF" w:rsidP="002D3E78">
      <w:pPr>
        <w:autoSpaceDE w:val="0"/>
        <w:autoSpaceDN w:val="0"/>
        <w:adjustRightInd w:val="0"/>
        <w:jc w:val="both"/>
        <w:rPr>
          <w:rFonts w:ascii="Times New Roman" w:hAnsi="Times New Roman" w:cs="Times New Roman"/>
          <w:b/>
          <w:sz w:val="22"/>
          <w:szCs w:val="22"/>
        </w:rPr>
      </w:pPr>
    </w:p>
    <w:p w:rsidR="00310B19" w:rsidRDefault="00526747" w:rsidP="002D3E78">
      <w:pPr>
        <w:autoSpaceDE w:val="0"/>
        <w:autoSpaceDN w:val="0"/>
        <w:adjustRightInd w:val="0"/>
        <w:jc w:val="both"/>
        <w:rPr>
          <w:rFonts w:ascii="Times New Roman" w:hAnsi="Times New Roman" w:cs="Times New Roman"/>
          <w:sz w:val="22"/>
          <w:szCs w:val="22"/>
        </w:rPr>
      </w:pPr>
      <w:r w:rsidRPr="002D3E78">
        <w:rPr>
          <w:rFonts w:ascii="Times New Roman" w:hAnsi="Times New Roman" w:cs="Times New Roman"/>
          <w:sz w:val="22"/>
          <w:szCs w:val="22"/>
        </w:rPr>
        <w:t xml:space="preserve">K hodnocení rizik </w:t>
      </w:r>
      <w:r w:rsidR="00B94123" w:rsidRPr="002D3E78">
        <w:rPr>
          <w:rFonts w:ascii="Times New Roman" w:hAnsi="Times New Roman" w:cs="Times New Roman"/>
          <w:sz w:val="22"/>
          <w:szCs w:val="22"/>
        </w:rPr>
        <w:t xml:space="preserve">na pracovištích </w:t>
      </w:r>
      <w:r w:rsidRPr="002D3E78">
        <w:rPr>
          <w:rFonts w:ascii="Times New Roman" w:hAnsi="Times New Roman" w:cs="Times New Roman"/>
          <w:sz w:val="22"/>
          <w:szCs w:val="22"/>
        </w:rPr>
        <w:t>je využíváno metody</w:t>
      </w:r>
      <w:r w:rsidR="0098582E" w:rsidRPr="002D3E78">
        <w:rPr>
          <w:rFonts w:ascii="Times New Roman" w:hAnsi="Times New Roman" w:cs="Times New Roman"/>
          <w:sz w:val="22"/>
          <w:szCs w:val="22"/>
        </w:rPr>
        <w:t xml:space="preserve"> dle publikace W. Fine, Mathematical Evoluation for Controlling hazards, která klasifikuje rizika nebezpečnosti.</w:t>
      </w:r>
    </w:p>
    <w:p w:rsidR="00F74172" w:rsidRPr="002D3E78" w:rsidRDefault="00F74172" w:rsidP="002D3E78">
      <w:pPr>
        <w:autoSpaceDE w:val="0"/>
        <w:autoSpaceDN w:val="0"/>
        <w:adjustRightInd w:val="0"/>
        <w:jc w:val="both"/>
        <w:rPr>
          <w:rFonts w:ascii="Times New Roman" w:hAnsi="Times New Roman" w:cs="Times New Roman"/>
          <w:sz w:val="22"/>
          <w:szCs w:val="22"/>
        </w:rPr>
      </w:pPr>
    </w:p>
    <w:p w:rsidR="00310B19" w:rsidRDefault="00310B19" w:rsidP="00D76EB6">
      <w:pPr>
        <w:autoSpaceDE w:val="0"/>
        <w:autoSpaceDN w:val="0"/>
        <w:adjustRightInd w:val="0"/>
        <w:rPr>
          <w:rFonts w:ascii="Times New Roman" w:hAnsi="Times New Roman" w:cs="Times New Roman"/>
          <w:sz w:val="24"/>
          <w:szCs w:val="24"/>
        </w:rPr>
      </w:pPr>
    </w:p>
    <w:tbl>
      <w:tblPr>
        <w:tblW w:w="4280" w:type="dxa"/>
        <w:tblInd w:w="55" w:type="dxa"/>
        <w:tblCellMar>
          <w:left w:w="70" w:type="dxa"/>
          <w:right w:w="70" w:type="dxa"/>
        </w:tblCellMar>
        <w:tblLook w:val="04A0" w:firstRow="1" w:lastRow="0" w:firstColumn="1" w:lastColumn="0" w:noHBand="0" w:noVBand="1"/>
      </w:tblPr>
      <w:tblGrid>
        <w:gridCol w:w="3320"/>
        <w:gridCol w:w="960"/>
      </w:tblGrid>
      <w:tr w:rsidR="00A66ED8" w:rsidRPr="00A66ED8" w:rsidTr="00A66ED8">
        <w:trPr>
          <w:trHeight w:val="315"/>
        </w:trPr>
        <w:tc>
          <w:tcPr>
            <w:tcW w:w="3320" w:type="dxa"/>
            <w:tcBorders>
              <w:top w:val="nil"/>
              <w:left w:val="nil"/>
              <w:bottom w:val="nil"/>
              <w:right w:val="nil"/>
            </w:tcBorders>
            <w:shd w:val="clear" w:color="auto" w:fill="auto"/>
            <w:noWrap/>
            <w:vAlign w:val="center"/>
            <w:hideMark/>
          </w:tcPr>
          <w:p w:rsidR="00A66ED8" w:rsidRPr="00A66ED8" w:rsidRDefault="00A66ED8" w:rsidP="00A66ED8">
            <w:pPr>
              <w:rPr>
                <w:rFonts w:ascii="Times New Roman" w:hAnsi="Times New Roman" w:cs="Times New Roman"/>
                <w:b/>
                <w:bCs/>
                <w:color w:val="000000"/>
                <w:sz w:val="24"/>
                <w:szCs w:val="24"/>
                <w:u w:val="single"/>
              </w:rPr>
            </w:pPr>
            <w:r w:rsidRPr="00A66ED8">
              <w:rPr>
                <w:rFonts w:ascii="Times New Roman" w:hAnsi="Times New Roman" w:cs="Times New Roman"/>
                <w:b/>
                <w:bCs/>
                <w:color w:val="000000"/>
                <w:sz w:val="24"/>
                <w:szCs w:val="24"/>
                <w:u w:val="single"/>
              </w:rPr>
              <w:t>Pravděpodobnost jevu (P)</w:t>
            </w:r>
          </w:p>
        </w:tc>
        <w:tc>
          <w:tcPr>
            <w:tcW w:w="960" w:type="dxa"/>
            <w:tcBorders>
              <w:top w:val="nil"/>
              <w:left w:val="nil"/>
              <w:bottom w:val="nil"/>
              <w:right w:val="nil"/>
            </w:tcBorders>
            <w:shd w:val="clear" w:color="auto" w:fill="auto"/>
            <w:noWrap/>
            <w:vAlign w:val="bottom"/>
            <w:hideMark/>
          </w:tcPr>
          <w:p w:rsidR="00A66ED8" w:rsidRPr="00A66ED8" w:rsidRDefault="00A66ED8" w:rsidP="00A66ED8">
            <w:pPr>
              <w:rPr>
                <w:rFonts w:ascii="Times New Roman" w:hAnsi="Times New Roman" w:cs="Times New Roman"/>
                <w:color w:val="000000"/>
                <w:sz w:val="22"/>
                <w:szCs w:val="22"/>
              </w:rPr>
            </w:pPr>
          </w:p>
        </w:tc>
      </w:tr>
      <w:tr w:rsidR="00A66ED8" w:rsidRPr="00A66ED8" w:rsidTr="00A66ED8">
        <w:trPr>
          <w:trHeight w:val="330"/>
        </w:trPr>
        <w:tc>
          <w:tcPr>
            <w:tcW w:w="3320" w:type="dxa"/>
            <w:tcBorders>
              <w:top w:val="nil"/>
              <w:left w:val="nil"/>
              <w:bottom w:val="nil"/>
              <w:right w:val="nil"/>
            </w:tcBorders>
            <w:shd w:val="clear" w:color="auto" w:fill="auto"/>
            <w:noWrap/>
            <w:vAlign w:val="center"/>
            <w:hideMark/>
          </w:tcPr>
          <w:p w:rsidR="00A66ED8" w:rsidRPr="00A66ED8" w:rsidRDefault="00A66ED8" w:rsidP="00A66ED8">
            <w:pPr>
              <w:rPr>
                <w:rFonts w:ascii="Times New Roman" w:hAnsi="Times New Roman" w:cs="Times New Roman"/>
                <w:b/>
                <w:bCs/>
                <w:color w:val="000000"/>
                <w:sz w:val="24"/>
                <w:szCs w:val="24"/>
                <w:u w:val="single"/>
              </w:rPr>
            </w:pPr>
          </w:p>
        </w:tc>
        <w:tc>
          <w:tcPr>
            <w:tcW w:w="960" w:type="dxa"/>
            <w:tcBorders>
              <w:top w:val="nil"/>
              <w:left w:val="nil"/>
              <w:bottom w:val="nil"/>
              <w:right w:val="nil"/>
            </w:tcBorders>
            <w:shd w:val="clear" w:color="auto" w:fill="auto"/>
            <w:noWrap/>
            <w:vAlign w:val="bottom"/>
            <w:hideMark/>
          </w:tcPr>
          <w:p w:rsidR="00A66ED8" w:rsidRPr="00A66ED8" w:rsidRDefault="00A66ED8" w:rsidP="00A66ED8">
            <w:pPr>
              <w:rPr>
                <w:rFonts w:ascii="Times New Roman" w:hAnsi="Times New Roman" w:cs="Times New Roman"/>
                <w:color w:val="000000"/>
                <w:sz w:val="22"/>
                <w:szCs w:val="22"/>
              </w:rPr>
            </w:pPr>
          </w:p>
        </w:tc>
      </w:tr>
      <w:tr w:rsidR="00A66ED8" w:rsidRPr="00A66ED8" w:rsidTr="00A66ED8">
        <w:trPr>
          <w:trHeight w:val="300"/>
        </w:trPr>
        <w:tc>
          <w:tcPr>
            <w:tcW w:w="332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A66ED8" w:rsidRPr="00A66ED8" w:rsidRDefault="00A66ED8" w:rsidP="00A66ED8">
            <w:pPr>
              <w:rPr>
                <w:rFonts w:ascii="Times New Roman" w:hAnsi="Times New Roman" w:cs="Times New Roman"/>
                <w:color w:val="000000"/>
              </w:rPr>
            </w:pPr>
            <w:r w:rsidRPr="00A66ED8">
              <w:rPr>
                <w:rFonts w:ascii="Times New Roman" w:hAnsi="Times New Roman" w:cs="Times New Roman"/>
                <w:color w:val="000000"/>
              </w:rPr>
              <w:t>častý výskyt</w:t>
            </w:r>
          </w:p>
        </w:tc>
        <w:tc>
          <w:tcPr>
            <w:tcW w:w="960" w:type="dxa"/>
            <w:tcBorders>
              <w:top w:val="single" w:sz="8" w:space="0" w:color="auto"/>
              <w:left w:val="nil"/>
              <w:bottom w:val="single" w:sz="4" w:space="0" w:color="auto"/>
              <w:right w:val="single" w:sz="8" w:space="0" w:color="auto"/>
            </w:tcBorders>
            <w:shd w:val="clear" w:color="auto" w:fill="auto"/>
            <w:noWrap/>
            <w:vAlign w:val="bottom"/>
            <w:hideMark/>
          </w:tcPr>
          <w:p w:rsidR="00A66ED8" w:rsidRPr="00A66ED8" w:rsidRDefault="00A66ED8" w:rsidP="00A66ED8">
            <w:pPr>
              <w:jc w:val="right"/>
              <w:rPr>
                <w:rFonts w:ascii="Times New Roman" w:hAnsi="Times New Roman" w:cs="Times New Roman"/>
                <w:color w:val="000000"/>
                <w:sz w:val="22"/>
                <w:szCs w:val="22"/>
              </w:rPr>
            </w:pPr>
            <w:r w:rsidRPr="00A66ED8">
              <w:rPr>
                <w:rFonts w:ascii="Times New Roman" w:hAnsi="Times New Roman" w:cs="Times New Roman"/>
                <w:color w:val="000000"/>
                <w:sz w:val="22"/>
                <w:szCs w:val="22"/>
              </w:rPr>
              <w:t>10</w:t>
            </w:r>
          </w:p>
        </w:tc>
      </w:tr>
      <w:tr w:rsidR="00A66ED8" w:rsidRPr="00A66ED8" w:rsidTr="00A66ED8">
        <w:trPr>
          <w:trHeight w:val="300"/>
        </w:trPr>
        <w:tc>
          <w:tcPr>
            <w:tcW w:w="3320" w:type="dxa"/>
            <w:tcBorders>
              <w:top w:val="nil"/>
              <w:left w:val="single" w:sz="8" w:space="0" w:color="auto"/>
              <w:bottom w:val="single" w:sz="4" w:space="0" w:color="auto"/>
              <w:right w:val="single" w:sz="4" w:space="0" w:color="auto"/>
            </w:tcBorders>
            <w:shd w:val="clear" w:color="auto" w:fill="auto"/>
            <w:noWrap/>
            <w:vAlign w:val="bottom"/>
            <w:hideMark/>
          </w:tcPr>
          <w:p w:rsidR="00A66ED8" w:rsidRPr="00A66ED8" w:rsidRDefault="00A66ED8" w:rsidP="00A66ED8">
            <w:pPr>
              <w:rPr>
                <w:rFonts w:ascii="Times New Roman" w:hAnsi="Times New Roman" w:cs="Times New Roman"/>
                <w:color w:val="000000"/>
              </w:rPr>
            </w:pPr>
            <w:r w:rsidRPr="00A66ED8">
              <w:rPr>
                <w:rFonts w:ascii="Times New Roman" w:hAnsi="Times New Roman" w:cs="Times New Roman"/>
                <w:color w:val="000000"/>
              </w:rPr>
              <w:t>možný výskyt</w:t>
            </w:r>
          </w:p>
        </w:tc>
        <w:tc>
          <w:tcPr>
            <w:tcW w:w="960" w:type="dxa"/>
            <w:tcBorders>
              <w:top w:val="nil"/>
              <w:left w:val="nil"/>
              <w:bottom w:val="single" w:sz="4" w:space="0" w:color="auto"/>
              <w:right w:val="single" w:sz="8" w:space="0" w:color="auto"/>
            </w:tcBorders>
            <w:shd w:val="clear" w:color="auto" w:fill="auto"/>
            <w:noWrap/>
            <w:vAlign w:val="bottom"/>
            <w:hideMark/>
          </w:tcPr>
          <w:p w:rsidR="00A66ED8" w:rsidRPr="00A66ED8" w:rsidRDefault="00A66ED8" w:rsidP="00A66ED8">
            <w:pPr>
              <w:jc w:val="right"/>
              <w:rPr>
                <w:rFonts w:ascii="Times New Roman" w:hAnsi="Times New Roman" w:cs="Times New Roman"/>
                <w:color w:val="000000"/>
                <w:sz w:val="22"/>
                <w:szCs w:val="22"/>
              </w:rPr>
            </w:pPr>
            <w:r w:rsidRPr="00A66ED8">
              <w:rPr>
                <w:rFonts w:ascii="Times New Roman" w:hAnsi="Times New Roman" w:cs="Times New Roman"/>
                <w:color w:val="000000"/>
                <w:sz w:val="22"/>
                <w:szCs w:val="22"/>
              </w:rPr>
              <w:t>6</w:t>
            </w:r>
          </w:p>
        </w:tc>
      </w:tr>
      <w:tr w:rsidR="00A66ED8" w:rsidRPr="00A66ED8" w:rsidTr="00A66ED8">
        <w:trPr>
          <w:trHeight w:val="300"/>
        </w:trPr>
        <w:tc>
          <w:tcPr>
            <w:tcW w:w="3320" w:type="dxa"/>
            <w:tcBorders>
              <w:top w:val="nil"/>
              <w:left w:val="single" w:sz="8" w:space="0" w:color="auto"/>
              <w:bottom w:val="single" w:sz="4" w:space="0" w:color="auto"/>
              <w:right w:val="single" w:sz="4" w:space="0" w:color="auto"/>
            </w:tcBorders>
            <w:shd w:val="clear" w:color="auto" w:fill="auto"/>
            <w:noWrap/>
            <w:vAlign w:val="bottom"/>
            <w:hideMark/>
          </w:tcPr>
          <w:p w:rsidR="00A66ED8" w:rsidRPr="00A66ED8" w:rsidRDefault="00A66ED8" w:rsidP="00A66ED8">
            <w:pPr>
              <w:rPr>
                <w:rFonts w:ascii="Times New Roman" w:hAnsi="Times New Roman" w:cs="Times New Roman"/>
                <w:color w:val="000000"/>
              </w:rPr>
            </w:pPr>
            <w:r w:rsidRPr="00A66ED8">
              <w:rPr>
                <w:rFonts w:ascii="Times New Roman" w:hAnsi="Times New Roman" w:cs="Times New Roman"/>
                <w:color w:val="000000"/>
              </w:rPr>
              <w:t>není běžný, ale je pravděpodobný</w:t>
            </w:r>
          </w:p>
        </w:tc>
        <w:tc>
          <w:tcPr>
            <w:tcW w:w="960" w:type="dxa"/>
            <w:tcBorders>
              <w:top w:val="nil"/>
              <w:left w:val="nil"/>
              <w:bottom w:val="single" w:sz="4" w:space="0" w:color="auto"/>
              <w:right w:val="single" w:sz="8" w:space="0" w:color="auto"/>
            </w:tcBorders>
            <w:shd w:val="clear" w:color="auto" w:fill="auto"/>
            <w:noWrap/>
            <w:vAlign w:val="bottom"/>
            <w:hideMark/>
          </w:tcPr>
          <w:p w:rsidR="00A66ED8" w:rsidRPr="00A66ED8" w:rsidRDefault="00A66ED8" w:rsidP="00A66ED8">
            <w:pPr>
              <w:jc w:val="right"/>
              <w:rPr>
                <w:rFonts w:ascii="Times New Roman" w:hAnsi="Times New Roman" w:cs="Times New Roman"/>
                <w:color w:val="000000"/>
                <w:sz w:val="22"/>
                <w:szCs w:val="22"/>
              </w:rPr>
            </w:pPr>
            <w:r w:rsidRPr="00A66ED8">
              <w:rPr>
                <w:rFonts w:ascii="Times New Roman" w:hAnsi="Times New Roman" w:cs="Times New Roman"/>
                <w:color w:val="000000"/>
                <w:sz w:val="22"/>
                <w:szCs w:val="22"/>
              </w:rPr>
              <w:t>3</w:t>
            </w:r>
          </w:p>
        </w:tc>
      </w:tr>
      <w:tr w:rsidR="00A66ED8" w:rsidRPr="00A66ED8" w:rsidTr="00A66ED8">
        <w:trPr>
          <w:trHeight w:val="300"/>
        </w:trPr>
        <w:tc>
          <w:tcPr>
            <w:tcW w:w="3320" w:type="dxa"/>
            <w:tcBorders>
              <w:top w:val="nil"/>
              <w:left w:val="single" w:sz="8" w:space="0" w:color="auto"/>
              <w:bottom w:val="single" w:sz="4" w:space="0" w:color="auto"/>
              <w:right w:val="single" w:sz="4" w:space="0" w:color="auto"/>
            </w:tcBorders>
            <w:shd w:val="clear" w:color="auto" w:fill="auto"/>
            <w:noWrap/>
            <w:vAlign w:val="bottom"/>
            <w:hideMark/>
          </w:tcPr>
          <w:p w:rsidR="00A66ED8" w:rsidRPr="00A66ED8" w:rsidRDefault="00A66ED8" w:rsidP="00A66ED8">
            <w:pPr>
              <w:rPr>
                <w:rFonts w:ascii="Times New Roman" w:hAnsi="Times New Roman" w:cs="Times New Roman"/>
                <w:color w:val="000000"/>
              </w:rPr>
            </w:pPr>
            <w:r w:rsidRPr="00A66ED8">
              <w:rPr>
                <w:rFonts w:ascii="Times New Roman" w:hAnsi="Times New Roman" w:cs="Times New Roman"/>
                <w:color w:val="000000"/>
              </w:rPr>
              <w:t>někdy se vyskytne</w:t>
            </w:r>
          </w:p>
        </w:tc>
        <w:tc>
          <w:tcPr>
            <w:tcW w:w="960" w:type="dxa"/>
            <w:tcBorders>
              <w:top w:val="nil"/>
              <w:left w:val="nil"/>
              <w:bottom w:val="single" w:sz="4" w:space="0" w:color="auto"/>
              <w:right w:val="single" w:sz="8" w:space="0" w:color="auto"/>
            </w:tcBorders>
            <w:shd w:val="clear" w:color="auto" w:fill="auto"/>
            <w:noWrap/>
            <w:vAlign w:val="bottom"/>
            <w:hideMark/>
          </w:tcPr>
          <w:p w:rsidR="00A66ED8" w:rsidRPr="00A66ED8" w:rsidRDefault="00A66ED8" w:rsidP="00A66ED8">
            <w:pPr>
              <w:jc w:val="right"/>
              <w:rPr>
                <w:rFonts w:ascii="Times New Roman" w:hAnsi="Times New Roman" w:cs="Times New Roman"/>
                <w:color w:val="000000"/>
                <w:sz w:val="22"/>
                <w:szCs w:val="22"/>
              </w:rPr>
            </w:pPr>
            <w:r w:rsidRPr="00A66ED8">
              <w:rPr>
                <w:rFonts w:ascii="Times New Roman" w:hAnsi="Times New Roman" w:cs="Times New Roman"/>
                <w:color w:val="000000"/>
                <w:sz w:val="22"/>
                <w:szCs w:val="22"/>
              </w:rPr>
              <w:t>1</w:t>
            </w:r>
          </w:p>
        </w:tc>
      </w:tr>
      <w:tr w:rsidR="00A66ED8" w:rsidRPr="00A66ED8" w:rsidTr="00A66ED8">
        <w:trPr>
          <w:trHeight w:val="300"/>
        </w:trPr>
        <w:tc>
          <w:tcPr>
            <w:tcW w:w="3320" w:type="dxa"/>
            <w:tcBorders>
              <w:top w:val="nil"/>
              <w:left w:val="single" w:sz="8" w:space="0" w:color="auto"/>
              <w:bottom w:val="single" w:sz="4" w:space="0" w:color="auto"/>
              <w:right w:val="single" w:sz="4" w:space="0" w:color="auto"/>
            </w:tcBorders>
            <w:shd w:val="clear" w:color="auto" w:fill="auto"/>
            <w:noWrap/>
            <w:vAlign w:val="bottom"/>
            <w:hideMark/>
          </w:tcPr>
          <w:p w:rsidR="00A66ED8" w:rsidRPr="00A66ED8" w:rsidRDefault="00A66ED8" w:rsidP="00A66ED8">
            <w:pPr>
              <w:rPr>
                <w:rFonts w:ascii="Times New Roman" w:hAnsi="Times New Roman" w:cs="Times New Roman"/>
                <w:color w:val="000000"/>
              </w:rPr>
            </w:pPr>
            <w:r w:rsidRPr="00A66ED8">
              <w:rPr>
                <w:rFonts w:ascii="Times New Roman" w:hAnsi="Times New Roman" w:cs="Times New Roman"/>
                <w:color w:val="000000"/>
              </w:rPr>
              <w:t>ještě se nevyskytl, je však možný</w:t>
            </w:r>
          </w:p>
        </w:tc>
        <w:tc>
          <w:tcPr>
            <w:tcW w:w="960" w:type="dxa"/>
            <w:tcBorders>
              <w:top w:val="nil"/>
              <w:left w:val="nil"/>
              <w:bottom w:val="single" w:sz="4" w:space="0" w:color="auto"/>
              <w:right w:val="single" w:sz="8" w:space="0" w:color="auto"/>
            </w:tcBorders>
            <w:shd w:val="clear" w:color="auto" w:fill="auto"/>
            <w:noWrap/>
            <w:vAlign w:val="bottom"/>
            <w:hideMark/>
          </w:tcPr>
          <w:p w:rsidR="00A66ED8" w:rsidRPr="00A66ED8" w:rsidRDefault="00A66ED8" w:rsidP="00A66ED8">
            <w:pPr>
              <w:jc w:val="right"/>
              <w:rPr>
                <w:rFonts w:ascii="Times New Roman" w:hAnsi="Times New Roman" w:cs="Times New Roman"/>
                <w:color w:val="000000"/>
                <w:sz w:val="22"/>
                <w:szCs w:val="22"/>
              </w:rPr>
            </w:pPr>
            <w:r w:rsidRPr="00A66ED8">
              <w:rPr>
                <w:rFonts w:ascii="Times New Roman" w:hAnsi="Times New Roman" w:cs="Times New Roman"/>
                <w:color w:val="000000"/>
                <w:sz w:val="22"/>
                <w:szCs w:val="22"/>
              </w:rPr>
              <w:t>0,5</w:t>
            </w:r>
          </w:p>
        </w:tc>
      </w:tr>
      <w:tr w:rsidR="00A66ED8" w:rsidRPr="00A66ED8" w:rsidTr="00A66ED8">
        <w:trPr>
          <w:trHeight w:val="330"/>
        </w:trPr>
        <w:tc>
          <w:tcPr>
            <w:tcW w:w="3320" w:type="dxa"/>
            <w:tcBorders>
              <w:top w:val="nil"/>
              <w:left w:val="single" w:sz="8" w:space="0" w:color="auto"/>
              <w:bottom w:val="single" w:sz="4" w:space="0" w:color="auto"/>
              <w:right w:val="single" w:sz="4" w:space="0" w:color="auto"/>
            </w:tcBorders>
            <w:shd w:val="clear" w:color="auto" w:fill="auto"/>
            <w:noWrap/>
            <w:vAlign w:val="bottom"/>
            <w:hideMark/>
          </w:tcPr>
          <w:p w:rsidR="00A66ED8" w:rsidRPr="00A66ED8" w:rsidRDefault="00A66ED8" w:rsidP="00A66ED8">
            <w:pPr>
              <w:rPr>
                <w:rFonts w:ascii="Times New Roman" w:hAnsi="Times New Roman" w:cs="Times New Roman"/>
                <w:color w:val="000000"/>
              </w:rPr>
            </w:pPr>
            <w:r w:rsidRPr="00A66ED8">
              <w:rPr>
                <w:rFonts w:ascii="Times New Roman" w:hAnsi="Times New Roman" w:cs="Times New Roman"/>
                <w:color w:val="000000"/>
              </w:rPr>
              <w:t xml:space="preserve">praktický nemožný (1:10 </w:t>
            </w:r>
            <w:r w:rsidRPr="00A66ED8">
              <w:rPr>
                <w:rFonts w:ascii="Times New Roman" w:hAnsi="Times New Roman" w:cs="Times New Roman"/>
                <w:color w:val="000000"/>
                <w:vertAlign w:val="superscript"/>
              </w:rPr>
              <w:t>6</w:t>
            </w:r>
            <w:r w:rsidRPr="00A66ED8">
              <w:rPr>
                <w:rFonts w:ascii="Times New Roman" w:hAnsi="Times New Roman" w:cs="Times New Roman"/>
                <w:color w:val="000000"/>
              </w:rPr>
              <w:t>)</w:t>
            </w:r>
          </w:p>
        </w:tc>
        <w:tc>
          <w:tcPr>
            <w:tcW w:w="960" w:type="dxa"/>
            <w:tcBorders>
              <w:top w:val="nil"/>
              <w:left w:val="nil"/>
              <w:bottom w:val="single" w:sz="4" w:space="0" w:color="auto"/>
              <w:right w:val="single" w:sz="8" w:space="0" w:color="auto"/>
            </w:tcBorders>
            <w:shd w:val="clear" w:color="auto" w:fill="auto"/>
            <w:noWrap/>
            <w:vAlign w:val="bottom"/>
            <w:hideMark/>
          </w:tcPr>
          <w:p w:rsidR="00A66ED8" w:rsidRPr="00A66ED8" w:rsidRDefault="00A66ED8" w:rsidP="00A66ED8">
            <w:pPr>
              <w:jc w:val="right"/>
              <w:rPr>
                <w:rFonts w:ascii="Times New Roman" w:hAnsi="Times New Roman" w:cs="Times New Roman"/>
                <w:color w:val="000000"/>
                <w:sz w:val="22"/>
                <w:szCs w:val="22"/>
              </w:rPr>
            </w:pPr>
            <w:r w:rsidRPr="00A66ED8">
              <w:rPr>
                <w:rFonts w:ascii="Times New Roman" w:hAnsi="Times New Roman" w:cs="Times New Roman"/>
                <w:color w:val="000000"/>
                <w:sz w:val="22"/>
                <w:szCs w:val="22"/>
              </w:rPr>
              <w:t>0,2</w:t>
            </w:r>
          </w:p>
        </w:tc>
      </w:tr>
      <w:tr w:rsidR="00A66ED8" w:rsidRPr="00A66ED8" w:rsidTr="00A66ED8">
        <w:trPr>
          <w:trHeight w:val="315"/>
        </w:trPr>
        <w:tc>
          <w:tcPr>
            <w:tcW w:w="3320" w:type="dxa"/>
            <w:tcBorders>
              <w:top w:val="nil"/>
              <w:left w:val="single" w:sz="8" w:space="0" w:color="auto"/>
              <w:bottom w:val="single" w:sz="8" w:space="0" w:color="auto"/>
              <w:right w:val="single" w:sz="4" w:space="0" w:color="auto"/>
            </w:tcBorders>
            <w:shd w:val="clear" w:color="auto" w:fill="auto"/>
            <w:noWrap/>
            <w:vAlign w:val="bottom"/>
            <w:hideMark/>
          </w:tcPr>
          <w:p w:rsidR="00A66ED8" w:rsidRPr="00A66ED8" w:rsidRDefault="00A66ED8" w:rsidP="00A66ED8">
            <w:pPr>
              <w:rPr>
                <w:rFonts w:ascii="Times New Roman" w:hAnsi="Times New Roman" w:cs="Times New Roman"/>
                <w:color w:val="000000"/>
              </w:rPr>
            </w:pPr>
            <w:r w:rsidRPr="00A66ED8">
              <w:rPr>
                <w:rFonts w:ascii="Times New Roman" w:hAnsi="Times New Roman" w:cs="Times New Roman"/>
                <w:color w:val="000000"/>
              </w:rPr>
              <w:t>nemožný</w:t>
            </w:r>
          </w:p>
        </w:tc>
        <w:tc>
          <w:tcPr>
            <w:tcW w:w="960" w:type="dxa"/>
            <w:tcBorders>
              <w:top w:val="nil"/>
              <w:left w:val="nil"/>
              <w:bottom w:val="single" w:sz="8" w:space="0" w:color="auto"/>
              <w:right w:val="single" w:sz="8" w:space="0" w:color="auto"/>
            </w:tcBorders>
            <w:shd w:val="clear" w:color="auto" w:fill="auto"/>
            <w:noWrap/>
            <w:vAlign w:val="bottom"/>
            <w:hideMark/>
          </w:tcPr>
          <w:p w:rsidR="00A66ED8" w:rsidRPr="00A66ED8" w:rsidRDefault="00A66ED8" w:rsidP="00A66ED8">
            <w:pPr>
              <w:jc w:val="right"/>
              <w:rPr>
                <w:rFonts w:ascii="Times New Roman" w:hAnsi="Times New Roman" w:cs="Times New Roman"/>
                <w:color w:val="000000"/>
                <w:sz w:val="22"/>
                <w:szCs w:val="22"/>
              </w:rPr>
            </w:pPr>
            <w:r w:rsidRPr="00A66ED8">
              <w:rPr>
                <w:rFonts w:ascii="Times New Roman" w:hAnsi="Times New Roman" w:cs="Times New Roman"/>
                <w:color w:val="000000"/>
                <w:sz w:val="22"/>
                <w:szCs w:val="22"/>
              </w:rPr>
              <w:t>0,1</w:t>
            </w:r>
          </w:p>
        </w:tc>
      </w:tr>
    </w:tbl>
    <w:p w:rsidR="00A66ED8" w:rsidRDefault="00A66ED8" w:rsidP="00D76EB6">
      <w:pPr>
        <w:autoSpaceDE w:val="0"/>
        <w:autoSpaceDN w:val="0"/>
        <w:adjustRightInd w:val="0"/>
        <w:rPr>
          <w:rFonts w:ascii="Times New Roman" w:hAnsi="Times New Roman" w:cs="Times New Roman"/>
          <w:sz w:val="24"/>
          <w:szCs w:val="24"/>
        </w:rPr>
      </w:pPr>
    </w:p>
    <w:tbl>
      <w:tblPr>
        <w:tblW w:w="4280" w:type="dxa"/>
        <w:tblInd w:w="55" w:type="dxa"/>
        <w:tblCellMar>
          <w:left w:w="70" w:type="dxa"/>
          <w:right w:w="70" w:type="dxa"/>
        </w:tblCellMar>
        <w:tblLook w:val="04A0" w:firstRow="1" w:lastRow="0" w:firstColumn="1" w:lastColumn="0" w:noHBand="0" w:noVBand="1"/>
      </w:tblPr>
      <w:tblGrid>
        <w:gridCol w:w="3320"/>
        <w:gridCol w:w="960"/>
      </w:tblGrid>
      <w:tr w:rsidR="00A66ED8" w:rsidRPr="00A66ED8" w:rsidTr="00A66ED8">
        <w:trPr>
          <w:trHeight w:val="315"/>
        </w:trPr>
        <w:tc>
          <w:tcPr>
            <w:tcW w:w="3320" w:type="dxa"/>
            <w:tcBorders>
              <w:top w:val="nil"/>
              <w:left w:val="nil"/>
              <w:bottom w:val="nil"/>
              <w:right w:val="nil"/>
            </w:tcBorders>
            <w:shd w:val="clear" w:color="auto" w:fill="auto"/>
            <w:noWrap/>
            <w:vAlign w:val="center"/>
            <w:hideMark/>
          </w:tcPr>
          <w:p w:rsidR="00A66ED8" w:rsidRPr="00A66ED8" w:rsidRDefault="00A66ED8" w:rsidP="00A66ED8">
            <w:pPr>
              <w:rPr>
                <w:rFonts w:ascii="Times New Roman" w:hAnsi="Times New Roman" w:cs="Times New Roman"/>
                <w:b/>
                <w:bCs/>
                <w:color w:val="000000"/>
                <w:sz w:val="24"/>
                <w:szCs w:val="24"/>
                <w:u w:val="single"/>
              </w:rPr>
            </w:pPr>
            <w:r w:rsidRPr="00A66ED8">
              <w:rPr>
                <w:rFonts w:ascii="Times New Roman" w:hAnsi="Times New Roman" w:cs="Times New Roman"/>
                <w:b/>
                <w:bCs/>
                <w:color w:val="000000"/>
                <w:sz w:val="24"/>
                <w:szCs w:val="24"/>
                <w:u w:val="single"/>
              </w:rPr>
              <w:t>Expozice rizika (E)</w:t>
            </w:r>
          </w:p>
        </w:tc>
        <w:tc>
          <w:tcPr>
            <w:tcW w:w="960" w:type="dxa"/>
            <w:tcBorders>
              <w:top w:val="nil"/>
              <w:left w:val="nil"/>
              <w:bottom w:val="nil"/>
              <w:right w:val="nil"/>
            </w:tcBorders>
            <w:shd w:val="clear" w:color="auto" w:fill="auto"/>
            <w:noWrap/>
            <w:vAlign w:val="bottom"/>
            <w:hideMark/>
          </w:tcPr>
          <w:p w:rsidR="00A66ED8" w:rsidRPr="00A66ED8" w:rsidRDefault="00A66ED8" w:rsidP="00A66ED8">
            <w:pPr>
              <w:rPr>
                <w:rFonts w:ascii="Calibri" w:hAnsi="Calibri" w:cs="Times New Roman"/>
                <w:color w:val="000000"/>
                <w:sz w:val="22"/>
                <w:szCs w:val="22"/>
              </w:rPr>
            </w:pPr>
          </w:p>
        </w:tc>
      </w:tr>
      <w:tr w:rsidR="00A66ED8" w:rsidRPr="00A66ED8" w:rsidTr="00A66ED8">
        <w:trPr>
          <w:trHeight w:val="315"/>
        </w:trPr>
        <w:tc>
          <w:tcPr>
            <w:tcW w:w="3320" w:type="dxa"/>
            <w:tcBorders>
              <w:top w:val="nil"/>
              <w:left w:val="nil"/>
              <w:bottom w:val="nil"/>
              <w:right w:val="nil"/>
            </w:tcBorders>
            <w:shd w:val="clear" w:color="auto" w:fill="auto"/>
            <w:noWrap/>
            <w:vAlign w:val="bottom"/>
            <w:hideMark/>
          </w:tcPr>
          <w:p w:rsidR="00A66ED8" w:rsidRPr="00A66ED8" w:rsidRDefault="00A66ED8" w:rsidP="00A66ED8">
            <w:pPr>
              <w:rPr>
                <w:rFonts w:ascii="Calibri" w:hAnsi="Calibri" w:cs="Times New Roman"/>
                <w:color w:val="000000"/>
                <w:sz w:val="22"/>
                <w:szCs w:val="22"/>
              </w:rPr>
            </w:pPr>
          </w:p>
        </w:tc>
        <w:tc>
          <w:tcPr>
            <w:tcW w:w="960" w:type="dxa"/>
            <w:tcBorders>
              <w:top w:val="nil"/>
              <w:left w:val="nil"/>
              <w:bottom w:val="nil"/>
              <w:right w:val="nil"/>
            </w:tcBorders>
            <w:shd w:val="clear" w:color="auto" w:fill="auto"/>
            <w:noWrap/>
            <w:vAlign w:val="bottom"/>
            <w:hideMark/>
          </w:tcPr>
          <w:p w:rsidR="00A66ED8" w:rsidRPr="00A66ED8" w:rsidRDefault="00A66ED8" w:rsidP="00A66ED8">
            <w:pPr>
              <w:rPr>
                <w:rFonts w:ascii="Calibri" w:hAnsi="Calibri" w:cs="Times New Roman"/>
                <w:color w:val="000000"/>
                <w:sz w:val="22"/>
                <w:szCs w:val="22"/>
              </w:rPr>
            </w:pPr>
          </w:p>
        </w:tc>
      </w:tr>
      <w:tr w:rsidR="00A66ED8" w:rsidRPr="00A66ED8" w:rsidTr="00A66ED8">
        <w:trPr>
          <w:trHeight w:val="300"/>
        </w:trPr>
        <w:tc>
          <w:tcPr>
            <w:tcW w:w="332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A66ED8" w:rsidRPr="00A66ED8" w:rsidRDefault="00A66ED8" w:rsidP="00A66ED8">
            <w:pPr>
              <w:rPr>
                <w:rFonts w:ascii="Times New Roman" w:hAnsi="Times New Roman" w:cs="Times New Roman"/>
                <w:color w:val="000000"/>
              </w:rPr>
            </w:pPr>
            <w:r w:rsidRPr="00A66ED8">
              <w:rPr>
                <w:rFonts w:ascii="Times New Roman" w:hAnsi="Times New Roman" w:cs="Times New Roman"/>
                <w:color w:val="000000"/>
              </w:rPr>
              <w:t>stále</w:t>
            </w:r>
          </w:p>
        </w:tc>
        <w:tc>
          <w:tcPr>
            <w:tcW w:w="960" w:type="dxa"/>
            <w:tcBorders>
              <w:top w:val="single" w:sz="8" w:space="0" w:color="auto"/>
              <w:left w:val="nil"/>
              <w:bottom w:val="single" w:sz="4" w:space="0" w:color="auto"/>
              <w:right w:val="single" w:sz="8" w:space="0" w:color="auto"/>
            </w:tcBorders>
            <w:shd w:val="clear" w:color="auto" w:fill="auto"/>
            <w:noWrap/>
            <w:vAlign w:val="bottom"/>
            <w:hideMark/>
          </w:tcPr>
          <w:p w:rsidR="00A66ED8" w:rsidRPr="00A66ED8" w:rsidRDefault="00A66ED8" w:rsidP="00A66ED8">
            <w:pPr>
              <w:jc w:val="right"/>
              <w:rPr>
                <w:rFonts w:ascii="Times New Roman" w:hAnsi="Times New Roman" w:cs="Times New Roman"/>
                <w:color w:val="000000"/>
                <w:sz w:val="22"/>
                <w:szCs w:val="22"/>
              </w:rPr>
            </w:pPr>
            <w:r w:rsidRPr="00A66ED8">
              <w:rPr>
                <w:rFonts w:ascii="Times New Roman" w:hAnsi="Times New Roman" w:cs="Times New Roman"/>
                <w:color w:val="000000"/>
                <w:sz w:val="22"/>
                <w:szCs w:val="22"/>
              </w:rPr>
              <w:t>10</w:t>
            </w:r>
          </w:p>
        </w:tc>
      </w:tr>
      <w:tr w:rsidR="00A66ED8" w:rsidRPr="00A66ED8" w:rsidTr="00A66ED8">
        <w:trPr>
          <w:trHeight w:val="300"/>
        </w:trPr>
        <w:tc>
          <w:tcPr>
            <w:tcW w:w="3320" w:type="dxa"/>
            <w:tcBorders>
              <w:top w:val="nil"/>
              <w:left w:val="single" w:sz="8" w:space="0" w:color="auto"/>
              <w:bottom w:val="single" w:sz="4" w:space="0" w:color="auto"/>
              <w:right w:val="single" w:sz="4" w:space="0" w:color="auto"/>
            </w:tcBorders>
            <w:shd w:val="clear" w:color="auto" w:fill="auto"/>
            <w:noWrap/>
            <w:vAlign w:val="bottom"/>
            <w:hideMark/>
          </w:tcPr>
          <w:p w:rsidR="00A66ED8" w:rsidRPr="00A66ED8" w:rsidRDefault="00A66ED8" w:rsidP="00A66ED8">
            <w:pPr>
              <w:rPr>
                <w:rFonts w:ascii="Times New Roman" w:hAnsi="Times New Roman" w:cs="Times New Roman"/>
                <w:color w:val="000000"/>
              </w:rPr>
            </w:pPr>
            <w:r w:rsidRPr="00A66ED8">
              <w:rPr>
                <w:rFonts w:ascii="Times New Roman" w:hAnsi="Times New Roman" w:cs="Times New Roman"/>
                <w:color w:val="000000"/>
              </w:rPr>
              <w:t>často (denně)</w:t>
            </w:r>
          </w:p>
        </w:tc>
        <w:tc>
          <w:tcPr>
            <w:tcW w:w="960" w:type="dxa"/>
            <w:tcBorders>
              <w:top w:val="nil"/>
              <w:left w:val="nil"/>
              <w:bottom w:val="single" w:sz="4" w:space="0" w:color="auto"/>
              <w:right w:val="single" w:sz="8" w:space="0" w:color="auto"/>
            </w:tcBorders>
            <w:shd w:val="clear" w:color="auto" w:fill="auto"/>
            <w:noWrap/>
            <w:vAlign w:val="bottom"/>
            <w:hideMark/>
          </w:tcPr>
          <w:p w:rsidR="00A66ED8" w:rsidRPr="00A66ED8" w:rsidRDefault="00A66ED8" w:rsidP="00A66ED8">
            <w:pPr>
              <w:jc w:val="right"/>
              <w:rPr>
                <w:rFonts w:ascii="Times New Roman" w:hAnsi="Times New Roman" w:cs="Times New Roman"/>
                <w:color w:val="000000"/>
                <w:sz w:val="22"/>
                <w:szCs w:val="22"/>
              </w:rPr>
            </w:pPr>
            <w:r w:rsidRPr="00A66ED8">
              <w:rPr>
                <w:rFonts w:ascii="Times New Roman" w:hAnsi="Times New Roman" w:cs="Times New Roman"/>
                <w:color w:val="000000"/>
                <w:sz w:val="22"/>
                <w:szCs w:val="22"/>
              </w:rPr>
              <w:t>6</w:t>
            </w:r>
          </w:p>
        </w:tc>
      </w:tr>
      <w:tr w:rsidR="00A66ED8" w:rsidRPr="00A66ED8" w:rsidTr="00A66ED8">
        <w:trPr>
          <w:trHeight w:val="300"/>
        </w:trPr>
        <w:tc>
          <w:tcPr>
            <w:tcW w:w="3320" w:type="dxa"/>
            <w:tcBorders>
              <w:top w:val="nil"/>
              <w:left w:val="single" w:sz="8" w:space="0" w:color="auto"/>
              <w:bottom w:val="single" w:sz="4" w:space="0" w:color="auto"/>
              <w:right w:val="single" w:sz="4" w:space="0" w:color="auto"/>
            </w:tcBorders>
            <w:shd w:val="clear" w:color="auto" w:fill="auto"/>
            <w:noWrap/>
            <w:vAlign w:val="bottom"/>
            <w:hideMark/>
          </w:tcPr>
          <w:p w:rsidR="00A66ED8" w:rsidRPr="00A66ED8" w:rsidRDefault="00A66ED8" w:rsidP="00A66ED8">
            <w:pPr>
              <w:rPr>
                <w:rFonts w:ascii="Times New Roman" w:hAnsi="Times New Roman" w:cs="Times New Roman"/>
                <w:color w:val="000000"/>
              </w:rPr>
            </w:pPr>
            <w:r w:rsidRPr="00A66ED8">
              <w:rPr>
                <w:rFonts w:ascii="Times New Roman" w:hAnsi="Times New Roman" w:cs="Times New Roman"/>
                <w:color w:val="000000"/>
              </w:rPr>
              <w:t>příležitostně (týdně)</w:t>
            </w:r>
          </w:p>
        </w:tc>
        <w:tc>
          <w:tcPr>
            <w:tcW w:w="960" w:type="dxa"/>
            <w:tcBorders>
              <w:top w:val="nil"/>
              <w:left w:val="nil"/>
              <w:bottom w:val="single" w:sz="4" w:space="0" w:color="auto"/>
              <w:right w:val="single" w:sz="8" w:space="0" w:color="auto"/>
            </w:tcBorders>
            <w:shd w:val="clear" w:color="auto" w:fill="auto"/>
            <w:noWrap/>
            <w:vAlign w:val="bottom"/>
            <w:hideMark/>
          </w:tcPr>
          <w:p w:rsidR="00A66ED8" w:rsidRPr="00A66ED8" w:rsidRDefault="00A66ED8" w:rsidP="00A66ED8">
            <w:pPr>
              <w:jc w:val="right"/>
              <w:rPr>
                <w:rFonts w:ascii="Times New Roman" w:hAnsi="Times New Roman" w:cs="Times New Roman"/>
                <w:color w:val="000000"/>
                <w:sz w:val="22"/>
                <w:szCs w:val="22"/>
              </w:rPr>
            </w:pPr>
            <w:r w:rsidRPr="00A66ED8">
              <w:rPr>
                <w:rFonts w:ascii="Times New Roman" w:hAnsi="Times New Roman" w:cs="Times New Roman"/>
                <w:color w:val="000000"/>
                <w:sz w:val="22"/>
                <w:szCs w:val="22"/>
              </w:rPr>
              <w:t>3</w:t>
            </w:r>
          </w:p>
        </w:tc>
      </w:tr>
      <w:tr w:rsidR="00A66ED8" w:rsidRPr="00A66ED8" w:rsidTr="00A66ED8">
        <w:trPr>
          <w:trHeight w:val="300"/>
        </w:trPr>
        <w:tc>
          <w:tcPr>
            <w:tcW w:w="3320" w:type="dxa"/>
            <w:tcBorders>
              <w:top w:val="nil"/>
              <w:left w:val="single" w:sz="8" w:space="0" w:color="auto"/>
              <w:bottom w:val="single" w:sz="4" w:space="0" w:color="auto"/>
              <w:right w:val="single" w:sz="4" w:space="0" w:color="auto"/>
            </w:tcBorders>
            <w:shd w:val="clear" w:color="auto" w:fill="auto"/>
            <w:noWrap/>
            <w:vAlign w:val="bottom"/>
            <w:hideMark/>
          </w:tcPr>
          <w:p w:rsidR="00A66ED8" w:rsidRPr="00A66ED8" w:rsidRDefault="00A66ED8" w:rsidP="00A66ED8">
            <w:pPr>
              <w:rPr>
                <w:rFonts w:ascii="Times New Roman" w:hAnsi="Times New Roman" w:cs="Times New Roman"/>
                <w:color w:val="000000"/>
              </w:rPr>
            </w:pPr>
            <w:r w:rsidRPr="00A66ED8">
              <w:rPr>
                <w:rFonts w:ascii="Times New Roman" w:hAnsi="Times New Roman" w:cs="Times New Roman"/>
                <w:color w:val="000000"/>
              </w:rPr>
              <w:t>občas (měsíčně)</w:t>
            </w:r>
          </w:p>
        </w:tc>
        <w:tc>
          <w:tcPr>
            <w:tcW w:w="960" w:type="dxa"/>
            <w:tcBorders>
              <w:top w:val="nil"/>
              <w:left w:val="nil"/>
              <w:bottom w:val="single" w:sz="4" w:space="0" w:color="auto"/>
              <w:right w:val="single" w:sz="8" w:space="0" w:color="auto"/>
            </w:tcBorders>
            <w:shd w:val="clear" w:color="auto" w:fill="auto"/>
            <w:noWrap/>
            <w:vAlign w:val="bottom"/>
            <w:hideMark/>
          </w:tcPr>
          <w:p w:rsidR="00A66ED8" w:rsidRPr="00A66ED8" w:rsidRDefault="00A66ED8" w:rsidP="00A66ED8">
            <w:pPr>
              <w:jc w:val="right"/>
              <w:rPr>
                <w:rFonts w:ascii="Times New Roman" w:hAnsi="Times New Roman" w:cs="Times New Roman"/>
                <w:color w:val="000000"/>
                <w:sz w:val="22"/>
                <w:szCs w:val="22"/>
              </w:rPr>
            </w:pPr>
            <w:r w:rsidRPr="00A66ED8">
              <w:rPr>
                <w:rFonts w:ascii="Times New Roman" w:hAnsi="Times New Roman" w:cs="Times New Roman"/>
                <w:color w:val="000000"/>
                <w:sz w:val="22"/>
                <w:szCs w:val="22"/>
              </w:rPr>
              <w:t>2</w:t>
            </w:r>
          </w:p>
        </w:tc>
      </w:tr>
      <w:tr w:rsidR="00A66ED8" w:rsidRPr="00A66ED8" w:rsidTr="00A66ED8">
        <w:trPr>
          <w:trHeight w:val="300"/>
        </w:trPr>
        <w:tc>
          <w:tcPr>
            <w:tcW w:w="3320" w:type="dxa"/>
            <w:tcBorders>
              <w:top w:val="nil"/>
              <w:left w:val="single" w:sz="8" w:space="0" w:color="auto"/>
              <w:bottom w:val="single" w:sz="4" w:space="0" w:color="auto"/>
              <w:right w:val="single" w:sz="4" w:space="0" w:color="auto"/>
            </w:tcBorders>
            <w:shd w:val="clear" w:color="auto" w:fill="auto"/>
            <w:noWrap/>
            <w:vAlign w:val="bottom"/>
            <w:hideMark/>
          </w:tcPr>
          <w:p w:rsidR="00A66ED8" w:rsidRPr="00A66ED8" w:rsidRDefault="00A66ED8" w:rsidP="00A66ED8">
            <w:pPr>
              <w:rPr>
                <w:rFonts w:ascii="Times New Roman" w:hAnsi="Times New Roman" w:cs="Times New Roman"/>
                <w:color w:val="000000"/>
              </w:rPr>
            </w:pPr>
            <w:r w:rsidRPr="00A66ED8">
              <w:rPr>
                <w:rFonts w:ascii="Times New Roman" w:hAnsi="Times New Roman" w:cs="Times New Roman"/>
                <w:color w:val="000000"/>
              </w:rPr>
              <w:t>zřídka (několikrát za rok)</w:t>
            </w:r>
          </w:p>
        </w:tc>
        <w:tc>
          <w:tcPr>
            <w:tcW w:w="960" w:type="dxa"/>
            <w:tcBorders>
              <w:top w:val="nil"/>
              <w:left w:val="nil"/>
              <w:bottom w:val="single" w:sz="4" w:space="0" w:color="auto"/>
              <w:right w:val="single" w:sz="8" w:space="0" w:color="auto"/>
            </w:tcBorders>
            <w:shd w:val="clear" w:color="auto" w:fill="auto"/>
            <w:noWrap/>
            <w:vAlign w:val="bottom"/>
            <w:hideMark/>
          </w:tcPr>
          <w:p w:rsidR="00A66ED8" w:rsidRPr="00A66ED8" w:rsidRDefault="00A66ED8" w:rsidP="00A66ED8">
            <w:pPr>
              <w:jc w:val="right"/>
              <w:rPr>
                <w:rFonts w:ascii="Times New Roman" w:hAnsi="Times New Roman" w:cs="Times New Roman"/>
                <w:color w:val="000000"/>
                <w:sz w:val="22"/>
                <w:szCs w:val="22"/>
              </w:rPr>
            </w:pPr>
            <w:r w:rsidRPr="00A66ED8">
              <w:rPr>
                <w:rFonts w:ascii="Times New Roman" w:hAnsi="Times New Roman" w:cs="Times New Roman"/>
                <w:color w:val="000000"/>
                <w:sz w:val="22"/>
                <w:szCs w:val="22"/>
              </w:rPr>
              <w:t>1</w:t>
            </w:r>
          </w:p>
        </w:tc>
      </w:tr>
      <w:tr w:rsidR="00A66ED8" w:rsidRPr="00A66ED8" w:rsidTr="00A66ED8">
        <w:trPr>
          <w:trHeight w:val="300"/>
        </w:trPr>
        <w:tc>
          <w:tcPr>
            <w:tcW w:w="3320" w:type="dxa"/>
            <w:tcBorders>
              <w:top w:val="nil"/>
              <w:left w:val="single" w:sz="8" w:space="0" w:color="auto"/>
              <w:bottom w:val="single" w:sz="4" w:space="0" w:color="auto"/>
              <w:right w:val="single" w:sz="4" w:space="0" w:color="auto"/>
            </w:tcBorders>
            <w:shd w:val="clear" w:color="auto" w:fill="auto"/>
            <w:noWrap/>
            <w:vAlign w:val="bottom"/>
            <w:hideMark/>
          </w:tcPr>
          <w:p w:rsidR="00A66ED8" w:rsidRPr="00A66ED8" w:rsidRDefault="00A66ED8" w:rsidP="00A66ED8">
            <w:pPr>
              <w:rPr>
                <w:rFonts w:ascii="Times New Roman" w:hAnsi="Times New Roman" w:cs="Times New Roman"/>
                <w:color w:val="000000"/>
              </w:rPr>
            </w:pPr>
            <w:r w:rsidRPr="00A66ED8">
              <w:rPr>
                <w:rFonts w:ascii="Times New Roman" w:hAnsi="Times New Roman" w:cs="Times New Roman"/>
                <w:color w:val="000000"/>
              </w:rPr>
              <w:t>velmi zřídka (ročně)</w:t>
            </w:r>
          </w:p>
        </w:tc>
        <w:tc>
          <w:tcPr>
            <w:tcW w:w="960" w:type="dxa"/>
            <w:tcBorders>
              <w:top w:val="nil"/>
              <w:left w:val="nil"/>
              <w:bottom w:val="single" w:sz="4" w:space="0" w:color="auto"/>
              <w:right w:val="single" w:sz="8" w:space="0" w:color="auto"/>
            </w:tcBorders>
            <w:shd w:val="clear" w:color="auto" w:fill="auto"/>
            <w:noWrap/>
            <w:vAlign w:val="bottom"/>
            <w:hideMark/>
          </w:tcPr>
          <w:p w:rsidR="00A66ED8" w:rsidRPr="00A66ED8" w:rsidRDefault="00A66ED8" w:rsidP="00A66ED8">
            <w:pPr>
              <w:jc w:val="right"/>
              <w:rPr>
                <w:rFonts w:ascii="Times New Roman" w:hAnsi="Times New Roman" w:cs="Times New Roman"/>
                <w:color w:val="000000"/>
                <w:sz w:val="22"/>
                <w:szCs w:val="22"/>
              </w:rPr>
            </w:pPr>
            <w:r w:rsidRPr="00A66ED8">
              <w:rPr>
                <w:rFonts w:ascii="Times New Roman" w:hAnsi="Times New Roman" w:cs="Times New Roman"/>
                <w:color w:val="000000"/>
                <w:sz w:val="22"/>
                <w:szCs w:val="22"/>
              </w:rPr>
              <w:t>0,5</w:t>
            </w:r>
          </w:p>
        </w:tc>
      </w:tr>
      <w:tr w:rsidR="00A66ED8" w:rsidRPr="00A66ED8" w:rsidTr="00A66ED8">
        <w:trPr>
          <w:trHeight w:val="315"/>
        </w:trPr>
        <w:tc>
          <w:tcPr>
            <w:tcW w:w="3320" w:type="dxa"/>
            <w:tcBorders>
              <w:top w:val="nil"/>
              <w:left w:val="single" w:sz="8" w:space="0" w:color="auto"/>
              <w:bottom w:val="single" w:sz="8" w:space="0" w:color="auto"/>
              <w:right w:val="single" w:sz="4" w:space="0" w:color="auto"/>
            </w:tcBorders>
            <w:shd w:val="clear" w:color="auto" w:fill="auto"/>
            <w:noWrap/>
            <w:vAlign w:val="bottom"/>
            <w:hideMark/>
          </w:tcPr>
          <w:p w:rsidR="00A66ED8" w:rsidRPr="00A66ED8" w:rsidRDefault="00A66ED8" w:rsidP="00A66ED8">
            <w:pPr>
              <w:rPr>
                <w:rFonts w:ascii="Times New Roman" w:hAnsi="Times New Roman" w:cs="Times New Roman"/>
                <w:color w:val="000000"/>
              </w:rPr>
            </w:pPr>
            <w:r w:rsidRPr="00A66ED8">
              <w:rPr>
                <w:rFonts w:ascii="Times New Roman" w:hAnsi="Times New Roman" w:cs="Times New Roman"/>
                <w:color w:val="000000"/>
              </w:rPr>
              <w:t>není expozice</w:t>
            </w:r>
          </w:p>
        </w:tc>
        <w:tc>
          <w:tcPr>
            <w:tcW w:w="960" w:type="dxa"/>
            <w:tcBorders>
              <w:top w:val="nil"/>
              <w:left w:val="nil"/>
              <w:bottom w:val="single" w:sz="8" w:space="0" w:color="auto"/>
              <w:right w:val="single" w:sz="8" w:space="0" w:color="auto"/>
            </w:tcBorders>
            <w:shd w:val="clear" w:color="auto" w:fill="auto"/>
            <w:noWrap/>
            <w:vAlign w:val="bottom"/>
            <w:hideMark/>
          </w:tcPr>
          <w:p w:rsidR="00A66ED8" w:rsidRPr="00A66ED8" w:rsidRDefault="00A66ED8" w:rsidP="00A66ED8">
            <w:pPr>
              <w:jc w:val="right"/>
              <w:rPr>
                <w:rFonts w:ascii="Times New Roman" w:hAnsi="Times New Roman" w:cs="Times New Roman"/>
                <w:color w:val="000000"/>
                <w:sz w:val="22"/>
                <w:szCs w:val="22"/>
              </w:rPr>
            </w:pPr>
            <w:r w:rsidRPr="00A66ED8">
              <w:rPr>
                <w:rFonts w:ascii="Times New Roman" w:hAnsi="Times New Roman" w:cs="Times New Roman"/>
                <w:color w:val="000000"/>
                <w:sz w:val="22"/>
                <w:szCs w:val="22"/>
              </w:rPr>
              <w:t>0</w:t>
            </w:r>
          </w:p>
        </w:tc>
      </w:tr>
    </w:tbl>
    <w:p w:rsidR="002565D4" w:rsidRDefault="002565D4" w:rsidP="00D76EB6">
      <w:pPr>
        <w:autoSpaceDE w:val="0"/>
        <w:autoSpaceDN w:val="0"/>
        <w:adjustRightInd w:val="0"/>
        <w:rPr>
          <w:rFonts w:ascii="Times New Roman" w:hAnsi="Times New Roman" w:cs="Times New Roman"/>
          <w:sz w:val="24"/>
          <w:szCs w:val="24"/>
        </w:rPr>
      </w:pPr>
    </w:p>
    <w:p w:rsidR="002565D4" w:rsidRDefault="002565D4" w:rsidP="00D76EB6">
      <w:pPr>
        <w:autoSpaceDE w:val="0"/>
        <w:autoSpaceDN w:val="0"/>
        <w:adjustRightInd w:val="0"/>
        <w:rPr>
          <w:rFonts w:ascii="Times New Roman" w:hAnsi="Times New Roman" w:cs="Times New Roman"/>
          <w:sz w:val="24"/>
          <w:szCs w:val="24"/>
        </w:rPr>
      </w:pPr>
    </w:p>
    <w:tbl>
      <w:tblPr>
        <w:tblW w:w="6500" w:type="dxa"/>
        <w:tblInd w:w="55" w:type="dxa"/>
        <w:tblCellMar>
          <w:left w:w="70" w:type="dxa"/>
          <w:right w:w="70" w:type="dxa"/>
        </w:tblCellMar>
        <w:tblLook w:val="04A0" w:firstRow="1" w:lastRow="0" w:firstColumn="1" w:lastColumn="0" w:noHBand="0" w:noVBand="1"/>
      </w:tblPr>
      <w:tblGrid>
        <w:gridCol w:w="5540"/>
        <w:gridCol w:w="960"/>
      </w:tblGrid>
      <w:tr w:rsidR="00A66ED8" w:rsidRPr="00A66ED8" w:rsidTr="00A66ED8">
        <w:trPr>
          <w:trHeight w:val="315"/>
        </w:trPr>
        <w:tc>
          <w:tcPr>
            <w:tcW w:w="5540" w:type="dxa"/>
            <w:tcBorders>
              <w:top w:val="nil"/>
              <w:left w:val="nil"/>
              <w:bottom w:val="nil"/>
              <w:right w:val="nil"/>
            </w:tcBorders>
            <w:shd w:val="clear" w:color="auto" w:fill="auto"/>
            <w:noWrap/>
            <w:vAlign w:val="center"/>
            <w:hideMark/>
          </w:tcPr>
          <w:p w:rsidR="00A66ED8" w:rsidRPr="00A66ED8" w:rsidRDefault="00A66ED8" w:rsidP="00A66ED8">
            <w:pPr>
              <w:rPr>
                <w:rFonts w:ascii="Times New Roman" w:hAnsi="Times New Roman" w:cs="Times New Roman"/>
                <w:b/>
                <w:bCs/>
                <w:color w:val="000000"/>
                <w:sz w:val="24"/>
                <w:szCs w:val="24"/>
                <w:u w:val="single"/>
              </w:rPr>
            </w:pPr>
            <w:r w:rsidRPr="00A66ED8">
              <w:rPr>
                <w:rFonts w:ascii="Times New Roman" w:hAnsi="Times New Roman" w:cs="Times New Roman"/>
                <w:b/>
                <w:bCs/>
                <w:color w:val="000000"/>
                <w:sz w:val="24"/>
                <w:szCs w:val="24"/>
                <w:u w:val="single"/>
              </w:rPr>
              <w:t>Následky (N)</w:t>
            </w:r>
          </w:p>
        </w:tc>
        <w:tc>
          <w:tcPr>
            <w:tcW w:w="960" w:type="dxa"/>
            <w:tcBorders>
              <w:top w:val="nil"/>
              <w:left w:val="nil"/>
              <w:bottom w:val="nil"/>
              <w:right w:val="nil"/>
            </w:tcBorders>
            <w:shd w:val="clear" w:color="auto" w:fill="auto"/>
            <w:noWrap/>
            <w:vAlign w:val="bottom"/>
            <w:hideMark/>
          </w:tcPr>
          <w:p w:rsidR="00A66ED8" w:rsidRPr="00A66ED8" w:rsidRDefault="00A66ED8" w:rsidP="00A66ED8">
            <w:pPr>
              <w:rPr>
                <w:rFonts w:ascii="Calibri" w:hAnsi="Calibri" w:cs="Times New Roman"/>
                <w:color w:val="000000"/>
                <w:sz w:val="22"/>
                <w:szCs w:val="22"/>
              </w:rPr>
            </w:pPr>
          </w:p>
        </w:tc>
      </w:tr>
      <w:tr w:rsidR="00A66ED8" w:rsidRPr="00A66ED8" w:rsidTr="00A66ED8">
        <w:trPr>
          <w:trHeight w:val="315"/>
        </w:trPr>
        <w:tc>
          <w:tcPr>
            <w:tcW w:w="5540" w:type="dxa"/>
            <w:tcBorders>
              <w:top w:val="nil"/>
              <w:left w:val="nil"/>
              <w:bottom w:val="nil"/>
              <w:right w:val="nil"/>
            </w:tcBorders>
            <w:shd w:val="clear" w:color="auto" w:fill="auto"/>
            <w:noWrap/>
            <w:vAlign w:val="bottom"/>
            <w:hideMark/>
          </w:tcPr>
          <w:p w:rsidR="00A66ED8" w:rsidRPr="00A66ED8" w:rsidRDefault="00A66ED8" w:rsidP="00A66ED8">
            <w:pPr>
              <w:rPr>
                <w:rFonts w:ascii="Calibri" w:hAnsi="Calibri" w:cs="Times New Roman"/>
                <w:color w:val="000000"/>
                <w:sz w:val="22"/>
                <w:szCs w:val="22"/>
              </w:rPr>
            </w:pPr>
          </w:p>
        </w:tc>
        <w:tc>
          <w:tcPr>
            <w:tcW w:w="960" w:type="dxa"/>
            <w:tcBorders>
              <w:top w:val="nil"/>
              <w:left w:val="nil"/>
              <w:bottom w:val="nil"/>
              <w:right w:val="nil"/>
            </w:tcBorders>
            <w:shd w:val="clear" w:color="auto" w:fill="auto"/>
            <w:noWrap/>
            <w:vAlign w:val="bottom"/>
            <w:hideMark/>
          </w:tcPr>
          <w:p w:rsidR="00A66ED8" w:rsidRPr="00A66ED8" w:rsidRDefault="00A66ED8" w:rsidP="00A66ED8">
            <w:pPr>
              <w:rPr>
                <w:rFonts w:ascii="Calibri" w:hAnsi="Calibri" w:cs="Times New Roman"/>
                <w:color w:val="000000"/>
                <w:sz w:val="22"/>
                <w:szCs w:val="22"/>
              </w:rPr>
            </w:pPr>
          </w:p>
        </w:tc>
      </w:tr>
      <w:tr w:rsidR="00A66ED8" w:rsidRPr="00A66ED8" w:rsidTr="00A66ED8">
        <w:trPr>
          <w:trHeight w:val="300"/>
        </w:trPr>
        <w:tc>
          <w:tcPr>
            <w:tcW w:w="554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A66ED8" w:rsidRPr="00A66ED8" w:rsidRDefault="00A66ED8" w:rsidP="00A66ED8">
            <w:pPr>
              <w:rPr>
                <w:rFonts w:ascii="Times New Roman" w:hAnsi="Times New Roman" w:cs="Times New Roman"/>
                <w:color w:val="000000"/>
              </w:rPr>
            </w:pPr>
            <w:r w:rsidRPr="00A66ED8">
              <w:rPr>
                <w:rFonts w:ascii="Times New Roman" w:hAnsi="Times New Roman" w:cs="Times New Roman"/>
                <w:color w:val="000000"/>
              </w:rPr>
              <w:t>katastrofické (mnoho smrtelných úrazů nebo škoda na 100mil. Kč)</w:t>
            </w:r>
          </w:p>
        </w:tc>
        <w:tc>
          <w:tcPr>
            <w:tcW w:w="960" w:type="dxa"/>
            <w:tcBorders>
              <w:top w:val="single" w:sz="8" w:space="0" w:color="auto"/>
              <w:left w:val="nil"/>
              <w:bottom w:val="single" w:sz="4" w:space="0" w:color="auto"/>
              <w:right w:val="single" w:sz="8" w:space="0" w:color="auto"/>
            </w:tcBorders>
            <w:shd w:val="clear" w:color="auto" w:fill="auto"/>
            <w:noWrap/>
            <w:vAlign w:val="bottom"/>
            <w:hideMark/>
          </w:tcPr>
          <w:p w:rsidR="00A66ED8" w:rsidRPr="00A66ED8" w:rsidRDefault="00A66ED8" w:rsidP="00A66ED8">
            <w:pPr>
              <w:jc w:val="right"/>
              <w:rPr>
                <w:rFonts w:ascii="Times New Roman" w:hAnsi="Times New Roman" w:cs="Times New Roman"/>
                <w:color w:val="000000"/>
                <w:sz w:val="22"/>
                <w:szCs w:val="22"/>
              </w:rPr>
            </w:pPr>
            <w:r w:rsidRPr="00A66ED8">
              <w:rPr>
                <w:rFonts w:ascii="Times New Roman" w:hAnsi="Times New Roman" w:cs="Times New Roman"/>
                <w:color w:val="000000"/>
                <w:sz w:val="22"/>
                <w:szCs w:val="22"/>
              </w:rPr>
              <w:t>100</w:t>
            </w:r>
          </w:p>
        </w:tc>
      </w:tr>
      <w:tr w:rsidR="00A66ED8" w:rsidRPr="00A66ED8" w:rsidTr="00A66ED8">
        <w:trPr>
          <w:trHeight w:val="300"/>
        </w:trPr>
        <w:tc>
          <w:tcPr>
            <w:tcW w:w="5540" w:type="dxa"/>
            <w:tcBorders>
              <w:top w:val="nil"/>
              <w:left w:val="single" w:sz="8" w:space="0" w:color="auto"/>
              <w:bottom w:val="single" w:sz="4" w:space="0" w:color="auto"/>
              <w:right w:val="single" w:sz="4" w:space="0" w:color="auto"/>
            </w:tcBorders>
            <w:shd w:val="clear" w:color="auto" w:fill="auto"/>
            <w:noWrap/>
            <w:vAlign w:val="center"/>
            <w:hideMark/>
          </w:tcPr>
          <w:p w:rsidR="00A66ED8" w:rsidRPr="00A66ED8" w:rsidRDefault="00A66ED8" w:rsidP="00A66ED8">
            <w:pPr>
              <w:rPr>
                <w:rFonts w:ascii="Times New Roman" w:hAnsi="Times New Roman" w:cs="Times New Roman"/>
                <w:color w:val="000000"/>
              </w:rPr>
            </w:pPr>
            <w:r w:rsidRPr="00A66ED8">
              <w:rPr>
                <w:rFonts w:ascii="Times New Roman" w:hAnsi="Times New Roman" w:cs="Times New Roman"/>
                <w:color w:val="000000"/>
              </w:rPr>
              <w:t>velmi závažné (několik smrtelných úrazů nebo škoda nad 10mil. Kč)</w:t>
            </w:r>
          </w:p>
        </w:tc>
        <w:tc>
          <w:tcPr>
            <w:tcW w:w="960" w:type="dxa"/>
            <w:tcBorders>
              <w:top w:val="nil"/>
              <w:left w:val="nil"/>
              <w:bottom w:val="single" w:sz="4" w:space="0" w:color="auto"/>
              <w:right w:val="single" w:sz="8" w:space="0" w:color="auto"/>
            </w:tcBorders>
            <w:shd w:val="clear" w:color="auto" w:fill="auto"/>
            <w:noWrap/>
            <w:vAlign w:val="bottom"/>
            <w:hideMark/>
          </w:tcPr>
          <w:p w:rsidR="00A66ED8" w:rsidRPr="00A66ED8" w:rsidRDefault="00A66ED8" w:rsidP="00A66ED8">
            <w:pPr>
              <w:jc w:val="right"/>
              <w:rPr>
                <w:rFonts w:ascii="Times New Roman" w:hAnsi="Times New Roman" w:cs="Times New Roman"/>
                <w:color w:val="000000"/>
                <w:sz w:val="22"/>
                <w:szCs w:val="22"/>
              </w:rPr>
            </w:pPr>
            <w:r w:rsidRPr="00A66ED8">
              <w:rPr>
                <w:rFonts w:ascii="Times New Roman" w:hAnsi="Times New Roman" w:cs="Times New Roman"/>
                <w:color w:val="000000"/>
                <w:sz w:val="22"/>
                <w:szCs w:val="22"/>
              </w:rPr>
              <w:t>40</w:t>
            </w:r>
          </w:p>
        </w:tc>
      </w:tr>
      <w:tr w:rsidR="00A66ED8" w:rsidRPr="00A66ED8" w:rsidTr="00A66ED8">
        <w:trPr>
          <w:trHeight w:val="300"/>
        </w:trPr>
        <w:tc>
          <w:tcPr>
            <w:tcW w:w="5540" w:type="dxa"/>
            <w:tcBorders>
              <w:top w:val="nil"/>
              <w:left w:val="single" w:sz="8" w:space="0" w:color="auto"/>
              <w:bottom w:val="single" w:sz="4" w:space="0" w:color="auto"/>
              <w:right w:val="single" w:sz="4" w:space="0" w:color="auto"/>
            </w:tcBorders>
            <w:shd w:val="clear" w:color="auto" w:fill="auto"/>
            <w:noWrap/>
            <w:vAlign w:val="bottom"/>
            <w:hideMark/>
          </w:tcPr>
          <w:p w:rsidR="00A66ED8" w:rsidRPr="00A66ED8" w:rsidRDefault="00A66ED8" w:rsidP="00A66ED8">
            <w:pPr>
              <w:rPr>
                <w:rFonts w:ascii="Times New Roman" w:hAnsi="Times New Roman" w:cs="Times New Roman"/>
                <w:color w:val="000000"/>
              </w:rPr>
            </w:pPr>
            <w:r w:rsidRPr="00A66ED8">
              <w:rPr>
                <w:rFonts w:ascii="Times New Roman" w:hAnsi="Times New Roman" w:cs="Times New Roman"/>
                <w:color w:val="000000"/>
              </w:rPr>
              <w:t>závažné (jeden smrtelný úraz nebo škoda nad 1 mil. Kč)</w:t>
            </w:r>
          </w:p>
        </w:tc>
        <w:tc>
          <w:tcPr>
            <w:tcW w:w="960" w:type="dxa"/>
            <w:tcBorders>
              <w:top w:val="nil"/>
              <w:left w:val="nil"/>
              <w:bottom w:val="single" w:sz="4" w:space="0" w:color="auto"/>
              <w:right w:val="single" w:sz="8" w:space="0" w:color="auto"/>
            </w:tcBorders>
            <w:shd w:val="clear" w:color="auto" w:fill="auto"/>
            <w:noWrap/>
            <w:vAlign w:val="bottom"/>
            <w:hideMark/>
          </w:tcPr>
          <w:p w:rsidR="00A66ED8" w:rsidRPr="00A66ED8" w:rsidRDefault="00A66ED8" w:rsidP="00A66ED8">
            <w:pPr>
              <w:jc w:val="right"/>
              <w:rPr>
                <w:rFonts w:ascii="Times New Roman" w:hAnsi="Times New Roman" w:cs="Times New Roman"/>
                <w:color w:val="000000"/>
                <w:sz w:val="22"/>
                <w:szCs w:val="22"/>
              </w:rPr>
            </w:pPr>
            <w:r w:rsidRPr="00A66ED8">
              <w:rPr>
                <w:rFonts w:ascii="Times New Roman" w:hAnsi="Times New Roman" w:cs="Times New Roman"/>
                <w:color w:val="000000"/>
                <w:sz w:val="22"/>
                <w:szCs w:val="22"/>
              </w:rPr>
              <w:t>15</w:t>
            </w:r>
          </w:p>
        </w:tc>
      </w:tr>
      <w:tr w:rsidR="00A66ED8" w:rsidRPr="00A66ED8" w:rsidTr="00A66ED8">
        <w:trPr>
          <w:trHeight w:val="300"/>
        </w:trPr>
        <w:tc>
          <w:tcPr>
            <w:tcW w:w="5540" w:type="dxa"/>
            <w:tcBorders>
              <w:top w:val="nil"/>
              <w:left w:val="single" w:sz="8" w:space="0" w:color="auto"/>
              <w:bottom w:val="single" w:sz="4" w:space="0" w:color="auto"/>
              <w:right w:val="single" w:sz="4" w:space="0" w:color="auto"/>
            </w:tcBorders>
            <w:shd w:val="clear" w:color="auto" w:fill="auto"/>
            <w:noWrap/>
            <w:vAlign w:val="bottom"/>
            <w:hideMark/>
          </w:tcPr>
          <w:p w:rsidR="00A66ED8" w:rsidRPr="00A66ED8" w:rsidRDefault="00A66ED8" w:rsidP="00A66ED8">
            <w:pPr>
              <w:rPr>
                <w:rFonts w:ascii="Times New Roman" w:hAnsi="Times New Roman" w:cs="Times New Roman"/>
                <w:color w:val="000000"/>
              </w:rPr>
            </w:pPr>
            <w:r w:rsidRPr="00A66ED8">
              <w:rPr>
                <w:rFonts w:ascii="Times New Roman" w:hAnsi="Times New Roman" w:cs="Times New Roman"/>
                <w:color w:val="000000"/>
              </w:rPr>
              <w:t>vážné (těžký úraz nebo škoda nad 100 tis. Kč)</w:t>
            </w:r>
          </w:p>
        </w:tc>
        <w:tc>
          <w:tcPr>
            <w:tcW w:w="960" w:type="dxa"/>
            <w:tcBorders>
              <w:top w:val="nil"/>
              <w:left w:val="nil"/>
              <w:bottom w:val="single" w:sz="4" w:space="0" w:color="auto"/>
              <w:right w:val="single" w:sz="8" w:space="0" w:color="auto"/>
            </w:tcBorders>
            <w:shd w:val="clear" w:color="auto" w:fill="auto"/>
            <w:noWrap/>
            <w:vAlign w:val="bottom"/>
            <w:hideMark/>
          </w:tcPr>
          <w:p w:rsidR="00A66ED8" w:rsidRPr="00A66ED8" w:rsidRDefault="00A66ED8" w:rsidP="00A66ED8">
            <w:pPr>
              <w:jc w:val="right"/>
              <w:rPr>
                <w:rFonts w:ascii="Times New Roman" w:hAnsi="Times New Roman" w:cs="Times New Roman"/>
                <w:color w:val="000000"/>
                <w:sz w:val="22"/>
                <w:szCs w:val="22"/>
              </w:rPr>
            </w:pPr>
            <w:r w:rsidRPr="00A66ED8">
              <w:rPr>
                <w:rFonts w:ascii="Times New Roman" w:hAnsi="Times New Roman" w:cs="Times New Roman"/>
                <w:color w:val="000000"/>
                <w:sz w:val="22"/>
                <w:szCs w:val="22"/>
              </w:rPr>
              <w:t>7</w:t>
            </w:r>
          </w:p>
        </w:tc>
      </w:tr>
      <w:tr w:rsidR="00A66ED8" w:rsidRPr="00A66ED8" w:rsidTr="00A66ED8">
        <w:trPr>
          <w:trHeight w:val="300"/>
        </w:trPr>
        <w:tc>
          <w:tcPr>
            <w:tcW w:w="5540" w:type="dxa"/>
            <w:tcBorders>
              <w:top w:val="nil"/>
              <w:left w:val="single" w:sz="8" w:space="0" w:color="auto"/>
              <w:bottom w:val="single" w:sz="4" w:space="0" w:color="auto"/>
              <w:right w:val="single" w:sz="4" w:space="0" w:color="auto"/>
            </w:tcBorders>
            <w:shd w:val="clear" w:color="auto" w:fill="auto"/>
            <w:noWrap/>
            <w:vAlign w:val="bottom"/>
            <w:hideMark/>
          </w:tcPr>
          <w:p w:rsidR="00A66ED8" w:rsidRPr="00A66ED8" w:rsidRDefault="00A66ED8" w:rsidP="00A66ED8">
            <w:pPr>
              <w:rPr>
                <w:rFonts w:ascii="Times New Roman" w:hAnsi="Times New Roman" w:cs="Times New Roman"/>
                <w:color w:val="000000"/>
              </w:rPr>
            </w:pPr>
            <w:r w:rsidRPr="00A66ED8">
              <w:rPr>
                <w:rFonts w:ascii="Times New Roman" w:hAnsi="Times New Roman" w:cs="Times New Roman"/>
                <w:color w:val="000000"/>
              </w:rPr>
              <w:t>lehké (úraz nebo škoda nad 10 tis. Kč)</w:t>
            </w:r>
          </w:p>
        </w:tc>
        <w:tc>
          <w:tcPr>
            <w:tcW w:w="960" w:type="dxa"/>
            <w:tcBorders>
              <w:top w:val="nil"/>
              <w:left w:val="nil"/>
              <w:bottom w:val="single" w:sz="4" w:space="0" w:color="auto"/>
              <w:right w:val="single" w:sz="8" w:space="0" w:color="auto"/>
            </w:tcBorders>
            <w:shd w:val="clear" w:color="auto" w:fill="auto"/>
            <w:noWrap/>
            <w:vAlign w:val="bottom"/>
            <w:hideMark/>
          </w:tcPr>
          <w:p w:rsidR="00A66ED8" w:rsidRPr="00A66ED8" w:rsidRDefault="00A66ED8" w:rsidP="00A66ED8">
            <w:pPr>
              <w:jc w:val="right"/>
              <w:rPr>
                <w:rFonts w:ascii="Times New Roman" w:hAnsi="Times New Roman" w:cs="Times New Roman"/>
                <w:color w:val="000000"/>
                <w:sz w:val="22"/>
                <w:szCs w:val="22"/>
              </w:rPr>
            </w:pPr>
            <w:r w:rsidRPr="00A66ED8">
              <w:rPr>
                <w:rFonts w:ascii="Times New Roman" w:hAnsi="Times New Roman" w:cs="Times New Roman"/>
                <w:color w:val="000000"/>
                <w:sz w:val="22"/>
                <w:szCs w:val="22"/>
              </w:rPr>
              <w:t>3</w:t>
            </w:r>
          </w:p>
        </w:tc>
      </w:tr>
      <w:tr w:rsidR="00A66ED8" w:rsidRPr="00A66ED8" w:rsidTr="00A66ED8">
        <w:trPr>
          <w:trHeight w:val="315"/>
        </w:trPr>
        <w:tc>
          <w:tcPr>
            <w:tcW w:w="5540" w:type="dxa"/>
            <w:tcBorders>
              <w:top w:val="nil"/>
              <w:left w:val="single" w:sz="8" w:space="0" w:color="auto"/>
              <w:bottom w:val="single" w:sz="8" w:space="0" w:color="auto"/>
              <w:right w:val="single" w:sz="4" w:space="0" w:color="auto"/>
            </w:tcBorders>
            <w:shd w:val="clear" w:color="auto" w:fill="auto"/>
            <w:noWrap/>
            <w:vAlign w:val="bottom"/>
            <w:hideMark/>
          </w:tcPr>
          <w:p w:rsidR="00A66ED8" w:rsidRPr="00A66ED8" w:rsidRDefault="00A66ED8" w:rsidP="00A66ED8">
            <w:pPr>
              <w:rPr>
                <w:rFonts w:ascii="Times New Roman" w:hAnsi="Times New Roman" w:cs="Times New Roman"/>
                <w:color w:val="000000"/>
              </w:rPr>
            </w:pPr>
            <w:r w:rsidRPr="00A66ED8">
              <w:rPr>
                <w:rFonts w:ascii="Times New Roman" w:hAnsi="Times New Roman" w:cs="Times New Roman"/>
                <w:color w:val="000000"/>
              </w:rPr>
              <w:t>zanedbatelné (drobné poranění nebo škoda nad 1 tis. Kč)</w:t>
            </w:r>
          </w:p>
        </w:tc>
        <w:tc>
          <w:tcPr>
            <w:tcW w:w="960" w:type="dxa"/>
            <w:tcBorders>
              <w:top w:val="nil"/>
              <w:left w:val="nil"/>
              <w:bottom w:val="single" w:sz="8" w:space="0" w:color="auto"/>
              <w:right w:val="single" w:sz="8" w:space="0" w:color="auto"/>
            </w:tcBorders>
            <w:shd w:val="clear" w:color="auto" w:fill="auto"/>
            <w:noWrap/>
            <w:vAlign w:val="bottom"/>
            <w:hideMark/>
          </w:tcPr>
          <w:p w:rsidR="00A66ED8" w:rsidRPr="00A66ED8" w:rsidRDefault="00A66ED8" w:rsidP="00A66ED8">
            <w:pPr>
              <w:jc w:val="right"/>
              <w:rPr>
                <w:rFonts w:ascii="Times New Roman" w:hAnsi="Times New Roman" w:cs="Times New Roman"/>
                <w:color w:val="000000"/>
                <w:sz w:val="22"/>
                <w:szCs w:val="22"/>
              </w:rPr>
            </w:pPr>
            <w:r w:rsidRPr="00A66ED8">
              <w:rPr>
                <w:rFonts w:ascii="Times New Roman" w:hAnsi="Times New Roman" w:cs="Times New Roman"/>
                <w:color w:val="000000"/>
                <w:sz w:val="22"/>
                <w:szCs w:val="22"/>
              </w:rPr>
              <w:t>1</w:t>
            </w:r>
          </w:p>
        </w:tc>
      </w:tr>
    </w:tbl>
    <w:p w:rsidR="00F65A95" w:rsidRDefault="00F65A95" w:rsidP="00D76EB6">
      <w:pPr>
        <w:autoSpaceDE w:val="0"/>
        <w:autoSpaceDN w:val="0"/>
        <w:adjustRightInd w:val="0"/>
        <w:rPr>
          <w:rFonts w:ascii="Times New Roman" w:hAnsi="Times New Roman" w:cs="Times New Roman"/>
          <w:sz w:val="24"/>
          <w:szCs w:val="24"/>
        </w:rPr>
      </w:pPr>
    </w:p>
    <w:p w:rsidR="002565D4" w:rsidRDefault="002565D4" w:rsidP="00A66ED8">
      <w:pPr>
        <w:rPr>
          <w:rFonts w:ascii="Times New Roman" w:hAnsi="Times New Roman" w:cs="Times New Roman"/>
          <w:b/>
          <w:bCs/>
          <w:color w:val="000000"/>
          <w:sz w:val="24"/>
          <w:szCs w:val="24"/>
          <w:u w:val="single"/>
        </w:rPr>
      </w:pPr>
    </w:p>
    <w:p w:rsidR="00A66ED8" w:rsidRPr="00A66ED8" w:rsidRDefault="00A66ED8" w:rsidP="00A66ED8">
      <w:pPr>
        <w:rPr>
          <w:rFonts w:ascii="Times New Roman" w:hAnsi="Times New Roman" w:cs="Times New Roman"/>
          <w:b/>
          <w:bCs/>
          <w:color w:val="000000"/>
          <w:sz w:val="24"/>
          <w:szCs w:val="24"/>
          <w:u w:val="single"/>
        </w:rPr>
      </w:pPr>
      <w:r w:rsidRPr="00A66ED8">
        <w:rPr>
          <w:rFonts w:ascii="Times New Roman" w:hAnsi="Times New Roman" w:cs="Times New Roman"/>
          <w:b/>
          <w:bCs/>
          <w:color w:val="000000"/>
          <w:sz w:val="24"/>
          <w:szCs w:val="24"/>
          <w:u w:val="single"/>
        </w:rPr>
        <w:t>Klasifikace rizika</w:t>
      </w:r>
    </w:p>
    <w:p w:rsidR="00A66ED8" w:rsidRDefault="00A66ED8" w:rsidP="00D76EB6">
      <w:pPr>
        <w:autoSpaceDE w:val="0"/>
        <w:autoSpaceDN w:val="0"/>
        <w:adjustRightInd w:val="0"/>
        <w:rPr>
          <w:rFonts w:ascii="Times New Roman" w:hAnsi="Times New Roman" w:cs="Times New Roman"/>
          <w:sz w:val="24"/>
          <w:szCs w:val="24"/>
        </w:rPr>
      </w:pPr>
    </w:p>
    <w:p w:rsidR="00A66ED8" w:rsidRDefault="00A66ED8" w:rsidP="00D76EB6">
      <w:pPr>
        <w:autoSpaceDE w:val="0"/>
        <w:autoSpaceDN w:val="0"/>
        <w:adjustRightInd w:val="0"/>
        <w:rPr>
          <w:rFonts w:ascii="Times New Roman" w:hAnsi="Times New Roman" w:cs="Times New Roman"/>
          <w:sz w:val="24"/>
          <w:szCs w:val="24"/>
        </w:rPr>
      </w:pPr>
      <w:r w:rsidRPr="00A66ED8">
        <w:rPr>
          <w:rFonts w:ascii="Times New Roman" w:hAnsi="Times New Roman" w:cs="Times New Roman"/>
          <w:sz w:val="24"/>
          <w:szCs w:val="24"/>
        </w:rPr>
        <w:t>koeficient rizika (R)</w:t>
      </w:r>
    </w:p>
    <w:p w:rsidR="00A66ED8" w:rsidRDefault="00A66ED8" w:rsidP="00D76EB6">
      <w:pPr>
        <w:autoSpaceDE w:val="0"/>
        <w:autoSpaceDN w:val="0"/>
        <w:adjustRightInd w:val="0"/>
        <w:rPr>
          <w:rFonts w:ascii="Times New Roman" w:hAnsi="Times New Roman" w:cs="Times New Roman"/>
          <w:sz w:val="24"/>
          <w:szCs w:val="24"/>
        </w:rPr>
      </w:pPr>
    </w:p>
    <w:tbl>
      <w:tblPr>
        <w:tblW w:w="5140" w:type="dxa"/>
        <w:tblInd w:w="55" w:type="dxa"/>
        <w:tblCellMar>
          <w:left w:w="70" w:type="dxa"/>
          <w:right w:w="70" w:type="dxa"/>
        </w:tblCellMar>
        <w:tblLook w:val="04A0" w:firstRow="1" w:lastRow="0" w:firstColumn="1" w:lastColumn="0" w:noHBand="0" w:noVBand="1"/>
      </w:tblPr>
      <w:tblGrid>
        <w:gridCol w:w="1840"/>
        <w:gridCol w:w="3300"/>
      </w:tblGrid>
      <w:tr w:rsidR="00A66ED8" w:rsidRPr="00A66ED8" w:rsidTr="00A66ED8">
        <w:trPr>
          <w:trHeight w:val="300"/>
        </w:trPr>
        <w:tc>
          <w:tcPr>
            <w:tcW w:w="184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A66ED8" w:rsidRPr="00A66ED8" w:rsidRDefault="00A66ED8" w:rsidP="00A66ED8">
            <w:pPr>
              <w:rPr>
                <w:rFonts w:ascii="Times New Roman" w:hAnsi="Times New Roman" w:cs="Times New Roman"/>
                <w:b/>
                <w:bCs/>
                <w:color w:val="000000"/>
              </w:rPr>
            </w:pPr>
            <w:r w:rsidRPr="00A66ED8">
              <w:rPr>
                <w:rFonts w:ascii="Times New Roman" w:hAnsi="Times New Roman" w:cs="Times New Roman"/>
                <w:b/>
                <w:bCs/>
                <w:color w:val="000000"/>
              </w:rPr>
              <w:t>R v</w:t>
            </w:r>
            <w:r w:rsidRPr="00A66ED8">
              <w:rPr>
                <w:rFonts w:ascii="Times New Roman" w:hAnsi="Times New Roman" w:cs="Times New Roman"/>
                <w:b/>
                <w:bCs/>
                <w:color w:val="000000"/>
                <w:u w:val="single"/>
              </w:rPr>
              <w:t>ě</w:t>
            </w:r>
            <w:r w:rsidRPr="00A66ED8">
              <w:rPr>
                <w:rFonts w:ascii="Times New Roman" w:hAnsi="Times New Roman" w:cs="Times New Roman"/>
                <w:b/>
                <w:bCs/>
                <w:color w:val="000000"/>
              </w:rPr>
              <w:t>tší než 400</w:t>
            </w:r>
          </w:p>
        </w:tc>
        <w:tc>
          <w:tcPr>
            <w:tcW w:w="3300" w:type="dxa"/>
            <w:tcBorders>
              <w:top w:val="single" w:sz="8" w:space="0" w:color="auto"/>
              <w:left w:val="nil"/>
              <w:bottom w:val="single" w:sz="4" w:space="0" w:color="auto"/>
              <w:right w:val="single" w:sz="8" w:space="0" w:color="auto"/>
            </w:tcBorders>
            <w:shd w:val="clear" w:color="auto" w:fill="auto"/>
            <w:noWrap/>
            <w:vAlign w:val="bottom"/>
            <w:hideMark/>
          </w:tcPr>
          <w:p w:rsidR="00A66ED8" w:rsidRPr="00A66ED8" w:rsidRDefault="00A66ED8" w:rsidP="00A66ED8">
            <w:pPr>
              <w:rPr>
                <w:rFonts w:ascii="Times New Roman" w:hAnsi="Times New Roman" w:cs="Times New Roman"/>
                <w:color w:val="000000"/>
              </w:rPr>
            </w:pPr>
            <w:r>
              <w:rPr>
                <w:rFonts w:ascii="Times New Roman" w:hAnsi="Times New Roman" w:cs="Times New Roman"/>
                <w:color w:val="000000"/>
              </w:rPr>
              <w:t>velmi vysoké riziko, přer</w:t>
            </w:r>
            <w:r w:rsidRPr="00A66ED8">
              <w:rPr>
                <w:rFonts w:ascii="Times New Roman" w:hAnsi="Times New Roman" w:cs="Times New Roman"/>
                <w:color w:val="000000"/>
              </w:rPr>
              <w:t>ušit operaci</w:t>
            </w:r>
          </w:p>
        </w:tc>
      </w:tr>
      <w:tr w:rsidR="00A66ED8" w:rsidRPr="00A66ED8" w:rsidTr="00A66ED8">
        <w:trPr>
          <w:trHeight w:val="300"/>
        </w:trPr>
        <w:tc>
          <w:tcPr>
            <w:tcW w:w="1840" w:type="dxa"/>
            <w:tcBorders>
              <w:top w:val="nil"/>
              <w:left w:val="single" w:sz="8" w:space="0" w:color="auto"/>
              <w:bottom w:val="single" w:sz="4" w:space="0" w:color="auto"/>
              <w:right w:val="single" w:sz="4" w:space="0" w:color="auto"/>
            </w:tcBorders>
            <w:shd w:val="clear" w:color="auto" w:fill="auto"/>
            <w:noWrap/>
            <w:vAlign w:val="center"/>
            <w:hideMark/>
          </w:tcPr>
          <w:p w:rsidR="00A66ED8" w:rsidRPr="00A66ED8" w:rsidRDefault="00A66ED8" w:rsidP="00A66ED8">
            <w:pPr>
              <w:rPr>
                <w:rFonts w:ascii="Times New Roman" w:hAnsi="Times New Roman" w:cs="Times New Roman"/>
                <w:b/>
                <w:bCs/>
                <w:color w:val="000000"/>
              </w:rPr>
            </w:pPr>
            <w:r w:rsidRPr="00A66ED8">
              <w:rPr>
                <w:rFonts w:ascii="Times New Roman" w:hAnsi="Times New Roman" w:cs="Times New Roman"/>
                <w:b/>
                <w:bCs/>
                <w:color w:val="000000"/>
              </w:rPr>
              <w:t>200 - 39</w:t>
            </w:r>
          </w:p>
        </w:tc>
        <w:tc>
          <w:tcPr>
            <w:tcW w:w="3300" w:type="dxa"/>
            <w:tcBorders>
              <w:top w:val="nil"/>
              <w:left w:val="nil"/>
              <w:bottom w:val="single" w:sz="4" w:space="0" w:color="auto"/>
              <w:right w:val="single" w:sz="8" w:space="0" w:color="auto"/>
            </w:tcBorders>
            <w:shd w:val="clear" w:color="auto" w:fill="auto"/>
            <w:noWrap/>
            <w:vAlign w:val="bottom"/>
            <w:hideMark/>
          </w:tcPr>
          <w:p w:rsidR="00A66ED8" w:rsidRPr="00A66ED8" w:rsidRDefault="00A66ED8" w:rsidP="00A66ED8">
            <w:pPr>
              <w:rPr>
                <w:rFonts w:ascii="Times New Roman" w:hAnsi="Times New Roman" w:cs="Times New Roman"/>
                <w:color w:val="000000"/>
              </w:rPr>
            </w:pPr>
            <w:r w:rsidRPr="00A66ED8">
              <w:rPr>
                <w:rFonts w:ascii="Times New Roman" w:hAnsi="Times New Roman" w:cs="Times New Roman"/>
                <w:color w:val="000000"/>
              </w:rPr>
              <w:t>vysoké riziko, potřeba řešení</w:t>
            </w:r>
          </w:p>
        </w:tc>
      </w:tr>
      <w:tr w:rsidR="00A66ED8" w:rsidRPr="00A66ED8" w:rsidTr="00A66ED8">
        <w:trPr>
          <w:trHeight w:val="300"/>
        </w:trPr>
        <w:tc>
          <w:tcPr>
            <w:tcW w:w="1840" w:type="dxa"/>
            <w:tcBorders>
              <w:top w:val="nil"/>
              <w:left w:val="single" w:sz="8" w:space="0" w:color="auto"/>
              <w:bottom w:val="single" w:sz="4" w:space="0" w:color="auto"/>
              <w:right w:val="single" w:sz="4" w:space="0" w:color="auto"/>
            </w:tcBorders>
            <w:shd w:val="clear" w:color="auto" w:fill="auto"/>
            <w:noWrap/>
            <w:vAlign w:val="center"/>
            <w:hideMark/>
          </w:tcPr>
          <w:p w:rsidR="00A66ED8" w:rsidRPr="00A66ED8" w:rsidRDefault="00A66ED8" w:rsidP="00A66ED8">
            <w:pPr>
              <w:rPr>
                <w:rFonts w:ascii="Times New Roman" w:hAnsi="Times New Roman" w:cs="Times New Roman"/>
                <w:b/>
                <w:bCs/>
                <w:color w:val="000000"/>
              </w:rPr>
            </w:pPr>
            <w:r w:rsidRPr="00A66ED8">
              <w:rPr>
                <w:rFonts w:ascii="Times New Roman" w:hAnsi="Times New Roman" w:cs="Times New Roman"/>
                <w:b/>
                <w:bCs/>
                <w:color w:val="000000"/>
              </w:rPr>
              <w:t>70-199</w:t>
            </w:r>
          </w:p>
        </w:tc>
        <w:tc>
          <w:tcPr>
            <w:tcW w:w="3300" w:type="dxa"/>
            <w:tcBorders>
              <w:top w:val="nil"/>
              <w:left w:val="nil"/>
              <w:bottom w:val="single" w:sz="4" w:space="0" w:color="auto"/>
              <w:right w:val="single" w:sz="8" w:space="0" w:color="auto"/>
            </w:tcBorders>
            <w:shd w:val="clear" w:color="auto" w:fill="auto"/>
            <w:noWrap/>
            <w:vAlign w:val="bottom"/>
            <w:hideMark/>
          </w:tcPr>
          <w:p w:rsidR="00A66ED8" w:rsidRPr="00A66ED8" w:rsidRDefault="00A66ED8" w:rsidP="00A66ED8">
            <w:pPr>
              <w:rPr>
                <w:rFonts w:ascii="Times New Roman" w:hAnsi="Times New Roman" w:cs="Times New Roman"/>
                <w:color w:val="000000"/>
              </w:rPr>
            </w:pPr>
            <w:r w:rsidRPr="00A66ED8">
              <w:rPr>
                <w:rFonts w:ascii="Times New Roman" w:hAnsi="Times New Roman" w:cs="Times New Roman"/>
                <w:color w:val="000000"/>
              </w:rPr>
              <w:t>značné riziko, potřeba řešení</w:t>
            </w:r>
          </w:p>
        </w:tc>
      </w:tr>
      <w:tr w:rsidR="00A66ED8" w:rsidRPr="00A66ED8" w:rsidTr="00A66ED8">
        <w:trPr>
          <w:trHeight w:val="300"/>
        </w:trPr>
        <w:tc>
          <w:tcPr>
            <w:tcW w:w="1840" w:type="dxa"/>
            <w:tcBorders>
              <w:top w:val="nil"/>
              <w:left w:val="single" w:sz="8" w:space="0" w:color="auto"/>
              <w:bottom w:val="single" w:sz="4" w:space="0" w:color="auto"/>
              <w:right w:val="single" w:sz="4" w:space="0" w:color="auto"/>
            </w:tcBorders>
            <w:shd w:val="clear" w:color="auto" w:fill="auto"/>
            <w:noWrap/>
            <w:vAlign w:val="center"/>
            <w:hideMark/>
          </w:tcPr>
          <w:p w:rsidR="00A66ED8" w:rsidRPr="00A66ED8" w:rsidRDefault="00A66ED8" w:rsidP="00A66ED8">
            <w:pPr>
              <w:rPr>
                <w:rFonts w:ascii="Times New Roman" w:hAnsi="Times New Roman" w:cs="Times New Roman"/>
                <w:b/>
                <w:bCs/>
                <w:color w:val="000000"/>
              </w:rPr>
            </w:pPr>
            <w:r w:rsidRPr="00A66ED8">
              <w:rPr>
                <w:rFonts w:ascii="Times New Roman" w:hAnsi="Times New Roman" w:cs="Times New Roman"/>
                <w:b/>
                <w:bCs/>
                <w:color w:val="000000"/>
              </w:rPr>
              <w:t>20-69</w:t>
            </w:r>
          </w:p>
        </w:tc>
        <w:tc>
          <w:tcPr>
            <w:tcW w:w="3300" w:type="dxa"/>
            <w:tcBorders>
              <w:top w:val="nil"/>
              <w:left w:val="nil"/>
              <w:bottom w:val="single" w:sz="4" w:space="0" w:color="auto"/>
              <w:right w:val="single" w:sz="8" w:space="0" w:color="auto"/>
            </w:tcBorders>
            <w:shd w:val="clear" w:color="auto" w:fill="auto"/>
            <w:noWrap/>
            <w:vAlign w:val="bottom"/>
            <w:hideMark/>
          </w:tcPr>
          <w:p w:rsidR="00A66ED8" w:rsidRPr="00A66ED8" w:rsidRDefault="00A66ED8" w:rsidP="00A66ED8">
            <w:pPr>
              <w:rPr>
                <w:rFonts w:ascii="Times New Roman" w:hAnsi="Times New Roman" w:cs="Times New Roman"/>
                <w:color w:val="000000"/>
              </w:rPr>
            </w:pPr>
            <w:r w:rsidRPr="00A66ED8">
              <w:rPr>
                <w:rFonts w:ascii="Times New Roman" w:hAnsi="Times New Roman" w:cs="Times New Roman"/>
                <w:color w:val="000000"/>
              </w:rPr>
              <w:t>riziko, potřeba zvýšené opatrnosti</w:t>
            </w:r>
          </w:p>
        </w:tc>
      </w:tr>
      <w:tr w:rsidR="00A66ED8" w:rsidRPr="00A66ED8" w:rsidTr="00A66ED8">
        <w:trPr>
          <w:trHeight w:val="315"/>
        </w:trPr>
        <w:tc>
          <w:tcPr>
            <w:tcW w:w="1840" w:type="dxa"/>
            <w:tcBorders>
              <w:top w:val="nil"/>
              <w:left w:val="single" w:sz="8" w:space="0" w:color="auto"/>
              <w:bottom w:val="single" w:sz="8" w:space="0" w:color="auto"/>
              <w:right w:val="single" w:sz="4" w:space="0" w:color="auto"/>
            </w:tcBorders>
            <w:shd w:val="clear" w:color="auto" w:fill="auto"/>
            <w:noWrap/>
            <w:vAlign w:val="center"/>
            <w:hideMark/>
          </w:tcPr>
          <w:p w:rsidR="00A66ED8" w:rsidRPr="00A66ED8" w:rsidRDefault="00A66ED8" w:rsidP="00A66ED8">
            <w:pPr>
              <w:rPr>
                <w:rFonts w:ascii="Times New Roman" w:hAnsi="Times New Roman" w:cs="Times New Roman"/>
                <w:b/>
                <w:bCs/>
                <w:color w:val="000000"/>
              </w:rPr>
            </w:pPr>
            <w:r w:rsidRPr="00A66ED8">
              <w:rPr>
                <w:rFonts w:ascii="Times New Roman" w:hAnsi="Times New Roman" w:cs="Times New Roman"/>
                <w:b/>
                <w:bCs/>
                <w:color w:val="000000"/>
              </w:rPr>
              <w:t>R menší než 19</w:t>
            </w:r>
          </w:p>
        </w:tc>
        <w:tc>
          <w:tcPr>
            <w:tcW w:w="3300" w:type="dxa"/>
            <w:tcBorders>
              <w:top w:val="nil"/>
              <w:left w:val="nil"/>
              <w:bottom w:val="single" w:sz="8" w:space="0" w:color="auto"/>
              <w:right w:val="single" w:sz="8" w:space="0" w:color="auto"/>
            </w:tcBorders>
            <w:shd w:val="clear" w:color="auto" w:fill="auto"/>
            <w:noWrap/>
            <w:vAlign w:val="bottom"/>
            <w:hideMark/>
          </w:tcPr>
          <w:p w:rsidR="00A66ED8" w:rsidRPr="00A66ED8" w:rsidRDefault="00A66ED8" w:rsidP="00A66ED8">
            <w:pPr>
              <w:rPr>
                <w:rFonts w:ascii="Times New Roman" w:hAnsi="Times New Roman" w:cs="Times New Roman"/>
                <w:color w:val="000000"/>
              </w:rPr>
            </w:pPr>
            <w:r w:rsidRPr="00A66ED8">
              <w:rPr>
                <w:rFonts w:ascii="Times New Roman" w:hAnsi="Times New Roman" w:cs="Times New Roman"/>
                <w:color w:val="000000"/>
              </w:rPr>
              <w:t>přijatelné riziko</w:t>
            </w:r>
          </w:p>
        </w:tc>
      </w:tr>
    </w:tbl>
    <w:p w:rsidR="000B20B5" w:rsidRDefault="000B20B5" w:rsidP="000B20B5">
      <w:pPr>
        <w:shd w:val="clear" w:color="auto" w:fill="FFFFFF"/>
        <w:spacing w:before="542"/>
        <w:ind w:left="77"/>
      </w:pPr>
      <w:r>
        <w:rPr>
          <w:b/>
          <w:bCs/>
          <w:u w:val="single"/>
        </w:rPr>
        <w:t>Koeficiet rizika (bezpe</w:t>
      </w:r>
      <w:r>
        <w:rPr>
          <w:rFonts w:cs="Times New Roman"/>
          <w:b/>
          <w:bCs/>
          <w:u w:val="single"/>
        </w:rPr>
        <w:t>č</w:t>
      </w:r>
      <w:r w:rsidR="00F74172">
        <w:rPr>
          <w:rFonts w:cs="Times New Roman"/>
          <w:b/>
          <w:bCs/>
          <w:u w:val="single"/>
        </w:rPr>
        <w:t>n</w:t>
      </w:r>
      <w:r>
        <w:rPr>
          <w:b/>
          <w:bCs/>
          <w:u w:val="single"/>
        </w:rPr>
        <w:t>osti) R</w:t>
      </w:r>
    </w:p>
    <w:p w:rsidR="00B04110" w:rsidRDefault="000B20B5" w:rsidP="00B04110">
      <w:pPr>
        <w:shd w:val="clear" w:color="auto" w:fill="FFFFFF"/>
        <w:spacing w:before="72"/>
        <w:ind w:left="77"/>
      </w:pPr>
      <w:r>
        <w:rPr>
          <w:b/>
          <w:bCs/>
        </w:rPr>
        <w:t>R = pravd</w:t>
      </w:r>
      <w:r>
        <w:rPr>
          <w:rFonts w:cs="Times New Roman"/>
          <w:b/>
          <w:bCs/>
        </w:rPr>
        <w:t>ě</w:t>
      </w:r>
      <w:r>
        <w:rPr>
          <w:b/>
          <w:bCs/>
        </w:rPr>
        <w:t>podobnost jevu (P) * expozice rizika (E) *   n</w:t>
      </w:r>
      <w:r>
        <w:rPr>
          <w:rFonts w:cs="Times New Roman"/>
          <w:b/>
          <w:bCs/>
        </w:rPr>
        <w:t>á</w:t>
      </w:r>
      <w:r>
        <w:rPr>
          <w:b/>
          <w:bCs/>
        </w:rPr>
        <w:t xml:space="preserve">sledky </w:t>
      </w:r>
      <w:r>
        <w:t>(N)</w:t>
      </w:r>
    </w:p>
    <w:p w:rsidR="00A66ED8" w:rsidRDefault="000B20B5" w:rsidP="00B04110">
      <w:pPr>
        <w:shd w:val="clear" w:color="auto" w:fill="FFFFFF"/>
        <w:spacing w:before="72"/>
        <w:ind w:left="77"/>
        <w:rPr>
          <w:sz w:val="22"/>
          <w:szCs w:val="22"/>
        </w:rPr>
      </w:pPr>
      <w:r w:rsidRPr="002D3E78">
        <w:rPr>
          <w:sz w:val="22"/>
          <w:szCs w:val="22"/>
        </w:rPr>
        <w:t>R slou</w:t>
      </w:r>
      <w:r w:rsidRPr="002D3E78">
        <w:rPr>
          <w:rFonts w:cs="Times New Roman"/>
          <w:sz w:val="22"/>
          <w:szCs w:val="22"/>
        </w:rPr>
        <w:t>ží</w:t>
      </w:r>
      <w:r w:rsidRPr="002D3E78">
        <w:rPr>
          <w:sz w:val="22"/>
          <w:szCs w:val="22"/>
        </w:rPr>
        <w:t xml:space="preserve"> jako podp</w:t>
      </w:r>
      <w:r w:rsidRPr="002D3E78">
        <w:rPr>
          <w:rFonts w:cs="Times New Roman"/>
          <w:sz w:val="22"/>
          <w:szCs w:val="22"/>
        </w:rPr>
        <w:t>ů</w:t>
      </w:r>
      <w:r w:rsidRPr="002D3E78">
        <w:rPr>
          <w:sz w:val="22"/>
          <w:szCs w:val="22"/>
        </w:rPr>
        <w:t>rn</w:t>
      </w:r>
      <w:r w:rsidRPr="002D3E78">
        <w:rPr>
          <w:rFonts w:cs="Times New Roman"/>
          <w:sz w:val="22"/>
          <w:szCs w:val="22"/>
        </w:rPr>
        <w:t>ý</w:t>
      </w:r>
      <w:r w:rsidRPr="002D3E78">
        <w:rPr>
          <w:sz w:val="22"/>
          <w:szCs w:val="22"/>
        </w:rPr>
        <w:t xml:space="preserve"> prost</w:t>
      </w:r>
      <w:r w:rsidRPr="002D3E78">
        <w:rPr>
          <w:rFonts w:cs="Times New Roman"/>
          <w:sz w:val="22"/>
          <w:szCs w:val="22"/>
        </w:rPr>
        <w:t>ř</w:t>
      </w:r>
      <w:r w:rsidRPr="002D3E78">
        <w:rPr>
          <w:sz w:val="22"/>
          <w:szCs w:val="22"/>
        </w:rPr>
        <w:t>edek navr</w:t>
      </w:r>
      <w:r w:rsidRPr="002D3E78">
        <w:rPr>
          <w:rFonts w:cs="Times New Roman"/>
          <w:sz w:val="22"/>
          <w:szCs w:val="22"/>
        </w:rPr>
        <w:t>ž</w:t>
      </w:r>
      <w:r w:rsidRPr="002D3E78">
        <w:rPr>
          <w:sz w:val="22"/>
          <w:szCs w:val="22"/>
        </w:rPr>
        <w:t>en</w:t>
      </w:r>
      <w:r w:rsidRPr="002D3E78">
        <w:rPr>
          <w:rFonts w:cs="Times New Roman"/>
          <w:sz w:val="22"/>
          <w:szCs w:val="22"/>
        </w:rPr>
        <w:t>í</w:t>
      </w:r>
      <w:r w:rsidRPr="002D3E78">
        <w:rPr>
          <w:sz w:val="22"/>
          <w:szCs w:val="22"/>
        </w:rPr>
        <w:t xml:space="preserve"> (stanoven</w:t>
      </w:r>
      <w:r w:rsidRPr="002D3E78">
        <w:rPr>
          <w:rFonts w:cs="Times New Roman"/>
          <w:sz w:val="22"/>
          <w:szCs w:val="22"/>
        </w:rPr>
        <w:t>í</w:t>
      </w:r>
      <w:r w:rsidRPr="002D3E78">
        <w:rPr>
          <w:sz w:val="22"/>
          <w:szCs w:val="22"/>
        </w:rPr>
        <w:t>) a realizaci opat</w:t>
      </w:r>
      <w:r w:rsidRPr="002D3E78">
        <w:rPr>
          <w:rFonts w:cs="Times New Roman"/>
          <w:sz w:val="22"/>
          <w:szCs w:val="22"/>
        </w:rPr>
        <w:t>ř</w:t>
      </w:r>
      <w:r w:rsidRPr="002D3E78">
        <w:rPr>
          <w:sz w:val="22"/>
          <w:szCs w:val="22"/>
        </w:rPr>
        <w:t>en</w:t>
      </w:r>
      <w:r w:rsidRPr="002D3E78">
        <w:rPr>
          <w:rFonts w:cs="Times New Roman"/>
          <w:sz w:val="22"/>
          <w:szCs w:val="22"/>
        </w:rPr>
        <w:t>í</w:t>
      </w:r>
      <w:r w:rsidRPr="002D3E78">
        <w:rPr>
          <w:sz w:val="22"/>
          <w:szCs w:val="22"/>
        </w:rPr>
        <w:t>.</w:t>
      </w:r>
    </w:p>
    <w:p w:rsidR="00B04110" w:rsidRDefault="00B04110" w:rsidP="00B04110">
      <w:pPr>
        <w:shd w:val="clear" w:color="auto" w:fill="FFFFFF"/>
        <w:spacing w:before="72"/>
        <w:ind w:left="77"/>
      </w:pPr>
    </w:p>
    <w:p w:rsidR="00B04110" w:rsidRPr="00B04110" w:rsidRDefault="00B04110" w:rsidP="00B04110">
      <w:pPr>
        <w:shd w:val="clear" w:color="auto" w:fill="FFFFFF"/>
        <w:spacing w:before="72"/>
        <w:ind w:left="77"/>
      </w:pPr>
    </w:p>
    <w:p w:rsidR="00032B52" w:rsidRPr="002D3E78" w:rsidRDefault="00806823" w:rsidP="00032B52">
      <w:pPr>
        <w:shd w:val="clear" w:color="auto" w:fill="FFFFFF"/>
        <w:spacing w:line="350" w:lineRule="exact"/>
        <w:rPr>
          <w:rFonts w:ascii="Times New Roman" w:hAnsi="Times New Roman" w:cs="Times New Roman"/>
          <w:b/>
          <w:bCs/>
          <w:sz w:val="22"/>
          <w:szCs w:val="22"/>
          <w:u w:val="single"/>
        </w:rPr>
      </w:pPr>
      <w:r w:rsidRPr="002D3E78">
        <w:rPr>
          <w:rFonts w:ascii="Times New Roman" w:hAnsi="Times New Roman" w:cs="Times New Roman"/>
          <w:b/>
          <w:bCs/>
          <w:spacing w:val="-2"/>
          <w:sz w:val="22"/>
          <w:szCs w:val="22"/>
          <w:u w:val="single"/>
        </w:rPr>
        <w:t>Možná nebezpečí vyskytující se při pracovní činnosti,</w:t>
      </w:r>
      <w:r w:rsidRPr="002D3E78">
        <w:rPr>
          <w:rFonts w:ascii="Times New Roman" w:hAnsi="Times New Roman" w:cs="Times New Roman"/>
          <w:b/>
          <w:bCs/>
          <w:spacing w:val="48"/>
          <w:sz w:val="22"/>
          <w:szCs w:val="22"/>
          <w:u w:val="single"/>
        </w:rPr>
        <w:t xml:space="preserve"> </w:t>
      </w:r>
      <w:r w:rsidRPr="002D3E78">
        <w:rPr>
          <w:rFonts w:ascii="Times New Roman" w:hAnsi="Times New Roman" w:cs="Times New Roman"/>
          <w:b/>
          <w:bCs/>
          <w:sz w:val="22"/>
          <w:szCs w:val="22"/>
          <w:u w:val="single"/>
        </w:rPr>
        <w:t>která mohou být zdrojem rizik</w:t>
      </w:r>
    </w:p>
    <w:p w:rsidR="00032B52" w:rsidRPr="002D3E78" w:rsidRDefault="00806823" w:rsidP="002565D4">
      <w:pPr>
        <w:shd w:val="clear" w:color="auto" w:fill="FFFFFF"/>
        <w:spacing w:after="240" w:line="350" w:lineRule="exact"/>
        <w:rPr>
          <w:rFonts w:ascii="Times New Roman" w:hAnsi="Times New Roman" w:cs="Times New Roman"/>
          <w:sz w:val="22"/>
          <w:szCs w:val="22"/>
        </w:rPr>
      </w:pPr>
      <w:r w:rsidRPr="002D3E78">
        <w:rPr>
          <w:rFonts w:ascii="Times New Roman" w:hAnsi="Times New Roman" w:cs="Times New Roman"/>
          <w:b/>
          <w:bCs/>
          <w:sz w:val="22"/>
          <w:szCs w:val="22"/>
        </w:rPr>
        <w:t xml:space="preserve">Mechanická   nebezpečí </w:t>
      </w:r>
      <w:r w:rsidRPr="002D3E78">
        <w:rPr>
          <w:rFonts w:ascii="Times New Roman" w:hAnsi="Times New Roman" w:cs="Times New Roman"/>
          <w:sz w:val="22"/>
          <w:szCs w:val="22"/>
        </w:rPr>
        <w:t>- stlačením, střihu, pořezání nebo uříznutí,</w:t>
      </w:r>
      <w:r w:rsidR="00032B52" w:rsidRPr="002D3E78">
        <w:rPr>
          <w:rFonts w:ascii="Times New Roman" w:hAnsi="Times New Roman" w:cs="Times New Roman"/>
          <w:sz w:val="22"/>
          <w:szCs w:val="22"/>
        </w:rPr>
        <w:t xml:space="preserve"> </w:t>
      </w:r>
      <w:r w:rsidRPr="002D3E78">
        <w:rPr>
          <w:rFonts w:ascii="Times New Roman" w:hAnsi="Times New Roman" w:cs="Times New Roman"/>
          <w:spacing w:val="-1"/>
          <w:sz w:val="22"/>
          <w:szCs w:val="22"/>
        </w:rPr>
        <w:t>navinutí,</w:t>
      </w:r>
      <w:r w:rsidR="00032B52" w:rsidRPr="002D3E78">
        <w:rPr>
          <w:rFonts w:ascii="Times New Roman" w:hAnsi="Times New Roman" w:cs="Times New Roman"/>
          <w:spacing w:val="-1"/>
          <w:sz w:val="22"/>
          <w:szCs w:val="22"/>
        </w:rPr>
        <w:t xml:space="preserve"> </w:t>
      </w:r>
      <w:r w:rsidRPr="002D3E78">
        <w:rPr>
          <w:rFonts w:ascii="Times New Roman" w:hAnsi="Times New Roman" w:cs="Times New Roman"/>
          <w:spacing w:val="-1"/>
          <w:sz w:val="22"/>
          <w:szCs w:val="22"/>
        </w:rPr>
        <w:t xml:space="preserve">vtažení nebo zachycení, </w:t>
      </w:r>
      <w:r w:rsidR="00262FAC" w:rsidRPr="002D3E78">
        <w:rPr>
          <w:rFonts w:ascii="Times New Roman" w:hAnsi="Times New Roman" w:cs="Times New Roman"/>
          <w:spacing w:val="-1"/>
          <w:sz w:val="22"/>
          <w:szCs w:val="22"/>
        </w:rPr>
        <w:t>naražení,</w:t>
      </w:r>
      <w:r w:rsidRPr="002D3E78">
        <w:rPr>
          <w:rFonts w:ascii="Times New Roman" w:hAnsi="Times New Roman" w:cs="Times New Roman"/>
          <w:spacing w:val="-1"/>
          <w:sz w:val="22"/>
          <w:szCs w:val="22"/>
        </w:rPr>
        <w:t xml:space="preserve"> bodnutí nebo</w:t>
      </w:r>
      <w:r w:rsidR="00032B52" w:rsidRPr="002D3E78">
        <w:rPr>
          <w:rFonts w:ascii="Times New Roman" w:hAnsi="Times New Roman" w:cs="Times New Roman"/>
          <w:spacing w:val="-1"/>
          <w:sz w:val="22"/>
          <w:szCs w:val="22"/>
        </w:rPr>
        <w:t xml:space="preserve"> </w:t>
      </w:r>
      <w:r w:rsidRPr="002D3E78">
        <w:rPr>
          <w:rFonts w:ascii="Times New Roman" w:hAnsi="Times New Roman" w:cs="Times New Roman"/>
          <w:sz w:val="22"/>
          <w:szCs w:val="22"/>
        </w:rPr>
        <w:t>propíchnutí, tření nebo odření, vymrštění částí (strojního zařízení</w:t>
      </w:r>
      <w:r w:rsidR="00032B52" w:rsidRPr="002D3E78">
        <w:rPr>
          <w:rFonts w:ascii="Times New Roman" w:hAnsi="Times New Roman" w:cs="Times New Roman"/>
          <w:sz w:val="22"/>
          <w:szCs w:val="22"/>
        </w:rPr>
        <w:t xml:space="preserve"> </w:t>
      </w:r>
      <w:r w:rsidRPr="002D3E78">
        <w:rPr>
          <w:rFonts w:ascii="Times New Roman" w:hAnsi="Times New Roman" w:cs="Times New Roman"/>
          <w:sz w:val="22"/>
          <w:szCs w:val="22"/>
        </w:rPr>
        <w:t>nebo zpracovávaných materiálů/obrobků) nebo nebezpečí výronu</w:t>
      </w:r>
      <w:r w:rsidR="00032B52" w:rsidRPr="002D3E78">
        <w:rPr>
          <w:rFonts w:ascii="Times New Roman" w:hAnsi="Times New Roman" w:cs="Times New Roman"/>
          <w:sz w:val="22"/>
          <w:szCs w:val="22"/>
        </w:rPr>
        <w:t xml:space="preserve"> </w:t>
      </w:r>
      <w:r w:rsidR="002565D4" w:rsidRPr="002D3E78">
        <w:rPr>
          <w:rFonts w:ascii="Times New Roman" w:hAnsi="Times New Roman" w:cs="Times New Roman"/>
          <w:sz w:val="22"/>
          <w:szCs w:val="22"/>
        </w:rPr>
        <w:t>vysokotlaké tekutiny atd.</w:t>
      </w:r>
    </w:p>
    <w:p w:rsidR="00032B52" w:rsidRPr="002D3E78" w:rsidRDefault="00806823" w:rsidP="002565D4">
      <w:pPr>
        <w:shd w:val="clear" w:color="auto" w:fill="FFFFFF"/>
        <w:spacing w:after="240" w:line="302" w:lineRule="exact"/>
        <w:ind w:left="14"/>
        <w:rPr>
          <w:rFonts w:ascii="Times New Roman" w:hAnsi="Times New Roman" w:cs="Times New Roman"/>
          <w:spacing w:val="-3"/>
          <w:sz w:val="22"/>
          <w:szCs w:val="22"/>
        </w:rPr>
      </w:pPr>
      <w:r w:rsidRPr="002D3E78">
        <w:rPr>
          <w:rFonts w:ascii="Times New Roman" w:hAnsi="Times New Roman" w:cs="Times New Roman"/>
          <w:b/>
          <w:bCs/>
          <w:sz w:val="22"/>
          <w:szCs w:val="22"/>
        </w:rPr>
        <w:t xml:space="preserve">Elektrická    nebezpečí </w:t>
      </w:r>
      <w:r w:rsidRPr="002D3E78">
        <w:rPr>
          <w:rFonts w:ascii="Times New Roman" w:hAnsi="Times New Roman" w:cs="Times New Roman"/>
          <w:sz w:val="22"/>
          <w:szCs w:val="22"/>
        </w:rPr>
        <w:t>- dotykem osob s živý</w:t>
      </w:r>
      <w:r w:rsidR="004B09FD" w:rsidRPr="002D3E78">
        <w:rPr>
          <w:rFonts w:ascii="Times New Roman" w:hAnsi="Times New Roman" w:cs="Times New Roman"/>
          <w:sz w:val="22"/>
          <w:szCs w:val="22"/>
        </w:rPr>
        <w:t xml:space="preserve">mi </w:t>
      </w:r>
      <w:r w:rsidRPr="002D3E78">
        <w:rPr>
          <w:rFonts w:ascii="Times New Roman" w:hAnsi="Times New Roman" w:cs="Times New Roman"/>
          <w:sz w:val="22"/>
          <w:szCs w:val="22"/>
        </w:rPr>
        <w:t>částmi (přímý</w:t>
      </w:r>
      <w:r w:rsidR="00032B52" w:rsidRPr="002D3E78">
        <w:rPr>
          <w:rFonts w:ascii="Times New Roman" w:hAnsi="Times New Roman" w:cs="Times New Roman"/>
          <w:sz w:val="22"/>
          <w:szCs w:val="22"/>
        </w:rPr>
        <w:t xml:space="preserve"> </w:t>
      </w:r>
      <w:r w:rsidRPr="002D3E78">
        <w:rPr>
          <w:rFonts w:ascii="Times New Roman" w:hAnsi="Times New Roman" w:cs="Times New Roman"/>
          <w:sz w:val="22"/>
          <w:szCs w:val="22"/>
        </w:rPr>
        <w:t>dotyk), dotykem osob s částmi, které se staly živými vlivem vadných</w:t>
      </w:r>
      <w:r w:rsidR="00032B52" w:rsidRPr="002D3E78">
        <w:rPr>
          <w:rFonts w:ascii="Times New Roman" w:hAnsi="Times New Roman" w:cs="Times New Roman"/>
          <w:sz w:val="22"/>
          <w:szCs w:val="22"/>
        </w:rPr>
        <w:t xml:space="preserve"> </w:t>
      </w:r>
      <w:r w:rsidRPr="002D3E78">
        <w:rPr>
          <w:rFonts w:ascii="Times New Roman" w:hAnsi="Times New Roman" w:cs="Times New Roman"/>
          <w:sz w:val="22"/>
          <w:szCs w:val="22"/>
        </w:rPr>
        <w:t>podmínek (nepřímý dotyk), přiblížení k živým částem pod vysokým</w:t>
      </w:r>
      <w:r w:rsidR="00032B52" w:rsidRPr="002D3E78">
        <w:rPr>
          <w:rFonts w:ascii="Times New Roman" w:hAnsi="Times New Roman" w:cs="Times New Roman"/>
          <w:sz w:val="22"/>
          <w:szCs w:val="22"/>
        </w:rPr>
        <w:t xml:space="preserve"> </w:t>
      </w:r>
      <w:r w:rsidR="002565D4" w:rsidRPr="002D3E78">
        <w:rPr>
          <w:rFonts w:ascii="Times New Roman" w:hAnsi="Times New Roman" w:cs="Times New Roman"/>
          <w:spacing w:val="-3"/>
          <w:sz w:val="22"/>
          <w:szCs w:val="22"/>
        </w:rPr>
        <w:t>napětím atd.</w:t>
      </w:r>
    </w:p>
    <w:p w:rsidR="00032B52" w:rsidRPr="002D3E78" w:rsidRDefault="00806823" w:rsidP="002565D4">
      <w:pPr>
        <w:shd w:val="clear" w:color="auto" w:fill="FFFFFF"/>
        <w:spacing w:after="240" w:line="302" w:lineRule="exact"/>
        <w:rPr>
          <w:rFonts w:ascii="Times New Roman" w:hAnsi="Times New Roman" w:cs="Times New Roman"/>
          <w:spacing w:val="-1"/>
          <w:sz w:val="22"/>
          <w:szCs w:val="22"/>
        </w:rPr>
      </w:pPr>
      <w:r w:rsidRPr="002D3E78">
        <w:rPr>
          <w:rFonts w:ascii="Times New Roman" w:hAnsi="Times New Roman" w:cs="Times New Roman"/>
          <w:b/>
          <w:bCs/>
          <w:spacing w:val="29"/>
          <w:sz w:val="22"/>
          <w:szCs w:val="22"/>
        </w:rPr>
        <w:t>Tepelná</w:t>
      </w:r>
      <w:r w:rsidRPr="002D3E78">
        <w:rPr>
          <w:rFonts w:ascii="Times New Roman" w:hAnsi="Times New Roman" w:cs="Times New Roman"/>
          <w:b/>
          <w:bCs/>
          <w:sz w:val="22"/>
          <w:szCs w:val="22"/>
        </w:rPr>
        <w:t xml:space="preserve">    nebezpečí </w:t>
      </w:r>
      <w:r w:rsidRPr="002D3E78">
        <w:rPr>
          <w:rFonts w:ascii="Times New Roman" w:hAnsi="Times New Roman" w:cs="Times New Roman"/>
          <w:sz w:val="22"/>
          <w:szCs w:val="22"/>
        </w:rPr>
        <w:t>- popelením, opařením a jiným zraněním při</w:t>
      </w:r>
      <w:r w:rsidR="00032B52" w:rsidRPr="002D3E78">
        <w:rPr>
          <w:rFonts w:ascii="Times New Roman" w:hAnsi="Times New Roman" w:cs="Times New Roman"/>
          <w:sz w:val="22"/>
          <w:szCs w:val="22"/>
        </w:rPr>
        <w:t xml:space="preserve"> </w:t>
      </w:r>
      <w:r w:rsidRPr="002D3E78">
        <w:rPr>
          <w:rFonts w:ascii="Times New Roman" w:hAnsi="Times New Roman" w:cs="Times New Roman"/>
          <w:sz w:val="22"/>
          <w:szCs w:val="22"/>
        </w:rPr>
        <w:t>možném kontaktu osob s předměty nebo materiály o velmi vysoké</w:t>
      </w:r>
      <w:r w:rsidR="00032B52" w:rsidRPr="002D3E78">
        <w:rPr>
          <w:rFonts w:ascii="Times New Roman" w:hAnsi="Times New Roman" w:cs="Times New Roman"/>
          <w:sz w:val="22"/>
          <w:szCs w:val="22"/>
        </w:rPr>
        <w:t xml:space="preserve"> </w:t>
      </w:r>
      <w:r w:rsidR="004B09FD" w:rsidRPr="002D3E78">
        <w:rPr>
          <w:rFonts w:ascii="Times New Roman" w:hAnsi="Times New Roman" w:cs="Times New Roman"/>
          <w:sz w:val="22"/>
          <w:szCs w:val="22"/>
        </w:rPr>
        <w:t xml:space="preserve">nebo </w:t>
      </w:r>
      <w:r w:rsidRPr="002D3E78">
        <w:rPr>
          <w:rFonts w:ascii="Times New Roman" w:hAnsi="Times New Roman" w:cs="Times New Roman"/>
          <w:sz w:val="22"/>
          <w:szCs w:val="22"/>
        </w:rPr>
        <w:t>nízké teplotě, plameny nebo výbuchy</w:t>
      </w:r>
      <w:r w:rsidR="00262FAC" w:rsidRPr="002D3E78">
        <w:rPr>
          <w:rFonts w:ascii="Times New Roman" w:hAnsi="Times New Roman" w:cs="Times New Roman"/>
          <w:sz w:val="22"/>
          <w:szCs w:val="22"/>
        </w:rPr>
        <w:t xml:space="preserve"> </w:t>
      </w:r>
      <w:r w:rsidRPr="002D3E78">
        <w:rPr>
          <w:rFonts w:ascii="Times New Roman" w:hAnsi="Times New Roman" w:cs="Times New Roman"/>
          <w:sz w:val="22"/>
          <w:szCs w:val="22"/>
        </w:rPr>
        <w:t>a také vyzařování</w:t>
      </w:r>
      <w:r w:rsidR="00032B52" w:rsidRPr="002D3E78">
        <w:rPr>
          <w:rFonts w:ascii="Times New Roman" w:hAnsi="Times New Roman" w:cs="Times New Roman"/>
          <w:sz w:val="22"/>
          <w:szCs w:val="22"/>
        </w:rPr>
        <w:t xml:space="preserve"> </w:t>
      </w:r>
      <w:r w:rsidR="002565D4" w:rsidRPr="002D3E78">
        <w:rPr>
          <w:rFonts w:ascii="Times New Roman" w:hAnsi="Times New Roman" w:cs="Times New Roman"/>
          <w:spacing w:val="-1"/>
          <w:sz w:val="22"/>
          <w:szCs w:val="22"/>
        </w:rPr>
        <w:t>tepelných zdrojů atd.</w:t>
      </w:r>
    </w:p>
    <w:p w:rsidR="00032B52" w:rsidRPr="002D3E78" w:rsidRDefault="00262FAC" w:rsidP="002565D4">
      <w:pPr>
        <w:shd w:val="clear" w:color="auto" w:fill="FFFFFF"/>
        <w:spacing w:before="5" w:after="240" w:line="302" w:lineRule="exact"/>
        <w:ind w:left="14"/>
        <w:rPr>
          <w:rFonts w:ascii="Times New Roman" w:hAnsi="Times New Roman" w:cs="Times New Roman"/>
          <w:spacing w:val="-2"/>
          <w:sz w:val="22"/>
          <w:szCs w:val="22"/>
        </w:rPr>
      </w:pPr>
      <w:r w:rsidRPr="002D3E78">
        <w:rPr>
          <w:rFonts w:ascii="Times New Roman" w:hAnsi="Times New Roman" w:cs="Times New Roman"/>
          <w:b/>
          <w:bCs/>
          <w:sz w:val="22"/>
          <w:szCs w:val="22"/>
        </w:rPr>
        <w:t xml:space="preserve">Nebezpečí </w:t>
      </w:r>
      <w:r w:rsidR="00806823" w:rsidRPr="002D3E78">
        <w:rPr>
          <w:rFonts w:ascii="Times New Roman" w:hAnsi="Times New Roman" w:cs="Times New Roman"/>
          <w:b/>
          <w:bCs/>
          <w:sz w:val="22"/>
          <w:szCs w:val="22"/>
        </w:rPr>
        <w:t>vytvářená hlukem vedoucí ke ztrátě sluchu</w:t>
      </w:r>
      <w:r w:rsidRPr="002D3E78">
        <w:rPr>
          <w:rFonts w:ascii="Times New Roman" w:hAnsi="Times New Roman" w:cs="Times New Roman"/>
          <w:b/>
          <w:bCs/>
          <w:sz w:val="22"/>
          <w:szCs w:val="22"/>
        </w:rPr>
        <w:t xml:space="preserve"> - </w:t>
      </w:r>
      <w:r w:rsidR="00806823" w:rsidRPr="002D3E78">
        <w:rPr>
          <w:rFonts w:ascii="Times New Roman" w:hAnsi="Times New Roman" w:cs="Times New Roman"/>
          <w:spacing w:val="-2"/>
          <w:sz w:val="22"/>
          <w:szCs w:val="22"/>
        </w:rPr>
        <w:t>(hluchota),   jin</w:t>
      </w:r>
      <w:r w:rsidR="005B58AF" w:rsidRPr="002D3E78">
        <w:rPr>
          <w:rFonts w:ascii="Times New Roman" w:hAnsi="Times New Roman" w:cs="Times New Roman"/>
          <w:spacing w:val="-2"/>
          <w:sz w:val="22"/>
          <w:szCs w:val="22"/>
        </w:rPr>
        <w:t>ý</w:t>
      </w:r>
      <w:r w:rsidR="00806823" w:rsidRPr="002D3E78">
        <w:rPr>
          <w:rFonts w:ascii="Times New Roman" w:hAnsi="Times New Roman" w:cs="Times New Roman"/>
          <w:spacing w:val="-2"/>
          <w:sz w:val="22"/>
          <w:szCs w:val="22"/>
        </w:rPr>
        <w:t>m fyziologický</w:t>
      </w:r>
      <w:r w:rsidR="005B58AF" w:rsidRPr="002D3E78">
        <w:rPr>
          <w:rFonts w:ascii="Times New Roman" w:hAnsi="Times New Roman" w:cs="Times New Roman"/>
          <w:spacing w:val="-2"/>
          <w:sz w:val="22"/>
          <w:szCs w:val="22"/>
        </w:rPr>
        <w:t>m</w:t>
      </w:r>
      <w:r w:rsidR="00806823" w:rsidRPr="002D3E78">
        <w:rPr>
          <w:rFonts w:ascii="Times New Roman" w:hAnsi="Times New Roman" w:cs="Times New Roman"/>
          <w:spacing w:val="-2"/>
          <w:sz w:val="22"/>
          <w:szCs w:val="22"/>
        </w:rPr>
        <w:t xml:space="preserve">  potížím (např.   ztráta   rovnováhy,</w:t>
      </w:r>
      <w:r w:rsidR="00032B52" w:rsidRPr="002D3E78">
        <w:rPr>
          <w:rFonts w:ascii="Times New Roman" w:hAnsi="Times New Roman" w:cs="Times New Roman"/>
          <w:spacing w:val="-2"/>
          <w:sz w:val="22"/>
          <w:szCs w:val="22"/>
        </w:rPr>
        <w:t xml:space="preserve"> </w:t>
      </w:r>
      <w:r w:rsidR="002565D4" w:rsidRPr="002D3E78">
        <w:rPr>
          <w:rFonts w:ascii="Times New Roman" w:hAnsi="Times New Roman" w:cs="Times New Roman"/>
          <w:spacing w:val="-2"/>
          <w:sz w:val="22"/>
          <w:szCs w:val="22"/>
        </w:rPr>
        <w:t>vědomí) atd.</w:t>
      </w:r>
    </w:p>
    <w:p w:rsidR="00806823" w:rsidRPr="002D3E78" w:rsidRDefault="00806823" w:rsidP="00032B52">
      <w:pPr>
        <w:shd w:val="clear" w:color="auto" w:fill="FFFFFF"/>
        <w:spacing w:line="302" w:lineRule="exact"/>
        <w:ind w:left="14"/>
        <w:rPr>
          <w:rFonts w:ascii="Times New Roman" w:hAnsi="Times New Roman" w:cs="Times New Roman"/>
          <w:sz w:val="22"/>
          <w:szCs w:val="22"/>
        </w:rPr>
      </w:pPr>
      <w:r w:rsidRPr="002D3E78">
        <w:rPr>
          <w:rFonts w:ascii="Times New Roman" w:hAnsi="Times New Roman" w:cs="Times New Roman"/>
          <w:b/>
          <w:bCs/>
          <w:sz w:val="22"/>
          <w:szCs w:val="22"/>
        </w:rPr>
        <w:t xml:space="preserve">Nebezpečí vytvářená vibracemi </w:t>
      </w:r>
      <w:r w:rsidRPr="002D3E78">
        <w:rPr>
          <w:rFonts w:ascii="Times New Roman" w:hAnsi="Times New Roman" w:cs="Times New Roman"/>
          <w:sz w:val="22"/>
          <w:szCs w:val="22"/>
        </w:rPr>
        <w:t>- používáním  ručního nářadí,</w:t>
      </w:r>
      <w:r w:rsidR="00032B52" w:rsidRPr="002D3E78">
        <w:rPr>
          <w:rFonts w:ascii="Times New Roman" w:hAnsi="Times New Roman" w:cs="Times New Roman"/>
          <w:sz w:val="22"/>
          <w:szCs w:val="22"/>
        </w:rPr>
        <w:t xml:space="preserve"> </w:t>
      </w:r>
      <w:r w:rsidRPr="002D3E78">
        <w:rPr>
          <w:rFonts w:ascii="Times New Roman" w:hAnsi="Times New Roman" w:cs="Times New Roman"/>
          <w:sz w:val="22"/>
          <w:szCs w:val="22"/>
        </w:rPr>
        <w:t>vedoucím k různým neurologickým a cévním poškozením atd.</w:t>
      </w:r>
    </w:p>
    <w:p w:rsidR="00032B52" w:rsidRPr="002D3E78" w:rsidRDefault="00032B52" w:rsidP="00032B52">
      <w:pPr>
        <w:shd w:val="clear" w:color="auto" w:fill="FFFFFF"/>
        <w:spacing w:line="302" w:lineRule="exact"/>
        <w:rPr>
          <w:rFonts w:ascii="Times New Roman" w:hAnsi="Times New Roman" w:cs="Times New Roman"/>
          <w:sz w:val="22"/>
          <w:szCs w:val="22"/>
        </w:rPr>
      </w:pPr>
    </w:p>
    <w:p w:rsidR="00032B52" w:rsidRPr="002D3E78" w:rsidRDefault="00806823" w:rsidP="002565D4">
      <w:pPr>
        <w:shd w:val="clear" w:color="auto" w:fill="FFFFFF"/>
        <w:spacing w:after="240" w:line="302" w:lineRule="exact"/>
        <w:ind w:left="14"/>
        <w:rPr>
          <w:rFonts w:ascii="Times New Roman" w:hAnsi="Times New Roman" w:cs="Times New Roman"/>
          <w:sz w:val="22"/>
          <w:szCs w:val="22"/>
        </w:rPr>
      </w:pPr>
      <w:r w:rsidRPr="002D3E78">
        <w:rPr>
          <w:rFonts w:ascii="Times New Roman" w:hAnsi="Times New Roman" w:cs="Times New Roman"/>
          <w:b/>
          <w:bCs/>
          <w:sz w:val="22"/>
          <w:szCs w:val="22"/>
        </w:rPr>
        <w:t xml:space="preserve">Nebezpečí vytvářená materiály a látkami </w:t>
      </w:r>
      <w:r w:rsidRPr="002D3E78">
        <w:rPr>
          <w:rFonts w:ascii="Times New Roman" w:hAnsi="Times New Roman" w:cs="Times New Roman"/>
          <w:sz w:val="22"/>
          <w:szCs w:val="22"/>
        </w:rPr>
        <w:t>(a jejich součástmi)</w:t>
      </w:r>
      <w:r w:rsidR="00032B52" w:rsidRPr="002D3E78">
        <w:rPr>
          <w:rFonts w:ascii="Times New Roman" w:hAnsi="Times New Roman" w:cs="Times New Roman"/>
          <w:sz w:val="22"/>
          <w:szCs w:val="22"/>
        </w:rPr>
        <w:t xml:space="preserve"> </w:t>
      </w:r>
      <w:r w:rsidRPr="002D3E78">
        <w:rPr>
          <w:rFonts w:ascii="Times New Roman" w:hAnsi="Times New Roman" w:cs="Times New Roman"/>
          <w:sz w:val="22"/>
          <w:szCs w:val="22"/>
        </w:rPr>
        <w:t>zpracovávanými nebo p</w:t>
      </w:r>
      <w:r w:rsidR="002565D4" w:rsidRPr="002D3E78">
        <w:rPr>
          <w:rFonts w:ascii="Times New Roman" w:hAnsi="Times New Roman" w:cs="Times New Roman"/>
          <w:sz w:val="22"/>
          <w:szCs w:val="22"/>
        </w:rPr>
        <w:t>oužívanými u strojního zařízení</w:t>
      </w:r>
    </w:p>
    <w:p w:rsidR="00032B52" w:rsidRPr="002D3E78" w:rsidRDefault="00806823" w:rsidP="002565D4">
      <w:pPr>
        <w:shd w:val="clear" w:color="auto" w:fill="FFFFFF"/>
        <w:spacing w:before="5" w:after="240" w:line="302" w:lineRule="exact"/>
        <w:ind w:left="14"/>
        <w:rPr>
          <w:rFonts w:ascii="Times New Roman" w:hAnsi="Times New Roman" w:cs="Times New Roman"/>
          <w:sz w:val="22"/>
          <w:szCs w:val="22"/>
        </w:rPr>
      </w:pPr>
      <w:r w:rsidRPr="002D3E78">
        <w:rPr>
          <w:rFonts w:ascii="Times New Roman" w:hAnsi="Times New Roman" w:cs="Times New Roman"/>
          <w:b/>
          <w:bCs/>
          <w:sz w:val="22"/>
          <w:szCs w:val="22"/>
        </w:rPr>
        <w:t xml:space="preserve">Nebezpečí vytvářená </w:t>
      </w:r>
      <w:r w:rsidRPr="002D3E78">
        <w:rPr>
          <w:rFonts w:ascii="Times New Roman" w:hAnsi="Times New Roman" w:cs="Times New Roman"/>
          <w:b/>
          <w:bCs/>
          <w:spacing w:val="40"/>
          <w:sz w:val="22"/>
          <w:szCs w:val="22"/>
        </w:rPr>
        <w:t>zanedbáním</w:t>
      </w:r>
      <w:r w:rsidRPr="002D3E78">
        <w:rPr>
          <w:rFonts w:ascii="Times New Roman" w:hAnsi="Times New Roman" w:cs="Times New Roman"/>
          <w:b/>
          <w:bCs/>
          <w:sz w:val="22"/>
          <w:szCs w:val="22"/>
        </w:rPr>
        <w:t xml:space="preserve"> ergonomických zásad </w:t>
      </w:r>
      <w:r w:rsidR="00032B52" w:rsidRPr="002D3E78">
        <w:rPr>
          <w:rFonts w:ascii="Times New Roman" w:hAnsi="Times New Roman" w:cs="Times New Roman"/>
          <w:sz w:val="22"/>
          <w:szCs w:val="22"/>
        </w:rPr>
        <w:t>–</w:t>
      </w:r>
      <w:r w:rsidRPr="002D3E78">
        <w:rPr>
          <w:rFonts w:ascii="Times New Roman" w:hAnsi="Times New Roman" w:cs="Times New Roman"/>
          <w:sz w:val="22"/>
          <w:szCs w:val="22"/>
        </w:rPr>
        <w:t xml:space="preserve"> při</w:t>
      </w:r>
      <w:r w:rsidR="00032B52" w:rsidRPr="002D3E78">
        <w:rPr>
          <w:rFonts w:ascii="Times New Roman" w:hAnsi="Times New Roman" w:cs="Times New Roman"/>
          <w:sz w:val="22"/>
          <w:szCs w:val="22"/>
        </w:rPr>
        <w:t xml:space="preserve"> </w:t>
      </w:r>
      <w:r w:rsidR="002565D4" w:rsidRPr="002D3E78">
        <w:rPr>
          <w:rFonts w:ascii="Times New Roman" w:hAnsi="Times New Roman" w:cs="Times New Roman"/>
          <w:sz w:val="22"/>
          <w:szCs w:val="22"/>
        </w:rPr>
        <w:t>konstrukci strojního zařízení</w:t>
      </w:r>
    </w:p>
    <w:p w:rsidR="00032B52" w:rsidRPr="002D3E78" w:rsidRDefault="00806823" w:rsidP="002565D4">
      <w:pPr>
        <w:shd w:val="clear" w:color="auto" w:fill="FFFFFF"/>
        <w:spacing w:after="240" w:line="302" w:lineRule="exact"/>
        <w:ind w:left="14"/>
        <w:rPr>
          <w:rFonts w:ascii="Times New Roman" w:hAnsi="Times New Roman" w:cs="Times New Roman"/>
          <w:sz w:val="22"/>
          <w:szCs w:val="22"/>
        </w:rPr>
      </w:pPr>
      <w:r w:rsidRPr="002D3E78">
        <w:rPr>
          <w:rFonts w:ascii="Times New Roman" w:hAnsi="Times New Roman" w:cs="Times New Roman"/>
          <w:b/>
          <w:bCs/>
          <w:sz w:val="22"/>
          <w:szCs w:val="22"/>
        </w:rPr>
        <w:t>Neočekávané</w:t>
      </w:r>
      <w:r w:rsidR="00262FAC" w:rsidRPr="002D3E78">
        <w:rPr>
          <w:rFonts w:ascii="Times New Roman" w:hAnsi="Times New Roman" w:cs="Times New Roman"/>
          <w:b/>
          <w:bCs/>
          <w:sz w:val="22"/>
          <w:szCs w:val="22"/>
        </w:rPr>
        <w:t xml:space="preserve"> </w:t>
      </w:r>
      <w:r w:rsidRPr="002D3E78">
        <w:rPr>
          <w:rFonts w:ascii="Times New Roman" w:hAnsi="Times New Roman" w:cs="Times New Roman"/>
          <w:b/>
          <w:bCs/>
          <w:sz w:val="22"/>
          <w:szCs w:val="22"/>
        </w:rPr>
        <w:t>spuštění</w:t>
      </w:r>
      <w:r w:rsidR="004B09FD" w:rsidRPr="002D3E78">
        <w:rPr>
          <w:rFonts w:ascii="Times New Roman" w:hAnsi="Times New Roman" w:cs="Times New Roman"/>
          <w:b/>
          <w:bCs/>
          <w:sz w:val="22"/>
          <w:szCs w:val="22"/>
        </w:rPr>
        <w:t xml:space="preserve">, </w:t>
      </w:r>
      <w:r w:rsidRPr="002D3E78">
        <w:rPr>
          <w:rFonts w:ascii="Times New Roman" w:hAnsi="Times New Roman" w:cs="Times New Roman"/>
          <w:b/>
          <w:bCs/>
          <w:sz w:val="22"/>
          <w:szCs w:val="22"/>
        </w:rPr>
        <w:t>vypnutí, přejetí/překročení rychlosti</w:t>
      </w:r>
      <w:r w:rsidR="00262FAC" w:rsidRPr="002D3E78">
        <w:rPr>
          <w:rFonts w:ascii="Times New Roman" w:hAnsi="Times New Roman" w:cs="Times New Roman"/>
          <w:b/>
          <w:bCs/>
          <w:sz w:val="22"/>
          <w:szCs w:val="22"/>
        </w:rPr>
        <w:t xml:space="preserve"> - </w:t>
      </w:r>
      <w:r w:rsidRPr="002D3E78">
        <w:rPr>
          <w:rFonts w:ascii="Times New Roman" w:hAnsi="Times New Roman" w:cs="Times New Roman"/>
          <w:sz w:val="22"/>
          <w:szCs w:val="22"/>
        </w:rPr>
        <w:t>(</w:t>
      </w:r>
      <w:r w:rsidR="002565D4" w:rsidRPr="002D3E78">
        <w:rPr>
          <w:rFonts w:ascii="Times New Roman" w:hAnsi="Times New Roman" w:cs="Times New Roman"/>
          <w:sz w:val="22"/>
          <w:szCs w:val="22"/>
        </w:rPr>
        <w:t>nebo jakékoliv podobné selhání)</w:t>
      </w:r>
    </w:p>
    <w:p w:rsidR="00032B52" w:rsidRPr="002D3E78" w:rsidRDefault="00806823" w:rsidP="00B04110">
      <w:pPr>
        <w:shd w:val="clear" w:color="auto" w:fill="FFFFFF"/>
        <w:spacing w:before="5" w:line="302" w:lineRule="exact"/>
        <w:ind w:left="14"/>
        <w:rPr>
          <w:rFonts w:ascii="Times New Roman" w:hAnsi="Times New Roman" w:cs="Times New Roman"/>
          <w:sz w:val="22"/>
          <w:szCs w:val="22"/>
        </w:rPr>
      </w:pPr>
      <w:r w:rsidRPr="002D3E78">
        <w:rPr>
          <w:rFonts w:ascii="Times New Roman" w:hAnsi="Times New Roman" w:cs="Times New Roman"/>
          <w:b/>
          <w:bCs/>
          <w:sz w:val="22"/>
          <w:szCs w:val="22"/>
        </w:rPr>
        <w:t xml:space="preserve">Nebezpečí vztahující se k pojezdové </w:t>
      </w:r>
      <w:r w:rsidRPr="002D3E78">
        <w:rPr>
          <w:rFonts w:ascii="Times New Roman" w:hAnsi="Times New Roman" w:cs="Times New Roman"/>
          <w:b/>
          <w:bCs/>
          <w:spacing w:val="32"/>
          <w:sz w:val="22"/>
          <w:szCs w:val="22"/>
        </w:rPr>
        <w:t>funkci</w:t>
      </w:r>
      <w:r w:rsidRPr="002D3E78">
        <w:rPr>
          <w:rFonts w:ascii="Times New Roman" w:hAnsi="Times New Roman" w:cs="Times New Roman"/>
          <w:b/>
          <w:bCs/>
          <w:sz w:val="22"/>
          <w:szCs w:val="22"/>
        </w:rPr>
        <w:t xml:space="preserve"> stroje </w:t>
      </w:r>
      <w:r w:rsidRPr="002D3E78">
        <w:rPr>
          <w:rFonts w:ascii="Times New Roman" w:hAnsi="Times New Roman" w:cs="Times New Roman"/>
          <w:sz w:val="22"/>
          <w:szCs w:val="22"/>
        </w:rPr>
        <w:t>- pohyb při</w:t>
      </w:r>
      <w:r w:rsidR="00032B52" w:rsidRPr="002D3E78">
        <w:rPr>
          <w:rFonts w:ascii="Times New Roman" w:hAnsi="Times New Roman" w:cs="Times New Roman"/>
          <w:sz w:val="22"/>
          <w:szCs w:val="22"/>
        </w:rPr>
        <w:t xml:space="preserve"> </w:t>
      </w:r>
      <w:r w:rsidRPr="002D3E78">
        <w:rPr>
          <w:rFonts w:ascii="Times New Roman" w:hAnsi="Times New Roman" w:cs="Times New Roman"/>
          <w:sz w:val="22"/>
          <w:szCs w:val="22"/>
        </w:rPr>
        <w:t>spouštění motoru, bez řidiče na pracovním místě, pokud všechny</w:t>
      </w:r>
      <w:r w:rsidR="00032B52" w:rsidRPr="002D3E78">
        <w:rPr>
          <w:rFonts w:ascii="Times New Roman" w:hAnsi="Times New Roman" w:cs="Times New Roman"/>
          <w:sz w:val="22"/>
          <w:szCs w:val="22"/>
        </w:rPr>
        <w:t xml:space="preserve"> </w:t>
      </w:r>
      <w:r w:rsidRPr="002D3E78">
        <w:rPr>
          <w:rFonts w:ascii="Times New Roman" w:hAnsi="Times New Roman" w:cs="Times New Roman"/>
          <w:spacing w:val="-2"/>
          <w:sz w:val="22"/>
          <w:szCs w:val="22"/>
        </w:rPr>
        <w:t>části nejsou v bezpečné poloze, nadměrná rychlá chůze při</w:t>
      </w:r>
      <w:r w:rsidR="00032B52" w:rsidRPr="002D3E78">
        <w:rPr>
          <w:rFonts w:ascii="Times New Roman" w:hAnsi="Times New Roman" w:cs="Times New Roman"/>
          <w:spacing w:val="-2"/>
          <w:sz w:val="22"/>
          <w:szCs w:val="22"/>
        </w:rPr>
        <w:t xml:space="preserve"> </w:t>
      </w:r>
      <w:r w:rsidRPr="002D3E78">
        <w:rPr>
          <w:rFonts w:ascii="Times New Roman" w:hAnsi="Times New Roman" w:cs="Times New Roman"/>
          <w:sz w:val="22"/>
          <w:szCs w:val="22"/>
        </w:rPr>
        <w:t>ovládání strojního zařízení, odsávání plynů/nedostatek kyslíku na</w:t>
      </w:r>
      <w:r w:rsidR="00032B52" w:rsidRPr="002D3E78">
        <w:rPr>
          <w:rFonts w:ascii="Times New Roman" w:hAnsi="Times New Roman" w:cs="Times New Roman"/>
          <w:sz w:val="22"/>
          <w:szCs w:val="22"/>
        </w:rPr>
        <w:t xml:space="preserve"> </w:t>
      </w:r>
      <w:r w:rsidRPr="002D3E78">
        <w:rPr>
          <w:rFonts w:ascii="Times New Roman" w:hAnsi="Times New Roman" w:cs="Times New Roman"/>
          <w:sz w:val="22"/>
          <w:szCs w:val="22"/>
        </w:rPr>
        <w:t>pracovním místě, mechanická nebezpečí na pracovním místě</w:t>
      </w:r>
    </w:p>
    <w:p w:rsidR="00032B52" w:rsidRPr="002D3E78" w:rsidRDefault="00806823" w:rsidP="002565D4">
      <w:pPr>
        <w:shd w:val="clear" w:color="auto" w:fill="FFFFFF"/>
        <w:spacing w:before="82" w:after="240" w:line="302" w:lineRule="exact"/>
        <w:ind w:left="10" w:right="5"/>
        <w:rPr>
          <w:rFonts w:ascii="Times New Roman" w:hAnsi="Times New Roman" w:cs="Times New Roman"/>
          <w:sz w:val="22"/>
          <w:szCs w:val="22"/>
        </w:rPr>
      </w:pPr>
      <w:r w:rsidRPr="002D3E78">
        <w:rPr>
          <w:rFonts w:ascii="Times New Roman" w:hAnsi="Times New Roman" w:cs="Times New Roman"/>
          <w:b/>
          <w:bCs/>
          <w:sz w:val="22"/>
          <w:szCs w:val="22"/>
        </w:rPr>
        <w:t xml:space="preserve">Nebezpečí spojená s pracovní polohou u stroje </w:t>
      </w:r>
      <w:r w:rsidRPr="002D3E78">
        <w:rPr>
          <w:rFonts w:ascii="Times New Roman" w:hAnsi="Times New Roman" w:cs="Times New Roman"/>
          <w:sz w:val="22"/>
          <w:szCs w:val="22"/>
        </w:rPr>
        <w:t>- růz</w:t>
      </w:r>
      <w:r w:rsidR="002565D4" w:rsidRPr="002D3E78">
        <w:rPr>
          <w:rFonts w:ascii="Times New Roman" w:hAnsi="Times New Roman" w:cs="Times New Roman"/>
          <w:sz w:val="22"/>
          <w:szCs w:val="22"/>
        </w:rPr>
        <w:t>né nebezpečí na pracovním místě</w:t>
      </w:r>
    </w:p>
    <w:p w:rsidR="00032B52" w:rsidRPr="002D3E78" w:rsidRDefault="00806823" w:rsidP="002565D4">
      <w:pPr>
        <w:shd w:val="clear" w:color="auto" w:fill="FFFFFF"/>
        <w:spacing w:after="240" w:line="302" w:lineRule="exact"/>
        <w:ind w:right="5"/>
        <w:rPr>
          <w:rFonts w:ascii="Times New Roman" w:hAnsi="Times New Roman" w:cs="Times New Roman"/>
          <w:sz w:val="22"/>
          <w:szCs w:val="22"/>
        </w:rPr>
      </w:pPr>
      <w:r w:rsidRPr="002D3E78">
        <w:rPr>
          <w:rFonts w:ascii="Times New Roman" w:hAnsi="Times New Roman" w:cs="Times New Roman"/>
          <w:b/>
          <w:bCs/>
          <w:sz w:val="22"/>
          <w:szCs w:val="22"/>
        </w:rPr>
        <w:t xml:space="preserve">Nebezpečí vyvolaná řídicím systémem </w:t>
      </w:r>
      <w:r w:rsidRPr="002D3E78">
        <w:rPr>
          <w:rFonts w:ascii="Times New Roman" w:hAnsi="Times New Roman" w:cs="Times New Roman"/>
          <w:sz w:val="22"/>
          <w:szCs w:val="22"/>
        </w:rPr>
        <w:t>- nevhodné umístění ručních ovládačů, nevhodná konstrukce ručních ov</w:t>
      </w:r>
      <w:r w:rsidR="002565D4" w:rsidRPr="002D3E78">
        <w:rPr>
          <w:rFonts w:ascii="Times New Roman" w:hAnsi="Times New Roman" w:cs="Times New Roman"/>
          <w:sz w:val="22"/>
          <w:szCs w:val="22"/>
        </w:rPr>
        <w:t>ládačů a jejich způsob ovládání</w:t>
      </w:r>
    </w:p>
    <w:p w:rsidR="00032B52" w:rsidRPr="002D3E78" w:rsidRDefault="00806823" w:rsidP="002565D4">
      <w:pPr>
        <w:shd w:val="clear" w:color="auto" w:fill="FFFFFF"/>
        <w:spacing w:after="240" w:line="307" w:lineRule="exact"/>
        <w:ind w:left="19"/>
        <w:rPr>
          <w:rFonts w:ascii="Times New Roman" w:hAnsi="Times New Roman" w:cs="Times New Roman"/>
          <w:sz w:val="22"/>
          <w:szCs w:val="22"/>
        </w:rPr>
      </w:pPr>
      <w:r w:rsidRPr="002D3E78">
        <w:rPr>
          <w:rFonts w:ascii="Times New Roman" w:hAnsi="Times New Roman" w:cs="Times New Roman"/>
          <w:b/>
          <w:bCs/>
          <w:sz w:val="22"/>
          <w:szCs w:val="22"/>
        </w:rPr>
        <w:lastRenderedPageBreak/>
        <w:t xml:space="preserve">Nebezpečí vyvolaná manipulací se strojem </w:t>
      </w:r>
      <w:r w:rsidRPr="002D3E78">
        <w:rPr>
          <w:rFonts w:ascii="Times New Roman" w:hAnsi="Times New Roman" w:cs="Times New Roman"/>
          <w:sz w:val="22"/>
          <w:szCs w:val="22"/>
        </w:rPr>
        <w:t xml:space="preserve">(ztráta stability) </w:t>
      </w:r>
      <w:r w:rsidRPr="002D3E78">
        <w:rPr>
          <w:rFonts w:ascii="Times New Roman" w:hAnsi="Times New Roman" w:cs="Times New Roman"/>
          <w:b/>
          <w:bCs/>
          <w:sz w:val="22"/>
          <w:szCs w:val="22"/>
        </w:rPr>
        <w:t xml:space="preserve">Nebezpečí způsobená zdroji energie a přenosem energie </w:t>
      </w:r>
      <w:r w:rsidRPr="002D3E78">
        <w:rPr>
          <w:rFonts w:ascii="Times New Roman" w:hAnsi="Times New Roman" w:cs="Times New Roman"/>
          <w:sz w:val="22"/>
          <w:szCs w:val="22"/>
        </w:rPr>
        <w:t>-</w:t>
      </w:r>
      <w:r w:rsidR="004B09FD" w:rsidRPr="002D3E78">
        <w:rPr>
          <w:rFonts w:ascii="Times New Roman" w:hAnsi="Times New Roman" w:cs="Times New Roman"/>
          <w:sz w:val="22"/>
          <w:szCs w:val="22"/>
        </w:rPr>
        <w:t xml:space="preserve"> </w:t>
      </w:r>
      <w:r w:rsidRPr="002D3E78">
        <w:rPr>
          <w:rFonts w:ascii="Times New Roman" w:hAnsi="Times New Roman" w:cs="Times New Roman"/>
          <w:sz w:val="22"/>
          <w:szCs w:val="22"/>
        </w:rPr>
        <w:t>nebezpečí od motorů a baterií, n</w:t>
      </w:r>
      <w:r w:rsidR="002565D4" w:rsidRPr="002D3E78">
        <w:rPr>
          <w:rFonts w:ascii="Times New Roman" w:hAnsi="Times New Roman" w:cs="Times New Roman"/>
          <w:sz w:val="22"/>
          <w:szCs w:val="22"/>
        </w:rPr>
        <w:t>ebezpečí od spojování a vlečení</w:t>
      </w:r>
    </w:p>
    <w:p w:rsidR="00032B52" w:rsidRPr="002D3E78" w:rsidRDefault="00806823" w:rsidP="002565D4">
      <w:pPr>
        <w:shd w:val="clear" w:color="auto" w:fill="FFFFFF"/>
        <w:spacing w:after="240" w:line="307" w:lineRule="exact"/>
        <w:ind w:left="19"/>
        <w:rPr>
          <w:rFonts w:ascii="Times New Roman" w:hAnsi="Times New Roman" w:cs="Times New Roman"/>
          <w:sz w:val="22"/>
          <w:szCs w:val="22"/>
        </w:rPr>
      </w:pPr>
      <w:r w:rsidRPr="002D3E78">
        <w:rPr>
          <w:rFonts w:ascii="Times New Roman" w:hAnsi="Times New Roman" w:cs="Times New Roman"/>
          <w:b/>
          <w:bCs/>
          <w:sz w:val="22"/>
          <w:szCs w:val="22"/>
        </w:rPr>
        <w:t xml:space="preserve">Nebezpečí od/pro třetí osoby </w:t>
      </w:r>
      <w:r w:rsidRPr="002D3E78">
        <w:rPr>
          <w:rFonts w:ascii="Times New Roman" w:hAnsi="Times New Roman" w:cs="Times New Roman"/>
          <w:sz w:val="22"/>
          <w:szCs w:val="22"/>
        </w:rPr>
        <w:t>- neoprávněné spuštění</w:t>
      </w:r>
      <w:r w:rsidR="00DB5C94" w:rsidRPr="002D3E78">
        <w:rPr>
          <w:rFonts w:ascii="Times New Roman" w:hAnsi="Times New Roman" w:cs="Times New Roman"/>
          <w:sz w:val="22"/>
          <w:szCs w:val="22"/>
        </w:rPr>
        <w:t xml:space="preserve"> </w:t>
      </w:r>
      <w:r w:rsidRPr="002D3E78">
        <w:rPr>
          <w:rFonts w:ascii="Times New Roman" w:hAnsi="Times New Roman" w:cs="Times New Roman"/>
          <w:sz w:val="22"/>
          <w:szCs w:val="22"/>
        </w:rPr>
        <w:t>používání,</w:t>
      </w:r>
      <w:r w:rsidR="004B09FD" w:rsidRPr="002D3E78">
        <w:rPr>
          <w:rFonts w:ascii="Times New Roman" w:hAnsi="Times New Roman" w:cs="Times New Roman"/>
          <w:sz w:val="22"/>
          <w:szCs w:val="22"/>
        </w:rPr>
        <w:t xml:space="preserve"> </w:t>
      </w:r>
      <w:r w:rsidRPr="002D3E78">
        <w:rPr>
          <w:rFonts w:ascii="Times New Roman" w:hAnsi="Times New Roman" w:cs="Times New Roman"/>
          <w:sz w:val="22"/>
          <w:szCs w:val="22"/>
        </w:rPr>
        <w:t>samovolný pohyb částí stroje po jejím zastavení, chybějící nebo</w:t>
      </w:r>
      <w:r w:rsidR="004B09FD" w:rsidRPr="002D3E78">
        <w:rPr>
          <w:rFonts w:ascii="Times New Roman" w:hAnsi="Times New Roman" w:cs="Times New Roman"/>
          <w:sz w:val="22"/>
          <w:szCs w:val="22"/>
        </w:rPr>
        <w:t xml:space="preserve"> </w:t>
      </w:r>
      <w:r w:rsidRPr="002D3E78">
        <w:rPr>
          <w:rFonts w:ascii="Times New Roman" w:hAnsi="Times New Roman" w:cs="Times New Roman"/>
          <w:sz w:val="22"/>
          <w:szCs w:val="22"/>
        </w:rPr>
        <w:t>nevhodná vizuální ne</w:t>
      </w:r>
      <w:r w:rsidR="002565D4" w:rsidRPr="002D3E78">
        <w:rPr>
          <w:rFonts w:ascii="Times New Roman" w:hAnsi="Times New Roman" w:cs="Times New Roman"/>
          <w:sz w:val="22"/>
          <w:szCs w:val="22"/>
        </w:rPr>
        <w:t>bo akustická výstražná zařízení</w:t>
      </w:r>
    </w:p>
    <w:p w:rsidR="00032B52" w:rsidRPr="002D3E78" w:rsidRDefault="00806823" w:rsidP="00032B52">
      <w:pPr>
        <w:shd w:val="clear" w:color="auto" w:fill="FFFFFF"/>
        <w:spacing w:before="5" w:line="307" w:lineRule="exact"/>
        <w:ind w:left="19"/>
        <w:rPr>
          <w:rFonts w:ascii="Times New Roman" w:hAnsi="Times New Roman" w:cs="Times New Roman"/>
          <w:b/>
          <w:bCs/>
          <w:sz w:val="22"/>
          <w:szCs w:val="22"/>
        </w:rPr>
      </w:pPr>
      <w:r w:rsidRPr="002D3E78">
        <w:rPr>
          <w:rFonts w:ascii="Times New Roman" w:hAnsi="Times New Roman" w:cs="Times New Roman"/>
          <w:b/>
          <w:bCs/>
          <w:sz w:val="22"/>
          <w:szCs w:val="22"/>
        </w:rPr>
        <w:t>Nebezpečí -   nevhodné instrukce pro řidiče/obsluhu</w:t>
      </w:r>
    </w:p>
    <w:p w:rsidR="00032B52" w:rsidRPr="002D3E78" w:rsidRDefault="00806823" w:rsidP="002565D4">
      <w:pPr>
        <w:shd w:val="clear" w:color="auto" w:fill="FFFFFF"/>
        <w:spacing w:after="240" w:line="307" w:lineRule="exact"/>
        <w:ind w:left="19"/>
        <w:rPr>
          <w:rFonts w:ascii="Times New Roman" w:hAnsi="Times New Roman" w:cs="Times New Roman"/>
          <w:b/>
          <w:bCs/>
          <w:sz w:val="22"/>
          <w:szCs w:val="22"/>
        </w:rPr>
      </w:pPr>
      <w:r w:rsidRPr="002D3E78">
        <w:rPr>
          <w:rFonts w:ascii="Times New Roman" w:hAnsi="Times New Roman" w:cs="Times New Roman"/>
          <w:b/>
          <w:bCs/>
          <w:sz w:val="22"/>
          <w:szCs w:val="22"/>
        </w:rPr>
        <w:t>Další nebezpečí, nebezpečné situace a ne</w:t>
      </w:r>
      <w:r w:rsidR="002565D4" w:rsidRPr="002D3E78">
        <w:rPr>
          <w:rFonts w:ascii="Times New Roman" w:hAnsi="Times New Roman" w:cs="Times New Roman"/>
          <w:b/>
          <w:bCs/>
          <w:sz w:val="22"/>
          <w:szCs w:val="22"/>
        </w:rPr>
        <w:t xml:space="preserve">bezpečné události při zdvihání </w:t>
      </w:r>
    </w:p>
    <w:p w:rsidR="00806823" w:rsidRPr="002D3E78" w:rsidRDefault="00806823" w:rsidP="00032B52">
      <w:pPr>
        <w:shd w:val="clear" w:color="auto" w:fill="FFFFFF"/>
        <w:spacing w:line="307" w:lineRule="exact"/>
        <w:ind w:left="19"/>
        <w:rPr>
          <w:rFonts w:ascii="Times New Roman" w:hAnsi="Times New Roman" w:cs="Times New Roman"/>
          <w:sz w:val="22"/>
          <w:szCs w:val="22"/>
        </w:rPr>
      </w:pPr>
      <w:r w:rsidRPr="002D3E78">
        <w:rPr>
          <w:rFonts w:ascii="Times New Roman" w:hAnsi="Times New Roman" w:cs="Times New Roman"/>
          <w:b/>
          <w:bCs/>
          <w:sz w:val="22"/>
          <w:szCs w:val="22"/>
        </w:rPr>
        <w:t xml:space="preserve">Mechanická nebezpečí a nebezpečné události </w:t>
      </w:r>
      <w:r w:rsidRPr="002D3E78">
        <w:rPr>
          <w:rFonts w:ascii="Times New Roman" w:hAnsi="Times New Roman" w:cs="Times New Roman"/>
          <w:sz w:val="22"/>
          <w:szCs w:val="22"/>
        </w:rPr>
        <w:t xml:space="preserve">- vyvolané pády </w:t>
      </w:r>
      <w:r w:rsidRPr="002D3E78">
        <w:rPr>
          <w:rFonts w:ascii="Times New Roman" w:hAnsi="Times New Roman" w:cs="Times New Roman"/>
          <w:spacing w:val="-1"/>
          <w:sz w:val="22"/>
          <w:szCs w:val="22"/>
        </w:rPr>
        <w:t>břemena, nehodou, nakloněním stroje atd.</w:t>
      </w:r>
    </w:p>
    <w:p w:rsidR="00706129" w:rsidRPr="002D3E78" w:rsidRDefault="00806823" w:rsidP="002565D4">
      <w:pPr>
        <w:shd w:val="clear" w:color="auto" w:fill="FFFFFF"/>
        <w:spacing w:before="168" w:after="240" w:line="307" w:lineRule="exact"/>
        <w:ind w:left="14"/>
        <w:rPr>
          <w:rFonts w:ascii="Times New Roman" w:hAnsi="Times New Roman" w:cs="Times New Roman"/>
          <w:b/>
          <w:bCs/>
          <w:sz w:val="22"/>
          <w:szCs w:val="22"/>
        </w:rPr>
      </w:pPr>
      <w:r w:rsidRPr="002D3E78">
        <w:rPr>
          <w:rFonts w:ascii="Times New Roman" w:hAnsi="Times New Roman" w:cs="Times New Roman"/>
          <w:b/>
          <w:bCs/>
          <w:sz w:val="22"/>
          <w:szCs w:val="22"/>
        </w:rPr>
        <w:t xml:space="preserve">Elektrická   nebezpečí - vyvolaná úderem blesku </w:t>
      </w:r>
    </w:p>
    <w:p w:rsidR="00262FAC" w:rsidRPr="002D3E78" w:rsidRDefault="00806823" w:rsidP="002565D4">
      <w:pPr>
        <w:shd w:val="clear" w:color="auto" w:fill="FFFFFF"/>
        <w:spacing w:after="240" w:line="307" w:lineRule="exact"/>
        <w:ind w:left="19"/>
        <w:rPr>
          <w:rFonts w:ascii="Times New Roman" w:hAnsi="Times New Roman" w:cs="Times New Roman"/>
          <w:sz w:val="22"/>
          <w:szCs w:val="22"/>
        </w:rPr>
      </w:pPr>
      <w:r w:rsidRPr="002D3E78">
        <w:rPr>
          <w:rFonts w:ascii="Times New Roman" w:hAnsi="Times New Roman" w:cs="Times New Roman"/>
          <w:b/>
          <w:bCs/>
          <w:sz w:val="22"/>
          <w:szCs w:val="22"/>
        </w:rPr>
        <w:t xml:space="preserve">Nebezpečí </w:t>
      </w:r>
      <w:r w:rsidR="00262FAC" w:rsidRPr="002D3E78">
        <w:rPr>
          <w:rFonts w:ascii="Times New Roman" w:hAnsi="Times New Roman" w:cs="Times New Roman"/>
          <w:b/>
          <w:bCs/>
          <w:sz w:val="22"/>
          <w:szCs w:val="22"/>
        </w:rPr>
        <w:t xml:space="preserve">vytvářená </w:t>
      </w:r>
      <w:r w:rsidRPr="002D3E78">
        <w:rPr>
          <w:rFonts w:ascii="Times New Roman" w:hAnsi="Times New Roman" w:cs="Times New Roman"/>
          <w:b/>
          <w:bCs/>
          <w:sz w:val="22"/>
          <w:szCs w:val="22"/>
        </w:rPr>
        <w:t xml:space="preserve">zanedbáním ergonomických zásad   </w:t>
      </w:r>
      <w:r w:rsidRPr="002D3E78">
        <w:rPr>
          <w:rFonts w:ascii="Times New Roman" w:hAnsi="Times New Roman" w:cs="Times New Roman"/>
          <w:sz w:val="22"/>
          <w:szCs w:val="22"/>
        </w:rPr>
        <w:t>-nedostatečná viditelnost z místa řidi</w:t>
      </w:r>
      <w:r w:rsidR="002565D4" w:rsidRPr="002D3E78">
        <w:rPr>
          <w:rFonts w:ascii="Times New Roman" w:hAnsi="Times New Roman" w:cs="Times New Roman"/>
          <w:sz w:val="22"/>
          <w:szCs w:val="22"/>
        </w:rPr>
        <w:t>če</w:t>
      </w:r>
    </w:p>
    <w:p w:rsidR="00032B52" w:rsidRPr="002D3E78" w:rsidRDefault="00806823" w:rsidP="002565D4">
      <w:pPr>
        <w:shd w:val="clear" w:color="auto" w:fill="FFFFFF"/>
        <w:spacing w:after="240" w:line="307" w:lineRule="exact"/>
        <w:rPr>
          <w:rFonts w:ascii="Times New Roman" w:hAnsi="Times New Roman" w:cs="Times New Roman"/>
          <w:b/>
          <w:bCs/>
          <w:sz w:val="22"/>
          <w:szCs w:val="22"/>
        </w:rPr>
      </w:pPr>
      <w:r w:rsidRPr="002D3E78">
        <w:rPr>
          <w:rFonts w:ascii="Times New Roman" w:hAnsi="Times New Roman" w:cs="Times New Roman"/>
          <w:b/>
          <w:bCs/>
          <w:sz w:val="22"/>
          <w:szCs w:val="22"/>
        </w:rPr>
        <w:t xml:space="preserve">Další </w:t>
      </w:r>
      <w:r w:rsidR="004B09FD" w:rsidRPr="002D3E78">
        <w:rPr>
          <w:rFonts w:ascii="Times New Roman" w:hAnsi="Times New Roman" w:cs="Times New Roman"/>
          <w:b/>
          <w:bCs/>
          <w:sz w:val="22"/>
          <w:szCs w:val="22"/>
        </w:rPr>
        <w:t>n</w:t>
      </w:r>
      <w:r w:rsidRPr="002D3E78">
        <w:rPr>
          <w:rFonts w:ascii="Times New Roman" w:hAnsi="Times New Roman" w:cs="Times New Roman"/>
          <w:b/>
          <w:bCs/>
          <w:sz w:val="22"/>
          <w:szCs w:val="22"/>
        </w:rPr>
        <w:t>ebezpečí, nebezpečné situace a nebezpečné události vznikající při práci v</w:t>
      </w:r>
      <w:r w:rsidR="00032B52" w:rsidRPr="002D3E78">
        <w:rPr>
          <w:rFonts w:ascii="Times New Roman" w:hAnsi="Times New Roman" w:cs="Times New Roman"/>
          <w:b/>
          <w:bCs/>
          <w:sz w:val="22"/>
          <w:szCs w:val="22"/>
        </w:rPr>
        <w:t> </w:t>
      </w:r>
      <w:r w:rsidR="002565D4" w:rsidRPr="002D3E78">
        <w:rPr>
          <w:rFonts w:ascii="Times New Roman" w:hAnsi="Times New Roman" w:cs="Times New Roman"/>
          <w:b/>
          <w:bCs/>
          <w:sz w:val="22"/>
          <w:szCs w:val="22"/>
        </w:rPr>
        <w:t>podzemí</w:t>
      </w:r>
    </w:p>
    <w:p w:rsidR="00032B52" w:rsidRPr="002D3E78" w:rsidRDefault="00806823" w:rsidP="002565D4">
      <w:pPr>
        <w:shd w:val="clear" w:color="auto" w:fill="FFFFFF"/>
        <w:spacing w:after="240" w:line="307" w:lineRule="exact"/>
        <w:ind w:left="10"/>
        <w:rPr>
          <w:rFonts w:ascii="Times New Roman" w:hAnsi="Times New Roman" w:cs="Times New Roman"/>
          <w:sz w:val="22"/>
          <w:szCs w:val="22"/>
        </w:rPr>
      </w:pPr>
      <w:r w:rsidRPr="002D3E78">
        <w:rPr>
          <w:rFonts w:ascii="Times New Roman" w:hAnsi="Times New Roman" w:cs="Times New Roman"/>
          <w:b/>
          <w:bCs/>
          <w:sz w:val="22"/>
          <w:szCs w:val="22"/>
        </w:rPr>
        <w:t>Mechanická</w:t>
      </w:r>
      <w:r w:rsidR="004B09FD" w:rsidRPr="002D3E78">
        <w:rPr>
          <w:rFonts w:ascii="Times New Roman" w:hAnsi="Times New Roman" w:cs="Times New Roman"/>
          <w:b/>
          <w:bCs/>
          <w:sz w:val="22"/>
          <w:szCs w:val="22"/>
        </w:rPr>
        <w:t xml:space="preserve"> </w:t>
      </w:r>
      <w:r w:rsidRPr="002D3E78">
        <w:rPr>
          <w:rFonts w:ascii="Times New Roman" w:hAnsi="Times New Roman" w:cs="Times New Roman"/>
          <w:b/>
          <w:bCs/>
          <w:sz w:val="22"/>
          <w:szCs w:val="22"/>
        </w:rPr>
        <w:t>nebezpečí a nebezpečné udá</w:t>
      </w:r>
      <w:r w:rsidR="004B09FD" w:rsidRPr="002D3E78">
        <w:rPr>
          <w:rFonts w:ascii="Times New Roman" w:hAnsi="Times New Roman" w:cs="Times New Roman"/>
          <w:b/>
          <w:bCs/>
          <w:sz w:val="22"/>
          <w:szCs w:val="22"/>
        </w:rPr>
        <w:t xml:space="preserve">losti </w:t>
      </w:r>
      <w:r w:rsidRPr="002D3E78">
        <w:rPr>
          <w:rFonts w:ascii="Times New Roman" w:hAnsi="Times New Roman" w:cs="Times New Roman"/>
          <w:sz w:val="22"/>
          <w:szCs w:val="22"/>
        </w:rPr>
        <w:t>-vznikající nedostatečnou stabilitou strojní výztuže stropu, vznikající chybou v ovládání spouštěče nebo brzdy</w:t>
      </w:r>
      <w:r w:rsidR="002565D4" w:rsidRPr="002D3E78">
        <w:rPr>
          <w:rFonts w:ascii="Times New Roman" w:hAnsi="Times New Roman" w:cs="Times New Roman"/>
          <w:sz w:val="22"/>
          <w:szCs w:val="22"/>
        </w:rPr>
        <w:t xml:space="preserve"> kolejového strojního zařízení </w:t>
      </w:r>
    </w:p>
    <w:p w:rsidR="00032B52" w:rsidRPr="002D3E78" w:rsidRDefault="00806823" w:rsidP="002565D4">
      <w:pPr>
        <w:shd w:val="clear" w:color="auto" w:fill="FFFFFF"/>
        <w:spacing w:after="240" w:line="307" w:lineRule="exact"/>
        <w:ind w:left="10"/>
        <w:rPr>
          <w:rFonts w:ascii="Times New Roman" w:hAnsi="Times New Roman" w:cs="Times New Roman"/>
          <w:b/>
          <w:bCs/>
          <w:sz w:val="22"/>
          <w:szCs w:val="22"/>
        </w:rPr>
      </w:pPr>
      <w:r w:rsidRPr="002D3E78">
        <w:rPr>
          <w:rFonts w:ascii="Times New Roman" w:hAnsi="Times New Roman" w:cs="Times New Roman"/>
          <w:b/>
          <w:bCs/>
          <w:sz w:val="22"/>
          <w:szCs w:val="22"/>
        </w:rPr>
        <w:t>Omezený pohyb osob</w:t>
      </w:r>
      <w:r w:rsidR="002565D4" w:rsidRPr="002D3E78">
        <w:rPr>
          <w:rFonts w:ascii="Times New Roman" w:hAnsi="Times New Roman" w:cs="Times New Roman"/>
          <w:b/>
          <w:bCs/>
          <w:sz w:val="22"/>
          <w:szCs w:val="22"/>
        </w:rPr>
        <w:t xml:space="preserve"> </w:t>
      </w:r>
    </w:p>
    <w:p w:rsidR="00032B52" w:rsidRPr="002D3E78" w:rsidRDefault="002565D4" w:rsidP="002565D4">
      <w:pPr>
        <w:shd w:val="clear" w:color="auto" w:fill="FFFFFF"/>
        <w:spacing w:after="240" w:line="307" w:lineRule="exact"/>
        <w:ind w:left="10"/>
        <w:rPr>
          <w:rFonts w:ascii="Times New Roman" w:hAnsi="Times New Roman" w:cs="Times New Roman"/>
          <w:b/>
          <w:bCs/>
          <w:sz w:val="22"/>
          <w:szCs w:val="22"/>
        </w:rPr>
      </w:pPr>
      <w:r w:rsidRPr="002D3E78">
        <w:rPr>
          <w:rFonts w:ascii="Times New Roman" w:hAnsi="Times New Roman" w:cs="Times New Roman"/>
          <w:b/>
          <w:bCs/>
          <w:sz w:val="22"/>
          <w:szCs w:val="22"/>
        </w:rPr>
        <w:t>Požár a výbuch</w:t>
      </w:r>
    </w:p>
    <w:p w:rsidR="00032B52" w:rsidRPr="002D3E78" w:rsidRDefault="00806823" w:rsidP="002565D4">
      <w:pPr>
        <w:shd w:val="clear" w:color="auto" w:fill="FFFFFF"/>
        <w:spacing w:line="307" w:lineRule="exact"/>
        <w:ind w:left="10"/>
        <w:rPr>
          <w:rFonts w:ascii="Times New Roman" w:hAnsi="Times New Roman" w:cs="Times New Roman"/>
          <w:b/>
          <w:bCs/>
          <w:sz w:val="22"/>
          <w:szCs w:val="22"/>
        </w:rPr>
      </w:pPr>
      <w:r w:rsidRPr="002D3E78">
        <w:rPr>
          <w:rFonts w:ascii="Times New Roman" w:hAnsi="Times New Roman" w:cs="Times New Roman"/>
          <w:b/>
          <w:bCs/>
          <w:sz w:val="22"/>
          <w:szCs w:val="22"/>
        </w:rPr>
        <w:t>Emise prachu, plynů, atd.</w:t>
      </w:r>
    </w:p>
    <w:p w:rsidR="00032B52" w:rsidRPr="002D3E78" w:rsidRDefault="00806823" w:rsidP="002565D4">
      <w:pPr>
        <w:shd w:val="clear" w:color="auto" w:fill="FFFFFF"/>
        <w:spacing w:after="240" w:line="307" w:lineRule="exact"/>
        <w:rPr>
          <w:rFonts w:ascii="Times New Roman" w:hAnsi="Times New Roman" w:cs="Times New Roman"/>
          <w:b/>
          <w:bCs/>
          <w:sz w:val="22"/>
          <w:szCs w:val="22"/>
        </w:rPr>
      </w:pPr>
      <w:r w:rsidRPr="002D3E78">
        <w:rPr>
          <w:rFonts w:ascii="Times New Roman" w:hAnsi="Times New Roman" w:cs="Times New Roman"/>
          <w:b/>
          <w:bCs/>
          <w:sz w:val="22"/>
          <w:szCs w:val="22"/>
        </w:rPr>
        <w:t>Další nebezpečí, nebezpečné situace a nebezpečné události vznika</w:t>
      </w:r>
      <w:r w:rsidR="002565D4" w:rsidRPr="002D3E78">
        <w:rPr>
          <w:rFonts w:ascii="Times New Roman" w:hAnsi="Times New Roman" w:cs="Times New Roman"/>
          <w:b/>
          <w:bCs/>
          <w:sz w:val="22"/>
          <w:szCs w:val="22"/>
        </w:rPr>
        <w:t>jící při zdvihání a pohybu osob</w:t>
      </w:r>
    </w:p>
    <w:p w:rsidR="00032B52" w:rsidRPr="002D3E78" w:rsidRDefault="00806823" w:rsidP="002565D4">
      <w:pPr>
        <w:shd w:val="clear" w:color="auto" w:fill="FFFFFF"/>
        <w:spacing w:after="240" w:line="307" w:lineRule="exact"/>
        <w:ind w:left="14"/>
        <w:rPr>
          <w:rFonts w:ascii="Times New Roman" w:hAnsi="Times New Roman" w:cs="Times New Roman"/>
          <w:sz w:val="22"/>
          <w:szCs w:val="22"/>
        </w:rPr>
      </w:pPr>
      <w:r w:rsidRPr="002D3E78">
        <w:rPr>
          <w:rFonts w:ascii="Times New Roman" w:hAnsi="Times New Roman" w:cs="Times New Roman"/>
          <w:b/>
          <w:bCs/>
          <w:sz w:val="22"/>
          <w:szCs w:val="22"/>
        </w:rPr>
        <w:t xml:space="preserve">Mechanická nebezpečí </w:t>
      </w:r>
      <w:r w:rsidR="004B09FD" w:rsidRPr="002D3E78">
        <w:rPr>
          <w:rFonts w:ascii="Times New Roman" w:hAnsi="Times New Roman" w:cs="Times New Roman"/>
          <w:b/>
          <w:bCs/>
          <w:sz w:val="22"/>
          <w:szCs w:val="22"/>
        </w:rPr>
        <w:t xml:space="preserve">a </w:t>
      </w:r>
      <w:r w:rsidRPr="002D3E78">
        <w:rPr>
          <w:rFonts w:ascii="Times New Roman" w:hAnsi="Times New Roman" w:cs="Times New Roman"/>
          <w:b/>
          <w:bCs/>
          <w:sz w:val="22"/>
          <w:szCs w:val="22"/>
        </w:rPr>
        <w:t xml:space="preserve">nebezpečné události vyvolané neodpovídající mechanickou pevností </w:t>
      </w:r>
      <w:r w:rsidRPr="002D3E78">
        <w:rPr>
          <w:rFonts w:ascii="Times New Roman" w:hAnsi="Times New Roman" w:cs="Times New Roman"/>
          <w:sz w:val="22"/>
          <w:szCs w:val="22"/>
        </w:rPr>
        <w:t>- neodpovídajícími pracov</w:t>
      </w:r>
      <w:r w:rsidR="002565D4" w:rsidRPr="002D3E78">
        <w:rPr>
          <w:rFonts w:ascii="Times New Roman" w:hAnsi="Times New Roman" w:cs="Times New Roman"/>
          <w:sz w:val="22"/>
          <w:szCs w:val="22"/>
        </w:rPr>
        <w:t>ními koeficienty</w:t>
      </w:r>
    </w:p>
    <w:p w:rsidR="00806823" w:rsidRPr="002D3E78" w:rsidRDefault="00806823" w:rsidP="00032B52">
      <w:pPr>
        <w:shd w:val="clear" w:color="auto" w:fill="FFFFFF"/>
        <w:spacing w:line="307" w:lineRule="exact"/>
        <w:ind w:left="10"/>
        <w:rPr>
          <w:rFonts w:ascii="Times New Roman" w:hAnsi="Times New Roman" w:cs="Times New Roman"/>
          <w:sz w:val="22"/>
          <w:szCs w:val="22"/>
        </w:rPr>
      </w:pPr>
      <w:r w:rsidRPr="002D3E78">
        <w:rPr>
          <w:rFonts w:ascii="Times New Roman" w:hAnsi="Times New Roman" w:cs="Times New Roman"/>
          <w:b/>
          <w:bCs/>
          <w:sz w:val="22"/>
          <w:szCs w:val="22"/>
        </w:rPr>
        <w:t>Mechanická nebezpečí a nebezpečné události vyvolané chybou ovládání zatížení</w:t>
      </w:r>
    </w:p>
    <w:p w:rsidR="00806823" w:rsidRPr="002D3E78" w:rsidRDefault="00806823" w:rsidP="00032B52">
      <w:pPr>
        <w:shd w:val="clear" w:color="auto" w:fill="FFFFFF"/>
        <w:spacing w:before="10" w:line="307" w:lineRule="exact"/>
        <w:ind w:left="10"/>
        <w:rPr>
          <w:rFonts w:ascii="Times New Roman" w:hAnsi="Times New Roman" w:cs="Times New Roman"/>
          <w:b/>
          <w:bCs/>
          <w:sz w:val="22"/>
          <w:szCs w:val="22"/>
        </w:rPr>
      </w:pPr>
      <w:r w:rsidRPr="002D3E78">
        <w:rPr>
          <w:rFonts w:ascii="Times New Roman" w:hAnsi="Times New Roman" w:cs="Times New Roman"/>
          <w:b/>
          <w:bCs/>
          <w:sz w:val="22"/>
          <w:szCs w:val="22"/>
        </w:rPr>
        <w:t>Mechanická nebezpečí a nebezpečné události vyvolané chybou ovládačů u zařízení pro přepravu osob (funkce, priority) Nadměrnou rychlostí zařízení pro přepravu osob</w:t>
      </w:r>
    </w:p>
    <w:p w:rsidR="00032B52" w:rsidRPr="002D3E78" w:rsidRDefault="00032B52" w:rsidP="00032B52">
      <w:pPr>
        <w:shd w:val="clear" w:color="auto" w:fill="FFFFFF"/>
        <w:spacing w:before="10" w:line="307" w:lineRule="exact"/>
        <w:ind w:left="10"/>
        <w:rPr>
          <w:rFonts w:ascii="Times New Roman" w:hAnsi="Times New Roman" w:cs="Times New Roman"/>
          <w:b/>
          <w:bCs/>
          <w:sz w:val="22"/>
          <w:szCs w:val="22"/>
        </w:rPr>
      </w:pPr>
    </w:p>
    <w:p w:rsidR="00806823" w:rsidRPr="002D3E78" w:rsidRDefault="00806823" w:rsidP="00032B52">
      <w:pPr>
        <w:shd w:val="clear" w:color="auto" w:fill="FFFFFF"/>
        <w:spacing w:before="10" w:line="307" w:lineRule="exact"/>
        <w:ind w:left="10"/>
        <w:rPr>
          <w:rFonts w:ascii="Times New Roman" w:hAnsi="Times New Roman" w:cs="Times New Roman"/>
          <w:b/>
          <w:bCs/>
          <w:sz w:val="22"/>
          <w:szCs w:val="22"/>
        </w:rPr>
      </w:pPr>
      <w:r w:rsidRPr="002D3E78">
        <w:rPr>
          <w:rFonts w:ascii="Times New Roman" w:hAnsi="Times New Roman" w:cs="Times New Roman"/>
          <w:b/>
          <w:bCs/>
          <w:sz w:val="22"/>
          <w:szCs w:val="22"/>
        </w:rPr>
        <w:t xml:space="preserve">Nebezpečí - pádem osoby za zařízení pro přepravu osob </w:t>
      </w:r>
    </w:p>
    <w:p w:rsidR="00806823" w:rsidRPr="002D3E78" w:rsidRDefault="00806823" w:rsidP="00032B52">
      <w:pPr>
        <w:shd w:val="clear" w:color="auto" w:fill="FFFFFF"/>
        <w:spacing w:before="10" w:line="307" w:lineRule="exact"/>
        <w:ind w:left="10"/>
        <w:rPr>
          <w:rFonts w:ascii="Times New Roman" w:hAnsi="Times New Roman" w:cs="Times New Roman"/>
          <w:b/>
          <w:bCs/>
          <w:sz w:val="22"/>
          <w:szCs w:val="22"/>
        </w:rPr>
      </w:pPr>
      <w:r w:rsidRPr="002D3E78">
        <w:rPr>
          <w:rFonts w:ascii="Times New Roman" w:hAnsi="Times New Roman" w:cs="Times New Roman"/>
          <w:b/>
          <w:bCs/>
          <w:sz w:val="22"/>
          <w:szCs w:val="22"/>
        </w:rPr>
        <w:t xml:space="preserve">Nebezpečí - pád   nebo převrácení zařízení pro přepravu osob </w:t>
      </w:r>
    </w:p>
    <w:p w:rsidR="00806823" w:rsidRPr="002D3E78" w:rsidRDefault="00806823" w:rsidP="00032B52">
      <w:pPr>
        <w:shd w:val="clear" w:color="auto" w:fill="FFFFFF"/>
        <w:spacing w:before="10" w:line="307" w:lineRule="exact"/>
        <w:ind w:left="10"/>
        <w:rPr>
          <w:rFonts w:ascii="Times New Roman" w:hAnsi="Times New Roman" w:cs="Times New Roman"/>
          <w:b/>
          <w:bCs/>
          <w:sz w:val="22"/>
          <w:szCs w:val="22"/>
        </w:rPr>
      </w:pPr>
      <w:r w:rsidRPr="002D3E78">
        <w:rPr>
          <w:rFonts w:ascii="Times New Roman" w:hAnsi="Times New Roman" w:cs="Times New Roman"/>
          <w:b/>
          <w:bCs/>
          <w:sz w:val="22"/>
          <w:szCs w:val="22"/>
        </w:rPr>
        <w:t xml:space="preserve">Nebezpečí - chybná jednání člověka, chování člověka </w:t>
      </w:r>
    </w:p>
    <w:p w:rsidR="00806823" w:rsidRPr="002D3E78" w:rsidRDefault="00806823" w:rsidP="00032B52">
      <w:pPr>
        <w:shd w:val="clear" w:color="auto" w:fill="FFFFFF"/>
        <w:spacing w:before="10" w:line="307" w:lineRule="exact"/>
        <w:ind w:left="10"/>
        <w:rPr>
          <w:rFonts w:ascii="Times New Roman" w:hAnsi="Times New Roman" w:cs="Times New Roman"/>
          <w:sz w:val="22"/>
          <w:szCs w:val="22"/>
        </w:rPr>
      </w:pPr>
      <w:r w:rsidRPr="002D3E78">
        <w:rPr>
          <w:rFonts w:ascii="Times New Roman" w:hAnsi="Times New Roman" w:cs="Times New Roman"/>
          <w:b/>
          <w:bCs/>
          <w:sz w:val="22"/>
          <w:szCs w:val="22"/>
        </w:rPr>
        <w:t>Kombinace popisovaných nebezpečí</w:t>
      </w:r>
    </w:p>
    <w:p w:rsidR="002F751D" w:rsidRDefault="002F751D" w:rsidP="0060604E">
      <w:pPr>
        <w:autoSpaceDE w:val="0"/>
        <w:autoSpaceDN w:val="0"/>
        <w:adjustRightInd w:val="0"/>
        <w:rPr>
          <w:rFonts w:ascii="Times New Roman" w:hAnsi="Times New Roman" w:cs="Times New Roman"/>
          <w:sz w:val="24"/>
          <w:szCs w:val="24"/>
        </w:rPr>
      </w:pPr>
    </w:p>
    <w:p w:rsidR="006D17CF" w:rsidRPr="002565D4" w:rsidRDefault="00563C94" w:rsidP="0060604E">
      <w:pPr>
        <w:autoSpaceDE w:val="0"/>
        <w:autoSpaceDN w:val="0"/>
        <w:adjustRightInd w:val="0"/>
        <w:rPr>
          <w:rFonts w:ascii="Times New Roman" w:hAnsi="Times New Roman" w:cs="Times New Roman"/>
          <w:b/>
          <w:sz w:val="28"/>
          <w:szCs w:val="28"/>
        </w:rPr>
      </w:pPr>
      <w:r>
        <w:rPr>
          <w:rFonts w:ascii="Times New Roman" w:hAnsi="Times New Roman" w:cs="Times New Roman"/>
          <w:b/>
          <w:sz w:val="28"/>
          <w:szCs w:val="28"/>
        </w:rPr>
        <w:t>4</w:t>
      </w:r>
      <w:r w:rsidR="006D17CF" w:rsidRPr="00D9264C">
        <w:rPr>
          <w:rFonts w:ascii="Times New Roman" w:hAnsi="Times New Roman" w:cs="Times New Roman"/>
          <w:b/>
          <w:sz w:val="28"/>
          <w:szCs w:val="28"/>
        </w:rPr>
        <w:t>. Hyg</w:t>
      </w:r>
      <w:r w:rsidR="002565D4">
        <w:rPr>
          <w:rFonts w:ascii="Times New Roman" w:hAnsi="Times New Roman" w:cs="Times New Roman"/>
          <w:b/>
          <w:sz w:val="28"/>
          <w:szCs w:val="28"/>
        </w:rPr>
        <w:t>ienické požadavky na pracoviště</w:t>
      </w:r>
    </w:p>
    <w:p w:rsidR="007D1F9A" w:rsidRPr="002D3E78" w:rsidRDefault="007D1F9A" w:rsidP="002565D4">
      <w:pPr>
        <w:autoSpaceDE w:val="0"/>
        <w:autoSpaceDN w:val="0"/>
        <w:adjustRightInd w:val="0"/>
        <w:rPr>
          <w:rFonts w:ascii="Times New Roman" w:hAnsi="Times New Roman" w:cs="Times New Roman"/>
          <w:sz w:val="22"/>
          <w:szCs w:val="22"/>
        </w:rPr>
      </w:pPr>
      <w:r w:rsidRPr="002D3E78">
        <w:rPr>
          <w:rFonts w:ascii="Times New Roman" w:hAnsi="Times New Roman" w:cs="Times New Roman"/>
          <w:sz w:val="22"/>
          <w:szCs w:val="22"/>
        </w:rPr>
        <w:t xml:space="preserve">Zhotovitel uvažuje se společným využitím stávajících objektů a prostor pro sociální zázemí. Předpokládají se společné objekty zařízení staveniště, které mohou být dle potřeby a </w:t>
      </w:r>
      <w:r w:rsidR="002565D4" w:rsidRPr="002D3E78">
        <w:rPr>
          <w:rFonts w:ascii="Times New Roman" w:hAnsi="Times New Roman" w:cs="Times New Roman"/>
          <w:sz w:val="22"/>
          <w:szCs w:val="22"/>
        </w:rPr>
        <w:t>vzájemné dohody dále rozšířeny.</w:t>
      </w:r>
    </w:p>
    <w:p w:rsidR="006D17CF" w:rsidRPr="002D3E78" w:rsidRDefault="006D17CF" w:rsidP="000D19BE">
      <w:pPr>
        <w:autoSpaceDE w:val="0"/>
        <w:autoSpaceDN w:val="0"/>
        <w:adjustRightInd w:val="0"/>
        <w:rPr>
          <w:rFonts w:ascii="Times New Roman" w:hAnsi="Times New Roman" w:cs="Times New Roman"/>
          <w:sz w:val="22"/>
          <w:szCs w:val="22"/>
        </w:rPr>
      </w:pPr>
      <w:r w:rsidRPr="002D3E78">
        <w:rPr>
          <w:rFonts w:ascii="Times New Roman" w:hAnsi="Times New Roman" w:cs="Times New Roman"/>
          <w:sz w:val="22"/>
          <w:szCs w:val="22"/>
        </w:rPr>
        <w:t>Každý</w:t>
      </w:r>
      <w:r w:rsidR="00D76E76" w:rsidRPr="002D3E78">
        <w:rPr>
          <w:rFonts w:ascii="Times New Roman" w:hAnsi="Times New Roman" w:cs="Times New Roman"/>
          <w:sz w:val="22"/>
          <w:szCs w:val="22"/>
        </w:rPr>
        <w:t xml:space="preserve"> zhotovitel je povinen zajistit odpovídající počet záchodů a to dle vzorce:</w:t>
      </w:r>
    </w:p>
    <w:p w:rsidR="00D76E76" w:rsidRPr="002D3E78" w:rsidRDefault="00D76E76" w:rsidP="00D76E76">
      <w:pPr>
        <w:numPr>
          <w:ilvl w:val="0"/>
          <w:numId w:val="9"/>
        </w:numPr>
        <w:autoSpaceDE w:val="0"/>
        <w:autoSpaceDN w:val="0"/>
        <w:adjustRightInd w:val="0"/>
        <w:rPr>
          <w:rFonts w:ascii="Times New Roman" w:hAnsi="Times New Roman" w:cs="Times New Roman"/>
          <w:sz w:val="22"/>
          <w:szCs w:val="22"/>
        </w:rPr>
      </w:pPr>
      <w:r w:rsidRPr="002D3E78">
        <w:rPr>
          <w:rFonts w:ascii="Times New Roman" w:hAnsi="Times New Roman" w:cs="Times New Roman"/>
          <w:sz w:val="22"/>
          <w:szCs w:val="22"/>
        </w:rPr>
        <w:t>sedadlo pro max. 10 mužů</w:t>
      </w:r>
    </w:p>
    <w:p w:rsidR="00D76E76" w:rsidRPr="002D3E78" w:rsidRDefault="00D76E76" w:rsidP="00D76E76">
      <w:pPr>
        <w:autoSpaceDE w:val="0"/>
        <w:autoSpaceDN w:val="0"/>
        <w:adjustRightInd w:val="0"/>
        <w:ind w:left="360"/>
        <w:rPr>
          <w:rFonts w:ascii="Times New Roman" w:hAnsi="Times New Roman" w:cs="Times New Roman"/>
          <w:sz w:val="22"/>
          <w:szCs w:val="22"/>
        </w:rPr>
      </w:pPr>
      <w:r w:rsidRPr="002D3E78">
        <w:rPr>
          <w:rFonts w:ascii="Times New Roman" w:hAnsi="Times New Roman" w:cs="Times New Roman"/>
          <w:sz w:val="22"/>
          <w:szCs w:val="22"/>
        </w:rPr>
        <w:t>2    sedadla na 11-50 mužů</w:t>
      </w:r>
    </w:p>
    <w:p w:rsidR="007D1F9A" w:rsidRPr="002D3E78" w:rsidRDefault="00D76E76" w:rsidP="00D76E76">
      <w:pPr>
        <w:numPr>
          <w:ilvl w:val="0"/>
          <w:numId w:val="8"/>
        </w:numPr>
        <w:autoSpaceDE w:val="0"/>
        <w:autoSpaceDN w:val="0"/>
        <w:adjustRightInd w:val="0"/>
        <w:rPr>
          <w:rFonts w:ascii="Times New Roman" w:hAnsi="Times New Roman" w:cs="Times New Roman"/>
          <w:sz w:val="22"/>
          <w:szCs w:val="22"/>
        </w:rPr>
      </w:pPr>
      <w:r w:rsidRPr="002D3E78">
        <w:rPr>
          <w:rFonts w:ascii="Times New Roman" w:hAnsi="Times New Roman" w:cs="Times New Roman"/>
          <w:sz w:val="22"/>
          <w:szCs w:val="22"/>
        </w:rPr>
        <w:t xml:space="preserve">sedadlo na každých </w:t>
      </w:r>
      <w:r w:rsidR="00F74172">
        <w:rPr>
          <w:rFonts w:ascii="Times New Roman" w:hAnsi="Times New Roman" w:cs="Times New Roman"/>
          <w:sz w:val="22"/>
          <w:szCs w:val="22"/>
        </w:rPr>
        <w:t xml:space="preserve">dalších </w:t>
      </w:r>
      <w:r w:rsidRPr="002D3E78">
        <w:rPr>
          <w:rFonts w:ascii="Times New Roman" w:hAnsi="Times New Roman" w:cs="Times New Roman"/>
          <w:sz w:val="22"/>
          <w:szCs w:val="22"/>
        </w:rPr>
        <w:t>50 mužů</w:t>
      </w:r>
    </w:p>
    <w:p w:rsidR="00676BDF" w:rsidRDefault="00676BDF" w:rsidP="00676BDF">
      <w:pPr>
        <w:autoSpaceDE w:val="0"/>
        <w:autoSpaceDN w:val="0"/>
        <w:adjustRightInd w:val="0"/>
        <w:ind w:left="720"/>
        <w:rPr>
          <w:rFonts w:ascii="Times New Roman" w:hAnsi="Times New Roman" w:cs="Times New Roman"/>
          <w:sz w:val="24"/>
          <w:szCs w:val="24"/>
        </w:rPr>
      </w:pPr>
    </w:p>
    <w:p w:rsidR="00DB001B" w:rsidRDefault="00DB001B" w:rsidP="00676BDF">
      <w:pPr>
        <w:autoSpaceDE w:val="0"/>
        <w:autoSpaceDN w:val="0"/>
        <w:adjustRightInd w:val="0"/>
        <w:ind w:left="720"/>
        <w:rPr>
          <w:rFonts w:ascii="Times New Roman" w:hAnsi="Times New Roman" w:cs="Times New Roman"/>
          <w:sz w:val="24"/>
          <w:szCs w:val="24"/>
        </w:rPr>
      </w:pPr>
    </w:p>
    <w:p w:rsidR="00D76E76" w:rsidRPr="002565D4" w:rsidRDefault="00563C94" w:rsidP="00D76E76">
      <w:pPr>
        <w:autoSpaceDE w:val="0"/>
        <w:autoSpaceDN w:val="0"/>
        <w:adjustRightInd w:val="0"/>
        <w:rPr>
          <w:rFonts w:ascii="Times New Roman" w:hAnsi="Times New Roman" w:cs="Times New Roman"/>
          <w:b/>
          <w:sz w:val="28"/>
          <w:szCs w:val="28"/>
        </w:rPr>
      </w:pPr>
      <w:r>
        <w:rPr>
          <w:rFonts w:ascii="Times New Roman" w:hAnsi="Times New Roman" w:cs="Times New Roman"/>
          <w:b/>
          <w:sz w:val="28"/>
          <w:szCs w:val="28"/>
        </w:rPr>
        <w:lastRenderedPageBreak/>
        <w:t>5</w:t>
      </w:r>
      <w:r w:rsidR="00D76E76" w:rsidRPr="00D9264C">
        <w:rPr>
          <w:rFonts w:ascii="Times New Roman" w:hAnsi="Times New Roman" w:cs="Times New Roman"/>
          <w:b/>
          <w:sz w:val="28"/>
          <w:szCs w:val="28"/>
        </w:rPr>
        <w:t>. Požární ochrana</w:t>
      </w:r>
    </w:p>
    <w:p w:rsidR="00D76E76" w:rsidRDefault="00D76E76" w:rsidP="002D3E78">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Na navrhovanou stavbu nejsou kladeny žádné</w:t>
      </w:r>
      <w:r w:rsidR="004601E0">
        <w:rPr>
          <w:rFonts w:ascii="Times New Roman" w:hAnsi="Times New Roman" w:cs="Times New Roman"/>
          <w:sz w:val="24"/>
          <w:szCs w:val="24"/>
        </w:rPr>
        <w:t xml:space="preserve"> zvláštní požadavky. Zhotovitel bude po celou dobu realizace stavby dodržovat veškeré právní a ostatní předpisy související s požární ochranou tak jak to požaduje zákon o požární ochraně v platném znění.</w:t>
      </w:r>
    </w:p>
    <w:p w:rsidR="00BC3F06" w:rsidRDefault="004601E0" w:rsidP="002D3E78">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V případě požáru použije ruční has</w:t>
      </w:r>
      <w:r w:rsidR="00030804">
        <w:rPr>
          <w:rFonts w:ascii="Times New Roman" w:hAnsi="Times New Roman" w:cs="Times New Roman"/>
          <w:sz w:val="24"/>
          <w:szCs w:val="24"/>
        </w:rPr>
        <w:t>i</w:t>
      </w:r>
      <w:r>
        <w:rPr>
          <w:rFonts w:ascii="Times New Roman" w:hAnsi="Times New Roman" w:cs="Times New Roman"/>
          <w:sz w:val="24"/>
          <w:szCs w:val="24"/>
        </w:rPr>
        <w:t>cí přístroj podle jednotlivých druhů hořlavých materiálů</w:t>
      </w:r>
      <w:r w:rsidR="00F74172">
        <w:rPr>
          <w:rFonts w:ascii="Times New Roman" w:hAnsi="Times New Roman" w:cs="Times New Roman"/>
          <w:sz w:val="24"/>
          <w:szCs w:val="24"/>
        </w:rPr>
        <w:t xml:space="preserve"> popř. přilehlé hydrantové skříně. Na pracovišti  je zakázáno kouřit. V případě svařovacích prací  bude postupováno  v souladu  s předpisy . </w:t>
      </w:r>
    </w:p>
    <w:p w:rsidR="00BC3F06" w:rsidRDefault="00BC3F06" w:rsidP="0060604E">
      <w:pPr>
        <w:autoSpaceDE w:val="0"/>
        <w:autoSpaceDN w:val="0"/>
        <w:adjustRightInd w:val="0"/>
        <w:rPr>
          <w:rFonts w:ascii="Times New Roman" w:hAnsi="Times New Roman" w:cs="Times New Roman"/>
          <w:sz w:val="24"/>
          <w:szCs w:val="24"/>
        </w:rPr>
      </w:pPr>
    </w:p>
    <w:p w:rsidR="004601E0" w:rsidRPr="002565D4" w:rsidRDefault="00563C94" w:rsidP="004601E0">
      <w:pPr>
        <w:autoSpaceDE w:val="0"/>
        <w:autoSpaceDN w:val="0"/>
        <w:adjustRightInd w:val="0"/>
        <w:rPr>
          <w:rFonts w:ascii="Times New Roman" w:hAnsi="Times New Roman" w:cs="Times New Roman"/>
          <w:b/>
          <w:bCs/>
          <w:sz w:val="28"/>
          <w:szCs w:val="28"/>
        </w:rPr>
      </w:pPr>
      <w:r>
        <w:rPr>
          <w:rFonts w:ascii="Times New Roman" w:hAnsi="Times New Roman" w:cs="Times New Roman"/>
          <w:b/>
          <w:bCs/>
          <w:sz w:val="28"/>
          <w:szCs w:val="28"/>
        </w:rPr>
        <w:t>6</w:t>
      </w:r>
      <w:r w:rsidR="002565D4">
        <w:rPr>
          <w:rFonts w:ascii="Times New Roman" w:hAnsi="Times New Roman" w:cs="Times New Roman"/>
          <w:b/>
          <w:bCs/>
          <w:sz w:val="28"/>
          <w:szCs w:val="28"/>
        </w:rPr>
        <w:t>.</w:t>
      </w:r>
      <w:r w:rsidR="002D3E78">
        <w:rPr>
          <w:rFonts w:ascii="Times New Roman" w:hAnsi="Times New Roman" w:cs="Times New Roman"/>
          <w:b/>
          <w:bCs/>
          <w:sz w:val="28"/>
          <w:szCs w:val="28"/>
        </w:rPr>
        <w:t xml:space="preserve"> </w:t>
      </w:r>
      <w:r w:rsidR="002565D4">
        <w:rPr>
          <w:rFonts w:ascii="Times New Roman" w:hAnsi="Times New Roman" w:cs="Times New Roman"/>
          <w:b/>
          <w:bCs/>
          <w:sz w:val="28"/>
          <w:szCs w:val="28"/>
        </w:rPr>
        <w:t xml:space="preserve">Školení a BOZP </w:t>
      </w:r>
    </w:p>
    <w:p w:rsidR="004601E0" w:rsidRPr="002D3E78" w:rsidRDefault="004601E0" w:rsidP="002D3E78">
      <w:pPr>
        <w:autoSpaceDE w:val="0"/>
        <w:autoSpaceDN w:val="0"/>
        <w:adjustRightInd w:val="0"/>
        <w:jc w:val="both"/>
        <w:rPr>
          <w:rFonts w:ascii="Times New Roman" w:hAnsi="Times New Roman" w:cs="Times New Roman"/>
          <w:b/>
          <w:bCs/>
          <w:sz w:val="22"/>
          <w:szCs w:val="22"/>
        </w:rPr>
      </w:pPr>
      <w:r w:rsidRPr="002D3E78">
        <w:rPr>
          <w:rFonts w:ascii="Times New Roman" w:hAnsi="Times New Roman" w:cs="Times New Roman"/>
          <w:b/>
          <w:bCs/>
          <w:sz w:val="22"/>
          <w:szCs w:val="22"/>
        </w:rPr>
        <w:t xml:space="preserve">Vstupní školení </w:t>
      </w:r>
    </w:p>
    <w:p w:rsidR="007D1F9A" w:rsidRPr="002D3E78" w:rsidRDefault="004601E0" w:rsidP="002D3E78">
      <w:pPr>
        <w:autoSpaceDE w:val="0"/>
        <w:autoSpaceDN w:val="0"/>
        <w:adjustRightInd w:val="0"/>
        <w:jc w:val="both"/>
        <w:rPr>
          <w:rFonts w:ascii="Times New Roman" w:hAnsi="Times New Roman" w:cs="Times New Roman"/>
          <w:sz w:val="22"/>
          <w:szCs w:val="22"/>
        </w:rPr>
      </w:pPr>
      <w:r w:rsidRPr="002D3E78">
        <w:rPr>
          <w:rFonts w:ascii="Times New Roman" w:hAnsi="Times New Roman" w:cs="Times New Roman"/>
          <w:sz w:val="22"/>
          <w:szCs w:val="22"/>
        </w:rPr>
        <w:t>Vstupní školení nových zaměstnanců provádí bezpečnostní technik BOZP,</w:t>
      </w:r>
      <w:r w:rsidR="002F751D" w:rsidRPr="002D3E78">
        <w:rPr>
          <w:rFonts w:ascii="Times New Roman" w:hAnsi="Times New Roman" w:cs="Times New Roman"/>
          <w:sz w:val="22"/>
          <w:szCs w:val="22"/>
        </w:rPr>
        <w:t xml:space="preserve"> </w:t>
      </w:r>
      <w:r w:rsidRPr="002D3E78">
        <w:rPr>
          <w:rFonts w:ascii="Times New Roman" w:hAnsi="Times New Roman" w:cs="Times New Roman"/>
          <w:sz w:val="22"/>
          <w:szCs w:val="22"/>
        </w:rPr>
        <w:t xml:space="preserve">PO a ŽP. Po absolvování vstupního školení je zaměstnanec odesílán na pracoviště. Záznam je založen v osobním spisu zaměstnance na personálním útvaru. </w:t>
      </w:r>
    </w:p>
    <w:p w:rsidR="00310B19" w:rsidRDefault="00310B19" w:rsidP="004601E0">
      <w:pPr>
        <w:autoSpaceDE w:val="0"/>
        <w:autoSpaceDN w:val="0"/>
        <w:adjustRightInd w:val="0"/>
        <w:rPr>
          <w:rFonts w:ascii="Times New Roman" w:hAnsi="Times New Roman" w:cs="Times New Roman"/>
          <w:b/>
          <w:bCs/>
          <w:sz w:val="24"/>
          <w:szCs w:val="24"/>
        </w:rPr>
      </w:pPr>
    </w:p>
    <w:p w:rsidR="004601E0" w:rsidRPr="002D3E78" w:rsidRDefault="004601E0" w:rsidP="002D3E78">
      <w:pPr>
        <w:autoSpaceDE w:val="0"/>
        <w:autoSpaceDN w:val="0"/>
        <w:adjustRightInd w:val="0"/>
        <w:jc w:val="both"/>
        <w:rPr>
          <w:rFonts w:ascii="Times New Roman" w:hAnsi="Times New Roman" w:cs="Times New Roman"/>
          <w:b/>
          <w:bCs/>
          <w:sz w:val="22"/>
          <w:szCs w:val="22"/>
        </w:rPr>
      </w:pPr>
      <w:r w:rsidRPr="002D3E78">
        <w:rPr>
          <w:rFonts w:ascii="Times New Roman" w:hAnsi="Times New Roman" w:cs="Times New Roman"/>
          <w:b/>
          <w:bCs/>
          <w:sz w:val="22"/>
          <w:szCs w:val="22"/>
        </w:rPr>
        <w:t xml:space="preserve">Vstupní školení na pracovišti </w:t>
      </w:r>
    </w:p>
    <w:p w:rsidR="004601E0" w:rsidRPr="002D3E78" w:rsidRDefault="004601E0" w:rsidP="002D3E78">
      <w:pPr>
        <w:autoSpaceDE w:val="0"/>
        <w:autoSpaceDN w:val="0"/>
        <w:adjustRightInd w:val="0"/>
        <w:jc w:val="both"/>
        <w:rPr>
          <w:rFonts w:ascii="Times New Roman" w:hAnsi="Times New Roman" w:cs="Times New Roman"/>
          <w:sz w:val="22"/>
          <w:szCs w:val="22"/>
        </w:rPr>
      </w:pPr>
      <w:r w:rsidRPr="002D3E78">
        <w:rPr>
          <w:rFonts w:ascii="Times New Roman" w:hAnsi="Times New Roman" w:cs="Times New Roman"/>
          <w:sz w:val="22"/>
          <w:szCs w:val="22"/>
        </w:rPr>
        <w:t xml:space="preserve">Vstupní školení nových a převedených zaměstnanců, zaměstnanců subdodavatelů a návštěv provádí na pracovišti vedoucí pracoviště. Toto školení obsahuje především specifika pracoviště a místní podmínky. Bez tohoto školení nesmí citované osoby započít práci, popř. samostatnou pochůzku na pracovišti. Záznam se provádí do „Knihy úrazů, školení a kontrol”. </w:t>
      </w:r>
    </w:p>
    <w:p w:rsidR="007D1F9A" w:rsidRPr="002D3E78" w:rsidRDefault="007D1F9A" w:rsidP="002D3E78">
      <w:pPr>
        <w:autoSpaceDE w:val="0"/>
        <w:autoSpaceDN w:val="0"/>
        <w:adjustRightInd w:val="0"/>
        <w:jc w:val="both"/>
        <w:rPr>
          <w:rFonts w:ascii="Times New Roman" w:hAnsi="Times New Roman" w:cs="Times New Roman"/>
          <w:b/>
          <w:bCs/>
          <w:sz w:val="22"/>
          <w:szCs w:val="22"/>
        </w:rPr>
      </w:pPr>
    </w:p>
    <w:p w:rsidR="004601E0" w:rsidRPr="002D3E78" w:rsidRDefault="004601E0" w:rsidP="002D3E78">
      <w:pPr>
        <w:autoSpaceDE w:val="0"/>
        <w:autoSpaceDN w:val="0"/>
        <w:adjustRightInd w:val="0"/>
        <w:jc w:val="both"/>
        <w:rPr>
          <w:rFonts w:ascii="Times New Roman" w:hAnsi="Times New Roman" w:cs="Times New Roman"/>
          <w:b/>
          <w:bCs/>
          <w:sz w:val="22"/>
          <w:szCs w:val="22"/>
        </w:rPr>
      </w:pPr>
      <w:r w:rsidRPr="002D3E78">
        <w:rPr>
          <w:rFonts w:ascii="Times New Roman" w:hAnsi="Times New Roman" w:cs="Times New Roman"/>
          <w:b/>
          <w:bCs/>
          <w:sz w:val="22"/>
          <w:szCs w:val="22"/>
        </w:rPr>
        <w:t xml:space="preserve">Školení zaměstnanců </w:t>
      </w:r>
    </w:p>
    <w:p w:rsidR="004601E0" w:rsidRPr="002D3E78" w:rsidRDefault="004601E0" w:rsidP="002D3E78">
      <w:pPr>
        <w:autoSpaceDE w:val="0"/>
        <w:autoSpaceDN w:val="0"/>
        <w:adjustRightInd w:val="0"/>
        <w:jc w:val="both"/>
        <w:rPr>
          <w:rFonts w:ascii="Times New Roman" w:hAnsi="Times New Roman" w:cs="Times New Roman"/>
          <w:sz w:val="22"/>
          <w:szCs w:val="22"/>
        </w:rPr>
      </w:pPr>
      <w:r w:rsidRPr="002D3E78">
        <w:rPr>
          <w:rFonts w:ascii="Times New Roman" w:hAnsi="Times New Roman" w:cs="Times New Roman"/>
          <w:sz w:val="22"/>
          <w:szCs w:val="22"/>
        </w:rPr>
        <w:t xml:space="preserve">Školení zaměstnanců se provádí 1x ročně v průběhu prvního čtvrtletí. Zároveň je provedeno namátkové ústní přezkoušení. Školení provádí vedoucí pracoviště, nebo na požádání technik útvaru BOZP, PO a ŽP. </w:t>
      </w:r>
    </w:p>
    <w:p w:rsidR="007D1F9A" w:rsidRPr="002D3E78" w:rsidRDefault="007D1F9A" w:rsidP="002D3E78">
      <w:pPr>
        <w:autoSpaceDE w:val="0"/>
        <w:autoSpaceDN w:val="0"/>
        <w:adjustRightInd w:val="0"/>
        <w:jc w:val="both"/>
        <w:rPr>
          <w:rFonts w:ascii="Times New Roman" w:hAnsi="Times New Roman" w:cs="Times New Roman"/>
          <w:b/>
          <w:bCs/>
          <w:sz w:val="22"/>
          <w:szCs w:val="22"/>
        </w:rPr>
      </w:pPr>
    </w:p>
    <w:p w:rsidR="004601E0" w:rsidRPr="002D3E78" w:rsidRDefault="004601E0" w:rsidP="002D3E78">
      <w:pPr>
        <w:autoSpaceDE w:val="0"/>
        <w:autoSpaceDN w:val="0"/>
        <w:adjustRightInd w:val="0"/>
        <w:jc w:val="both"/>
        <w:rPr>
          <w:rFonts w:ascii="Times New Roman" w:hAnsi="Times New Roman" w:cs="Times New Roman"/>
          <w:b/>
          <w:bCs/>
          <w:sz w:val="22"/>
          <w:szCs w:val="22"/>
        </w:rPr>
      </w:pPr>
      <w:r w:rsidRPr="002D3E78">
        <w:rPr>
          <w:rFonts w:ascii="Times New Roman" w:hAnsi="Times New Roman" w:cs="Times New Roman"/>
          <w:b/>
          <w:bCs/>
          <w:sz w:val="22"/>
          <w:szCs w:val="22"/>
        </w:rPr>
        <w:t xml:space="preserve">Školení vedoucích zaměstnanců </w:t>
      </w:r>
    </w:p>
    <w:p w:rsidR="004601E0" w:rsidRPr="002D3E78" w:rsidRDefault="004601E0" w:rsidP="002D3E78">
      <w:pPr>
        <w:autoSpaceDE w:val="0"/>
        <w:autoSpaceDN w:val="0"/>
        <w:adjustRightInd w:val="0"/>
        <w:jc w:val="both"/>
        <w:rPr>
          <w:rFonts w:ascii="Times New Roman" w:hAnsi="Times New Roman" w:cs="Times New Roman"/>
          <w:sz w:val="22"/>
          <w:szCs w:val="22"/>
        </w:rPr>
      </w:pPr>
      <w:r w:rsidRPr="002D3E78">
        <w:rPr>
          <w:rFonts w:ascii="Times New Roman" w:hAnsi="Times New Roman" w:cs="Times New Roman"/>
          <w:sz w:val="22"/>
          <w:szCs w:val="22"/>
        </w:rPr>
        <w:t xml:space="preserve">Školení vedoucích zaměstnanců se provádí 1x ročně v průběhu prvního čtvrtletí. Zároveň je provedeno přezkoušení vedoucích zaměstnanců formou testů. Školení a přezkoušení provádí vedoucí útvaru BOZP, PO a ŽP. </w:t>
      </w:r>
    </w:p>
    <w:p w:rsidR="00706129" w:rsidRPr="002D3E78" w:rsidRDefault="00706129" w:rsidP="002D3E78">
      <w:pPr>
        <w:autoSpaceDE w:val="0"/>
        <w:autoSpaceDN w:val="0"/>
        <w:adjustRightInd w:val="0"/>
        <w:jc w:val="both"/>
        <w:rPr>
          <w:rFonts w:ascii="Times New Roman" w:hAnsi="Times New Roman" w:cs="Times New Roman"/>
          <w:b/>
          <w:bCs/>
          <w:sz w:val="22"/>
          <w:szCs w:val="22"/>
        </w:rPr>
      </w:pPr>
    </w:p>
    <w:p w:rsidR="004601E0" w:rsidRPr="002D3E78" w:rsidRDefault="004601E0" w:rsidP="002D3E78">
      <w:pPr>
        <w:autoSpaceDE w:val="0"/>
        <w:autoSpaceDN w:val="0"/>
        <w:adjustRightInd w:val="0"/>
        <w:jc w:val="both"/>
        <w:rPr>
          <w:rFonts w:ascii="Times New Roman" w:hAnsi="Times New Roman" w:cs="Times New Roman"/>
          <w:b/>
          <w:bCs/>
          <w:sz w:val="22"/>
          <w:szCs w:val="22"/>
        </w:rPr>
      </w:pPr>
      <w:r w:rsidRPr="002D3E78">
        <w:rPr>
          <w:rFonts w:ascii="Times New Roman" w:hAnsi="Times New Roman" w:cs="Times New Roman"/>
          <w:b/>
          <w:bCs/>
          <w:sz w:val="22"/>
          <w:szCs w:val="22"/>
        </w:rPr>
        <w:t xml:space="preserve">Školení odborná speciálních profesí </w:t>
      </w:r>
    </w:p>
    <w:p w:rsidR="004601E0" w:rsidRPr="002D3E78" w:rsidRDefault="004601E0" w:rsidP="002D3E78">
      <w:pPr>
        <w:autoSpaceDE w:val="0"/>
        <w:autoSpaceDN w:val="0"/>
        <w:adjustRightInd w:val="0"/>
        <w:jc w:val="both"/>
        <w:rPr>
          <w:rFonts w:ascii="Times New Roman" w:hAnsi="Times New Roman" w:cs="Times New Roman"/>
          <w:sz w:val="22"/>
          <w:szCs w:val="22"/>
        </w:rPr>
      </w:pPr>
      <w:r w:rsidRPr="002D3E78">
        <w:rPr>
          <w:rFonts w:ascii="Times New Roman" w:hAnsi="Times New Roman" w:cs="Times New Roman"/>
          <w:sz w:val="22"/>
          <w:szCs w:val="22"/>
        </w:rPr>
        <w:t xml:space="preserve">Školení zaměstnanců speciálních profesí se provádí v termínech stanovených platnou legislativou a toto školení zajišťuje personální útvar závodu. </w:t>
      </w:r>
    </w:p>
    <w:p w:rsidR="00706129" w:rsidRPr="002D3E78" w:rsidRDefault="00706129" w:rsidP="002D3E78">
      <w:pPr>
        <w:autoSpaceDE w:val="0"/>
        <w:autoSpaceDN w:val="0"/>
        <w:adjustRightInd w:val="0"/>
        <w:jc w:val="both"/>
        <w:rPr>
          <w:rFonts w:ascii="Times New Roman" w:hAnsi="Times New Roman" w:cs="Times New Roman"/>
          <w:b/>
          <w:bCs/>
          <w:sz w:val="22"/>
          <w:szCs w:val="22"/>
        </w:rPr>
      </w:pPr>
    </w:p>
    <w:p w:rsidR="004601E0" w:rsidRPr="002D3E78" w:rsidRDefault="004601E0" w:rsidP="002D3E78">
      <w:pPr>
        <w:autoSpaceDE w:val="0"/>
        <w:autoSpaceDN w:val="0"/>
        <w:adjustRightInd w:val="0"/>
        <w:jc w:val="both"/>
        <w:rPr>
          <w:rFonts w:ascii="Times New Roman" w:hAnsi="Times New Roman" w:cs="Times New Roman"/>
          <w:b/>
          <w:bCs/>
          <w:sz w:val="22"/>
          <w:szCs w:val="22"/>
        </w:rPr>
      </w:pPr>
      <w:r w:rsidRPr="002D3E78">
        <w:rPr>
          <w:rFonts w:ascii="Times New Roman" w:hAnsi="Times New Roman" w:cs="Times New Roman"/>
          <w:b/>
          <w:bCs/>
          <w:sz w:val="22"/>
          <w:szCs w:val="22"/>
        </w:rPr>
        <w:t xml:space="preserve">Školení subdodavatelů </w:t>
      </w:r>
    </w:p>
    <w:p w:rsidR="004601E0" w:rsidRPr="002D3E78" w:rsidRDefault="004601E0" w:rsidP="002D3E78">
      <w:pPr>
        <w:autoSpaceDE w:val="0"/>
        <w:autoSpaceDN w:val="0"/>
        <w:adjustRightInd w:val="0"/>
        <w:jc w:val="both"/>
        <w:rPr>
          <w:rFonts w:ascii="Times New Roman" w:hAnsi="Times New Roman" w:cs="Times New Roman"/>
          <w:sz w:val="22"/>
          <w:szCs w:val="22"/>
        </w:rPr>
      </w:pPr>
      <w:r w:rsidRPr="002D3E78">
        <w:rPr>
          <w:rFonts w:ascii="Times New Roman" w:hAnsi="Times New Roman" w:cs="Times New Roman"/>
          <w:sz w:val="22"/>
          <w:szCs w:val="22"/>
        </w:rPr>
        <w:t xml:space="preserve">Za školení zaměstnanců subdodavatele odpovídá každý vedoucí zaměstnanec subdodavatele. Vedoucí zaměstnanec dodavatele (dodavatele stavebních prací) provede školení pouze ve smyslu specifikace a místních podmínek a to vedoucích zaměstnanců subdodavatele - předání a seznámení s dokumentem. </w:t>
      </w:r>
    </w:p>
    <w:p w:rsidR="004601E0" w:rsidRPr="00FF15C1" w:rsidRDefault="004601E0" w:rsidP="0060604E">
      <w:pPr>
        <w:autoSpaceDE w:val="0"/>
        <w:autoSpaceDN w:val="0"/>
        <w:adjustRightInd w:val="0"/>
        <w:rPr>
          <w:rFonts w:ascii="Times New Roman" w:hAnsi="Times New Roman" w:cs="Times New Roman"/>
          <w:sz w:val="24"/>
          <w:szCs w:val="24"/>
        </w:rPr>
      </w:pPr>
    </w:p>
    <w:p w:rsidR="006C7B98" w:rsidRPr="002565D4" w:rsidRDefault="00563C94" w:rsidP="0060604E">
      <w:pPr>
        <w:autoSpaceDE w:val="0"/>
        <w:autoSpaceDN w:val="0"/>
        <w:adjustRightInd w:val="0"/>
        <w:rPr>
          <w:rFonts w:ascii="Times New Roman" w:hAnsi="Times New Roman" w:cs="Times New Roman"/>
          <w:sz w:val="28"/>
          <w:szCs w:val="28"/>
        </w:rPr>
      </w:pPr>
      <w:r>
        <w:rPr>
          <w:rFonts w:ascii="Times New Roman" w:hAnsi="Times New Roman" w:cs="Times New Roman"/>
          <w:b/>
          <w:bCs/>
          <w:sz w:val="28"/>
          <w:szCs w:val="28"/>
        </w:rPr>
        <w:t>7</w:t>
      </w:r>
      <w:r w:rsidR="006C7B98" w:rsidRPr="00D9264C">
        <w:rPr>
          <w:rFonts w:ascii="Times New Roman" w:hAnsi="Times New Roman" w:cs="Times New Roman"/>
          <w:b/>
          <w:bCs/>
          <w:sz w:val="28"/>
          <w:szCs w:val="28"/>
        </w:rPr>
        <w:t xml:space="preserve">. Pojmy a zkratky </w:t>
      </w:r>
    </w:p>
    <w:p w:rsidR="006C7B98" w:rsidRPr="00CE738B" w:rsidRDefault="006C7B98" w:rsidP="0060604E">
      <w:pPr>
        <w:autoSpaceDE w:val="0"/>
        <w:autoSpaceDN w:val="0"/>
        <w:adjustRightInd w:val="0"/>
        <w:rPr>
          <w:rFonts w:ascii="Times New Roman" w:hAnsi="Times New Roman" w:cs="Times New Roman"/>
          <w:sz w:val="24"/>
          <w:szCs w:val="24"/>
          <w:u w:val="single"/>
        </w:rPr>
      </w:pPr>
      <w:r w:rsidRPr="00CE738B">
        <w:rPr>
          <w:rFonts w:ascii="Times New Roman" w:hAnsi="Times New Roman" w:cs="Times New Roman"/>
          <w:b/>
          <w:bCs/>
          <w:sz w:val="24"/>
          <w:szCs w:val="24"/>
          <w:u w:val="single"/>
        </w:rPr>
        <w:t xml:space="preserve">Pojmy: </w:t>
      </w:r>
    </w:p>
    <w:p w:rsidR="006C7B98" w:rsidRPr="002D3E78" w:rsidRDefault="006C7B98" w:rsidP="002D3E78">
      <w:pPr>
        <w:autoSpaceDE w:val="0"/>
        <w:autoSpaceDN w:val="0"/>
        <w:adjustRightInd w:val="0"/>
        <w:jc w:val="both"/>
        <w:rPr>
          <w:rFonts w:ascii="Times New Roman" w:hAnsi="Times New Roman" w:cs="Times New Roman"/>
          <w:sz w:val="22"/>
          <w:szCs w:val="22"/>
        </w:rPr>
      </w:pPr>
      <w:r w:rsidRPr="002D3E78">
        <w:rPr>
          <w:rFonts w:ascii="Times New Roman" w:hAnsi="Times New Roman" w:cs="Times New Roman"/>
          <w:b/>
          <w:bCs/>
          <w:sz w:val="22"/>
          <w:szCs w:val="22"/>
        </w:rPr>
        <w:t xml:space="preserve">Koordinátor BOZP na staveništi </w:t>
      </w:r>
      <w:r w:rsidRPr="002D3E78">
        <w:rPr>
          <w:rFonts w:ascii="Times New Roman" w:hAnsi="Times New Roman" w:cs="Times New Roman"/>
          <w:sz w:val="22"/>
          <w:szCs w:val="22"/>
        </w:rPr>
        <w:t xml:space="preserve">– fyzická nebo právnická osoba, která splňuje stanovené </w:t>
      </w:r>
    </w:p>
    <w:p w:rsidR="006C7B98" w:rsidRPr="002D3E78" w:rsidRDefault="006C7B98" w:rsidP="002D3E78">
      <w:pPr>
        <w:autoSpaceDE w:val="0"/>
        <w:autoSpaceDN w:val="0"/>
        <w:adjustRightInd w:val="0"/>
        <w:jc w:val="both"/>
        <w:rPr>
          <w:rFonts w:ascii="Times New Roman" w:hAnsi="Times New Roman" w:cs="Times New Roman"/>
          <w:sz w:val="22"/>
          <w:szCs w:val="22"/>
        </w:rPr>
      </w:pPr>
      <w:r w:rsidRPr="002D3E78">
        <w:rPr>
          <w:rFonts w:ascii="Times New Roman" w:hAnsi="Times New Roman" w:cs="Times New Roman"/>
          <w:sz w:val="22"/>
          <w:szCs w:val="22"/>
        </w:rPr>
        <w:t xml:space="preserve">předpoklady odborné způsobilosti, určená zadavatelem stavby k provádění stanovených činností při </w:t>
      </w:r>
    </w:p>
    <w:p w:rsidR="006C7B98" w:rsidRPr="002D3E78" w:rsidRDefault="006C7B98" w:rsidP="002D3E78">
      <w:pPr>
        <w:autoSpaceDE w:val="0"/>
        <w:autoSpaceDN w:val="0"/>
        <w:adjustRightInd w:val="0"/>
        <w:jc w:val="both"/>
        <w:rPr>
          <w:rFonts w:ascii="Times New Roman" w:hAnsi="Times New Roman" w:cs="Times New Roman"/>
          <w:sz w:val="22"/>
          <w:szCs w:val="22"/>
        </w:rPr>
      </w:pPr>
      <w:r w:rsidRPr="002D3E78">
        <w:rPr>
          <w:rFonts w:ascii="Times New Roman" w:hAnsi="Times New Roman" w:cs="Times New Roman"/>
          <w:sz w:val="22"/>
          <w:szCs w:val="22"/>
        </w:rPr>
        <w:t xml:space="preserve">přípravě stavby, popřípadě při realizaci stavby na staveništi. </w:t>
      </w:r>
    </w:p>
    <w:p w:rsidR="006C7B98" w:rsidRPr="002D3E78" w:rsidRDefault="006C7B98" w:rsidP="002D3E78">
      <w:pPr>
        <w:autoSpaceDE w:val="0"/>
        <w:autoSpaceDN w:val="0"/>
        <w:adjustRightInd w:val="0"/>
        <w:jc w:val="both"/>
        <w:rPr>
          <w:rFonts w:ascii="Times New Roman" w:hAnsi="Times New Roman" w:cs="Times New Roman"/>
          <w:sz w:val="22"/>
          <w:szCs w:val="22"/>
        </w:rPr>
      </w:pPr>
      <w:r w:rsidRPr="002D3E78">
        <w:rPr>
          <w:rFonts w:ascii="Times New Roman" w:hAnsi="Times New Roman" w:cs="Times New Roman"/>
          <w:sz w:val="22"/>
          <w:szCs w:val="22"/>
        </w:rPr>
        <w:t xml:space="preserve">Koordinátorem nemůže být totožný s osobou, která odborně vede realizaci stavby. </w:t>
      </w:r>
    </w:p>
    <w:p w:rsidR="006C7B98" w:rsidRPr="002D3E78" w:rsidRDefault="006C7B98" w:rsidP="002D3E78">
      <w:pPr>
        <w:autoSpaceDE w:val="0"/>
        <w:autoSpaceDN w:val="0"/>
        <w:adjustRightInd w:val="0"/>
        <w:jc w:val="both"/>
        <w:rPr>
          <w:rFonts w:ascii="Times New Roman" w:hAnsi="Times New Roman" w:cs="Times New Roman"/>
          <w:sz w:val="22"/>
          <w:szCs w:val="22"/>
        </w:rPr>
      </w:pPr>
      <w:r w:rsidRPr="002D3E78">
        <w:rPr>
          <w:rFonts w:ascii="Times New Roman" w:hAnsi="Times New Roman" w:cs="Times New Roman"/>
          <w:b/>
          <w:bCs/>
          <w:sz w:val="22"/>
          <w:szCs w:val="22"/>
        </w:rPr>
        <w:t xml:space="preserve">Zhotovitel stavby </w:t>
      </w:r>
      <w:r w:rsidRPr="002D3E78">
        <w:rPr>
          <w:rFonts w:ascii="Times New Roman" w:hAnsi="Times New Roman" w:cs="Times New Roman"/>
          <w:sz w:val="22"/>
          <w:szCs w:val="22"/>
        </w:rPr>
        <w:t>– osoba oprávněná k provádění stavebních nebo montážních p</w:t>
      </w:r>
      <w:r w:rsidR="00030804" w:rsidRPr="002D3E78">
        <w:rPr>
          <w:rFonts w:ascii="Times New Roman" w:hAnsi="Times New Roman" w:cs="Times New Roman"/>
          <w:sz w:val="22"/>
          <w:szCs w:val="22"/>
        </w:rPr>
        <w:t xml:space="preserve">rací jako předmětu své činnosti </w:t>
      </w:r>
      <w:r w:rsidRPr="002D3E78">
        <w:rPr>
          <w:rFonts w:ascii="Times New Roman" w:hAnsi="Times New Roman" w:cs="Times New Roman"/>
          <w:sz w:val="22"/>
          <w:szCs w:val="22"/>
        </w:rPr>
        <w:t>a nebo dodavatel dílčích zakázek. Zhotovitelem je každý zaměstnavatelský subjekt podílející se na realizaci stavby, bez ohledu na to, na kterém stupni dodavatelského řetězce se</w:t>
      </w:r>
    </w:p>
    <w:p w:rsidR="006C7B98" w:rsidRPr="002D3E78" w:rsidRDefault="006C7B98" w:rsidP="002D3E78">
      <w:pPr>
        <w:autoSpaceDE w:val="0"/>
        <w:autoSpaceDN w:val="0"/>
        <w:adjustRightInd w:val="0"/>
        <w:jc w:val="both"/>
        <w:rPr>
          <w:rFonts w:ascii="Times New Roman" w:hAnsi="Times New Roman" w:cs="Times New Roman"/>
          <w:sz w:val="22"/>
          <w:szCs w:val="22"/>
        </w:rPr>
      </w:pPr>
      <w:r w:rsidRPr="002D3E78">
        <w:rPr>
          <w:rFonts w:ascii="Times New Roman" w:hAnsi="Times New Roman" w:cs="Times New Roman"/>
          <w:sz w:val="22"/>
          <w:szCs w:val="22"/>
        </w:rPr>
        <w:t>nachází.</w:t>
      </w:r>
    </w:p>
    <w:p w:rsidR="006C7B98" w:rsidRPr="002D3E78" w:rsidRDefault="006C7B98" w:rsidP="002D3E78">
      <w:pPr>
        <w:autoSpaceDE w:val="0"/>
        <w:autoSpaceDN w:val="0"/>
        <w:adjustRightInd w:val="0"/>
        <w:jc w:val="both"/>
        <w:rPr>
          <w:rFonts w:ascii="Times New Roman" w:hAnsi="Times New Roman" w:cs="Times New Roman"/>
          <w:sz w:val="22"/>
          <w:szCs w:val="22"/>
        </w:rPr>
      </w:pPr>
      <w:r w:rsidRPr="002D3E78">
        <w:rPr>
          <w:rFonts w:ascii="Times New Roman" w:hAnsi="Times New Roman" w:cs="Times New Roman"/>
          <w:b/>
          <w:bCs/>
          <w:sz w:val="22"/>
          <w:szCs w:val="22"/>
        </w:rPr>
        <w:t xml:space="preserve">Zadavatel stavby (stavební podnikatel) </w:t>
      </w:r>
      <w:r w:rsidRPr="002D3E78">
        <w:rPr>
          <w:rFonts w:ascii="Times New Roman" w:hAnsi="Times New Roman" w:cs="Times New Roman"/>
          <w:sz w:val="22"/>
          <w:szCs w:val="22"/>
        </w:rPr>
        <w:t xml:space="preserve">– osoba, která pro sebe žádá vydání stavebního povolení nebo ohlašuje provedení stavby, terénní úpravy nebo zařízení, jakož i právní nástupce a dále osoba, která stavbu, terénní úpravu nebo zařízení provádí, pokud nejde o stavebního podnikatele realizující stavbu v rámci své podnikatelské činnosti. Stavebníkem se rozumí též investor a objednatel stavby. </w:t>
      </w:r>
    </w:p>
    <w:p w:rsidR="006C7B98" w:rsidRPr="002D3E78" w:rsidRDefault="006C7B98" w:rsidP="002D3E78">
      <w:pPr>
        <w:autoSpaceDE w:val="0"/>
        <w:autoSpaceDN w:val="0"/>
        <w:adjustRightInd w:val="0"/>
        <w:jc w:val="both"/>
        <w:rPr>
          <w:rFonts w:ascii="Times New Roman" w:hAnsi="Times New Roman" w:cs="Times New Roman"/>
          <w:sz w:val="22"/>
          <w:szCs w:val="22"/>
        </w:rPr>
      </w:pPr>
      <w:r w:rsidRPr="002D3E78">
        <w:rPr>
          <w:rFonts w:ascii="Times New Roman" w:hAnsi="Times New Roman" w:cs="Times New Roman"/>
          <w:b/>
          <w:bCs/>
          <w:sz w:val="22"/>
          <w:szCs w:val="22"/>
        </w:rPr>
        <w:lastRenderedPageBreak/>
        <w:t xml:space="preserve">Stavbyvedoucí </w:t>
      </w:r>
      <w:r w:rsidRPr="002D3E78">
        <w:rPr>
          <w:rFonts w:ascii="Times New Roman" w:hAnsi="Times New Roman" w:cs="Times New Roman"/>
          <w:sz w:val="22"/>
          <w:szCs w:val="22"/>
        </w:rPr>
        <w:t xml:space="preserve">– osoba, která zabezpečuje odborné vedení provádění stavby a má pro tuto činnost oprávnění. </w:t>
      </w:r>
    </w:p>
    <w:p w:rsidR="006C7B98" w:rsidRPr="002D3E78" w:rsidRDefault="006C7B98" w:rsidP="002D3E78">
      <w:pPr>
        <w:autoSpaceDE w:val="0"/>
        <w:autoSpaceDN w:val="0"/>
        <w:adjustRightInd w:val="0"/>
        <w:jc w:val="both"/>
        <w:rPr>
          <w:rFonts w:ascii="Times New Roman" w:hAnsi="Times New Roman" w:cs="Times New Roman"/>
          <w:sz w:val="22"/>
          <w:szCs w:val="22"/>
        </w:rPr>
      </w:pPr>
      <w:r w:rsidRPr="002D3E78">
        <w:rPr>
          <w:rFonts w:ascii="Times New Roman" w:hAnsi="Times New Roman" w:cs="Times New Roman"/>
          <w:b/>
          <w:bCs/>
          <w:sz w:val="22"/>
          <w:szCs w:val="22"/>
        </w:rPr>
        <w:t xml:space="preserve">Staveniště </w:t>
      </w:r>
      <w:r w:rsidRPr="002D3E78">
        <w:rPr>
          <w:rFonts w:ascii="Times New Roman" w:hAnsi="Times New Roman" w:cs="Times New Roman"/>
          <w:sz w:val="22"/>
          <w:szCs w:val="22"/>
        </w:rPr>
        <w:t xml:space="preserve">– místo, na kterém se provádí stavby nebo udržovací práce. </w:t>
      </w:r>
    </w:p>
    <w:p w:rsidR="006C7B98" w:rsidRPr="002D3E78" w:rsidRDefault="006C7B98" w:rsidP="002D3E78">
      <w:pPr>
        <w:autoSpaceDE w:val="0"/>
        <w:autoSpaceDN w:val="0"/>
        <w:adjustRightInd w:val="0"/>
        <w:jc w:val="both"/>
        <w:rPr>
          <w:rFonts w:ascii="Times New Roman" w:hAnsi="Times New Roman" w:cs="Times New Roman"/>
          <w:sz w:val="22"/>
          <w:szCs w:val="22"/>
        </w:rPr>
      </w:pPr>
      <w:r w:rsidRPr="002D3E78">
        <w:rPr>
          <w:rFonts w:ascii="Times New Roman" w:hAnsi="Times New Roman" w:cs="Times New Roman"/>
          <w:b/>
          <w:bCs/>
          <w:sz w:val="22"/>
          <w:szCs w:val="22"/>
        </w:rPr>
        <w:t xml:space="preserve">Jiná osoba </w:t>
      </w:r>
      <w:r w:rsidRPr="002D3E78">
        <w:rPr>
          <w:rFonts w:ascii="Times New Roman" w:hAnsi="Times New Roman" w:cs="Times New Roman"/>
          <w:sz w:val="22"/>
          <w:szCs w:val="22"/>
        </w:rPr>
        <w:t xml:space="preserve">– fyzická osoba, která se osobně podílí na zhotovení stavby a která nezaměstnává zaměstnance – osoba samostatně výdělečně činná. </w:t>
      </w:r>
    </w:p>
    <w:p w:rsidR="006C7B98" w:rsidRPr="002D3E78" w:rsidRDefault="006C7B98" w:rsidP="002D3E78">
      <w:pPr>
        <w:autoSpaceDE w:val="0"/>
        <w:autoSpaceDN w:val="0"/>
        <w:adjustRightInd w:val="0"/>
        <w:jc w:val="both"/>
        <w:rPr>
          <w:rFonts w:ascii="Times New Roman" w:hAnsi="Times New Roman" w:cs="Times New Roman"/>
          <w:sz w:val="22"/>
          <w:szCs w:val="22"/>
        </w:rPr>
      </w:pPr>
      <w:r w:rsidRPr="002D3E78">
        <w:rPr>
          <w:rFonts w:ascii="Times New Roman" w:hAnsi="Times New Roman" w:cs="Times New Roman"/>
          <w:b/>
          <w:bCs/>
          <w:sz w:val="22"/>
          <w:szCs w:val="22"/>
        </w:rPr>
        <w:t xml:space="preserve">Analýza rizik </w:t>
      </w:r>
      <w:r w:rsidRPr="002D3E78">
        <w:rPr>
          <w:rFonts w:ascii="Times New Roman" w:hAnsi="Times New Roman" w:cs="Times New Roman"/>
          <w:sz w:val="22"/>
          <w:szCs w:val="22"/>
        </w:rPr>
        <w:t xml:space="preserve">– systematické použití dostupných informací k identifikaci nebezpečí a k odhadu rizika pro jednotlivce nebo pro obyvatelstvo. </w:t>
      </w:r>
    </w:p>
    <w:p w:rsidR="006C7B98" w:rsidRPr="002D3E78" w:rsidRDefault="006C7B98" w:rsidP="002D3E78">
      <w:pPr>
        <w:autoSpaceDE w:val="0"/>
        <w:autoSpaceDN w:val="0"/>
        <w:adjustRightInd w:val="0"/>
        <w:jc w:val="both"/>
        <w:rPr>
          <w:rFonts w:ascii="Times New Roman" w:hAnsi="Times New Roman" w:cs="Times New Roman"/>
          <w:sz w:val="22"/>
          <w:szCs w:val="22"/>
        </w:rPr>
      </w:pPr>
      <w:r w:rsidRPr="002D3E78">
        <w:rPr>
          <w:rFonts w:ascii="Times New Roman" w:hAnsi="Times New Roman" w:cs="Times New Roman"/>
          <w:b/>
          <w:bCs/>
          <w:sz w:val="22"/>
          <w:szCs w:val="22"/>
        </w:rPr>
        <w:t xml:space="preserve">Nebezpečí </w:t>
      </w:r>
      <w:r w:rsidRPr="002D3E78">
        <w:rPr>
          <w:rFonts w:ascii="Times New Roman" w:hAnsi="Times New Roman" w:cs="Times New Roman"/>
          <w:sz w:val="22"/>
          <w:szCs w:val="22"/>
        </w:rPr>
        <w:t xml:space="preserve">– zdroj možného zranění nebo poškození zdraví. </w:t>
      </w:r>
    </w:p>
    <w:p w:rsidR="006C7B98" w:rsidRPr="002D3E78" w:rsidRDefault="006C7B98" w:rsidP="002D3E78">
      <w:pPr>
        <w:autoSpaceDE w:val="0"/>
        <w:autoSpaceDN w:val="0"/>
        <w:adjustRightInd w:val="0"/>
        <w:jc w:val="both"/>
        <w:rPr>
          <w:rFonts w:ascii="Times New Roman" w:hAnsi="Times New Roman" w:cs="Times New Roman"/>
          <w:sz w:val="22"/>
          <w:szCs w:val="22"/>
        </w:rPr>
      </w:pPr>
      <w:r w:rsidRPr="002D3E78">
        <w:rPr>
          <w:rFonts w:ascii="Times New Roman" w:hAnsi="Times New Roman" w:cs="Times New Roman"/>
          <w:b/>
          <w:bCs/>
          <w:sz w:val="22"/>
          <w:szCs w:val="22"/>
        </w:rPr>
        <w:t xml:space="preserve">Identifikace nebezpečí </w:t>
      </w:r>
      <w:r w:rsidRPr="002D3E78">
        <w:rPr>
          <w:rFonts w:ascii="Times New Roman" w:hAnsi="Times New Roman" w:cs="Times New Roman"/>
          <w:sz w:val="22"/>
          <w:szCs w:val="22"/>
        </w:rPr>
        <w:t xml:space="preserve">– proces poznání, že existuje nebezpečí a definování jeho charakteristik. </w:t>
      </w:r>
    </w:p>
    <w:p w:rsidR="006C7B98" w:rsidRPr="002D3E78" w:rsidRDefault="006C7B98" w:rsidP="002D3E78">
      <w:pPr>
        <w:autoSpaceDE w:val="0"/>
        <w:autoSpaceDN w:val="0"/>
        <w:adjustRightInd w:val="0"/>
        <w:jc w:val="both"/>
        <w:rPr>
          <w:rFonts w:ascii="Times New Roman" w:hAnsi="Times New Roman" w:cs="Times New Roman"/>
          <w:sz w:val="22"/>
          <w:szCs w:val="22"/>
        </w:rPr>
      </w:pPr>
      <w:r w:rsidRPr="002D3E78">
        <w:rPr>
          <w:rFonts w:ascii="Times New Roman" w:hAnsi="Times New Roman" w:cs="Times New Roman"/>
          <w:b/>
          <w:bCs/>
          <w:sz w:val="22"/>
          <w:szCs w:val="22"/>
        </w:rPr>
        <w:t xml:space="preserve">Riziko </w:t>
      </w:r>
      <w:r w:rsidRPr="002D3E78">
        <w:rPr>
          <w:rFonts w:ascii="Times New Roman" w:hAnsi="Times New Roman" w:cs="Times New Roman"/>
          <w:sz w:val="22"/>
          <w:szCs w:val="22"/>
        </w:rPr>
        <w:t xml:space="preserve">– kombinace četnosti nebo pravděpodobnosti výskytu specifikované nebezpečné události a jejich následků. </w:t>
      </w:r>
    </w:p>
    <w:p w:rsidR="00F74172" w:rsidRDefault="00F74172" w:rsidP="0060604E">
      <w:pPr>
        <w:autoSpaceDE w:val="0"/>
        <w:autoSpaceDN w:val="0"/>
        <w:adjustRightInd w:val="0"/>
        <w:rPr>
          <w:rFonts w:ascii="Times New Roman" w:hAnsi="Times New Roman" w:cs="Times New Roman"/>
          <w:b/>
          <w:bCs/>
          <w:sz w:val="24"/>
          <w:szCs w:val="24"/>
          <w:u w:val="single"/>
        </w:rPr>
      </w:pPr>
    </w:p>
    <w:p w:rsidR="00DB001B" w:rsidRDefault="00DB001B" w:rsidP="0060604E">
      <w:pPr>
        <w:autoSpaceDE w:val="0"/>
        <w:autoSpaceDN w:val="0"/>
        <w:adjustRightInd w:val="0"/>
        <w:rPr>
          <w:rFonts w:ascii="Times New Roman" w:hAnsi="Times New Roman" w:cs="Times New Roman"/>
          <w:b/>
          <w:bCs/>
          <w:sz w:val="24"/>
          <w:szCs w:val="24"/>
          <w:u w:val="single"/>
        </w:rPr>
      </w:pPr>
    </w:p>
    <w:p w:rsidR="006C7B98" w:rsidRPr="00CE738B" w:rsidRDefault="006C7B98" w:rsidP="0060604E">
      <w:pPr>
        <w:autoSpaceDE w:val="0"/>
        <w:autoSpaceDN w:val="0"/>
        <w:adjustRightInd w:val="0"/>
        <w:rPr>
          <w:rFonts w:ascii="Times New Roman" w:hAnsi="Times New Roman" w:cs="Times New Roman"/>
          <w:sz w:val="24"/>
          <w:szCs w:val="24"/>
          <w:u w:val="single"/>
        </w:rPr>
      </w:pPr>
      <w:r w:rsidRPr="00CE738B">
        <w:rPr>
          <w:rFonts w:ascii="Times New Roman" w:hAnsi="Times New Roman" w:cs="Times New Roman"/>
          <w:b/>
          <w:bCs/>
          <w:sz w:val="24"/>
          <w:szCs w:val="24"/>
          <w:u w:val="single"/>
        </w:rPr>
        <w:t xml:space="preserve">Zkratky: </w:t>
      </w:r>
    </w:p>
    <w:p w:rsidR="006C7B98" w:rsidRPr="002D3E78" w:rsidRDefault="006C7B98" w:rsidP="002D3E78">
      <w:pPr>
        <w:autoSpaceDE w:val="0"/>
        <w:autoSpaceDN w:val="0"/>
        <w:adjustRightInd w:val="0"/>
        <w:jc w:val="both"/>
        <w:rPr>
          <w:rFonts w:ascii="Times New Roman" w:hAnsi="Times New Roman" w:cs="Times New Roman"/>
          <w:sz w:val="22"/>
          <w:szCs w:val="22"/>
        </w:rPr>
      </w:pPr>
      <w:r w:rsidRPr="002D3E78">
        <w:rPr>
          <w:rFonts w:ascii="Times New Roman" w:hAnsi="Times New Roman" w:cs="Times New Roman"/>
          <w:b/>
          <w:bCs/>
          <w:sz w:val="22"/>
          <w:szCs w:val="22"/>
        </w:rPr>
        <w:t xml:space="preserve">BOZP </w:t>
      </w:r>
      <w:r w:rsidRPr="002D3E78">
        <w:rPr>
          <w:rFonts w:ascii="Times New Roman" w:hAnsi="Times New Roman" w:cs="Times New Roman"/>
          <w:sz w:val="22"/>
          <w:szCs w:val="22"/>
        </w:rPr>
        <w:t xml:space="preserve">– bezpečnost a ochrana zdraví při práci </w:t>
      </w:r>
    </w:p>
    <w:p w:rsidR="006C7B98" w:rsidRPr="002D3E78" w:rsidRDefault="006C7B98" w:rsidP="002D3E78">
      <w:pPr>
        <w:autoSpaceDE w:val="0"/>
        <w:autoSpaceDN w:val="0"/>
        <w:adjustRightInd w:val="0"/>
        <w:jc w:val="both"/>
        <w:rPr>
          <w:rFonts w:ascii="Times New Roman" w:hAnsi="Times New Roman" w:cs="Times New Roman"/>
          <w:sz w:val="22"/>
          <w:szCs w:val="22"/>
        </w:rPr>
      </w:pPr>
      <w:r w:rsidRPr="002D3E78">
        <w:rPr>
          <w:rFonts w:ascii="Times New Roman" w:hAnsi="Times New Roman" w:cs="Times New Roman"/>
          <w:b/>
          <w:bCs/>
          <w:sz w:val="22"/>
          <w:szCs w:val="22"/>
        </w:rPr>
        <w:t xml:space="preserve">OOPP </w:t>
      </w:r>
      <w:r w:rsidRPr="002D3E78">
        <w:rPr>
          <w:rFonts w:ascii="Times New Roman" w:hAnsi="Times New Roman" w:cs="Times New Roman"/>
          <w:sz w:val="22"/>
          <w:szCs w:val="22"/>
        </w:rPr>
        <w:t xml:space="preserve">– osobní ochranné pracovní pomůcky </w:t>
      </w:r>
    </w:p>
    <w:p w:rsidR="006C7B98" w:rsidRPr="002D3E78" w:rsidRDefault="006C7B98" w:rsidP="002D3E78">
      <w:pPr>
        <w:autoSpaceDE w:val="0"/>
        <w:autoSpaceDN w:val="0"/>
        <w:adjustRightInd w:val="0"/>
        <w:jc w:val="both"/>
        <w:rPr>
          <w:rFonts w:ascii="Times New Roman" w:hAnsi="Times New Roman" w:cs="Times New Roman"/>
          <w:sz w:val="22"/>
          <w:szCs w:val="22"/>
        </w:rPr>
      </w:pPr>
      <w:r w:rsidRPr="002D3E78">
        <w:rPr>
          <w:rFonts w:ascii="Times New Roman" w:hAnsi="Times New Roman" w:cs="Times New Roman"/>
          <w:b/>
          <w:bCs/>
          <w:sz w:val="22"/>
          <w:szCs w:val="22"/>
        </w:rPr>
        <w:t xml:space="preserve">SP </w:t>
      </w:r>
      <w:r w:rsidRPr="002D3E78">
        <w:rPr>
          <w:rFonts w:ascii="Times New Roman" w:hAnsi="Times New Roman" w:cs="Times New Roman"/>
          <w:sz w:val="22"/>
          <w:szCs w:val="22"/>
        </w:rPr>
        <w:t xml:space="preserve">– stavební postup </w:t>
      </w:r>
    </w:p>
    <w:p w:rsidR="00353C52" w:rsidRPr="00B04110" w:rsidRDefault="006C7B98" w:rsidP="00B04110">
      <w:pPr>
        <w:autoSpaceDE w:val="0"/>
        <w:autoSpaceDN w:val="0"/>
        <w:adjustRightInd w:val="0"/>
        <w:jc w:val="both"/>
        <w:rPr>
          <w:rFonts w:ascii="Times New Roman" w:hAnsi="Times New Roman" w:cs="Times New Roman"/>
          <w:sz w:val="22"/>
          <w:szCs w:val="22"/>
        </w:rPr>
      </w:pPr>
      <w:r w:rsidRPr="002D3E78">
        <w:rPr>
          <w:rFonts w:ascii="Times New Roman" w:hAnsi="Times New Roman" w:cs="Times New Roman"/>
          <w:b/>
          <w:bCs/>
          <w:sz w:val="22"/>
          <w:szCs w:val="22"/>
        </w:rPr>
        <w:t xml:space="preserve">VÚBP </w:t>
      </w:r>
      <w:r w:rsidRPr="002D3E78">
        <w:rPr>
          <w:rFonts w:ascii="Times New Roman" w:hAnsi="Times New Roman" w:cs="Times New Roman"/>
          <w:sz w:val="22"/>
          <w:szCs w:val="22"/>
        </w:rPr>
        <w:t xml:space="preserve">– výzkumný ústav bezpečnosti práce </w:t>
      </w:r>
    </w:p>
    <w:p w:rsidR="006C7B98" w:rsidRPr="00423749" w:rsidRDefault="006C7B98" w:rsidP="00423749">
      <w:pPr>
        <w:pStyle w:val="Nadpis1"/>
        <w:rPr>
          <w:rFonts w:ascii="Times New Roman" w:hAnsi="Times New Roman" w:cs="Times New Roman"/>
          <w:b w:val="0"/>
          <w:bCs w:val="0"/>
          <w:kern w:val="0"/>
          <w:sz w:val="24"/>
          <w:szCs w:val="24"/>
        </w:rPr>
      </w:pPr>
      <w:r w:rsidRPr="00423749">
        <w:rPr>
          <w:rFonts w:ascii="Times New Roman" w:hAnsi="Times New Roman" w:cs="Times New Roman"/>
          <w:b w:val="0"/>
          <w:bCs w:val="0"/>
          <w:kern w:val="0"/>
          <w:sz w:val="24"/>
          <w:szCs w:val="24"/>
        </w:rPr>
        <w:t xml:space="preserve">V Kroměříži </w:t>
      </w:r>
      <w:r w:rsidR="00F74172">
        <w:rPr>
          <w:rFonts w:ascii="Times New Roman" w:hAnsi="Times New Roman" w:cs="Times New Roman"/>
          <w:b w:val="0"/>
          <w:bCs w:val="0"/>
          <w:kern w:val="0"/>
          <w:sz w:val="24"/>
          <w:szCs w:val="24"/>
        </w:rPr>
        <w:t>10.12.2019</w:t>
      </w:r>
      <w:r w:rsidRPr="00423749">
        <w:rPr>
          <w:rFonts w:ascii="Times New Roman" w:hAnsi="Times New Roman" w:cs="Times New Roman"/>
          <w:b w:val="0"/>
          <w:bCs w:val="0"/>
          <w:kern w:val="0"/>
          <w:sz w:val="24"/>
          <w:szCs w:val="24"/>
        </w:rPr>
        <w:t xml:space="preserve">                                                           </w:t>
      </w:r>
      <w:r>
        <w:rPr>
          <w:rFonts w:ascii="Times New Roman" w:hAnsi="Times New Roman" w:cs="Times New Roman"/>
          <w:b w:val="0"/>
          <w:bCs w:val="0"/>
          <w:kern w:val="0"/>
          <w:sz w:val="24"/>
          <w:szCs w:val="24"/>
        </w:rPr>
        <w:t xml:space="preserve">                     </w:t>
      </w:r>
      <w:r w:rsidRPr="00423749">
        <w:rPr>
          <w:rFonts w:ascii="Times New Roman" w:hAnsi="Times New Roman" w:cs="Times New Roman"/>
          <w:b w:val="0"/>
          <w:bCs w:val="0"/>
          <w:kern w:val="0"/>
          <w:sz w:val="24"/>
          <w:szCs w:val="24"/>
        </w:rPr>
        <w:t xml:space="preserve">   Ing. </w:t>
      </w:r>
      <w:r w:rsidR="002D3E78">
        <w:rPr>
          <w:rFonts w:ascii="Times New Roman" w:hAnsi="Times New Roman" w:cs="Times New Roman"/>
          <w:b w:val="0"/>
          <w:bCs w:val="0"/>
          <w:kern w:val="0"/>
          <w:sz w:val="24"/>
          <w:szCs w:val="24"/>
        </w:rPr>
        <w:t>Zdeněk Morong</w:t>
      </w:r>
    </w:p>
    <w:p w:rsidR="00353C52" w:rsidRDefault="00353C52" w:rsidP="001560A9">
      <w:pPr>
        <w:autoSpaceDE w:val="0"/>
        <w:autoSpaceDN w:val="0"/>
        <w:adjustRightInd w:val="0"/>
        <w:rPr>
          <w:rFonts w:ascii="Times New Roman" w:hAnsi="Times New Roman" w:cs="Times New Roman"/>
          <w:sz w:val="24"/>
          <w:szCs w:val="24"/>
        </w:rPr>
      </w:pPr>
    </w:p>
    <w:p w:rsidR="00B04110" w:rsidRDefault="00B04110" w:rsidP="001560A9">
      <w:pPr>
        <w:autoSpaceDE w:val="0"/>
        <w:autoSpaceDN w:val="0"/>
        <w:adjustRightInd w:val="0"/>
        <w:rPr>
          <w:rFonts w:ascii="Times New Roman" w:hAnsi="Times New Roman" w:cs="Times New Roman"/>
          <w:b/>
          <w:sz w:val="28"/>
          <w:szCs w:val="28"/>
        </w:rPr>
      </w:pPr>
    </w:p>
    <w:p w:rsidR="00692AC0" w:rsidRDefault="00692AC0" w:rsidP="001560A9">
      <w:pPr>
        <w:autoSpaceDE w:val="0"/>
        <w:autoSpaceDN w:val="0"/>
        <w:adjustRightInd w:val="0"/>
        <w:rPr>
          <w:rFonts w:ascii="Times New Roman" w:hAnsi="Times New Roman" w:cs="Times New Roman"/>
          <w:b/>
          <w:sz w:val="22"/>
          <w:szCs w:val="22"/>
        </w:rPr>
      </w:pPr>
    </w:p>
    <w:p w:rsidR="00215052" w:rsidRDefault="00215052" w:rsidP="001560A9">
      <w:pPr>
        <w:autoSpaceDE w:val="0"/>
        <w:autoSpaceDN w:val="0"/>
        <w:adjustRightInd w:val="0"/>
        <w:rPr>
          <w:rFonts w:ascii="Times New Roman" w:hAnsi="Times New Roman" w:cs="Times New Roman"/>
          <w:b/>
          <w:sz w:val="22"/>
          <w:szCs w:val="22"/>
        </w:rPr>
      </w:pPr>
    </w:p>
    <w:p w:rsidR="00215052" w:rsidRDefault="00215052" w:rsidP="001560A9">
      <w:pPr>
        <w:autoSpaceDE w:val="0"/>
        <w:autoSpaceDN w:val="0"/>
        <w:adjustRightInd w:val="0"/>
        <w:rPr>
          <w:rFonts w:ascii="Times New Roman" w:hAnsi="Times New Roman" w:cs="Times New Roman"/>
          <w:b/>
          <w:sz w:val="22"/>
          <w:szCs w:val="22"/>
        </w:rPr>
      </w:pPr>
    </w:p>
    <w:p w:rsidR="00215052" w:rsidRDefault="00215052" w:rsidP="001560A9">
      <w:pPr>
        <w:autoSpaceDE w:val="0"/>
        <w:autoSpaceDN w:val="0"/>
        <w:adjustRightInd w:val="0"/>
        <w:rPr>
          <w:rFonts w:ascii="Times New Roman" w:hAnsi="Times New Roman" w:cs="Times New Roman"/>
          <w:b/>
          <w:sz w:val="22"/>
          <w:szCs w:val="22"/>
        </w:rPr>
      </w:pPr>
    </w:p>
    <w:p w:rsidR="00215052" w:rsidRDefault="00215052" w:rsidP="001560A9">
      <w:pPr>
        <w:autoSpaceDE w:val="0"/>
        <w:autoSpaceDN w:val="0"/>
        <w:adjustRightInd w:val="0"/>
        <w:rPr>
          <w:rFonts w:ascii="Times New Roman" w:hAnsi="Times New Roman" w:cs="Times New Roman"/>
          <w:b/>
          <w:sz w:val="22"/>
          <w:szCs w:val="22"/>
        </w:rPr>
      </w:pPr>
    </w:p>
    <w:p w:rsidR="00215052" w:rsidRDefault="00215052" w:rsidP="001560A9">
      <w:pPr>
        <w:autoSpaceDE w:val="0"/>
        <w:autoSpaceDN w:val="0"/>
        <w:adjustRightInd w:val="0"/>
        <w:rPr>
          <w:rFonts w:ascii="Times New Roman" w:hAnsi="Times New Roman" w:cs="Times New Roman"/>
          <w:b/>
          <w:sz w:val="22"/>
          <w:szCs w:val="22"/>
        </w:rPr>
      </w:pPr>
    </w:p>
    <w:p w:rsidR="00215052" w:rsidRDefault="00215052" w:rsidP="001560A9">
      <w:pPr>
        <w:autoSpaceDE w:val="0"/>
        <w:autoSpaceDN w:val="0"/>
        <w:adjustRightInd w:val="0"/>
        <w:rPr>
          <w:rFonts w:ascii="Times New Roman" w:hAnsi="Times New Roman" w:cs="Times New Roman"/>
          <w:b/>
          <w:sz w:val="22"/>
          <w:szCs w:val="22"/>
        </w:rPr>
      </w:pPr>
    </w:p>
    <w:p w:rsidR="00215052" w:rsidRDefault="00215052" w:rsidP="001560A9">
      <w:pPr>
        <w:autoSpaceDE w:val="0"/>
        <w:autoSpaceDN w:val="0"/>
        <w:adjustRightInd w:val="0"/>
        <w:rPr>
          <w:rFonts w:ascii="Times New Roman" w:hAnsi="Times New Roman" w:cs="Times New Roman"/>
          <w:b/>
          <w:sz w:val="22"/>
          <w:szCs w:val="22"/>
        </w:rPr>
      </w:pPr>
    </w:p>
    <w:p w:rsidR="00215052" w:rsidRDefault="00215052" w:rsidP="001560A9">
      <w:pPr>
        <w:autoSpaceDE w:val="0"/>
        <w:autoSpaceDN w:val="0"/>
        <w:adjustRightInd w:val="0"/>
        <w:rPr>
          <w:rFonts w:ascii="Times New Roman" w:hAnsi="Times New Roman" w:cs="Times New Roman"/>
          <w:b/>
          <w:sz w:val="22"/>
          <w:szCs w:val="22"/>
        </w:rPr>
      </w:pPr>
    </w:p>
    <w:p w:rsidR="00215052" w:rsidRDefault="00215052" w:rsidP="001560A9">
      <w:pPr>
        <w:autoSpaceDE w:val="0"/>
        <w:autoSpaceDN w:val="0"/>
        <w:adjustRightInd w:val="0"/>
        <w:rPr>
          <w:rFonts w:ascii="Times New Roman" w:hAnsi="Times New Roman" w:cs="Times New Roman"/>
          <w:b/>
          <w:sz w:val="22"/>
          <w:szCs w:val="22"/>
        </w:rPr>
      </w:pPr>
    </w:p>
    <w:p w:rsidR="00215052" w:rsidRDefault="00215052" w:rsidP="001560A9">
      <w:pPr>
        <w:autoSpaceDE w:val="0"/>
        <w:autoSpaceDN w:val="0"/>
        <w:adjustRightInd w:val="0"/>
        <w:rPr>
          <w:rFonts w:ascii="Times New Roman" w:hAnsi="Times New Roman" w:cs="Times New Roman"/>
          <w:b/>
          <w:sz w:val="22"/>
          <w:szCs w:val="22"/>
        </w:rPr>
      </w:pPr>
    </w:p>
    <w:p w:rsidR="00215052" w:rsidRDefault="00215052" w:rsidP="001560A9">
      <w:pPr>
        <w:autoSpaceDE w:val="0"/>
        <w:autoSpaceDN w:val="0"/>
        <w:adjustRightInd w:val="0"/>
        <w:rPr>
          <w:rFonts w:ascii="Times New Roman" w:hAnsi="Times New Roman" w:cs="Times New Roman"/>
          <w:b/>
          <w:sz w:val="22"/>
          <w:szCs w:val="22"/>
        </w:rPr>
      </w:pPr>
    </w:p>
    <w:p w:rsidR="00215052" w:rsidRDefault="00215052" w:rsidP="001560A9">
      <w:pPr>
        <w:autoSpaceDE w:val="0"/>
        <w:autoSpaceDN w:val="0"/>
        <w:adjustRightInd w:val="0"/>
        <w:rPr>
          <w:rFonts w:ascii="Times New Roman" w:hAnsi="Times New Roman" w:cs="Times New Roman"/>
          <w:b/>
          <w:sz w:val="22"/>
          <w:szCs w:val="22"/>
        </w:rPr>
      </w:pPr>
    </w:p>
    <w:p w:rsidR="00215052" w:rsidRDefault="00215052" w:rsidP="001560A9">
      <w:pPr>
        <w:autoSpaceDE w:val="0"/>
        <w:autoSpaceDN w:val="0"/>
        <w:adjustRightInd w:val="0"/>
        <w:rPr>
          <w:rFonts w:ascii="Times New Roman" w:hAnsi="Times New Roman" w:cs="Times New Roman"/>
          <w:b/>
          <w:sz w:val="22"/>
          <w:szCs w:val="22"/>
        </w:rPr>
      </w:pPr>
    </w:p>
    <w:p w:rsidR="00215052" w:rsidRDefault="00215052" w:rsidP="001560A9">
      <w:pPr>
        <w:autoSpaceDE w:val="0"/>
        <w:autoSpaceDN w:val="0"/>
        <w:adjustRightInd w:val="0"/>
        <w:rPr>
          <w:rFonts w:ascii="Times New Roman" w:hAnsi="Times New Roman" w:cs="Times New Roman"/>
          <w:b/>
          <w:sz w:val="22"/>
          <w:szCs w:val="22"/>
        </w:rPr>
      </w:pPr>
    </w:p>
    <w:p w:rsidR="00215052" w:rsidRDefault="00215052" w:rsidP="001560A9">
      <w:pPr>
        <w:autoSpaceDE w:val="0"/>
        <w:autoSpaceDN w:val="0"/>
        <w:adjustRightInd w:val="0"/>
        <w:rPr>
          <w:rFonts w:ascii="Times New Roman" w:hAnsi="Times New Roman" w:cs="Times New Roman"/>
          <w:b/>
          <w:sz w:val="22"/>
          <w:szCs w:val="22"/>
        </w:rPr>
      </w:pPr>
    </w:p>
    <w:p w:rsidR="00215052" w:rsidRDefault="00215052" w:rsidP="001560A9">
      <w:pPr>
        <w:autoSpaceDE w:val="0"/>
        <w:autoSpaceDN w:val="0"/>
        <w:adjustRightInd w:val="0"/>
        <w:rPr>
          <w:rFonts w:ascii="Times New Roman" w:hAnsi="Times New Roman" w:cs="Times New Roman"/>
          <w:b/>
          <w:sz w:val="22"/>
          <w:szCs w:val="22"/>
        </w:rPr>
      </w:pPr>
    </w:p>
    <w:p w:rsidR="00215052" w:rsidRDefault="00215052" w:rsidP="001560A9">
      <w:pPr>
        <w:autoSpaceDE w:val="0"/>
        <w:autoSpaceDN w:val="0"/>
        <w:adjustRightInd w:val="0"/>
        <w:rPr>
          <w:rFonts w:ascii="Times New Roman" w:hAnsi="Times New Roman" w:cs="Times New Roman"/>
          <w:b/>
          <w:sz w:val="22"/>
          <w:szCs w:val="22"/>
        </w:rPr>
      </w:pPr>
    </w:p>
    <w:p w:rsidR="00215052" w:rsidRDefault="00215052" w:rsidP="001560A9">
      <w:pPr>
        <w:autoSpaceDE w:val="0"/>
        <w:autoSpaceDN w:val="0"/>
        <w:adjustRightInd w:val="0"/>
        <w:rPr>
          <w:rFonts w:ascii="Times New Roman" w:hAnsi="Times New Roman" w:cs="Times New Roman"/>
          <w:b/>
          <w:sz w:val="22"/>
          <w:szCs w:val="22"/>
        </w:rPr>
      </w:pPr>
    </w:p>
    <w:p w:rsidR="00215052" w:rsidRDefault="00215052" w:rsidP="001560A9">
      <w:pPr>
        <w:autoSpaceDE w:val="0"/>
        <w:autoSpaceDN w:val="0"/>
        <w:adjustRightInd w:val="0"/>
        <w:rPr>
          <w:rFonts w:ascii="Times New Roman" w:hAnsi="Times New Roman" w:cs="Times New Roman"/>
          <w:b/>
          <w:sz w:val="22"/>
          <w:szCs w:val="22"/>
        </w:rPr>
      </w:pPr>
    </w:p>
    <w:p w:rsidR="00215052" w:rsidRDefault="00215052" w:rsidP="001560A9">
      <w:pPr>
        <w:autoSpaceDE w:val="0"/>
        <w:autoSpaceDN w:val="0"/>
        <w:adjustRightInd w:val="0"/>
        <w:rPr>
          <w:rFonts w:ascii="Times New Roman" w:hAnsi="Times New Roman" w:cs="Times New Roman"/>
          <w:b/>
          <w:sz w:val="22"/>
          <w:szCs w:val="22"/>
        </w:rPr>
      </w:pPr>
    </w:p>
    <w:p w:rsidR="00215052" w:rsidRDefault="00215052" w:rsidP="001560A9">
      <w:pPr>
        <w:autoSpaceDE w:val="0"/>
        <w:autoSpaceDN w:val="0"/>
        <w:adjustRightInd w:val="0"/>
        <w:rPr>
          <w:rFonts w:ascii="Times New Roman" w:hAnsi="Times New Roman" w:cs="Times New Roman"/>
          <w:b/>
          <w:sz w:val="22"/>
          <w:szCs w:val="22"/>
        </w:rPr>
      </w:pPr>
    </w:p>
    <w:p w:rsidR="00215052" w:rsidRDefault="00215052" w:rsidP="001560A9">
      <w:pPr>
        <w:autoSpaceDE w:val="0"/>
        <w:autoSpaceDN w:val="0"/>
        <w:adjustRightInd w:val="0"/>
        <w:rPr>
          <w:rFonts w:ascii="Times New Roman" w:hAnsi="Times New Roman" w:cs="Times New Roman"/>
          <w:b/>
          <w:sz w:val="22"/>
          <w:szCs w:val="22"/>
        </w:rPr>
      </w:pPr>
    </w:p>
    <w:p w:rsidR="00215052" w:rsidRDefault="00215052" w:rsidP="001560A9">
      <w:pPr>
        <w:autoSpaceDE w:val="0"/>
        <w:autoSpaceDN w:val="0"/>
        <w:adjustRightInd w:val="0"/>
        <w:rPr>
          <w:rFonts w:ascii="Times New Roman" w:hAnsi="Times New Roman" w:cs="Times New Roman"/>
          <w:b/>
          <w:sz w:val="22"/>
          <w:szCs w:val="22"/>
        </w:rPr>
      </w:pPr>
    </w:p>
    <w:p w:rsidR="00215052" w:rsidRDefault="00215052" w:rsidP="001560A9">
      <w:pPr>
        <w:autoSpaceDE w:val="0"/>
        <w:autoSpaceDN w:val="0"/>
        <w:adjustRightInd w:val="0"/>
        <w:rPr>
          <w:rFonts w:ascii="Times New Roman" w:hAnsi="Times New Roman" w:cs="Times New Roman"/>
          <w:b/>
          <w:sz w:val="22"/>
          <w:szCs w:val="22"/>
        </w:rPr>
      </w:pPr>
    </w:p>
    <w:p w:rsidR="00215052" w:rsidRDefault="00215052" w:rsidP="001560A9">
      <w:pPr>
        <w:autoSpaceDE w:val="0"/>
        <w:autoSpaceDN w:val="0"/>
        <w:adjustRightInd w:val="0"/>
        <w:rPr>
          <w:rFonts w:ascii="Times New Roman" w:hAnsi="Times New Roman" w:cs="Times New Roman"/>
          <w:b/>
          <w:sz w:val="22"/>
          <w:szCs w:val="22"/>
        </w:rPr>
      </w:pPr>
    </w:p>
    <w:p w:rsidR="00215052" w:rsidRDefault="00215052" w:rsidP="001560A9">
      <w:pPr>
        <w:autoSpaceDE w:val="0"/>
        <w:autoSpaceDN w:val="0"/>
        <w:adjustRightInd w:val="0"/>
        <w:rPr>
          <w:rFonts w:ascii="Times New Roman" w:hAnsi="Times New Roman" w:cs="Times New Roman"/>
          <w:b/>
          <w:sz w:val="22"/>
          <w:szCs w:val="22"/>
        </w:rPr>
      </w:pPr>
    </w:p>
    <w:p w:rsidR="00215052" w:rsidRDefault="00215052" w:rsidP="001560A9">
      <w:pPr>
        <w:autoSpaceDE w:val="0"/>
        <w:autoSpaceDN w:val="0"/>
        <w:adjustRightInd w:val="0"/>
        <w:rPr>
          <w:rFonts w:ascii="Times New Roman" w:hAnsi="Times New Roman" w:cs="Times New Roman"/>
          <w:b/>
          <w:sz w:val="22"/>
          <w:szCs w:val="22"/>
        </w:rPr>
      </w:pPr>
    </w:p>
    <w:p w:rsidR="00215052" w:rsidRDefault="00215052" w:rsidP="001560A9">
      <w:pPr>
        <w:autoSpaceDE w:val="0"/>
        <w:autoSpaceDN w:val="0"/>
        <w:adjustRightInd w:val="0"/>
        <w:rPr>
          <w:rFonts w:ascii="Times New Roman" w:hAnsi="Times New Roman" w:cs="Times New Roman"/>
          <w:b/>
          <w:sz w:val="22"/>
          <w:szCs w:val="22"/>
        </w:rPr>
      </w:pPr>
    </w:p>
    <w:p w:rsidR="00215052" w:rsidRDefault="00215052" w:rsidP="001560A9">
      <w:pPr>
        <w:autoSpaceDE w:val="0"/>
        <w:autoSpaceDN w:val="0"/>
        <w:adjustRightInd w:val="0"/>
        <w:rPr>
          <w:rFonts w:ascii="Times New Roman" w:hAnsi="Times New Roman" w:cs="Times New Roman"/>
          <w:b/>
          <w:sz w:val="22"/>
          <w:szCs w:val="22"/>
        </w:rPr>
      </w:pPr>
    </w:p>
    <w:p w:rsidR="00215052" w:rsidRDefault="00215052" w:rsidP="001560A9">
      <w:pPr>
        <w:autoSpaceDE w:val="0"/>
        <w:autoSpaceDN w:val="0"/>
        <w:adjustRightInd w:val="0"/>
        <w:rPr>
          <w:rFonts w:ascii="Times New Roman" w:hAnsi="Times New Roman" w:cs="Times New Roman"/>
          <w:b/>
          <w:sz w:val="22"/>
          <w:szCs w:val="22"/>
        </w:rPr>
      </w:pPr>
    </w:p>
    <w:p w:rsidR="00DB001B" w:rsidRDefault="00DB001B" w:rsidP="00F0535C">
      <w:pPr>
        <w:autoSpaceDE w:val="0"/>
        <w:autoSpaceDN w:val="0"/>
        <w:adjustRightInd w:val="0"/>
        <w:rPr>
          <w:rFonts w:ascii="Times New Roman" w:hAnsi="Times New Roman" w:cs="Times New Roman"/>
          <w:b/>
          <w:sz w:val="22"/>
          <w:szCs w:val="22"/>
        </w:rPr>
      </w:pPr>
    </w:p>
    <w:p w:rsidR="00F0535C" w:rsidRPr="00355401" w:rsidRDefault="00F0535C" w:rsidP="00F0535C">
      <w:pPr>
        <w:autoSpaceDE w:val="0"/>
        <w:autoSpaceDN w:val="0"/>
        <w:adjustRightInd w:val="0"/>
        <w:rPr>
          <w:rFonts w:ascii="Times New Roman" w:eastAsia="Calibri" w:hAnsi="Times New Roman" w:cs="Times New Roman"/>
          <w:b/>
          <w:bCs/>
          <w:sz w:val="28"/>
          <w:szCs w:val="28"/>
        </w:rPr>
      </w:pPr>
      <w:bookmarkStart w:id="4" w:name="_GoBack"/>
      <w:bookmarkEnd w:id="4"/>
      <w:r w:rsidRPr="00355401">
        <w:rPr>
          <w:rFonts w:ascii="Times New Roman" w:hAnsi="Times New Roman" w:cs="Times New Roman"/>
          <w:b/>
          <w:sz w:val="28"/>
          <w:szCs w:val="28"/>
        </w:rPr>
        <w:lastRenderedPageBreak/>
        <w:t xml:space="preserve">Příloha č. </w:t>
      </w:r>
      <w:r w:rsidR="00692AC0">
        <w:rPr>
          <w:rFonts w:ascii="Times New Roman" w:hAnsi="Times New Roman" w:cs="Times New Roman"/>
          <w:b/>
          <w:sz w:val="28"/>
          <w:szCs w:val="28"/>
        </w:rPr>
        <w:t>1</w:t>
      </w:r>
      <w:r w:rsidRPr="00355401">
        <w:rPr>
          <w:rFonts w:ascii="Times New Roman" w:hAnsi="Times New Roman" w:cs="Times New Roman"/>
          <w:b/>
          <w:sz w:val="28"/>
          <w:szCs w:val="28"/>
        </w:rPr>
        <w:t xml:space="preserve"> – </w:t>
      </w:r>
      <w:r w:rsidRPr="00355401">
        <w:rPr>
          <w:rFonts w:ascii="Times New Roman" w:eastAsia="Calibri" w:hAnsi="Times New Roman" w:cs="Times New Roman"/>
          <w:b/>
          <w:bCs/>
          <w:sz w:val="28"/>
          <w:szCs w:val="28"/>
        </w:rPr>
        <w:t>Ochranná pásma energetických vedení a zařízení</w:t>
      </w:r>
    </w:p>
    <w:p w:rsidR="00F0535C" w:rsidRPr="00355401" w:rsidRDefault="00F0535C" w:rsidP="00F0535C">
      <w:pPr>
        <w:autoSpaceDE w:val="0"/>
        <w:autoSpaceDN w:val="0"/>
        <w:adjustRightInd w:val="0"/>
        <w:rPr>
          <w:rFonts w:ascii="Times New Roman" w:hAnsi="Times New Roman" w:cs="Times New Roman"/>
        </w:rPr>
      </w:pPr>
    </w:p>
    <w:p w:rsidR="00F0535C" w:rsidRPr="00355401" w:rsidRDefault="00F0535C" w:rsidP="00F0535C">
      <w:pPr>
        <w:autoSpaceDE w:val="0"/>
        <w:autoSpaceDN w:val="0"/>
        <w:adjustRightInd w:val="0"/>
        <w:rPr>
          <w:rFonts w:ascii="Times New Roman" w:eastAsia="Calibri" w:hAnsi="Times New Roman" w:cs="Times New Roman"/>
          <w:b/>
          <w:bCs/>
          <w:iCs/>
        </w:rPr>
      </w:pPr>
      <w:r w:rsidRPr="00355401">
        <w:rPr>
          <w:rFonts w:ascii="Times New Roman" w:eastAsia="Calibri" w:hAnsi="Times New Roman" w:cs="Times New Roman"/>
          <w:b/>
          <w:bCs/>
          <w:iCs/>
        </w:rPr>
        <w:t>Elektrická zařízení, vedení</w:t>
      </w:r>
    </w:p>
    <w:p w:rsidR="00F0535C" w:rsidRPr="00355401" w:rsidRDefault="00F0535C" w:rsidP="00F0535C">
      <w:pPr>
        <w:autoSpaceDE w:val="0"/>
        <w:autoSpaceDN w:val="0"/>
        <w:adjustRightInd w:val="0"/>
        <w:rPr>
          <w:rFonts w:ascii="Times New Roman" w:eastAsia="Calibri" w:hAnsi="Times New Roman" w:cs="Times New Roman"/>
        </w:rPr>
      </w:pPr>
      <w:r w:rsidRPr="00355401">
        <w:rPr>
          <w:rFonts w:ascii="Times New Roman" w:eastAsia="Calibri" w:hAnsi="Times New Roman" w:cs="Times New Roman"/>
        </w:rPr>
        <w:t xml:space="preserve">Ochranným pásmem </w:t>
      </w:r>
      <w:r w:rsidRPr="00355401">
        <w:rPr>
          <w:rFonts w:ascii="Times New Roman" w:eastAsia="Calibri" w:hAnsi="Times New Roman" w:cs="Times New Roman"/>
          <w:iCs/>
        </w:rPr>
        <w:t xml:space="preserve">zařízení elektrizační soustavy </w:t>
      </w:r>
      <w:r w:rsidRPr="00355401">
        <w:rPr>
          <w:rFonts w:ascii="Times New Roman" w:eastAsia="Calibri" w:hAnsi="Times New Roman" w:cs="Times New Roman"/>
        </w:rPr>
        <w:t>je prostor v bezprostřední blízkosti tohoto</w:t>
      </w:r>
    </w:p>
    <w:p w:rsidR="00F0535C" w:rsidRPr="00355401" w:rsidRDefault="00F0535C" w:rsidP="00F0535C">
      <w:pPr>
        <w:autoSpaceDE w:val="0"/>
        <w:autoSpaceDN w:val="0"/>
        <w:adjustRightInd w:val="0"/>
        <w:rPr>
          <w:rFonts w:ascii="Times New Roman" w:eastAsia="Calibri" w:hAnsi="Times New Roman" w:cs="Times New Roman"/>
        </w:rPr>
      </w:pPr>
      <w:r w:rsidRPr="00355401">
        <w:rPr>
          <w:rFonts w:ascii="Times New Roman" w:eastAsia="Calibri" w:hAnsi="Times New Roman" w:cs="Times New Roman"/>
        </w:rPr>
        <w:t>zařízení určený k zajištění jeho spolehlivého provozu a k ochraně života, zdraví a majetku osob.</w:t>
      </w:r>
    </w:p>
    <w:p w:rsidR="00F0535C" w:rsidRPr="00355401" w:rsidRDefault="00F0535C" w:rsidP="00F0535C">
      <w:pPr>
        <w:autoSpaceDE w:val="0"/>
        <w:autoSpaceDN w:val="0"/>
        <w:adjustRightInd w:val="0"/>
        <w:rPr>
          <w:rFonts w:ascii="Times New Roman" w:eastAsia="Calibri" w:hAnsi="Times New Roman" w:cs="Times New Roman"/>
        </w:rPr>
      </w:pPr>
      <w:r w:rsidRPr="00355401">
        <w:rPr>
          <w:rFonts w:ascii="Times New Roman" w:eastAsia="Calibri" w:hAnsi="Times New Roman" w:cs="Times New Roman"/>
        </w:rPr>
        <w:t xml:space="preserve">Ochrannými pásmy jsou </w:t>
      </w:r>
      <w:r w:rsidRPr="00355401">
        <w:rPr>
          <w:rFonts w:ascii="Times New Roman" w:eastAsia="Calibri" w:hAnsi="Times New Roman" w:cs="Times New Roman"/>
          <w:iCs/>
        </w:rPr>
        <w:t>chráněna nadzemní vedení</w:t>
      </w:r>
      <w:r w:rsidRPr="00355401">
        <w:rPr>
          <w:rFonts w:ascii="Times New Roman" w:eastAsia="Calibri" w:hAnsi="Times New Roman" w:cs="Times New Roman"/>
        </w:rPr>
        <w:t>, podzemní vedení, elektrické stanice, výrobny elektřiny a vedení měřicí, ochranné, řídicí, zabezpečovací, informační a telekomunikační techniky.</w:t>
      </w:r>
    </w:p>
    <w:p w:rsidR="00F0535C" w:rsidRPr="00355401" w:rsidRDefault="00F0535C" w:rsidP="00F0535C">
      <w:pPr>
        <w:autoSpaceDE w:val="0"/>
        <w:autoSpaceDN w:val="0"/>
        <w:adjustRightInd w:val="0"/>
        <w:rPr>
          <w:rFonts w:ascii="Times New Roman" w:eastAsia="Calibri" w:hAnsi="Times New Roman" w:cs="Times New Roman"/>
        </w:rPr>
      </w:pPr>
      <w:r w:rsidRPr="00355401">
        <w:rPr>
          <w:rFonts w:ascii="Times New Roman" w:eastAsia="Calibri" w:hAnsi="Times New Roman" w:cs="Times New Roman"/>
        </w:rPr>
        <w:t>Ochranné pásmo nadzemního vedení je souvislý prostor vymezený svislými rovinami vedenými po obou stranách vedení ve vodorovné vzdálenosti měřené kolmo na vedení, která činí od krajního vodiče vedení na obě jeho strany:</w:t>
      </w:r>
    </w:p>
    <w:p w:rsidR="00F0535C" w:rsidRPr="00355401" w:rsidRDefault="00F0535C" w:rsidP="00F0535C">
      <w:pPr>
        <w:autoSpaceDE w:val="0"/>
        <w:autoSpaceDN w:val="0"/>
        <w:adjustRightInd w:val="0"/>
        <w:rPr>
          <w:rFonts w:ascii="Times New Roman" w:eastAsia="Calibri" w:hAnsi="Times New Roman" w:cs="Times New Roman"/>
        </w:rPr>
      </w:pPr>
    </w:p>
    <w:p w:rsidR="00F0535C" w:rsidRPr="00355401" w:rsidRDefault="00F0535C" w:rsidP="00F0535C">
      <w:pPr>
        <w:autoSpaceDE w:val="0"/>
        <w:autoSpaceDN w:val="0"/>
        <w:adjustRightInd w:val="0"/>
        <w:rPr>
          <w:rFonts w:ascii="Times New Roman" w:eastAsia="Calibri" w:hAnsi="Times New Roman" w:cs="Times New Roman"/>
        </w:rPr>
      </w:pPr>
      <w:r w:rsidRPr="00355401">
        <w:rPr>
          <w:rFonts w:ascii="Times New Roman" w:eastAsia="Calibri" w:hAnsi="Times New Roman" w:cs="Times New Roman"/>
        </w:rPr>
        <w:t>a) u napětí nad 1 kV a do 35 kV včetně</w:t>
      </w:r>
    </w:p>
    <w:p w:rsidR="00F0535C" w:rsidRPr="00355401" w:rsidRDefault="00F0535C" w:rsidP="00F0535C">
      <w:pPr>
        <w:autoSpaceDE w:val="0"/>
        <w:autoSpaceDN w:val="0"/>
        <w:adjustRightInd w:val="0"/>
        <w:rPr>
          <w:rFonts w:ascii="Times New Roman" w:eastAsia="Calibri" w:hAnsi="Times New Roman" w:cs="Times New Roman"/>
        </w:rPr>
      </w:pPr>
      <w:r w:rsidRPr="00355401">
        <w:rPr>
          <w:rFonts w:ascii="Times New Roman" w:eastAsia="Calibri" w:hAnsi="Times New Roman" w:cs="Times New Roman"/>
        </w:rPr>
        <w:t>1. pro vodiče bez izolace 7 m,</w:t>
      </w:r>
    </w:p>
    <w:p w:rsidR="00F0535C" w:rsidRPr="00355401" w:rsidRDefault="00F0535C" w:rsidP="00F0535C">
      <w:pPr>
        <w:autoSpaceDE w:val="0"/>
        <w:autoSpaceDN w:val="0"/>
        <w:adjustRightInd w:val="0"/>
        <w:rPr>
          <w:rFonts w:ascii="Times New Roman" w:eastAsia="Calibri" w:hAnsi="Times New Roman" w:cs="Times New Roman"/>
        </w:rPr>
      </w:pPr>
      <w:r w:rsidRPr="00355401">
        <w:rPr>
          <w:rFonts w:ascii="Times New Roman" w:eastAsia="Calibri" w:hAnsi="Times New Roman" w:cs="Times New Roman"/>
        </w:rPr>
        <w:t>2. pro vodiče s izolací základní 2 m,</w:t>
      </w:r>
    </w:p>
    <w:p w:rsidR="00F0535C" w:rsidRPr="00355401" w:rsidRDefault="00F0535C" w:rsidP="00F0535C">
      <w:pPr>
        <w:autoSpaceDE w:val="0"/>
        <w:autoSpaceDN w:val="0"/>
        <w:adjustRightInd w:val="0"/>
        <w:rPr>
          <w:rFonts w:ascii="Times New Roman" w:eastAsia="Calibri" w:hAnsi="Times New Roman" w:cs="Times New Roman"/>
        </w:rPr>
      </w:pPr>
      <w:r w:rsidRPr="00355401">
        <w:rPr>
          <w:rFonts w:ascii="Times New Roman" w:eastAsia="Calibri" w:hAnsi="Times New Roman" w:cs="Times New Roman"/>
        </w:rPr>
        <w:t>3. pro závěsná kabelová vedení 1 m,</w:t>
      </w:r>
    </w:p>
    <w:p w:rsidR="00F0535C" w:rsidRPr="00355401" w:rsidRDefault="00F0535C" w:rsidP="00F0535C">
      <w:pPr>
        <w:autoSpaceDE w:val="0"/>
        <w:autoSpaceDN w:val="0"/>
        <w:adjustRightInd w:val="0"/>
        <w:rPr>
          <w:rFonts w:ascii="Times New Roman" w:eastAsia="Calibri" w:hAnsi="Times New Roman" w:cs="Times New Roman"/>
        </w:rPr>
      </w:pPr>
    </w:p>
    <w:p w:rsidR="00F0535C" w:rsidRPr="00355401" w:rsidRDefault="00F0535C" w:rsidP="00F0535C">
      <w:pPr>
        <w:autoSpaceDE w:val="0"/>
        <w:autoSpaceDN w:val="0"/>
        <w:adjustRightInd w:val="0"/>
        <w:rPr>
          <w:rFonts w:ascii="Times New Roman" w:eastAsia="Calibri" w:hAnsi="Times New Roman" w:cs="Times New Roman"/>
        </w:rPr>
      </w:pPr>
      <w:r w:rsidRPr="00355401">
        <w:rPr>
          <w:rFonts w:ascii="Times New Roman" w:eastAsia="Calibri" w:hAnsi="Times New Roman" w:cs="Times New Roman"/>
        </w:rPr>
        <w:t>b) u napětí nad 35 kV do 110 kV včetně</w:t>
      </w:r>
    </w:p>
    <w:p w:rsidR="00F0535C" w:rsidRPr="00355401" w:rsidRDefault="00F0535C" w:rsidP="00F0535C">
      <w:pPr>
        <w:autoSpaceDE w:val="0"/>
        <w:autoSpaceDN w:val="0"/>
        <w:adjustRightInd w:val="0"/>
        <w:rPr>
          <w:rFonts w:ascii="Times New Roman" w:eastAsia="Calibri" w:hAnsi="Times New Roman" w:cs="Times New Roman"/>
        </w:rPr>
      </w:pPr>
      <w:r w:rsidRPr="00355401">
        <w:rPr>
          <w:rFonts w:ascii="Times New Roman" w:eastAsia="Calibri" w:hAnsi="Times New Roman" w:cs="Times New Roman"/>
        </w:rPr>
        <w:t>1. pro vodiče bez izolace 12 m,</w:t>
      </w:r>
    </w:p>
    <w:p w:rsidR="00F0535C" w:rsidRPr="00355401" w:rsidRDefault="00F0535C" w:rsidP="00F0535C">
      <w:pPr>
        <w:autoSpaceDE w:val="0"/>
        <w:autoSpaceDN w:val="0"/>
        <w:adjustRightInd w:val="0"/>
        <w:rPr>
          <w:rFonts w:ascii="Times New Roman" w:eastAsia="Calibri" w:hAnsi="Times New Roman" w:cs="Times New Roman"/>
        </w:rPr>
      </w:pPr>
      <w:r w:rsidRPr="00355401">
        <w:rPr>
          <w:rFonts w:ascii="Times New Roman" w:eastAsia="Calibri" w:hAnsi="Times New Roman" w:cs="Times New Roman"/>
        </w:rPr>
        <w:t>2. pro vodiče s izolací základní 5 m,</w:t>
      </w:r>
    </w:p>
    <w:p w:rsidR="00F0535C" w:rsidRPr="00355401" w:rsidRDefault="00F0535C" w:rsidP="00F0535C">
      <w:pPr>
        <w:autoSpaceDE w:val="0"/>
        <w:autoSpaceDN w:val="0"/>
        <w:adjustRightInd w:val="0"/>
        <w:rPr>
          <w:rFonts w:ascii="Times New Roman" w:eastAsia="Calibri" w:hAnsi="Times New Roman" w:cs="Times New Roman"/>
        </w:rPr>
      </w:pPr>
    </w:p>
    <w:p w:rsidR="00F0535C" w:rsidRPr="00355401" w:rsidRDefault="00F0535C" w:rsidP="00F0535C">
      <w:pPr>
        <w:autoSpaceDE w:val="0"/>
        <w:autoSpaceDN w:val="0"/>
        <w:adjustRightInd w:val="0"/>
        <w:rPr>
          <w:rFonts w:ascii="Times New Roman" w:eastAsia="Calibri" w:hAnsi="Times New Roman" w:cs="Times New Roman"/>
        </w:rPr>
      </w:pPr>
      <w:r w:rsidRPr="00355401">
        <w:rPr>
          <w:rFonts w:ascii="Times New Roman" w:eastAsia="Calibri" w:hAnsi="Times New Roman" w:cs="Times New Roman"/>
        </w:rPr>
        <w:t>c) u napětí nad 110 kV do 220 kV včetne 15 m,</w:t>
      </w:r>
    </w:p>
    <w:p w:rsidR="00F0535C" w:rsidRPr="00355401" w:rsidRDefault="00F0535C" w:rsidP="00F0535C">
      <w:pPr>
        <w:autoSpaceDE w:val="0"/>
        <w:autoSpaceDN w:val="0"/>
        <w:adjustRightInd w:val="0"/>
        <w:rPr>
          <w:rFonts w:ascii="Times New Roman" w:eastAsia="Calibri" w:hAnsi="Times New Roman" w:cs="Times New Roman"/>
        </w:rPr>
      </w:pPr>
    </w:p>
    <w:p w:rsidR="00F0535C" w:rsidRPr="00355401" w:rsidRDefault="00F0535C" w:rsidP="00F0535C">
      <w:pPr>
        <w:autoSpaceDE w:val="0"/>
        <w:autoSpaceDN w:val="0"/>
        <w:adjustRightInd w:val="0"/>
        <w:rPr>
          <w:rFonts w:ascii="Times New Roman" w:eastAsia="Calibri" w:hAnsi="Times New Roman" w:cs="Times New Roman"/>
        </w:rPr>
      </w:pPr>
      <w:r w:rsidRPr="00355401">
        <w:rPr>
          <w:rFonts w:ascii="Times New Roman" w:eastAsia="Calibri" w:hAnsi="Times New Roman" w:cs="Times New Roman"/>
        </w:rPr>
        <w:t>d) u napětí nad 220 kV do 400 kV včetně 20 m,</w:t>
      </w:r>
    </w:p>
    <w:p w:rsidR="00F0535C" w:rsidRPr="00355401" w:rsidRDefault="00F0535C" w:rsidP="00F0535C">
      <w:pPr>
        <w:autoSpaceDE w:val="0"/>
        <w:autoSpaceDN w:val="0"/>
        <w:adjustRightInd w:val="0"/>
        <w:rPr>
          <w:rFonts w:ascii="Times New Roman" w:eastAsia="Calibri" w:hAnsi="Times New Roman" w:cs="Times New Roman"/>
        </w:rPr>
      </w:pPr>
    </w:p>
    <w:p w:rsidR="00F0535C" w:rsidRPr="00355401" w:rsidRDefault="00F0535C" w:rsidP="00F0535C">
      <w:pPr>
        <w:autoSpaceDE w:val="0"/>
        <w:autoSpaceDN w:val="0"/>
        <w:adjustRightInd w:val="0"/>
        <w:rPr>
          <w:rFonts w:ascii="Times New Roman" w:eastAsia="Calibri" w:hAnsi="Times New Roman" w:cs="Times New Roman"/>
        </w:rPr>
      </w:pPr>
      <w:r w:rsidRPr="00355401">
        <w:rPr>
          <w:rFonts w:ascii="Times New Roman" w:eastAsia="Calibri" w:hAnsi="Times New Roman" w:cs="Times New Roman"/>
        </w:rPr>
        <w:t>e) u napětí nad 400 kV 30 m,</w:t>
      </w:r>
    </w:p>
    <w:p w:rsidR="00F0535C" w:rsidRPr="00355401" w:rsidRDefault="00F0535C" w:rsidP="00F0535C">
      <w:pPr>
        <w:autoSpaceDE w:val="0"/>
        <w:autoSpaceDN w:val="0"/>
        <w:adjustRightInd w:val="0"/>
        <w:rPr>
          <w:rFonts w:ascii="Times New Roman" w:eastAsia="Calibri" w:hAnsi="Times New Roman" w:cs="Times New Roman"/>
        </w:rPr>
      </w:pPr>
    </w:p>
    <w:p w:rsidR="00F0535C" w:rsidRPr="00355401" w:rsidRDefault="00F0535C" w:rsidP="00F0535C">
      <w:pPr>
        <w:autoSpaceDE w:val="0"/>
        <w:autoSpaceDN w:val="0"/>
        <w:adjustRightInd w:val="0"/>
        <w:rPr>
          <w:rFonts w:ascii="Times New Roman" w:eastAsia="Calibri" w:hAnsi="Times New Roman" w:cs="Times New Roman"/>
        </w:rPr>
      </w:pPr>
      <w:r w:rsidRPr="00355401">
        <w:rPr>
          <w:rFonts w:ascii="Times New Roman" w:eastAsia="Calibri" w:hAnsi="Times New Roman" w:cs="Times New Roman"/>
        </w:rPr>
        <w:t>f) u závěsného kabelového vedení 110 kV 2 m,</w:t>
      </w:r>
    </w:p>
    <w:p w:rsidR="00F0535C" w:rsidRPr="00355401" w:rsidRDefault="00F0535C" w:rsidP="00F0535C">
      <w:pPr>
        <w:autoSpaceDE w:val="0"/>
        <w:autoSpaceDN w:val="0"/>
        <w:adjustRightInd w:val="0"/>
        <w:rPr>
          <w:rFonts w:ascii="Times New Roman" w:eastAsia="Calibri" w:hAnsi="Times New Roman" w:cs="Times New Roman"/>
        </w:rPr>
      </w:pPr>
    </w:p>
    <w:p w:rsidR="00F0535C" w:rsidRPr="00355401" w:rsidRDefault="00F0535C" w:rsidP="00F0535C">
      <w:pPr>
        <w:autoSpaceDE w:val="0"/>
        <w:autoSpaceDN w:val="0"/>
        <w:adjustRightInd w:val="0"/>
        <w:rPr>
          <w:rFonts w:ascii="Times New Roman" w:eastAsia="Calibri" w:hAnsi="Times New Roman" w:cs="Times New Roman"/>
        </w:rPr>
      </w:pPr>
      <w:r w:rsidRPr="00355401">
        <w:rPr>
          <w:rFonts w:ascii="Times New Roman" w:eastAsia="Calibri" w:hAnsi="Times New Roman" w:cs="Times New Roman"/>
        </w:rPr>
        <w:t>g) u zařízení vlastní telekomunikační sítě držitele licence 1 m.</w:t>
      </w:r>
    </w:p>
    <w:p w:rsidR="00F0535C" w:rsidRPr="00355401" w:rsidRDefault="00F0535C" w:rsidP="00F0535C">
      <w:pPr>
        <w:autoSpaceDE w:val="0"/>
        <w:autoSpaceDN w:val="0"/>
        <w:adjustRightInd w:val="0"/>
        <w:rPr>
          <w:rFonts w:ascii="Times New Roman" w:eastAsia="Calibri" w:hAnsi="Times New Roman" w:cs="Times New Roman"/>
        </w:rPr>
      </w:pPr>
    </w:p>
    <w:p w:rsidR="00F0535C" w:rsidRPr="00355401" w:rsidRDefault="00F0535C" w:rsidP="00F0535C">
      <w:pPr>
        <w:autoSpaceDE w:val="0"/>
        <w:autoSpaceDN w:val="0"/>
        <w:adjustRightInd w:val="0"/>
        <w:rPr>
          <w:rFonts w:ascii="Times New Roman" w:eastAsia="Calibri" w:hAnsi="Times New Roman" w:cs="Times New Roman"/>
        </w:rPr>
      </w:pPr>
      <w:r w:rsidRPr="00355401">
        <w:rPr>
          <w:rFonts w:ascii="Times New Roman" w:eastAsia="Calibri" w:hAnsi="Times New Roman" w:cs="Times New Roman"/>
        </w:rPr>
        <w:t>Ochranné pásmo podzemního vedení elektrizační soustavy do 110 kV včetně a vedení řídicí,</w:t>
      </w:r>
    </w:p>
    <w:p w:rsidR="00F0535C" w:rsidRPr="00355401" w:rsidRDefault="00F0535C" w:rsidP="00F0535C">
      <w:pPr>
        <w:autoSpaceDE w:val="0"/>
        <w:autoSpaceDN w:val="0"/>
        <w:adjustRightInd w:val="0"/>
        <w:rPr>
          <w:rFonts w:ascii="Times New Roman" w:eastAsia="Calibri" w:hAnsi="Times New Roman" w:cs="Times New Roman"/>
        </w:rPr>
      </w:pPr>
      <w:r w:rsidRPr="00355401">
        <w:rPr>
          <w:rFonts w:ascii="Times New Roman" w:eastAsia="Calibri" w:hAnsi="Times New Roman" w:cs="Times New Roman"/>
        </w:rPr>
        <w:t>měřicí a zabezpečovací techniky činí 1 m po obou stranách krajního kabelu, nad 110 kV činí</w:t>
      </w:r>
    </w:p>
    <w:p w:rsidR="00F0535C" w:rsidRPr="00355401" w:rsidRDefault="00F0535C" w:rsidP="00F0535C">
      <w:pPr>
        <w:autoSpaceDE w:val="0"/>
        <w:autoSpaceDN w:val="0"/>
        <w:adjustRightInd w:val="0"/>
        <w:rPr>
          <w:rFonts w:ascii="Times New Roman" w:eastAsia="Calibri" w:hAnsi="Times New Roman" w:cs="Times New Roman"/>
        </w:rPr>
      </w:pPr>
      <w:r w:rsidRPr="00355401">
        <w:rPr>
          <w:rFonts w:ascii="Times New Roman" w:eastAsia="Calibri" w:hAnsi="Times New Roman" w:cs="Times New Roman"/>
        </w:rPr>
        <w:t>3 m po obou stranách krajního kabelu.</w:t>
      </w:r>
    </w:p>
    <w:p w:rsidR="00F0535C" w:rsidRPr="00355401" w:rsidRDefault="00F0535C" w:rsidP="00F0535C">
      <w:pPr>
        <w:autoSpaceDE w:val="0"/>
        <w:autoSpaceDN w:val="0"/>
        <w:adjustRightInd w:val="0"/>
        <w:rPr>
          <w:rFonts w:ascii="Times New Roman" w:eastAsia="Calibri" w:hAnsi="Times New Roman" w:cs="Times New Roman"/>
        </w:rPr>
      </w:pPr>
    </w:p>
    <w:p w:rsidR="00F0535C" w:rsidRPr="00355401" w:rsidRDefault="00F0535C" w:rsidP="00F0535C">
      <w:pPr>
        <w:autoSpaceDE w:val="0"/>
        <w:autoSpaceDN w:val="0"/>
        <w:adjustRightInd w:val="0"/>
        <w:rPr>
          <w:rFonts w:ascii="Times New Roman" w:eastAsia="Calibri" w:hAnsi="Times New Roman" w:cs="Times New Roman"/>
        </w:rPr>
      </w:pPr>
      <w:r w:rsidRPr="00355401">
        <w:rPr>
          <w:rFonts w:ascii="Times New Roman" w:eastAsia="Calibri" w:hAnsi="Times New Roman" w:cs="Times New Roman"/>
        </w:rPr>
        <w:t>Ochranné pásmo elektrické stanice je vymezeno svislými rovinami vedenými ve vodorovné</w:t>
      </w:r>
    </w:p>
    <w:p w:rsidR="00F0535C" w:rsidRPr="00355401" w:rsidRDefault="00F0535C" w:rsidP="00F0535C">
      <w:pPr>
        <w:autoSpaceDE w:val="0"/>
        <w:autoSpaceDN w:val="0"/>
        <w:adjustRightInd w:val="0"/>
        <w:rPr>
          <w:rFonts w:ascii="Times New Roman" w:eastAsia="Calibri" w:hAnsi="Times New Roman" w:cs="Times New Roman"/>
        </w:rPr>
      </w:pPr>
      <w:r w:rsidRPr="00355401">
        <w:rPr>
          <w:rFonts w:ascii="Times New Roman" w:eastAsia="Calibri" w:hAnsi="Times New Roman" w:cs="Times New Roman"/>
        </w:rPr>
        <w:t>vzdálenosti</w:t>
      </w:r>
    </w:p>
    <w:p w:rsidR="00F0535C" w:rsidRPr="00355401" w:rsidRDefault="00F0535C" w:rsidP="00F0535C">
      <w:pPr>
        <w:autoSpaceDE w:val="0"/>
        <w:autoSpaceDN w:val="0"/>
        <w:adjustRightInd w:val="0"/>
        <w:rPr>
          <w:rFonts w:ascii="Times New Roman" w:eastAsia="Calibri" w:hAnsi="Times New Roman" w:cs="Times New Roman"/>
        </w:rPr>
      </w:pPr>
    </w:p>
    <w:p w:rsidR="00F0535C" w:rsidRPr="00355401" w:rsidRDefault="00F0535C" w:rsidP="00F0535C">
      <w:pPr>
        <w:autoSpaceDE w:val="0"/>
        <w:autoSpaceDN w:val="0"/>
        <w:adjustRightInd w:val="0"/>
        <w:rPr>
          <w:rFonts w:ascii="Times New Roman" w:eastAsia="Calibri" w:hAnsi="Times New Roman" w:cs="Times New Roman"/>
        </w:rPr>
      </w:pPr>
      <w:r w:rsidRPr="00355401">
        <w:rPr>
          <w:rFonts w:ascii="Times New Roman" w:eastAsia="Calibri" w:hAnsi="Times New Roman" w:cs="Times New Roman"/>
        </w:rPr>
        <w:t>a) u venkovních elektrických stanic a dále stanic s napětím větším než 52 kV v budovách 20 m</w:t>
      </w:r>
    </w:p>
    <w:p w:rsidR="00F0535C" w:rsidRPr="00355401" w:rsidRDefault="00F0535C" w:rsidP="00F0535C">
      <w:pPr>
        <w:autoSpaceDE w:val="0"/>
        <w:autoSpaceDN w:val="0"/>
        <w:adjustRightInd w:val="0"/>
        <w:rPr>
          <w:rFonts w:ascii="Times New Roman" w:eastAsia="Calibri" w:hAnsi="Times New Roman" w:cs="Times New Roman"/>
        </w:rPr>
      </w:pPr>
      <w:r w:rsidRPr="00355401">
        <w:rPr>
          <w:rFonts w:ascii="Times New Roman" w:eastAsia="Calibri" w:hAnsi="Times New Roman" w:cs="Times New Roman"/>
        </w:rPr>
        <w:t>od oplocení nebo od vnějšího líce obvodového zdiva,</w:t>
      </w:r>
    </w:p>
    <w:p w:rsidR="00F0535C" w:rsidRPr="00355401" w:rsidRDefault="00F0535C" w:rsidP="00F0535C">
      <w:pPr>
        <w:autoSpaceDE w:val="0"/>
        <w:autoSpaceDN w:val="0"/>
        <w:adjustRightInd w:val="0"/>
        <w:rPr>
          <w:rFonts w:ascii="Times New Roman" w:eastAsia="Calibri" w:hAnsi="Times New Roman" w:cs="Times New Roman"/>
        </w:rPr>
      </w:pPr>
    </w:p>
    <w:p w:rsidR="00F0535C" w:rsidRPr="00355401" w:rsidRDefault="00F0535C" w:rsidP="00F0535C">
      <w:pPr>
        <w:autoSpaceDE w:val="0"/>
        <w:autoSpaceDN w:val="0"/>
        <w:adjustRightInd w:val="0"/>
        <w:rPr>
          <w:rFonts w:ascii="Times New Roman" w:eastAsia="Calibri" w:hAnsi="Times New Roman" w:cs="Times New Roman"/>
        </w:rPr>
      </w:pPr>
      <w:r w:rsidRPr="00355401">
        <w:rPr>
          <w:rFonts w:ascii="Times New Roman" w:eastAsia="Calibri" w:hAnsi="Times New Roman" w:cs="Times New Roman"/>
        </w:rPr>
        <w:t>b) u stožárových elektrických stanic a věžových stanic s venkovním přívodem s převodem</w:t>
      </w:r>
    </w:p>
    <w:p w:rsidR="00F0535C" w:rsidRPr="00355401" w:rsidRDefault="00F0535C" w:rsidP="00F0535C">
      <w:pPr>
        <w:autoSpaceDE w:val="0"/>
        <w:autoSpaceDN w:val="0"/>
        <w:adjustRightInd w:val="0"/>
        <w:rPr>
          <w:rFonts w:ascii="Times New Roman" w:eastAsia="Calibri" w:hAnsi="Times New Roman" w:cs="Times New Roman"/>
        </w:rPr>
      </w:pPr>
      <w:r w:rsidRPr="00355401">
        <w:rPr>
          <w:rFonts w:ascii="Times New Roman" w:eastAsia="Calibri" w:hAnsi="Times New Roman" w:cs="Times New Roman"/>
        </w:rPr>
        <w:t>napětí z úrovně nad 1 kV a menší než 52 kV na úroveň nízkého napětí 7 m,</w:t>
      </w:r>
    </w:p>
    <w:p w:rsidR="00F0535C" w:rsidRPr="00355401" w:rsidRDefault="00F0535C" w:rsidP="00F0535C">
      <w:pPr>
        <w:autoSpaceDE w:val="0"/>
        <w:autoSpaceDN w:val="0"/>
        <w:adjustRightInd w:val="0"/>
        <w:rPr>
          <w:rFonts w:ascii="Times New Roman" w:eastAsia="Calibri" w:hAnsi="Times New Roman" w:cs="Times New Roman"/>
        </w:rPr>
      </w:pPr>
    </w:p>
    <w:p w:rsidR="00F0535C" w:rsidRPr="00355401" w:rsidRDefault="00F0535C" w:rsidP="00F0535C">
      <w:pPr>
        <w:autoSpaceDE w:val="0"/>
        <w:autoSpaceDN w:val="0"/>
        <w:adjustRightInd w:val="0"/>
        <w:rPr>
          <w:rFonts w:ascii="Times New Roman" w:eastAsia="Calibri" w:hAnsi="Times New Roman" w:cs="Times New Roman"/>
        </w:rPr>
      </w:pPr>
      <w:r w:rsidRPr="00355401">
        <w:rPr>
          <w:rFonts w:ascii="Times New Roman" w:eastAsia="Calibri" w:hAnsi="Times New Roman" w:cs="Times New Roman"/>
        </w:rPr>
        <w:t>c) u kompaktních a zděných elektrických stanic s převodem napětí z úrovně nad 1 kV a menší</w:t>
      </w:r>
    </w:p>
    <w:p w:rsidR="00F0535C" w:rsidRPr="00355401" w:rsidRDefault="00F0535C" w:rsidP="00F0535C">
      <w:pPr>
        <w:autoSpaceDE w:val="0"/>
        <w:autoSpaceDN w:val="0"/>
        <w:adjustRightInd w:val="0"/>
        <w:rPr>
          <w:rFonts w:ascii="Times New Roman" w:eastAsia="Calibri" w:hAnsi="Times New Roman" w:cs="Times New Roman"/>
        </w:rPr>
      </w:pPr>
      <w:r w:rsidRPr="00355401">
        <w:rPr>
          <w:rFonts w:ascii="Times New Roman" w:eastAsia="Calibri" w:hAnsi="Times New Roman" w:cs="Times New Roman"/>
        </w:rPr>
        <w:t>než 52 kV na úroveň nízkého napětí 2 m,</w:t>
      </w:r>
    </w:p>
    <w:p w:rsidR="00F0535C" w:rsidRPr="00355401" w:rsidRDefault="00F0535C" w:rsidP="00F0535C">
      <w:pPr>
        <w:autoSpaceDE w:val="0"/>
        <w:autoSpaceDN w:val="0"/>
        <w:adjustRightInd w:val="0"/>
        <w:rPr>
          <w:rFonts w:ascii="Times New Roman" w:eastAsia="Calibri" w:hAnsi="Times New Roman" w:cs="Times New Roman"/>
        </w:rPr>
      </w:pPr>
    </w:p>
    <w:p w:rsidR="00F0535C" w:rsidRPr="00355401" w:rsidRDefault="00F0535C" w:rsidP="00F0535C">
      <w:pPr>
        <w:autoSpaceDE w:val="0"/>
        <w:autoSpaceDN w:val="0"/>
        <w:adjustRightInd w:val="0"/>
        <w:rPr>
          <w:rFonts w:ascii="Times New Roman" w:eastAsia="Calibri" w:hAnsi="Times New Roman" w:cs="Times New Roman"/>
        </w:rPr>
      </w:pPr>
      <w:r w:rsidRPr="00355401">
        <w:rPr>
          <w:rFonts w:ascii="Times New Roman" w:eastAsia="Calibri" w:hAnsi="Times New Roman" w:cs="Times New Roman"/>
        </w:rPr>
        <w:t>d) u vestavených elektrických stanic 1 m od obestavení. Norma při pracovní činnosti na vedení u tramvaje musí pracovníci dodržet bezpečnostní podmínky podle ČSN EN 50110-1 ed2 přílohy E (minimální vzdálenost 1,5 m od živých částí a stroje minimálně 2 m) a ČSN 33 3516.</w:t>
      </w:r>
    </w:p>
    <w:p w:rsidR="00F0535C" w:rsidRPr="00355401" w:rsidRDefault="00F0535C" w:rsidP="00F0535C">
      <w:pPr>
        <w:autoSpaceDE w:val="0"/>
        <w:autoSpaceDN w:val="0"/>
        <w:adjustRightInd w:val="0"/>
        <w:rPr>
          <w:rFonts w:ascii="Times New Roman" w:eastAsia="Calibri" w:hAnsi="Times New Roman" w:cs="Times New Roman"/>
        </w:rPr>
      </w:pPr>
    </w:p>
    <w:p w:rsidR="00F0535C" w:rsidRPr="00355401" w:rsidRDefault="00F0535C" w:rsidP="00F0535C">
      <w:pPr>
        <w:autoSpaceDE w:val="0"/>
        <w:autoSpaceDN w:val="0"/>
        <w:adjustRightInd w:val="0"/>
        <w:rPr>
          <w:rFonts w:ascii="Times New Roman" w:eastAsia="Calibri" w:hAnsi="Times New Roman" w:cs="Times New Roman"/>
          <w:b/>
          <w:bCs/>
          <w:iCs/>
        </w:rPr>
      </w:pPr>
      <w:r w:rsidRPr="00355401">
        <w:rPr>
          <w:rFonts w:ascii="Times New Roman" w:eastAsia="Calibri" w:hAnsi="Times New Roman" w:cs="Times New Roman"/>
          <w:b/>
          <w:bCs/>
          <w:iCs/>
        </w:rPr>
        <w:t>Plynárenská zařízení</w:t>
      </w:r>
    </w:p>
    <w:p w:rsidR="00F0535C" w:rsidRPr="00355401" w:rsidRDefault="00F0535C" w:rsidP="00F0535C">
      <w:pPr>
        <w:autoSpaceDE w:val="0"/>
        <w:autoSpaceDN w:val="0"/>
        <w:adjustRightInd w:val="0"/>
        <w:rPr>
          <w:rFonts w:ascii="Times New Roman" w:eastAsia="Calibri" w:hAnsi="Times New Roman" w:cs="Times New Roman"/>
        </w:rPr>
      </w:pPr>
      <w:r w:rsidRPr="00355401">
        <w:rPr>
          <w:rFonts w:ascii="Times New Roman" w:eastAsia="Calibri" w:hAnsi="Times New Roman" w:cs="Times New Roman"/>
        </w:rPr>
        <w:t>jsou chráněna ochrannými pásmy k zajištění jejich bezpečného a spolehlivého provozu.</w:t>
      </w:r>
    </w:p>
    <w:p w:rsidR="00F0535C" w:rsidRPr="00355401" w:rsidRDefault="00F0535C" w:rsidP="00F0535C">
      <w:pPr>
        <w:autoSpaceDE w:val="0"/>
        <w:autoSpaceDN w:val="0"/>
        <w:adjustRightInd w:val="0"/>
        <w:rPr>
          <w:rFonts w:ascii="Times New Roman" w:eastAsia="Calibri" w:hAnsi="Times New Roman" w:cs="Times New Roman"/>
        </w:rPr>
      </w:pPr>
      <w:r w:rsidRPr="00355401">
        <w:rPr>
          <w:rFonts w:ascii="Times New Roman" w:eastAsia="Calibri" w:hAnsi="Times New Roman" w:cs="Times New Roman"/>
        </w:rPr>
        <w:t>Ochranným pásmem se pro účely tohoto zákona rozumí souvislý prostor v bezprostřední blízkosti</w:t>
      </w:r>
    </w:p>
    <w:p w:rsidR="00F0535C" w:rsidRPr="00355401" w:rsidRDefault="00F0535C" w:rsidP="00F0535C">
      <w:pPr>
        <w:autoSpaceDE w:val="0"/>
        <w:autoSpaceDN w:val="0"/>
        <w:adjustRightInd w:val="0"/>
        <w:rPr>
          <w:rFonts w:ascii="Times New Roman" w:eastAsia="Calibri" w:hAnsi="Times New Roman" w:cs="Times New Roman"/>
        </w:rPr>
      </w:pPr>
      <w:r w:rsidRPr="00355401">
        <w:rPr>
          <w:rFonts w:ascii="Times New Roman" w:eastAsia="Calibri" w:hAnsi="Times New Roman" w:cs="Times New Roman"/>
        </w:rPr>
        <w:t>plynárenského zařízení vymezený svislými rovinami vedenými ve vodorovné vzdálenosti od jeho</w:t>
      </w:r>
    </w:p>
    <w:p w:rsidR="00F0535C" w:rsidRPr="00355401" w:rsidRDefault="00F0535C" w:rsidP="00F0535C">
      <w:pPr>
        <w:autoSpaceDE w:val="0"/>
        <w:autoSpaceDN w:val="0"/>
        <w:adjustRightInd w:val="0"/>
        <w:rPr>
          <w:rFonts w:ascii="Times New Roman" w:eastAsia="Calibri" w:hAnsi="Times New Roman" w:cs="Times New Roman"/>
        </w:rPr>
      </w:pPr>
      <w:r w:rsidRPr="00355401">
        <w:rPr>
          <w:rFonts w:ascii="Times New Roman" w:eastAsia="Calibri" w:hAnsi="Times New Roman" w:cs="Times New Roman"/>
        </w:rPr>
        <w:t>půdorysu.</w:t>
      </w:r>
    </w:p>
    <w:p w:rsidR="00F0535C" w:rsidRPr="00355401" w:rsidRDefault="00F0535C" w:rsidP="00F0535C">
      <w:pPr>
        <w:autoSpaceDE w:val="0"/>
        <w:autoSpaceDN w:val="0"/>
        <w:adjustRightInd w:val="0"/>
        <w:rPr>
          <w:rFonts w:ascii="Times New Roman" w:eastAsia="Calibri" w:hAnsi="Times New Roman" w:cs="Times New Roman"/>
        </w:rPr>
      </w:pPr>
    </w:p>
    <w:p w:rsidR="00F0535C" w:rsidRPr="00355401" w:rsidRDefault="00F0535C" w:rsidP="00F0535C">
      <w:pPr>
        <w:autoSpaceDE w:val="0"/>
        <w:autoSpaceDN w:val="0"/>
        <w:adjustRightInd w:val="0"/>
        <w:rPr>
          <w:rFonts w:ascii="Times New Roman" w:eastAsia="Calibri" w:hAnsi="Times New Roman" w:cs="Times New Roman"/>
        </w:rPr>
      </w:pPr>
      <w:r w:rsidRPr="00355401">
        <w:rPr>
          <w:rFonts w:ascii="Times New Roman" w:eastAsia="Calibri" w:hAnsi="Times New Roman" w:cs="Times New Roman"/>
        </w:rPr>
        <w:t>Ochranná pásma činí</w:t>
      </w:r>
    </w:p>
    <w:p w:rsidR="00F0535C" w:rsidRPr="00355401" w:rsidRDefault="00F0535C" w:rsidP="00F0535C">
      <w:pPr>
        <w:autoSpaceDE w:val="0"/>
        <w:autoSpaceDN w:val="0"/>
        <w:adjustRightInd w:val="0"/>
        <w:rPr>
          <w:rFonts w:ascii="Times New Roman" w:eastAsia="Calibri" w:hAnsi="Times New Roman" w:cs="Times New Roman"/>
        </w:rPr>
      </w:pPr>
    </w:p>
    <w:p w:rsidR="00F0535C" w:rsidRPr="00355401" w:rsidRDefault="00F0535C" w:rsidP="00F0535C">
      <w:pPr>
        <w:autoSpaceDE w:val="0"/>
        <w:autoSpaceDN w:val="0"/>
        <w:adjustRightInd w:val="0"/>
        <w:rPr>
          <w:rFonts w:ascii="Times New Roman" w:eastAsia="Calibri" w:hAnsi="Times New Roman" w:cs="Times New Roman"/>
        </w:rPr>
      </w:pPr>
      <w:r w:rsidRPr="00355401">
        <w:rPr>
          <w:rFonts w:ascii="Times New Roman" w:eastAsia="Calibri" w:hAnsi="Times New Roman" w:cs="Times New Roman"/>
        </w:rPr>
        <w:t>a) u nízkotlakých a středotlakých plynovodu a plynovodních přípojek, jimiž se rozvádí plyn v zastavěném území obce, 1 m na obě strany od půdorysu,</w:t>
      </w:r>
    </w:p>
    <w:p w:rsidR="00F0535C" w:rsidRPr="00355401" w:rsidRDefault="00F0535C" w:rsidP="00F0535C">
      <w:pPr>
        <w:autoSpaceDE w:val="0"/>
        <w:autoSpaceDN w:val="0"/>
        <w:adjustRightInd w:val="0"/>
        <w:rPr>
          <w:rFonts w:ascii="Times New Roman" w:eastAsia="Calibri" w:hAnsi="Times New Roman" w:cs="Times New Roman"/>
        </w:rPr>
      </w:pPr>
    </w:p>
    <w:p w:rsidR="00F0535C" w:rsidRPr="00355401" w:rsidRDefault="00F0535C" w:rsidP="00F0535C">
      <w:pPr>
        <w:autoSpaceDE w:val="0"/>
        <w:autoSpaceDN w:val="0"/>
        <w:adjustRightInd w:val="0"/>
        <w:rPr>
          <w:rFonts w:ascii="Times New Roman" w:eastAsia="Calibri" w:hAnsi="Times New Roman" w:cs="Times New Roman"/>
        </w:rPr>
      </w:pPr>
      <w:r w:rsidRPr="00355401">
        <w:rPr>
          <w:rFonts w:ascii="Times New Roman" w:eastAsia="Calibri" w:hAnsi="Times New Roman" w:cs="Times New Roman"/>
        </w:rPr>
        <w:t>b) u ostatních plynovodu a plynovodních přípojek 4 m na obě strany od půdorysu,</w:t>
      </w:r>
    </w:p>
    <w:p w:rsidR="00F0535C" w:rsidRPr="00355401" w:rsidRDefault="00F0535C" w:rsidP="00F0535C">
      <w:pPr>
        <w:autoSpaceDE w:val="0"/>
        <w:autoSpaceDN w:val="0"/>
        <w:adjustRightInd w:val="0"/>
        <w:rPr>
          <w:rFonts w:ascii="Times New Roman" w:eastAsia="Calibri" w:hAnsi="Times New Roman" w:cs="Times New Roman"/>
        </w:rPr>
      </w:pPr>
    </w:p>
    <w:p w:rsidR="00F0535C" w:rsidRPr="00355401" w:rsidRDefault="00F0535C" w:rsidP="00F0535C">
      <w:pPr>
        <w:autoSpaceDE w:val="0"/>
        <w:autoSpaceDN w:val="0"/>
        <w:adjustRightInd w:val="0"/>
        <w:rPr>
          <w:rFonts w:ascii="Times New Roman" w:eastAsia="Calibri" w:hAnsi="Times New Roman" w:cs="Times New Roman"/>
        </w:rPr>
      </w:pPr>
      <w:r w:rsidRPr="00355401">
        <w:rPr>
          <w:rFonts w:ascii="Times New Roman" w:eastAsia="Calibri" w:hAnsi="Times New Roman" w:cs="Times New Roman"/>
        </w:rPr>
        <w:t>c) u technologických objektu 4 m na všechny strany od půdorysu.</w:t>
      </w:r>
    </w:p>
    <w:p w:rsidR="00F0535C" w:rsidRPr="00355401" w:rsidRDefault="00F0535C" w:rsidP="00F0535C">
      <w:pPr>
        <w:autoSpaceDE w:val="0"/>
        <w:autoSpaceDN w:val="0"/>
        <w:adjustRightInd w:val="0"/>
        <w:rPr>
          <w:rFonts w:ascii="Times New Roman" w:eastAsia="Calibri" w:hAnsi="Times New Roman" w:cs="Times New Roman"/>
        </w:rPr>
      </w:pPr>
    </w:p>
    <w:p w:rsidR="00F0535C" w:rsidRPr="00355401" w:rsidRDefault="00F0535C" w:rsidP="00F0535C">
      <w:pPr>
        <w:autoSpaceDE w:val="0"/>
        <w:autoSpaceDN w:val="0"/>
        <w:adjustRightInd w:val="0"/>
        <w:rPr>
          <w:rFonts w:ascii="Times New Roman" w:eastAsia="Calibri" w:hAnsi="Times New Roman" w:cs="Times New Roman"/>
        </w:rPr>
      </w:pPr>
      <w:r w:rsidRPr="00355401">
        <w:rPr>
          <w:rFonts w:ascii="Times New Roman" w:eastAsia="Calibri" w:hAnsi="Times New Roman" w:cs="Times New Roman"/>
        </w:rPr>
        <w:t>Práce v ochranném pásmu plynárenského zařízení muže stavební úřad povolit jen za</w:t>
      </w:r>
    </w:p>
    <w:p w:rsidR="00F0535C" w:rsidRPr="00355401" w:rsidRDefault="00F0535C" w:rsidP="00F0535C">
      <w:pPr>
        <w:autoSpaceDE w:val="0"/>
        <w:autoSpaceDN w:val="0"/>
        <w:adjustRightInd w:val="0"/>
        <w:rPr>
          <w:rFonts w:ascii="Times New Roman" w:eastAsia="Calibri" w:hAnsi="Times New Roman" w:cs="Times New Roman"/>
        </w:rPr>
      </w:pPr>
      <w:r w:rsidRPr="00355401">
        <w:rPr>
          <w:rFonts w:ascii="Times New Roman" w:eastAsia="Calibri" w:hAnsi="Times New Roman" w:cs="Times New Roman"/>
        </w:rPr>
        <w:t>souhlasu správce tohoto zařízení.</w:t>
      </w:r>
    </w:p>
    <w:p w:rsidR="00F0535C" w:rsidRPr="00355401" w:rsidRDefault="00F0535C" w:rsidP="00F0535C">
      <w:pPr>
        <w:autoSpaceDE w:val="0"/>
        <w:autoSpaceDN w:val="0"/>
        <w:adjustRightInd w:val="0"/>
        <w:rPr>
          <w:rFonts w:ascii="Times New Roman" w:eastAsia="Calibri" w:hAnsi="Times New Roman" w:cs="Times New Roman"/>
        </w:rPr>
      </w:pPr>
      <w:r w:rsidRPr="00355401">
        <w:rPr>
          <w:rFonts w:ascii="Times New Roman" w:eastAsia="Calibri" w:hAnsi="Times New Roman" w:cs="Times New Roman"/>
        </w:rPr>
        <w:t>Právnická nebo fyzická osoba, která způsobí poškození provozu plynárenského</w:t>
      </w:r>
    </w:p>
    <w:p w:rsidR="00F0535C" w:rsidRPr="00355401" w:rsidRDefault="00F0535C" w:rsidP="00F0535C">
      <w:pPr>
        <w:autoSpaceDE w:val="0"/>
        <w:autoSpaceDN w:val="0"/>
        <w:adjustRightInd w:val="0"/>
        <w:rPr>
          <w:rFonts w:ascii="Times New Roman" w:eastAsia="Calibri" w:hAnsi="Times New Roman" w:cs="Times New Roman"/>
        </w:rPr>
      </w:pPr>
      <w:r w:rsidRPr="00355401">
        <w:rPr>
          <w:rFonts w:ascii="Times New Roman" w:eastAsia="Calibri" w:hAnsi="Times New Roman" w:cs="Times New Roman"/>
        </w:rPr>
        <w:t>zařízení, je povinna uhradit škody na tomto zařízení včetně škody za uniklý plyn a</w:t>
      </w:r>
    </w:p>
    <w:p w:rsidR="00F0535C" w:rsidRPr="00355401" w:rsidRDefault="00F0535C" w:rsidP="00F0535C">
      <w:pPr>
        <w:autoSpaceDE w:val="0"/>
        <w:autoSpaceDN w:val="0"/>
        <w:adjustRightInd w:val="0"/>
        <w:rPr>
          <w:rFonts w:ascii="Times New Roman" w:eastAsia="Calibri" w:hAnsi="Times New Roman" w:cs="Times New Roman"/>
        </w:rPr>
      </w:pPr>
      <w:r w:rsidRPr="00355401">
        <w:rPr>
          <w:rFonts w:ascii="Times New Roman" w:eastAsia="Calibri" w:hAnsi="Times New Roman" w:cs="Times New Roman"/>
        </w:rPr>
        <w:t>škody způsobené uniklým plynem.</w:t>
      </w:r>
    </w:p>
    <w:p w:rsidR="00F0535C" w:rsidRPr="00355401" w:rsidRDefault="00F0535C" w:rsidP="00F0535C">
      <w:pPr>
        <w:autoSpaceDE w:val="0"/>
        <w:autoSpaceDN w:val="0"/>
        <w:adjustRightInd w:val="0"/>
        <w:rPr>
          <w:rFonts w:ascii="Times New Roman" w:eastAsia="Calibri" w:hAnsi="Times New Roman" w:cs="Times New Roman"/>
        </w:rPr>
      </w:pPr>
    </w:p>
    <w:p w:rsidR="00F0535C" w:rsidRPr="00355401" w:rsidRDefault="00F0535C" w:rsidP="00F0535C">
      <w:pPr>
        <w:autoSpaceDE w:val="0"/>
        <w:autoSpaceDN w:val="0"/>
        <w:adjustRightInd w:val="0"/>
        <w:rPr>
          <w:rFonts w:ascii="Times New Roman" w:eastAsia="Calibri" w:hAnsi="Times New Roman" w:cs="Times New Roman"/>
          <w:b/>
          <w:bCs/>
          <w:iCs/>
        </w:rPr>
      </w:pPr>
      <w:r w:rsidRPr="00355401">
        <w:rPr>
          <w:rFonts w:ascii="Times New Roman" w:eastAsia="Calibri" w:hAnsi="Times New Roman" w:cs="Times New Roman"/>
          <w:b/>
          <w:bCs/>
          <w:iCs/>
        </w:rPr>
        <w:t>Telekomunikační vedení</w:t>
      </w:r>
    </w:p>
    <w:p w:rsidR="00F0535C" w:rsidRPr="00355401" w:rsidRDefault="00F0535C" w:rsidP="00F0535C">
      <w:pPr>
        <w:autoSpaceDE w:val="0"/>
        <w:autoSpaceDN w:val="0"/>
        <w:adjustRightInd w:val="0"/>
        <w:rPr>
          <w:rFonts w:ascii="Times New Roman" w:eastAsia="Calibri" w:hAnsi="Times New Roman" w:cs="Times New Roman"/>
        </w:rPr>
      </w:pPr>
      <w:r w:rsidRPr="00355401">
        <w:rPr>
          <w:rFonts w:ascii="Times New Roman" w:eastAsia="Calibri" w:hAnsi="Times New Roman" w:cs="Times New Roman"/>
        </w:rPr>
        <w:t xml:space="preserve">Ochranné pásmo telekomunikačního vedení je </w:t>
      </w:r>
      <w:r w:rsidRPr="00355401">
        <w:rPr>
          <w:rFonts w:ascii="Times New Roman" w:eastAsia="Calibri" w:hAnsi="Times New Roman" w:cs="Times New Roman"/>
          <w:b/>
          <w:bCs/>
        </w:rPr>
        <w:t xml:space="preserve">1,5m </w:t>
      </w:r>
      <w:r w:rsidRPr="00355401">
        <w:rPr>
          <w:rFonts w:ascii="Times New Roman" w:eastAsia="Calibri" w:hAnsi="Times New Roman" w:cs="Times New Roman"/>
        </w:rPr>
        <w:t>po stranách krajního vedení.</w:t>
      </w:r>
    </w:p>
    <w:p w:rsidR="00F0535C" w:rsidRPr="00355401" w:rsidRDefault="00F0535C" w:rsidP="00F0535C">
      <w:pPr>
        <w:autoSpaceDE w:val="0"/>
        <w:autoSpaceDN w:val="0"/>
        <w:adjustRightInd w:val="0"/>
        <w:rPr>
          <w:rFonts w:ascii="Times New Roman" w:eastAsia="Calibri" w:hAnsi="Times New Roman" w:cs="Times New Roman"/>
          <w:b/>
          <w:bCs/>
          <w:iCs/>
        </w:rPr>
      </w:pPr>
    </w:p>
    <w:p w:rsidR="00F0535C" w:rsidRPr="00355401" w:rsidRDefault="00F0535C" w:rsidP="00F0535C">
      <w:pPr>
        <w:autoSpaceDE w:val="0"/>
        <w:autoSpaceDN w:val="0"/>
        <w:adjustRightInd w:val="0"/>
        <w:rPr>
          <w:rFonts w:ascii="Times New Roman" w:eastAsia="Calibri" w:hAnsi="Times New Roman" w:cs="Times New Roman"/>
          <w:b/>
          <w:bCs/>
          <w:iCs/>
        </w:rPr>
      </w:pPr>
      <w:r w:rsidRPr="00355401">
        <w:rPr>
          <w:rFonts w:ascii="Times New Roman" w:eastAsia="Calibri" w:hAnsi="Times New Roman" w:cs="Times New Roman"/>
          <w:b/>
          <w:bCs/>
          <w:iCs/>
        </w:rPr>
        <w:t>Potrubí</w:t>
      </w:r>
    </w:p>
    <w:p w:rsidR="00F0535C" w:rsidRPr="00355401" w:rsidRDefault="00F0535C" w:rsidP="00F0535C">
      <w:pPr>
        <w:autoSpaceDE w:val="0"/>
        <w:autoSpaceDN w:val="0"/>
        <w:adjustRightInd w:val="0"/>
        <w:rPr>
          <w:rFonts w:ascii="Times New Roman" w:eastAsia="Calibri" w:hAnsi="Times New Roman" w:cs="Times New Roman"/>
        </w:rPr>
      </w:pPr>
      <w:r w:rsidRPr="00355401">
        <w:rPr>
          <w:rFonts w:ascii="Times New Roman" w:eastAsia="Calibri" w:hAnsi="Times New Roman" w:cs="Times New Roman"/>
        </w:rPr>
        <w:t>Doporučené ochranné pásmo vodovodního potrubí je 2m na obě strany, bližší požadavky specifikuje CSN 75 56 30 Vodovodní potrubí. Pro kanalizaci platí ČSN 75 62 30 Kanalizační potrubí.</w:t>
      </w:r>
    </w:p>
    <w:p w:rsidR="00F0535C" w:rsidRPr="00355401" w:rsidRDefault="00F0535C" w:rsidP="00F0535C">
      <w:pPr>
        <w:autoSpaceDE w:val="0"/>
        <w:autoSpaceDN w:val="0"/>
        <w:adjustRightInd w:val="0"/>
        <w:rPr>
          <w:rFonts w:ascii="Times New Roman" w:eastAsia="Calibri" w:hAnsi="Times New Roman" w:cs="Times New Roman"/>
        </w:rPr>
      </w:pPr>
      <w:r w:rsidRPr="00355401">
        <w:rPr>
          <w:rFonts w:ascii="Times New Roman" w:eastAsia="Calibri" w:hAnsi="Times New Roman" w:cs="Times New Roman"/>
        </w:rPr>
        <w:t xml:space="preserve">Ochranné pásmo zařízení na výrobu či rozvod tepelné energie je: </w:t>
      </w:r>
      <w:r w:rsidRPr="00355401">
        <w:rPr>
          <w:rFonts w:ascii="Times New Roman" w:eastAsia="Calibri" w:hAnsi="Times New Roman" w:cs="Times New Roman"/>
          <w:b/>
          <w:bCs/>
        </w:rPr>
        <w:t xml:space="preserve">2,5m </w:t>
      </w:r>
      <w:r w:rsidRPr="00355401">
        <w:rPr>
          <w:rFonts w:ascii="Times New Roman" w:eastAsia="Calibri" w:hAnsi="Times New Roman" w:cs="Times New Roman"/>
        </w:rPr>
        <w:t>po obou stranách zařízení.</w:t>
      </w:r>
    </w:p>
    <w:p w:rsidR="00F0535C" w:rsidRPr="00355401" w:rsidRDefault="00F0535C" w:rsidP="00F0535C">
      <w:pPr>
        <w:autoSpaceDE w:val="0"/>
        <w:autoSpaceDN w:val="0"/>
        <w:adjustRightInd w:val="0"/>
        <w:rPr>
          <w:rFonts w:ascii="Times New Roman" w:eastAsia="Calibri" w:hAnsi="Times New Roman" w:cs="Times New Roman"/>
        </w:rPr>
      </w:pPr>
    </w:p>
    <w:p w:rsidR="0001339A" w:rsidRDefault="0001339A" w:rsidP="001560A9">
      <w:pPr>
        <w:autoSpaceDE w:val="0"/>
        <w:autoSpaceDN w:val="0"/>
        <w:adjustRightInd w:val="0"/>
        <w:rPr>
          <w:rFonts w:ascii="Times New Roman" w:hAnsi="Times New Roman" w:cs="Times New Roman"/>
          <w:b/>
          <w:sz w:val="28"/>
          <w:szCs w:val="28"/>
        </w:rPr>
      </w:pPr>
    </w:p>
    <w:p w:rsidR="00F0535C" w:rsidRDefault="00F0535C" w:rsidP="001560A9">
      <w:pPr>
        <w:autoSpaceDE w:val="0"/>
        <w:autoSpaceDN w:val="0"/>
        <w:adjustRightInd w:val="0"/>
        <w:rPr>
          <w:rFonts w:ascii="Times New Roman" w:hAnsi="Times New Roman" w:cs="Times New Roman"/>
          <w:b/>
          <w:sz w:val="28"/>
          <w:szCs w:val="28"/>
        </w:rPr>
      </w:pPr>
    </w:p>
    <w:p w:rsidR="00F0535C" w:rsidRDefault="00F0535C" w:rsidP="001560A9">
      <w:pPr>
        <w:autoSpaceDE w:val="0"/>
        <w:autoSpaceDN w:val="0"/>
        <w:adjustRightInd w:val="0"/>
        <w:rPr>
          <w:rFonts w:ascii="Times New Roman" w:hAnsi="Times New Roman" w:cs="Times New Roman"/>
          <w:b/>
          <w:sz w:val="28"/>
          <w:szCs w:val="28"/>
        </w:rPr>
      </w:pPr>
    </w:p>
    <w:p w:rsidR="00F0535C" w:rsidRDefault="00F0535C" w:rsidP="001560A9">
      <w:pPr>
        <w:autoSpaceDE w:val="0"/>
        <w:autoSpaceDN w:val="0"/>
        <w:adjustRightInd w:val="0"/>
        <w:rPr>
          <w:rFonts w:ascii="Times New Roman" w:hAnsi="Times New Roman" w:cs="Times New Roman"/>
          <w:b/>
          <w:sz w:val="28"/>
          <w:szCs w:val="28"/>
        </w:rPr>
      </w:pPr>
    </w:p>
    <w:p w:rsidR="00F0535C" w:rsidRDefault="00F0535C" w:rsidP="001560A9">
      <w:pPr>
        <w:autoSpaceDE w:val="0"/>
        <w:autoSpaceDN w:val="0"/>
        <w:adjustRightInd w:val="0"/>
        <w:rPr>
          <w:rFonts w:ascii="Times New Roman" w:hAnsi="Times New Roman" w:cs="Times New Roman"/>
          <w:b/>
          <w:sz w:val="28"/>
          <w:szCs w:val="28"/>
        </w:rPr>
      </w:pPr>
    </w:p>
    <w:p w:rsidR="00F0535C" w:rsidRDefault="00F0535C" w:rsidP="001560A9">
      <w:pPr>
        <w:autoSpaceDE w:val="0"/>
        <w:autoSpaceDN w:val="0"/>
        <w:adjustRightInd w:val="0"/>
        <w:rPr>
          <w:rFonts w:ascii="Times New Roman" w:hAnsi="Times New Roman" w:cs="Times New Roman"/>
          <w:b/>
          <w:sz w:val="28"/>
          <w:szCs w:val="28"/>
        </w:rPr>
      </w:pPr>
    </w:p>
    <w:p w:rsidR="00F0535C" w:rsidRDefault="00F0535C" w:rsidP="001560A9">
      <w:pPr>
        <w:autoSpaceDE w:val="0"/>
        <w:autoSpaceDN w:val="0"/>
        <w:adjustRightInd w:val="0"/>
        <w:rPr>
          <w:rFonts w:ascii="Times New Roman" w:hAnsi="Times New Roman" w:cs="Times New Roman"/>
          <w:b/>
          <w:sz w:val="28"/>
          <w:szCs w:val="28"/>
        </w:rPr>
      </w:pPr>
    </w:p>
    <w:p w:rsidR="00F0535C" w:rsidRDefault="00F0535C" w:rsidP="001560A9">
      <w:pPr>
        <w:autoSpaceDE w:val="0"/>
        <w:autoSpaceDN w:val="0"/>
        <w:adjustRightInd w:val="0"/>
        <w:rPr>
          <w:rFonts w:ascii="Times New Roman" w:hAnsi="Times New Roman" w:cs="Times New Roman"/>
          <w:b/>
          <w:sz w:val="28"/>
          <w:szCs w:val="28"/>
        </w:rPr>
      </w:pPr>
    </w:p>
    <w:p w:rsidR="00F0535C" w:rsidRDefault="00F0535C" w:rsidP="001560A9">
      <w:pPr>
        <w:autoSpaceDE w:val="0"/>
        <w:autoSpaceDN w:val="0"/>
        <w:adjustRightInd w:val="0"/>
        <w:rPr>
          <w:rFonts w:ascii="Times New Roman" w:hAnsi="Times New Roman" w:cs="Times New Roman"/>
          <w:b/>
          <w:sz w:val="28"/>
          <w:szCs w:val="28"/>
        </w:rPr>
      </w:pPr>
    </w:p>
    <w:p w:rsidR="00F0535C" w:rsidRDefault="00F0535C" w:rsidP="001560A9">
      <w:pPr>
        <w:autoSpaceDE w:val="0"/>
        <w:autoSpaceDN w:val="0"/>
        <w:adjustRightInd w:val="0"/>
        <w:rPr>
          <w:rFonts w:ascii="Times New Roman" w:hAnsi="Times New Roman" w:cs="Times New Roman"/>
          <w:b/>
          <w:sz w:val="28"/>
          <w:szCs w:val="28"/>
        </w:rPr>
      </w:pPr>
    </w:p>
    <w:p w:rsidR="00F0535C" w:rsidRDefault="00F0535C" w:rsidP="001560A9">
      <w:pPr>
        <w:autoSpaceDE w:val="0"/>
        <w:autoSpaceDN w:val="0"/>
        <w:adjustRightInd w:val="0"/>
        <w:rPr>
          <w:rFonts w:ascii="Times New Roman" w:hAnsi="Times New Roman" w:cs="Times New Roman"/>
          <w:b/>
          <w:sz w:val="28"/>
          <w:szCs w:val="28"/>
        </w:rPr>
      </w:pPr>
    </w:p>
    <w:p w:rsidR="00F0535C" w:rsidRDefault="00F0535C" w:rsidP="001560A9">
      <w:pPr>
        <w:autoSpaceDE w:val="0"/>
        <w:autoSpaceDN w:val="0"/>
        <w:adjustRightInd w:val="0"/>
        <w:rPr>
          <w:rFonts w:ascii="Times New Roman" w:hAnsi="Times New Roman" w:cs="Times New Roman"/>
          <w:b/>
          <w:sz w:val="28"/>
          <w:szCs w:val="28"/>
        </w:rPr>
      </w:pPr>
    </w:p>
    <w:p w:rsidR="00F0535C" w:rsidRDefault="00F0535C" w:rsidP="001560A9">
      <w:pPr>
        <w:autoSpaceDE w:val="0"/>
        <w:autoSpaceDN w:val="0"/>
        <w:adjustRightInd w:val="0"/>
        <w:rPr>
          <w:rFonts w:ascii="Times New Roman" w:hAnsi="Times New Roman" w:cs="Times New Roman"/>
          <w:b/>
          <w:sz w:val="28"/>
          <w:szCs w:val="28"/>
        </w:rPr>
      </w:pPr>
    </w:p>
    <w:p w:rsidR="00F0535C" w:rsidRDefault="00F0535C" w:rsidP="001560A9">
      <w:pPr>
        <w:autoSpaceDE w:val="0"/>
        <w:autoSpaceDN w:val="0"/>
        <w:adjustRightInd w:val="0"/>
        <w:rPr>
          <w:rFonts w:ascii="Times New Roman" w:hAnsi="Times New Roman" w:cs="Times New Roman"/>
          <w:b/>
          <w:sz w:val="28"/>
          <w:szCs w:val="28"/>
        </w:rPr>
      </w:pPr>
    </w:p>
    <w:p w:rsidR="00F0535C" w:rsidRDefault="00F0535C" w:rsidP="001560A9">
      <w:pPr>
        <w:autoSpaceDE w:val="0"/>
        <w:autoSpaceDN w:val="0"/>
        <w:adjustRightInd w:val="0"/>
        <w:rPr>
          <w:rFonts w:ascii="Times New Roman" w:hAnsi="Times New Roman" w:cs="Times New Roman"/>
          <w:b/>
          <w:sz w:val="28"/>
          <w:szCs w:val="28"/>
        </w:rPr>
      </w:pPr>
    </w:p>
    <w:p w:rsidR="00F0535C" w:rsidRDefault="00F0535C" w:rsidP="001560A9">
      <w:pPr>
        <w:autoSpaceDE w:val="0"/>
        <w:autoSpaceDN w:val="0"/>
        <w:adjustRightInd w:val="0"/>
        <w:rPr>
          <w:rFonts w:ascii="Times New Roman" w:hAnsi="Times New Roman" w:cs="Times New Roman"/>
          <w:b/>
          <w:sz w:val="28"/>
          <w:szCs w:val="28"/>
        </w:rPr>
      </w:pPr>
    </w:p>
    <w:p w:rsidR="00F0535C" w:rsidRDefault="00F0535C" w:rsidP="001560A9">
      <w:pPr>
        <w:autoSpaceDE w:val="0"/>
        <w:autoSpaceDN w:val="0"/>
        <w:adjustRightInd w:val="0"/>
        <w:rPr>
          <w:rFonts w:ascii="Times New Roman" w:hAnsi="Times New Roman" w:cs="Times New Roman"/>
          <w:b/>
          <w:sz w:val="28"/>
          <w:szCs w:val="28"/>
        </w:rPr>
      </w:pPr>
    </w:p>
    <w:p w:rsidR="00F0535C" w:rsidRDefault="00F0535C" w:rsidP="001560A9">
      <w:pPr>
        <w:autoSpaceDE w:val="0"/>
        <w:autoSpaceDN w:val="0"/>
        <w:adjustRightInd w:val="0"/>
        <w:rPr>
          <w:rFonts w:ascii="Times New Roman" w:hAnsi="Times New Roman" w:cs="Times New Roman"/>
          <w:b/>
          <w:sz w:val="28"/>
          <w:szCs w:val="28"/>
        </w:rPr>
      </w:pPr>
    </w:p>
    <w:p w:rsidR="00F0535C" w:rsidRDefault="00F0535C" w:rsidP="001560A9">
      <w:pPr>
        <w:autoSpaceDE w:val="0"/>
        <w:autoSpaceDN w:val="0"/>
        <w:adjustRightInd w:val="0"/>
        <w:rPr>
          <w:rFonts w:ascii="Times New Roman" w:hAnsi="Times New Roman" w:cs="Times New Roman"/>
          <w:b/>
          <w:sz w:val="28"/>
          <w:szCs w:val="28"/>
        </w:rPr>
      </w:pPr>
    </w:p>
    <w:p w:rsidR="00F0535C" w:rsidRDefault="00F0535C" w:rsidP="001560A9">
      <w:pPr>
        <w:autoSpaceDE w:val="0"/>
        <w:autoSpaceDN w:val="0"/>
        <w:adjustRightInd w:val="0"/>
        <w:rPr>
          <w:rFonts w:ascii="Times New Roman" w:hAnsi="Times New Roman" w:cs="Times New Roman"/>
          <w:b/>
          <w:sz w:val="28"/>
          <w:szCs w:val="28"/>
        </w:rPr>
      </w:pPr>
    </w:p>
    <w:p w:rsidR="00F0535C" w:rsidRDefault="00F0535C" w:rsidP="001560A9">
      <w:pPr>
        <w:autoSpaceDE w:val="0"/>
        <w:autoSpaceDN w:val="0"/>
        <w:adjustRightInd w:val="0"/>
        <w:rPr>
          <w:rFonts w:ascii="Times New Roman" w:hAnsi="Times New Roman" w:cs="Times New Roman"/>
          <w:b/>
          <w:sz w:val="28"/>
          <w:szCs w:val="28"/>
        </w:rPr>
      </w:pPr>
    </w:p>
    <w:p w:rsidR="00F0535C" w:rsidRDefault="00F0535C" w:rsidP="001560A9">
      <w:pPr>
        <w:autoSpaceDE w:val="0"/>
        <w:autoSpaceDN w:val="0"/>
        <w:adjustRightInd w:val="0"/>
        <w:rPr>
          <w:rFonts w:ascii="Times New Roman" w:hAnsi="Times New Roman" w:cs="Times New Roman"/>
          <w:b/>
          <w:sz w:val="28"/>
          <w:szCs w:val="28"/>
        </w:rPr>
      </w:pPr>
    </w:p>
    <w:p w:rsidR="00F0535C" w:rsidRDefault="00F0535C" w:rsidP="001560A9">
      <w:pPr>
        <w:autoSpaceDE w:val="0"/>
        <w:autoSpaceDN w:val="0"/>
        <w:adjustRightInd w:val="0"/>
        <w:rPr>
          <w:rFonts w:ascii="Times New Roman" w:hAnsi="Times New Roman" w:cs="Times New Roman"/>
          <w:b/>
          <w:sz w:val="28"/>
          <w:szCs w:val="28"/>
        </w:rPr>
      </w:pPr>
    </w:p>
    <w:p w:rsidR="00F0535C" w:rsidRDefault="00F0535C" w:rsidP="001560A9">
      <w:pPr>
        <w:autoSpaceDE w:val="0"/>
        <w:autoSpaceDN w:val="0"/>
        <w:adjustRightInd w:val="0"/>
        <w:rPr>
          <w:rFonts w:ascii="Times New Roman" w:hAnsi="Times New Roman" w:cs="Times New Roman"/>
          <w:b/>
          <w:sz w:val="28"/>
          <w:szCs w:val="28"/>
        </w:rPr>
      </w:pPr>
    </w:p>
    <w:p w:rsidR="00F0535C" w:rsidRDefault="00F0535C" w:rsidP="001560A9">
      <w:pPr>
        <w:autoSpaceDE w:val="0"/>
        <w:autoSpaceDN w:val="0"/>
        <w:adjustRightInd w:val="0"/>
        <w:rPr>
          <w:rFonts w:ascii="Times New Roman" w:hAnsi="Times New Roman" w:cs="Times New Roman"/>
          <w:b/>
          <w:sz w:val="28"/>
          <w:szCs w:val="28"/>
        </w:rPr>
      </w:pPr>
    </w:p>
    <w:p w:rsidR="00F0535C" w:rsidRDefault="00F0535C" w:rsidP="001560A9">
      <w:pPr>
        <w:autoSpaceDE w:val="0"/>
        <w:autoSpaceDN w:val="0"/>
        <w:adjustRightInd w:val="0"/>
        <w:rPr>
          <w:rFonts w:ascii="Times New Roman" w:hAnsi="Times New Roman" w:cs="Times New Roman"/>
          <w:b/>
          <w:sz w:val="28"/>
          <w:szCs w:val="28"/>
        </w:rPr>
      </w:pPr>
    </w:p>
    <w:p w:rsidR="00692AC0" w:rsidRDefault="00692AC0" w:rsidP="001560A9">
      <w:pPr>
        <w:autoSpaceDE w:val="0"/>
        <w:autoSpaceDN w:val="0"/>
        <w:adjustRightInd w:val="0"/>
        <w:rPr>
          <w:rFonts w:ascii="Times New Roman" w:hAnsi="Times New Roman" w:cs="Times New Roman"/>
          <w:b/>
          <w:sz w:val="28"/>
          <w:szCs w:val="28"/>
        </w:rPr>
      </w:pPr>
    </w:p>
    <w:p w:rsidR="00692AC0" w:rsidRDefault="00692AC0" w:rsidP="001560A9">
      <w:pPr>
        <w:autoSpaceDE w:val="0"/>
        <w:autoSpaceDN w:val="0"/>
        <w:adjustRightInd w:val="0"/>
        <w:rPr>
          <w:rFonts w:ascii="Times New Roman" w:hAnsi="Times New Roman" w:cs="Times New Roman"/>
          <w:b/>
          <w:sz w:val="28"/>
          <w:szCs w:val="28"/>
        </w:rPr>
      </w:pPr>
    </w:p>
    <w:p w:rsidR="00F0535C" w:rsidRDefault="00F0535C" w:rsidP="001560A9">
      <w:pPr>
        <w:autoSpaceDE w:val="0"/>
        <w:autoSpaceDN w:val="0"/>
        <w:adjustRightInd w:val="0"/>
        <w:rPr>
          <w:rFonts w:ascii="Times New Roman" w:hAnsi="Times New Roman" w:cs="Times New Roman"/>
          <w:b/>
          <w:sz w:val="28"/>
          <w:szCs w:val="28"/>
        </w:rPr>
      </w:pPr>
    </w:p>
    <w:p w:rsidR="00F0535C" w:rsidRPr="00355401" w:rsidRDefault="00F0535C" w:rsidP="00F0535C">
      <w:pPr>
        <w:autoSpaceDE w:val="0"/>
        <w:autoSpaceDN w:val="0"/>
        <w:adjustRightInd w:val="0"/>
        <w:rPr>
          <w:rFonts w:ascii="Times New Roman" w:eastAsia="Calibri" w:hAnsi="Times New Roman" w:cs="Times New Roman"/>
          <w:b/>
          <w:bCs/>
          <w:sz w:val="28"/>
          <w:szCs w:val="28"/>
        </w:rPr>
      </w:pPr>
      <w:r w:rsidRPr="00355401">
        <w:rPr>
          <w:rFonts w:ascii="Times New Roman" w:hAnsi="Times New Roman" w:cs="Times New Roman"/>
          <w:b/>
          <w:sz w:val="28"/>
          <w:szCs w:val="28"/>
        </w:rPr>
        <w:lastRenderedPageBreak/>
        <w:t xml:space="preserve">Příloha č. </w:t>
      </w:r>
      <w:r w:rsidR="00692AC0">
        <w:rPr>
          <w:rFonts w:ascii="Times New Roman" w:hAnsi="Times New Roman" w:cs="Times New Roman"/>
          <w:b/>
          <w:sz w:val="28"/>
          <w:szCs w:val="28"/>
        </w:rPr>
        <w:t>2</w:t>
      </w:r>
      <w:r w:rsidRPr="00355401">
        <w:rPr>
          <w:rFonts w:ascii="Times New Roman" w:hAnsi="Times New Roman" w:cs="Times New Roman"/>
          <w:b/>
          <w:sz w:val="28"/>
          <w:szCs w:val="28"/>
        </w:rPr>
        <w:t xml:space="preserve">– </w:t>
      </w:r>
      <w:r w:rsidRPr="00355401">
        <w:rPr>
          <w:rFonts w:ascii="Times New Roman" w:eastAsia="Calibri" w:hAnsi="Times New Roman" w:cs="Times New Roman"/>
          <w:b/>
          <w:bCs/>
          <w:sz w:val="28"/>
          <w:szCs w:val="28"/>
        </w:rPr>
        <w:t>Záznam o seznámení s plánem BOZP</w:t>
      </w:r>
    </w:p>
    <w:p w:rsidR="00F0535C" w:rsidRPr="00355401" w:rsidRDefault="00F0535C" w:rsidP="00F0535C">
      <w:pPr>
        <w:autoSpaceDE w:val="0"/>
        <w:autoSpaceDN w:val="0"/>
        <w:adjustRightInd w:val="0"/>
        <w:rPr>
          <w:rFonts w:ascii="Times New Roman" w:eastAsia="Calibri" w:hAnsi="Times New Roman" w:cs="Times New Roman"/>
          <w:b/>
          <w:bCs/>
          <w:color w:val="333333"/>
        </w:rPr>
      </w:pPr>
    </w:p>
    <w:p w:rsidR="00F0535C" w:rsidRPr="00355401" w:rsidRDefault="00F0535C" w:rsidP="00F0535C">
      <w:pPr>
        <w:autoSpaceDE w:val="0"/>
        <w:autoSpaceDN w:val="0"/>
        <w:adjustRightInd w:val="0"/>
        <w:rPr>
          <w:rFonts w:ascii="Times New Roman" w:eastAsia="Calibri" w:hAnsi="Times New Roman" w:cs="Times New Roman"/>
        </w:rPr>
      </w:pPr>
      <w:r w:rsidRPr="00355401">
        <w:rPr>
          <w:rFonts w:ascii="Times New Roman" w:eastAsia="Calibri" w:hAnsi="Times New Roman" w:cs="Times New Roman"/>
        </w:rPr>
        <w:t>Níže podepsané osoby svým podpisem stvrzují, že byly seznámeny s Plánem a že souhlasí s ustanoveními tohoto dokumentu pro ne vyplývajícími a rovněž seznámí s Plánem všechny osoby, které se s jeho vědomím budou pohybovat na staveništi!!</w:t>
      </w:r>
    </w:p>
    <w:p w:rsidR="00F0535C" w:rsidRPr="00355401" w:rsidRDefault="00F0535C" w:rsidP="00F0535C">
      <w:pPr>
        <w:autoSpaceDE w:val="0"/>
        <w:autoSpaceDN w:val="0"/>
        <w:adjustRightInd w:val="0"/>
        <w:rPr>
          <w:rFonts w:ascii="Times New Roman" w:eastAsia="Calibri" w:hAnsi="Times New Roman" w:cs="Times New Roman"/>
          <w:color w:val="FF0000"/>
        </w:rPr>
      </w:pPr>
      <w:r w:rsidRPr="00355401">
        <w:rPr>
          <w:rFonts w:ascii="Times New Roman" w:eastAsia="Calibri" w:hAnsi="Times New Roman" w:cs="Times New Roman"/>
        </w:rPr>
        <w:t xml:space="preserve">Níže podepsaní zhotovitelé a jiné osoby se svým podpisem zavazují k součinnosti s koordinátorem po celou dobu přípravy a realizace stavby. </w:t>
      </w:r>
    </w:p>
    <w:p w:rsidR="00F0535C" w:rsidRPr="00355401" w:rsidRDefault="00F0535C" w:rsidP="00F0535C">
      <w:pPr>
        <w:autoSpaceDE w:val="0"/>
        <w:autoSpaceDN w:val="0"/>
        <w:adjustRightInd w:val="0"/>
        <w:rPr>
          <w:rFonts w:ascii="Times New Roman" w:eastAsia="Calibri" w:hAnsi="Times New Roman" w:cs="Times New Roman"/>
          <w:color w:val="FF0000"/>
        </w:rPr>
      </w:pPr>
    </w:p>
    <w:p w:rsidR="00F0535C" w:rsidRDefault="00F0535C" w:rsidP="00F0535C">
      <w:pPr>
        <w:autoSpaceDE w:val="0"/>
        <w:autoSpaceDN w:val="0"/>
        <w:adjustRightInd w:val="0"/>
        <w:rPr>
          <w:rFonts w:ascii="Times New Roman" w:eastAsia="Calibri" w:hAnsi="Times New Roman" w:cs="Times New Roman"/>
          <w:color w:val="FF0000"/>
          <w:sz w:val="24"/>
          <w:szCs w:val="24"/>
        </w:rPr>
      </w:pPr>
      <w:r w:rsidRPr="00251CC3">
        <w:rPr>
          <w:rFonts w:ascii="Times New Roman" w:hAnsi="Times New Roman" w:cs="Times New Roman"/>
          <w:noProof/>
          <w:sz w:val="24"/>
          <w:szCs w:val="24"/>
        </w:rPr>
        <w:drawing>
          <wp:inline distT="0" distB="0" distL="0" distR="0" wp14:anchorId="78EE2BE4" wp14:editId="6416B580">
            <wp:extent cx="5957570" cy="7114540"/>
            <wp:effectExtent l="0" t="0" r="508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57570" cy="7114540"/>
                    </a:xfrm>
                    <a:prstGeom prst="rect">
                      <a:avLst/>
                    </a:prstGeom>
                    <a:noFill/>
                    <a:ln>
                      <a:noFill/>
                    </a:ln>
                  </pic:spPr>
                </pic:pic>
              </a:graphicData>
            </a:graphic>
          </wp:inline>
        </w:drawing>
      </w:r>
    </w:p>
    <w:p w:rsidR="00F0535C" w:rsidRDefault="00F0535C" w:rsidP="00F0535C">
      <w:pPr>
        <w:autoSpaceDE w:val="0"/>
        <w:autoSpaceDN w:val="0"/>
        <w:adjustRightInd w:val="0"/>
        <w:rPr>
          <w:rFonts w:ascii="Times New Roman" w:eastAsia="Calibri" w:hAnsi="Times New Roman" w:cs="Times New Roman"/>
          <w:color w:val="FF0000"/>
          <w:sz w:val="24"/>
          <w:szCs w:val="24"/>
        </w:rPr>
      </w:pPr>
    </w:p>
    <w:p w:rsidR="00F0535C" w:rsidRPr="00B06CBC" w:rsidRDefault="00F0535C" w:rsidP="00F0535C">
      <w:pPr>
        <w:autoSpaceDE w:val="0"/>
        <w:autoSpaceDN w:val="0"/>
        <w:adjustRightInd w:val="0"/>
        <w:rPr>
          <w:rFonts w:ascii="Times New Roman" w:eastAsia="Calibri" w:hAnsi="Times New Roman" w:cs="Times New Roman"/>
          <w:b/>
          <w:sz w:val="24"/>
          <w:szCs w:val="24"/>
        </w:rPr>
      </w:pPr>
    </w:p>
    <w:p w:rsidR="00F0535C" w:rsidRPr="00B06CBC" w:rsidRDefault="00F0535C" w:rsidP="00F0535C">
      <w:pPr>
        <w:autoSpaceDE w:val="0"/>
        <w:autoSpaceDN w:val="0"/>
        <w:adjustRightInd w:val="0"/>
        <w:rPr>
          <w:rFonts w:ascii="Times New Roman" w:hAnsi="Times New Roman" w:cs="Times New Roman"/>
          <w:b/>
          <w:sz w:val="28"/>
          <w:szCs w:val="28"/>
        </w:rPr>
      </w:pPr>
    </w:p>
    <w:p w:rsidR="00F0535C" w:rsidRDefault="00F0535C" w:rsidP="00F0535C">
      <w:pPr>
        <w:autoSpaceDE w:val="0"/>
        <w:autoSpaceDN w:val="0"/>
        <w:adjustRightInd w:val="0"/>
        <w:rPr>
          <w:rFonts w:ascii="Times New Roman" w:hAnsi="Times New Roman" w:cs="Times New Roman"/>
          <w:b/>
          <w:sz w:val="28"/>
          <w:szCs w:val="28"/>
        </w:rPr>
      </w:pPr>
      <w:r w:rsidRPr="00251CC3">
        <w:rPr>
          <w:rFonts w:ascii="Times New Roman" w:hAnsi="Times New Roman" w:cs="Times New Roman"/>
          <w:noProof/>
          <w:sz w:val="24"/>
          <w:szCs w:val="24"/>
        </w:rPr>
        <w:drawing>
          <wp:inline distT="0" distB="0" distL="0" distR="0" wp14:anchorId="563DCA16" wp14:editId="1B7E9EFD">
            <wp:extent cx="5957570" cy="7114540"/>
            <wp:effectExtent l="0" t="0" r="508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57570" cy="7114540"/>
                    </a:xfrm>
                    <a:prstGeom prst="rect">
                      <a:avLst/>
                    </a:prstGeom>
                    <a:noFill/>
                    <a:ln>
                      <a:noFill/>
                    </a:ln>
                  </pic:spPr>
                </pic:pic>
              </a:graphicData>
            </a:graphic>
          </wp:inline>
        </w:drawing>
      </w:r>
    </w:p>
    <w:p w:rsidR="00F0535C" w:rsidRDefault="00F0535C" w:rsidP="001560A9">
      <w:pPr>
        <w:autoSpaceDE w:val="0"/>
        <w:autoSpaceDN w:val="0"/>
        <w:adjustRightInd w:val="0"/>
        <w:rPr>
          <w:rFonts w:ascii="Times New Roman" w:hAnsi="Times New Roman" w:cs="Times New Roman"/>
          <w:b/>
          <w:sz w:val="28"/>
          <w:szCs w:val="28"/>
        </w:rPr>
      </w:pPr>
    </w:p>
    <w:p w:rsidR="00F0535C" w:rsidRDefault="00F0535C" w:rsidP="001560A9">
      <w:pPr>
        <w:autoSpaceDE w:val="0"/>
        <w:autoSpaceDN w:val="0"/>
        <w:adjustRightInd w:val="0"/>
        <w:rPr>
          <w:rFonts w:ascii="Times New Roman" w:hAnsi="Times New Roman" w:cs="Times New Roman"/>
          <w:b/>
          <w:sz w:val="28"/>
          <w:szCs w:val="28"/>
        </w:rPr>
      </w:pPr>
    </w:p>
    <w:p w:rsidR="00F0535C" w:rsidRDefault="00F0535C" w:rsidP="001560A9">
      <w:pPr>
        <w:autoSpaceDE w:val="0"/>
        <w:autoSpaceDN w:val="0"/>
        <w:adjustRightInd w:val="0"/>
        <w:rPr>
          <w:rFonts w:ascii="Times New Roman" w:hAnsi="Times New Roman" w:cs="Times New Roman"/>
          <w:b/>
          <w:sz w:val="28"/>
          <w:szCs w:val="28"/>
        </w:rPr>
      </w:pPr>
    </w:p>
    <w:p w:rsidR="00F0535C" w:rsidRDefault="00F0535C" w:rsidP="001560A9">
      <w:pPr>
        <w:autoSpaceDE w:val="0"/>
        <w:autoSpaceDN w:val="0"/>
        <w:adjustRightInd w:val="0"/>
        <w:rPr>
          <w:rFonts w:ascii="Times New Roman" w:hAnsi="Times New Roman" w:cs="Times New Roman"/>
          <w:b/>
          <w:sz w:val="28"/>
          <w:szCs w:val="28"/>
        </w:rPr>
      </w:pPr>
    </w:p>
    <w:p w:rsidR="00F0535C" w:rsidRDefault="00F0535C" w:rsidP="001560A9">
      <w:pPr>
        <w:autoSpaceDE w:val="0"/>
        <w:autoSpaceDN w:val="0"/>
        <w:adjustRightInd w:val="0"/>
        <w:rPr>
          <w:rFonts w:ascii="Times New Roman" w:hAnsi="Times New Roman" w:cs="Times New Roman"/>
          <w:b/>
          <w:sz w:val="28"/>
          <w:szCs w:val="28"/>
        </w:rPr>
      </w:pPr>
    </w:p>
    <w:p w:rsidR="001560A9" w:rsidRDefault="001560A9" w:rsidP="001560A9">
      <w:pPr>
        <w:autoSpaceDE w:val="0"/>
        <w:autoSpaceDN w:val="0"/>
        <w:adjustRightInd w:val="0"/>
        <w:rPr>
          <w:rFonts w:ascii="Times New Roman" w:hAnsi="Times New Roman" w:cs="Times New Roman"/>
          <w:b/>
          <w:sz w:val="28"/>
          <w:szCs w:val="28"/>
        </w:rPr>
      </w:pPr>
    </w:p>
    <w:p w:rsidR="00F0535C" w:rsidRPr="00A138E9" w:rsidRDefault="00F0535C" w:rsidP="00F0535C">
      <w:pPr>
        <w:autoSpaceDE w:val="0"/>
        <w:autoSpaceDN w:val="0"/>
        <w:adjustRightInd w:val="0"/>
        <w:rPr>
          <w:rFonts w:ascii="Times New Roman" w:hAnsi="Times New Roman" w:cs="Times New Roman"/>
          <w:color w:val="FF0000"/>
          <w:sz w:val="24"/>
          <w:szCs w:val="24"/>
        </w:rPr>
      </w:pPr>
      <w:r w:rsidRPr="00BD3EFE">
        <w:rPr>
          <w:rFonts w:ascii="Times New Roman" w:hAnsi="Times New Roman" w:cs="Times New Roman"/>
          <w:b/>
          <w:sz w:val="28"/>
          <w:szCs w:val="28"/>
        </w:rPr>
        <w:lastRenderedPageBreak/>
        <w:t xml:space="preserve">Příloha č. </w:t>
      </w:r>
      <w:r w:rsidR="00692AC0">
        <w:rPr>
          <w:rFonts w:ascii="Times New Roman" w:hAnsi="Times New Roman" w:cs="Times New Roman"/>
          <w:b/>
          <w:sz w:val="28"/>
          <w:szCs w:val="28"/>
        </w:rPr>
        <w:t>3</w:t>
      </w:r>
      <w:r w:rsidRPr="00BD3EFE">
        <w:rPr>
          <w:rFonts w:ascii="Times New Roman" w:hAnsi="Times New Roman" w:cs="Times New Roman"/>
          <w:b/>
          <w:sz w:val="28"/>
          <w:szCs w:val="28"/>
        </w:rPr>
        <w:t xml:space="preserve"> – </w:t>
      </w:r>
      <w:r w:rsidRPr="00BD3EFE">
        <w:rPr>
          <w:rFonts w:ascii="Times New Roman" w:eastAsia="Calibri" w:hAnsi="Times New Roman" w:cs="Times New Roman"/>
          <w:b/>
          <w:bCs/>
          <w:sz w:val="28"/>
          <w:szCs w:val="28"/>
        </w:rPr>
        <w:t>Z</w:t>
      </w:r>
      <w:r>
        <w:rPr>
          <w:rFonts w:ascii="Times New Roman" w:eastAsia="Calibri" w:hAnsi="Times New Roman" w:cs="Times New Roman"/>
          <w:b/>
          <w:bCs/>
          <w:sz w:val="28"/>
          <w:szCs w:val="28"/>
        </w:rPr>
        <w:t xml:space="preserve">áznam o aktualizaci plánu BOZP </w:t>
      </w:r>
    </w:p>
    <w:p w:rsidR="00F0535C" w:rsidRDefault="00F0535C" w:rsidP="00F0535C">
      <w:pPr>
        <w:autoSpaceDE w:val="0"/>
        <w:autoSpaceDN w:val="0"/>
        <w:adjustRightInd w:val="0"/>
        <w:rPr>
          <w:rFonts w:ascii="Times New Roman" w:hAnsi="Times New Roman" w:cs="Times New Roman"/>
          <w:sz w:val="24"/>
          <w:szCs w:val="24"/>
        </w:rPr>
      </w:pPr>
    </w:p>
    <w:p w:rsidR="00F0535C" w:rsidRDefault="00F0535C" w:rsidP="00F0535C">
      <w:pPr>
        <w:autoSpaceDE w:val="0"/>
        <w:autoSpaceDN w:val="0"/>
        <w:adjustRightInd w:val="0"/>
        <w:rPr>
          <w:rFonts w:ascii="Times New Roman" w:hAnsi="Times New Roman" w:cs="Times New Roman"/>
          <w:sz w:val="24"/>
          <w:szCs w:val="24"/>
        </w:rPr>
      </w:pPr>
      <w:r w:rsidRPr="00251CC3">
        <w:rPr>
          <w:rFonts w:ascii="Times New Roman" w:hAnsi="Times New Roman" w:cs="Times New Roman"/>
          <w:noProof/>
          <w:sz w:val="24"/>
          <w:szCs w:val="24"/>
        </w:rPr>
        <w:drawing>
          <wp:inline distT="0" distB="0" distL="0" distR="0" wp14:anchorId="0877C329" wp14:editId="7586B5A9">
            <wp:extent cx="5895340" cy="7966075"/>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895340" cy="7966075"/>
                    </a:xfrm>
                    <a:prstGeom prst="rect">
                      <a:avLst/>
                    </a:prstGeom>
                    <a:noFill/>
                    <a:ln>
                      <a:noFill/>
                    </a:ln>
                  </pic:spPr>
                </pic:pic>
              </a:graphicData>
            </a:graphic>
          </wp:inline>
        </w:drawing>
      </w:r>
    </w:p>
    <w:p w:rsidR="00F0535C" w:rsidRDefault="00F0535C" w:rsidP="00F0535C">
      <w:pPr>
        <w:autoSpaceDE w:val="0"/>
        <w:autoSpaceDN w:val="0"/>
        <w:adjustRightInd w:val="0"/>
        <w:rPr>
          <w:rFonts w:ascii="Times New Roman" w:hAnsi="Times New Roman" w:cs="Times New Roman"/>
          <w:sz w:val="24"/>
          <w:szCs w:val="24"/>
        </w:rPr>
      </w:pPr>
    </w:p>
    <w:p w:rsidR="00F0535C" w:rsidRDefault="00F0535C" w:rsidP="001560A9">
      <w:pPr>
        <w:autoSpaceDE w:val="0"/>
        <w:autoSpaceDN w:val="0"/>
        <w:adjustRightInd w:val="0"/>
        <w:rPr>
          <w:rFonts w:ascii="Times New Roman" w:hAnsi="Times New Roman" w:cs="Times New Roman"/>
          <w:b/>
          <w:sz w:val="28"/>
          <w:szCs w:val="28"/>
        </w:rPr>
      </w:pPr>
    </w:p>
    <w:p w:rsidR="001560A9" w:rsidRDefault="001560A9" w:rsidP="001560A9">
      <w:pPr>
        <w:autoSpaceDE w:val="0"/>
        <w:autoSpaceDN w:val="0"/>
        <w:adjustRightInd w:val="0"/>
        <w:rPr>
          <w:rFonts w:ascii="Times New Roman" w:hAnsi="Times New Roman" w:cs="Times New Roman"/>
          <w:sz w:val="24"/>
          <w:szCs w:val="24"/>
        </w:rPr>
      </w:pPr>
    </w:p>
    <w:p w:rsidR="00F0535C" w:rsidRDefault="00F0535C" w:rsidP="00F0535C">
      <w:pPr>
        <w:autoSpaceDE w:val="0"/>
        <w:autoSpaceDN w:val="0"/>
        <w:adjustRightInd w:val="0"/>
        <w:jc w:val="both"/>
        <w:rPr>
          <w:rFonts w:ascii="Times New Roman" w:hAnsi="Times New Roman" w:cs="Times New Roman"/>
          <w:b/>
          <w:sz w:val="28"/>
          <w:szCs w:val="28"/>
        </w:rPr>
      </w:pPr>
      <w:r>
        <w:rPr>
          <w:rFonts w:ascii="Times New Roman" w:hAnsi="Times New Roman" w:cs="Times New Roman"/>
          <w:b/>
          <w:sz w:val="28"/>
          <w:szCs w:val="28"/>
        </w:rPr>
        <w:t xml:space="preserve">Příloha č. </w:t>
      </w:r>
      <w:r w:rsidR="00692AC0">
        <w:rPr>
          <w:rFonts w:ascii="Times New Roman" w:hAnsi="Times New Roman" w:cs="Times New Roman"/>
          <w:b/>
          <w:sz w:val="28"/>
          <w:szCs w:val="28"/>
        </w:rPr>
        <w:t>4</w:t>
      </w:r>
    </w:p>
    <w:p w:rsidR="00F0535C" w:rsidRDefault="00F0535C" w:rsidP="00F0535C">
      <w:pPr>
        <w:autoSpaceDE w:val="0"/>
        <w:autoSpaceDN w:val="0"/>
        <w:adjustRightInd w:val="0"/>
        <w:jc w:val="both"/>
        <w:rPr>
          <w:rFonts w:ascii="Times New Roman" w:hAnsi="Times New Roman" w:cs="Times New Roman"/>
          <w:b/>
          <w:sz w:val="24"/>
          <w:szCs w:val="24"/>
        </w:rPr>
      </w:pPr>
      <w:r>
        <w:rPr>
          <w:rFonts w:ascii="Times New Roman" w:hAnsi="Times New Roman" w:cs="Times New Roman"/>
          <w:b/>
          <w:sz w:val="24"/>
          <w:szCs w:val="24"/>
        </w:rPr>
        <w:t>Seznam zhotovitelů :</w:t>
      </w:r>
    </w:p>
    <w:p w:rsidR="00F0535C" w:rsidRDefault="00F0535C" w:rsidP="00F0535C">
      <w:pPr>
        <w:autoSpaceDE w:val="0"/>
        <w:autoSpaceDN w:val="0"/>
        <w:adjustRightInd w:val="0"/>
        <w:jc w:val="both"/>
        <w:rPr>
          <w:rFonts w:ascii="Times New Roman" w:hAnsi="Times New Roman" w:cs="Times New Roman"/>
          <w:b/>
          <w:sz w:val="24"/>
          <w:szCs w:val="24"/>
        </w:rPr>
      </w:pPr>
      <w:r>
        <w:rPr>
          <w:rFonts w:ascii="Times New Roman" w:hAnsi="Times New Roman" w:cs="Times New Roman"/>
          <w:b/>
          <w:sz w:val="24"/>
          <w:szCs w:val="24"/>
        </w:rPr>
        <w:t xml:space="preserve">1. </w:t>
      </w:r>
    </w:p>
    <w:tbl>
      <w:tblPr>
        <w:tblStyle w:val="Mkatabulky"/>
        <w:tblW w:w="0" w:type="auto"/>
        <w:tblLook w:val="04A0" w:firstRow="1" w:lastRow="0" w:firstColumn="1" w:lastColumn="0" w:noHBand="0" w:noVBand="1"/>
      </w:tblPr>
      <w:tblGrid>
        <w:gridCol w:w="1980"/>
        <w:gridCol w:w="7082"/>
      </w:tblGrid>
      <w:tr w:rsidR="00F0535C" w:rsidTr="00543559">
        <w:trPr>
          <w:trHeight w:val="410"/>
        </w:trPr>
        <w:tc>
          <w:tcPr>
            <w:tcW w:w="1980" w:type="dxa"/>
          </w:tcPr>
          <w:p w:rsidR="00F0535C" w:rsidRPr="00F921C4" w:rsidRDefault="00F0535C" w:rsidP="00543559">
            <w:pPr>
              <w:autoSpaceDE w:val="0"/>
              <w:autoSpaceDN w:val="0"/>
              <w:adjustRightInd w:val="0"/>
              <w:jc w:val="both"/>
              <w:rPr>
                <w:rFonts w:ascii="Times New Roman" w:hAnsi="Times New Roman" w:cs="Times New Roman"/>
                <w:sz w:val="24"/>
                <w:szCs w:val="24"/>
              </w:rPr>
            </w:pPr>
            <w:r w:rsidRPr="00F921C4">
              <w:rPr>
                <w:rFonts w:ascii="Times New Roman" w:hAnsi="Times New Roman" w:cs="Times New Roman"/>
                <w:sz w:val="24"/>
                <w:szCs w:val="24"/>
              </w:rPr>
              <w:t>Název zhotovitele</w:t>
            </w:r>
          </w:p>
        </w:tc>
        <w:tc>
          <w:tcPr>
            <w:tcW w:w="7082" w:type="dxa"/>
          </w:tcPr>
          <w:p w:rsidR="00F0535C" w:rsidRDefault="00F0535C" w:rsidP="00543559">
            <w:pPr>
              <w:autoSpaceDE w:val="0"/>
              <w:autoSpaceDN w:val="0"/>
              <w:adjustRightInd w:val="0"/>
              <w:jc w:val="both"/>
              <w:rPr>
                <w:rFonts w:ascii="Times New Roman" w:hAnsi="Times New Roman" w:cs="Times New Roman"/>
                <w:b/>
                <w:sz w:val="24"/>
                <w:szCs w:val="24"/>
              </w:rPr>
            </w:pPr>
          </w:p>
        </w:tc>
      </w:tr>
      <w:tr w:rsidR="00F0535C" w:rsidTr="00543559">
        <w:trPr>
          <w:trHeight w:val="410"/>
        </w:trPr>
        <w:tc>
          <w:tcPr>
            <w:tcW w:w="1980" w:type="dxa"/>
          </w:tcPr>
          <w:p w:rsidR="00F0535C" w:rsidRPr="00F921C4" w:rsidRDefault="00F0535C" w:rsidP="00543559">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IČO</w:t>
            </w:r>
          </w:p>
        </w:tc>
        <w:tc>
          <w:tcPr>
            <w:tcW w:w="7082" w:type="dxa"/>
          </w:tcPr>
          <w:p w:rsidR="00F0535C" w:rsidRDefault="00F0535C" w:rsidP="00543559">
            <w:pPr>
              <w:autoSpaceDE w:val="0"/>
              <w:autoSpaceDN w:val="0"/>
              <w:adjustRightInd w:val="0"/>
              <w:jc w:val="both"/>
              <w:rPr>
                <w:rFonts w:ascii="Times New Roman" w:hAnsi="Times New Roman" w:cs="Times New Roman"/>
                <w:b/>
                <w:sz w:val="24"/>
                <w:szCs w:val="24"/>
              </w:rPr>
            </w:pPr>
          </w:p>
        </w:tc>
      </w:tr>
      <w:tr w:rsidR="00F0535C" w:rsidTr="00543559">
        <w:trPr>
          <w:trHeight w:val="410"/>
        </w:trPr>
        <w:tc>
          <w:tcPr>
            <w:tcW w:w="1980" w:type="dxa"/>
          </w:tcPr>
          <w:p w:rsidR="00F0535C" w:rsidRPr="00F921C4" w:rsidRDefault="00F0535C" w:rsidP="00543559">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Sídlo </w:t>
            </w:r>
          </w:p>
        </w:tc>
        <w:tc>
          <w:tcPr>
            <w:tcW w:w="7082" w:type="dxa"/>
          </w:tcPr>
          <w:p w:rsidR="00F0535C" w:rsidRDefault="00F0535C" w:rsidP="00543559">
            <w:pPr>
              <w:autoSpaceDE w:val="0"/>
              <w:autoSpaceDN w:val="0"/>
              <w:adjustRightInd w:val="0"/>
              <w:jc w:val="both"/>
              <w:rPr>
                <w:rFonts w:ascii="Times New Roman" w:hAnsi="Times New Roman" w:cs="Times New Roman"/>
                <w:b/>
                <w:sz w:val="24"/>
                <w:szCs w:val="24"/>
              </w:rPr>
            </w:pPr>
          </w:p>
        </w:tc>
      </w:tr>
    </w:tbl>
    <w:p w:rsidR="00F0535C" w:rsidRDefault="00F0535C" w:rsidP="00F0535C">
      <w:pPr>
        <w:autoSpaceDE w:val="0"/>
        <w:autoSpaceDN w:val="0"/>
        <w:adjustRightInd w:val="0"/>
        <w:jc w:val="both"/>
        <w:rPr>
          <w:rFonts w:ascii="Times New Roman" w:hAnsi="Times New Roman" w:cs="Times New Roman"/>
          <w:b/>
          <w:sz w:val="24"/>
          <w:szCs w:val="24"/>
        </w:rPr>
      </w:pPr>
    </w:p>
    <w:p w:rsidR="00F0535C" w:rsidRDefault="00F0535C" w:rsidP="00F0535C">
      <w:pPr>
        <w:autoSpaceDE w:val="0"/>
        <w:autoSpaceDN w:val="0"/>
        <w:adjustRightInd w:val="0"/>
        <w:jc w:val="both"/>
        <w:rPr>
          <w:rFonts w:ascii="Times New Roman" w:hAnsi="Times New Roman" w:cs="Times New Roman"/>
          <w:b/>
          <w:sz w:val="24"/>
          <w:szCs w:val="24"/>
        </w:rPr>
      </w:pPr>
      <w:r>
        <w:rPr>
          <w:rFonts w:ascii="Times New Roman" w:hAnsi="Times New Roman" w:cs="Times New Roman"/>
          <w:b/>
          <w:sz w:val="24"/>
          <w:szCs w:val="24"/>
        </w:rPr>
        <w:t>2.</w:t>
      </w:r>
    </w:p>
    <w:tbl>
      <w:tblPr>
        <w:tblStyle w:val="Mkatabulky"/>
        <w:tblW w:w="0" w:type="auto"/>
        <w:tblLook w:val="04A0" w:firstRow="1" w:lastRow="0" w:firstColumn="1" w:lastColumn="0" w:noHBand="0" w:noVBand="1"/>
      </w:tblPr>
      <w:tblGrid>
        <w:gridCol w:w="1980"/>
        <w:gridCol w:w="7082"/>
      </w:tblGrid>
      <w:tr w:rsidR="00F0535C" w:rsidTr="00543559">
        <w:trPr>
          <w:trHeight w:val="410"/>
        </w:trPr>
        <w:tc>
          <w:tcPr>
            <w:tcW w:w="1980" w:type="dxa"/>
          </w:tcPr>
          <w:p w:rsidR="00F0535C" w:rsidRPr="00F921C4" w:rsidRDefault="00F0535C" w:rsidP="00543559">
            <w:pPr>
              <w:autoSpaceDE w:val="0"/>
              <w:autoSpaceDN w:val="0"/>
              <w:adjustRightInd w:val="0"/>
              <w:jc w:val="both"/>
              <w:rPr>
                <w:rFonts w:ascii="Times New Roman" w:hAnsi="Times New Roman" w:cs="Times New Roman"/>
                <w:sz w:val="24"/>
                <w:szCs w:val="24"/>
              </w:rPr>
            </w:pPr>
            <w:r w:rsidRPr="00F921C4">
              <w:rPr>
                <w:rFonts w:ascii="Times New Roman" w:hAnsi="Times New Roman" w:cs="Times New Roman"/>
                <w:sz w:val="24"/>
                <w:szCs w:val="24"/>
              </w:rPr>
              <w:t>Název zhotovitele</w:t>
            </w:r>
          </w:p>
        </w:tc>
        <w:tc>
          <w:tcPr>
            <w:tcW w:w="7082" w:type="dxa"/>
          </w:tcPr>
          <w:p w:rsidR="00F0535C" w:rsidRDefault="00F0535C" w:rsidP="00543559">
            <w:pPr>
              <w:autoSpaceDE w:val="0"/>
              <w:autoSpaceDN w:val="0"/>
              <w:adjustRightInd w:val="0"/>
              <w:jc w:val="both"/>
              <w:rPr>
                <w:rFonts w:ascii="Times New Roman" w:hAnsi="Times New Roman" w:cs="Times New Roman"/>
                <w:b/>
                <w:sz w:val="24"/>
                <w:szCs w:val="24"/>
              </w:rPr>
            </w:pPr>
          </w:p>
        </w:tc>
      </w:tr>
      <w:tr w:rsidR="00F0535C" w:rsidTr="00543559">
        <w:trPr>
          <w:trHeight w:val="410"/>
        </w:trPr>
        <w:tc>
          <w:tcPr>
            <w:tcW w:w="1980" w:type="dxa"/>
          </w:tcPr>
          <w:p w:rsidR="00F0535C" w:rsidRPr="00F921C4" w:rsidRDefault="00F0535C" w:rsidP="00543559">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IČO</w:t>
            </w:r>
          </w:p>
        </w:tc>
        <w:tc>
          <w:tcPr>
            <w:tcW w:w="7082" w:type="dxa"/>
          </w:tcPr>
          <w:p w:rsidR="00F0535C" w:rsidRDefault="00F0535C" w:rsidP="00543559">
            <w:pPr>
              <w:autoSpaceDE w:val="0"/>
              <w:autoSpaceDN w:val="0"/>
              <w:adjustRightInd w:val="0"/>
              <w:jc w:val="both"/>
              <w:rPr>
                <w:rFonts w:ascii="Times New Roman" w:hAnsi="Times New Roman" w:cs="Times New Roman"/>
                <w:b/>
                <w:sz w:val="24"/>
                <w:szCs w:val="24"/>
              </w:rPr>
            </w:pPr>
          </w:p>
        </w:tc>
      </w:tr>
      <w:tr w:rsidR="00F0535C" w:rsidTr="00543559">
        <w:trPr>
          <w:trHeight w:val="410"/>
        </w:trPr>
        <w:tc>
          <w:tcPr>
            <w:tcW w:w="1980" w:type="dxa"/>
          </w:tcPr>
          <w:p w:rsidR="00F0535C" w:rsidRPr="00F921C4" w:rsidRDefault="00F0535C" w:rsidP="00543559">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Sídlo </w:t>
            </w:r>
          </w:p>
        </w:tc>
        <w:tc>
          <w:tcPr>
            <w:tcW w:w="7082" w:type="dxa"/>
          </w:tcPr>
          <w:p w:rsidR="00F0535C" w:rsidRDefault="00F0535C" w:rsidP="00543559">
            <w:pPr>
              <w:autoSpaceDE w:val="0"/>
              <w:autoSpaceDN w:val="0"/>
              <w:adjustRightInd w:val="0"/>
              <w:jc w:val="both"/>
              <w:rPr>
                <w:rFonts w:ascii="Times New Roman" w:hAnsi="Times New Roman" w:cs="Times New Roman"/>
                <w:b/>
                <w:sz w:val="24"/>
                <w:szCs w:val="24"/>
              </w:rPr>
            </w:pPr>
          </w:p>
        </w:tc>
      </w:tr>
    </w:tbl>
    <w:p w:rsidR="00F0535C" w:rsidRDefault="00F0535C" w:rsidP="00F0535C">
      <w:pPr>
        <w:autoSpaceDE w:val="0"/>
        <w:autoSpaceDN w:val="0"/>
        <w:adjustRightInd w:val="0"/>
        <w:jc w:val="both"/>
        <w:rPr>
          <w:rFonts w:ascii="Times New Roman" w:hAnsi="Times New Roman" w:cs="Times New Roman"/>
          <w:b/>
          <w:sz w:val="24"/>
          <w:szCs w:val="24"/>
        </w:rPr>
      </w:pPr>
    </w:p>
    <w:p w:rsidR="00F0535C" w:rsidRDefault="00F0535C" w:rsidP="00F0535C">
      <w:pPr>
        <w:autoSpaceDE w:val="0"/>
        <w:autoSpaceDN w:val="0"/>
        <w:adjustRightInd w:val="0"/>
        <w:jc w:val="both"/>
        <w:rPr>
          <w:rFonts w:ascii="Times New Roman" w:hAnsi="Times New Roman" w:cs="Times New Roman"/>
          <w:b/>
          <w:sz w:val="24"/>
          <w:szCs w:val="24"/>
        </w:rPr>
      </w:pPr>
      <w:r>
        <w:rPr>
          <w:rFonts w:ascii="Times New Roman" w:hAnsi="Times New Roman" w:cs="Times New Roman"/>
          <w:b/>
          <w:sz w:val="24"/>
          <w:szCs w:val="24"/>
        </w:rPr>
        <w:t>3.</w:t>
      </w:r>
    </w:p>
    <w:tbl>
      <w:tblPr>
        <w:tblStyle w:val="Mkatabulky"/>
        <w:tblW w:w="0" w:type="auto"/>
        <w:tblLook w:val="04A0" w:firstRow="1" w:lastRow="0" w:firstColumn="1" w:lastColumn="0" w:noHBand="0" w:noVBand="1"/>
      </w:tblPr>
      <w:tblGrid>
        <w:gridCol w:w="1980"/>
        <w:gridCol w:w="7082"/>
      </w:tblGrid>
      <w:tr w:rsidR="00F0535C" w:rsidTr="00543559">
        <w:trPr>
          <w:trHeight w:val="410"/>
        </w:trPr>
        <w:tc>
          <w:tcPr>
            <w:tcW w:w="1980" w:type="dxa"/>
          </w:tcPr>
          <w:p w:rsidR="00F0535C" w:rsidRPr="00F921C4" w:rsidRDefault="00F0535C" w:rsidP="00543559">
            <w:pPr>
              <w:autoSpaceDE w:val="0"/>
              <w:autoSpaceDN w:val="0"/>
              <w:adjustRightInd w:val="0"/>
              <w:jc w:val="both"/>
              <w:rPr>
                <w:rFonts w:ascii="Times New Roman" w:hAnsi="Times New Roman" w:cs="Times New Roman"/>
                <w:sz w:val="24"/>
                <w:szCs w:val="24"/>
              </w:rPr>
            </w:pPr>
            <w:r w:rsidRPr="00F921C4">
              <w:rPr>
                <w:rFonts w:ascii="Times New Roman" w:hAnsi="Times New Roman" w:cs="Times New Roman"/>
                <w:sz w:val="24"/>
                <w:szCs w:val="24"/>
              </w:rPr>
              <w:t>Název zhotovitele</w:t>
            </w:r>
          </w:p>
        </w:tc>
        <w:tc>
          <w:tcPr>
            <w:tcW w:w="7082" w:type="dxa"/>
          </w:tcPr>
          <w:p w:rsidR="00F0535C" w:rsidRDefault="00F0535C" w:rsidP="00543559">
            <w:pPr>
              <w:autoSpaceDE w:val="0"/>
              <w:autoSpaceDN w:val="0"/>
              <w:adjustRightInd w:val="0"/>
              <w:jc w:val="both"/>
              <w:rPr>
                <w:rFonts w:ascii="Times New Roman" w:hAnsi="Times New Roman" w:cs="Times New Roman"/>
                <w:b/>
                <w:sz w:val="24"/>
                <w:szCs w:val="24"/>
              </w:rPr>
            </w:pPr>
          </w:p>
        </w:tc>
      </w:tr>
      <w:tr w:rsidR="00F0535C" w:rsidTr="00543559">
        <w:trPr>
          <w:trHeight w:val="410"/>
        </w:trPr>
        <w:tc>
          <w:tcPr>
            <w:tcW w:w="1980" w:type="dxa"/>
          </w:tcPr>
          <w:p w:rsidR="00F0535C" w:rsidRPr="00F921C4" w:rsidRDefault="00F0535C" w:rsidP="00543559">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IČO</w:t>
            </w:r>
          </w:p>
        </w:tc>
        <w:tc>
          <w:tcPr>
            <w:tcW w:w="7082" w:type="dxa"/>
          </w:tcPr>
          <w:p w:rsidR="00F0535C" w:rsidRDefault="00F0535C" w:rsidP="00543559">
            <w:pPr>
              <w:autoSpaceDE w:val="0"/>
              <w:autoSpaceDN w:val="0"/>
              <w:adjustRightInd w:val="0"/>
              <w:jc w:val="both"/>
              <w:rPr>
                <w:rFonts w:ascii="Times New Roman" w:hAnsi="Times New Roman" w:cs="Times New Roman"/>
                <w:b/>
                <w:sz w:val="24"/>
                <w:szCs w:val="24"/>
              </w:rPr>
            </w:pPr>
          </w:p>
        </w:tc>
      </w:tr>
      <w:tr w:rsidR="00F0535C" w:rsidTr="00543559">
        <w:trPr>
          <w:trHeight w:val="410"/>
        </w:trPr>
        <w:tc>
          <w:tcPr>
            <w:tcW w:w="1980" w:type="dxa"/>
          </w:tcPr>
          <w:p w:rsidR="00F0535C" w:rsidRPr="00F921C4" w:rsidRDefault="00F0535C" w:rsidP="00543559">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Sídlo </w:t>
            </w:r>
          </w:p>
        </w:tc>
        <w:tc>
          <w:tcPr>
            <w:tcW w:w="7082" w:type="dxa"/>
          </w:tcPr>
          <w:p w:rsidR="00F0535C" w:rsidRDefault="00F0535C" w:rsidP="00543559">
            <w:pPr>
              <w:autoSpaceDE w:val="0"/>
              <w:autoSpaceDN w:val="0"/>
              <w:adjustRightInd w:val="0"/>
              <w:jc w:val="both"/>
              <w:rPr>
                <w:rFonts w:ascii="Times New Roman" w:hAnsi="Times New Roman" w:cs="Times New Roman"/>
                <w:b/>
                <w:sz w:val="24"/>
                <w:szCs w:val="24"/>
              </w:rPr>
            </w:pPr>
          </w:p>
        </w:tc>
      </w:tr>
    </w:tbl>
    <w:p w:rsidR="00F0535C" w:rsidRDefault="00F0535C" w:rsidP="00F0535C">
      <w:pPr>
        <w:autoSpaceDE w:val="0"/>
        <w:autoSpaceDN w:val="0"/>
        <w:adjustRightInd w:val="0"/>
        <w:jc w:val="both"/>
        <w:rPr>
          <w:rFonts w:ascii="Times New Roman" w:hAnsi="Times New Roman" w:cs="Times New Roman"/>
          <w:b/>
          <w:sz w:val="24"/>
          <w:szCs w:val="24"/>
        </w:rPr>
      </w:pPr>
    </w:p>
    <w:p w:rsidR="00F0535C" w:rsidRDefault="00F0535C" w:rsidP="00F0535C">
      <w:pPr>
        <w:autoSpaceDE w:val="0"/>
        <w:autoSpaceDN w:val="0"/>
        <w:adjustRightInd w:val="0"/>
        <w:jc w:val="both"/>
        <w:rPr>
          <w:rFonts w:ascii="Times New Roman" w:hAnsi="Times New Roman" w:cs="Times New Roman"/>
          <w:b/>
          <w:sz w:val="24"/>
          <w:szCs w:val="24"/>
        </w:rPr>
      </w:pPr>
      <w:r>
        <w:rPr>
          <w:rFonts w:ascii="Times New Roman" w:hAnsi="Times New Roman" w:cs="Times New Roman"/>
          <w:b/>
          <w:sz w:val="24"/>
          <w:szCs w:val="24"/>
        </w:rPr>
        <w:t>4.</w:t>
      </w:r>
    </w:p>
    <w:tbl>
      <w:tblPr>
        <w:tblStyle w:val="Mkatabulky"/>
        <w:tblW w:w="0" w:type="auto"/>
        <w:tblLook w:val="04A0" w:firstRow="1" w:lastRow="0" w:firstColumn="1" w:lastColumn="0" w:noHBand="0" w:noVBand="1"/>
      </w:tblPr>
      <w:tblGrid>
        <w:gridCol w:w="1980"/>
        <w:gridCol w:w="7082"/>
      </w:tblGrid>
      <w:tr w:rsidR="00F0535C" w:rsidTr="00543559">
        <w:trPr>
          <w:trHeight w:val="410"/>
        </w:trPr>
        <w:tc>
          <w:tcPr>
            <w:tcW w:w="1980" w:type="dxa"/>
          </w:tcPr>
          <w:p w:rsidR="00F0535C" w:rsidRPr="00F921C4" w:rsidRDefault="00F0535C" w:rsidP="00543559">
            <w:pPr>
              <w:autoSpaceDE w:val="0"/>
              <w:autoSpaceDN w:val="0"/>
              <w:adjustRightInd w:val="0"/>
              <w:jc w:val="both"/>
              <w:rPr>
                <w:rFonts w:ascii="Times New Roman" w:hAnsi="Times New Roman" w:cs="Times New Roman"/>
                <w:sz w:val="24"/>
                <w:szCs w:val="24"/>
              </w:rPr>
            </w:pPr>
            <w:r w:rsidRPr="00F921C4">
              <w:rPr>
                <w:rFonts w:ascii="Times New Roman" w:hAnsi="Times New Roman" w:cs="Times New Roman"/>
                <w:sz w:val="24"/>
                <w:szCs w:val="24"/>
              </w:rPr>
              <w:t>Název zhotovitele</w:t>
            </w:r>
          </w:p>
        </w:tc>
        <w:tc>
          <w:tcPr>
            <w:tcW w:w="7082" w:type="dxa"/>
          </w:tcPr>
          <w:p w:rsidR="00F0535C" w:rsidRDefault="00F0535C" w:rsidP="00543559">
            <w:pPr>
              <w:autoSpaceDE w:val="0"/>
              <w:autoSpaceDN w:val="0"/>
              <w:adjustRightInd w:val="0"/>
              <w:jc w:val="both"/>
              <w:rPr>
                <w:rFonts w:ascii="Times New Roman" w:hAnsi="Times New Roman" w:cs="Times New Roman"/>
                <w:b/>
                <w:sz w:val="24"/>
                <w:szCs w:val="24"/>
              </w:rPr>
            </w:pPr>
          </w:p>
        </w:tc>
      </w:tr>
      <w:tr w:rsidR="00F0535C" w:rsidTr="00543559">
        <w:trPr>
          <w:trHeight w:val="410"/>
        </w:trPr>
        <w:tc>
          <w:tcPr>
            <w:tcW w:w="1980" w:type="dxa"/>
          </w:tcPr>
          <w:p w:rsidR="00F0535C" w:rsidRPr="00F921C4" w:rsidRDefault="00F0535C" w:rsidP="00543559">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IČO</w:t>
            </w:r>
          </w:p>
        </w:tc>
        <w:tc>
          <w:tcPr>
            <w:tcW w:w="7082" w:type="dxa"/>
          </w:tcPr>
          <w:p w:rsidR="00F0535C" w:rsidRDefault="00F0535C" w:rsidP="00543559">
            <w:pPr>
              <w:autoSpaceDE w:val="0"/>
              <w:autoSpaceDN w:val="0"/>
              <w:adjustRightInd w:val="0"/>
              <w:jc w:val="both"/>
              <w:rPr>
                <w:rFonts w:ascii="Times New Roman" w:hAnsi="Times New Roman" w:cs="Times New Roman"/>
                <w:b/>
                <w:sz w:val="24"/>
                <w:szCs w:val="24"/>
              </w:rPr>
            </w:pPr>
          </w:p>
        </w:tc>
      </w:tr>
      <w:tr w:rsidR="00F0535C" w:rsidTr="00543559">
        <w:trPr>
          <w:trHeight w:val="410"/>
        </w:trPr>
        <w:tc>
          <w:tcPr>
            <w:tcW w:w="1980" w:type="dxa"/>
          </w:tcPr>
          <w:p w:rsidR="00F0535C" w:rsidRPr="00F921C4" w:rsidRDefault="00F0535C" w:rsidP="00543559">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Sídlo </w:t>
            </w:r>
          </w:p>
        </w:tc>
        <w:tc>
          <w:tcPr>
            <w:tcW w:w="7082" w:type="dxa"/>
          </w:tcPr>
          <w:p w:rsidR="00F0535C" w:rsidRDefault="00F0535C" w:rsidP="00543559">
            <w:pPr>
              <w:autoSpaceDE w:val="0"/>
              <w:autoSpaceDN w:val="0"/>
              <w:adjustRightInd w:val="0"/>
              <w:jc w:val="both"/>
              <w:rPr>
                <w:rFonts w:ascii="Times New Roman" w:hAnsi="Times New Roman" w:cs="Times New Roman"/>
                <w:b/>
                <w:sz w:val="24"/>
                <w:szCs w:val="24"/>
              </w:rPr>
            </w:pPr>
          </w:p>
        </w:tc>
      </w:tr>
    </w:tbl>
    <w:p w:rsidR="00F0535C" w:rsidRDefault="00F0535C" w:rsidP="00F0535C">
      <w:pPr>
        <w:autoSpaceDE w:val="0"/>
        <w:autoSpaceDN w:val="0"/>
        <w:adjustRightInd w:val="0"/>
        <w:jc w:val="both"/>
        <w:rPr>
          <w:rFonts w:ascii="Times New Roman" w:hAnsi="Times New Roman" w:cs="Times New Roman"/>
          <w:b/>
          <w:sz w:val="24"/>
          <w:szCs w:val="24"/>
        </w:rPr>
      </w:pPr>
    </w:p>
    <w:p w:rsidR="00F0535C" w:rsidRDefault="00F0535C" w:rsidP="00F0535C">
      <w:pPr>
        <w:autoSpaceDE w:val="0"/>
        <w:autoSpaceDN w:val="0"/>
        <w:adjustRightInd w:val="0"/>
        <w:jc w:val="both"/>
        <w:rPr>
          <w:rFonts w:ascii="Times New Roman" w:hAnsi="Times New Roman" w:cs="Times New Roman"/>
          <w:b/>
          <w:sz w:val="24"/>
          <w:szCs w:val="24"/>
        </w:rPr>
      </w:pPr>
      <w:r>
        <w:rPr>
          <w:rFonts w:ascii="Times New Roman" w:hAnsi="Times New Roman" w:cs="Times New Roman"/>
          <w:b/>
          <w:sz w:val="24"/>
          <w:szCs w:val="24"/>
        </w:rPr>
        <w:t>5.</w:t>
      </w:r>
    </w:p>
    <w:tbl>
      <w:tblPr>
        <w:tblStyle w:val="Mkatabulky"/>
        <w:tblW w:w="0" w:type="auto"/>
        <w:tblLook w:val="04A0" w:firstRow="1" w:lastRow="0" w:firstColumn="1" w:lastColumn="0" w:noHBand="0" w:noVBand="1"/>
      </w:tblPr>
      <w:tblGrid>
        <w:gridCol w:w="1980"/>
        <w:gridCol w:w="7082"/>
      </w:tblGrid>
      <w:tr w:rsidR="00F0535C" w:rsidTr="00543559">
        <w:trPr>
          <w:trHeight w:val="410"/>
        </w:trPr>
        <w:tc>
          <w:tcPr>
            <w:tcW w:w="1980" w:type="dxa"/>
          </w:tcPr>
          <w:p w:rsidR="00F0535C" w:rsidRPr="00F921C4" w:rsidRDefault="00F0535C" w:rsidP="00543559">
            <w:pPr>
              <w:autoSpaceDE w:val="0"/>
              <w:autoSpaceDN w:val="0"/>
              <w:adjustRightInd w:val="0"/>
              <w:jc w:val="both"/>
              <w:rPr>
                <w:rFonts w:ascii="Times New Roman" w:hAnsi="Times New Roman" w:cs="Times New Roman"/>
                <w:sz w:val="24"/>
                <w:szCs w:val="24"/>
              </w:rPr>
            </w:pPr>
            <w:r w:rsidRPr="00F921C4">
              <w:rPr>
                <w:rFonts w:ascii="Times New Roman" w:hAnsi="Times New Roman" w:cs="Times New Roman"/>
                <w:sz w:val="24"/>
                <w:szCs w:val="24"/>
              </w:rPr>
              <w:t>Název zhotovitele</w:t>
            </w:r>
          </w:p>
        </w:tc>
        <w:tc>
          <w:tcPr>
            <w:tcW w:w="7082" w:type="dxa"/>
          </w:tcPr>
          <w:p w:rsidR="00F0535C" w:rsidRDefault="00F0535C" w:rsidP="00543559">
            <w:pPr>
              <w:autoSpaceDE w:val="0"/>
              <w:autoSpaceDN w:val="0"/>
              <w:adjustRightInd w:val="0"/>
              <w:jc w:val="both"/>
              <w:rPr>
                <w:rFonts w:ascii="Times New Roman" w:hAnsi="Times New Roman" w:cs="Times New Roman"/>
                <w:b/>
                <w:sz w:val="24"/>
                <w:szCs w:val="24"/>
              </w:rPr>
            </w:pPr>
          </w:p>
        </w:tc>
      </w:tr>
      <w:tr w:rsidR="00F0535C" w:rsidTr="00543559">
        <w:trPr>
          <w:trHeight w:val="410"/>
        </w:trPr>
        <w:tc>
          <w:tcPr>
            <w:tcW w:w="1980" w:type="dxa"/>
          </w:tcPr>
          <w:p w:rsidR="00F0535C" w:rsidRPr="00F921C4" w:rsidRDefault="00F0535C" w:rsidP="00543559">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IČO</w:t>
            </w:r>
          </w:p>
        </w:tc>
        <w:tc>
          <w:tcPr>
            <w:tcW w:w="7082" w:type="dxa"/>
          </w:tcPr>
          <w:p w:rsidR="00F0535C" w:rsidRDefault="00F0535C" w:rsidP="00543559">
            <w:pPr>
              <w:autoSpaceDE w:val="0"/>
              <w:autoSpaceDN w:val="0"/>
              <w:adjustRightInd w:val="0"/>
              <w:jc w:val="both"/>
              <w:rPr>
                <w:rFonts w:ascii="Times New Roman" w:hAnsi="Times New Roman" w:cs="Times New Roman"/>
                <w:b/>
                <w:sz w:val="24"/>
                <w:szCs w:val="24"/>
              </w:rPr>
            </w:pPr>
          </w:p>
        </w:tc>
      </w:tr>
      <w:tr w:rsidR="00F0535C" w:rsidTr="00543559">
        <w:trPr>
          <w:trHeight w:val="410"/>
        </w:trPr>
        <w:tc>
          <w:tcPr>
            <w:tcW w:w="1980" w:type="dxa"/>
          </w:tcPr>
          <w:p w:rsidR="00F0535C" w:rsidRPr="00F921C4" w:rsidRDefault="00F0535C" w:rsidP="00543559">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Sídlo </w:t>
            </w:r>
          </w:p>
        </w:tc>
        <w:tc>
          <w:tcPr>
            <w:tcW w:w="7082" w:type="dxa"/>
          </w:tcPr>
          <w:p w:rsidR="00F0535C" w:rsidRDefault="00F0535C" w:rsidP="00543559">
            <w:pPr>
              <w:autoSpaceDE w:val="0"/>
              <w:autoSpaceDN w:val="0"/>
              <w:adjustRightInd w:val="0"/>
              <w:jc w:val="both"/>
              <w:rPr>
                <w:rFonts w:ascii="Times New Roman" w:hAnsi="Times New Roman" w:cs="Times New Roman"/>
                <w:b/>
                <w:sz w:val="24"/>
                <w:szCs w:val="24"/>
              </w:rPr>
            </w:pPr>
          </w:p>
        </w:tc>
      </w:tr>
    </w:tbl>
    <w:p w:rsidR="00F0535C" w:rsidRDefault="00F0535C" w:rsidP="00F0535C">
      <w:pPr>
        <w:autoSpaceDE w:val="0"/>
        <w:autoSpaceDN w:val="0"/>
        <w:adjustRightInd w:val="0"/>
        <w:jc w:val="both"/>
        <w:rPr>
          <w:rFonts w:ascii="Times New Roman" w:hAnsi="Times New Roman" w:cs="Times New Roman"/>
          <w:b/>
          <w:sz w:val="24"/>
          <w:szCs w:val="24"/>
        </w:rPr>
      </w:pPr>
    </w:p>
    <w:sectPr w:rsidR="00F0535C" w:rsidSect="00CE738B">
      <w:headerReference w:type="default" r:id="rId15"/>
      <w:footerReference w:type="default" r:id="rId16"/>
      <w:pgSz w:w="11907" w:h="16840" w:code="9"/>
      <w:pgMar w:top="1418" w:right="851" w:bottom="719" w:left="1418" w:header="709" w:footer="851" w:gutter="0"/>
      <w:cols w:space="708"/>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B04FA" w:rsidRDefault="001B04FA" w:rsidP="00FC6F77">
      <w:r>
        <w:separator/>
      </w:r>
    </w:p>
  </w:endnote>
  <w:endnote w:type="continuationSeparator" w:id="0">
    <w:p w:rsidR="001B04FA" w:rsidRDefault="001B04FA" w:rsidP="00FC6F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 CE">
    <w:panose1 w:val="020B0604020202020204"/>
    <w:charset w:val="EE"/>
    <w:family w:val="swiss"/>
    <w:pitch w:val="variable"/>
    <w:sig w:usb0="20002A87" w:usb1="00000000"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0C67" w:rsidRDefault="00440C67">
    <w:pPr>
      <w:pStyle w:val="Zpat"/>
      <w:jc w:val="center"/>
    </w:pPr>
    <w:r>
      <w:fldChar w:fldCharType="begin"/>
    </w:r>
    <w:r>
      <w:instrText xml:space="preserve"> PAGE   \* MERGEFORMAT </w:instrText>
    </w:r>
    <w:r>
      <w:fldChar w:fldCharType="separate"/>
    </w:r>
    <w:r>
      <w:rPr>
        <w:noProof/>
      </w:rPr>
      <w:t>17</w:t>
    </w:r>
    <w:r>
      <w:rPr>
        <w:noProof/>
      </w:rPr>
      <w:fldChar w:fldCharType="end"/>
    </w:r>
  </w:p>
  <w:p w:rsidR="00440C67" w:rsidRDefault="00440C6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B04FA" w:rsidRDefault="001B04FA" w:rsidP="00FC6F77">
      <w:r>
        <w:separator/>
      </w:r>
    </w:p>
  </w:footnote>
  <w:footnote w:type="continuationSeparator" w:id="0">
    <w:p w:rsidR="001B04FA" w:rsidRDefault="001B04FA" w:rsidP="00FC6F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0C67" w:rsidRDefault="00440C67" w:rsidP="002B7959">
    <w:pPr>
      <w:autoSpaceDE w:val="0"/>
      <w:autoSpaceDN w:val="0"/>
      <w:adjustRightInd w:val="0"/>
      <w:rPr>
        <w:rFonts w:ascii="Times New Roman" w:hAnsi="Times New Roman" w:cs="Times New Roman"/>
        <w:b/>
      </w:rPr>
    </w:pPr>
    <w:r w:rsidRPr="00492D2A">
      <w:rPr>
        <w:rFonts w:ascii="Times New Roman" w:hAnsi="Times New Roman" w:cs="Times New Roman"/>
        <w:b/>
      </w:rPr>
      <w:t>PLÁN BEZPEČNOSTI A OCHRANY</w:t>
    </w:r>
    <w:r>
      <w:rPr>
        <w:rFonts w:ascii="Times New Roman" w:hAnsi="Times New Roman" w:cs="Times New Roman"/>
        <w:b/>
      </w:rPr>
      <w:t xml:space="preserve"> ZDRAVÍ PŘI PRÁCI NA STAVENIŠTI</w:t>
    </w:r>
  </w:p>
  <w:p w:rsidR="00440C67" w:rsidRPr="00E45EF7" w:rsidRDefault="00440C67" w:rsidP="002B7959">
    <w:pPr>
      <w:autoSpaceDE w:val="0"/>
      <w:autoSpaceDN w:val="0"/>
      <w:adjustRightInd w:val="0"/>
      <w:rPr>
        <w:rFonts w:ascii="Times New Roman" w:hAnsi="Times New Roman" w:cs="Times New Roman"/>
        <w:b/>
      </w:rPr>
    </w:pPr>
    <w:r w:rsidRPr="00E45EF7">
      <w:rPr>
        <w:rFonts w:ascii="Times New Roman" w:hAnsi="Times New Roman" w:cs="Times New Roman"/>
        <w:b/>
      </w:rPr>
      <w:t>„</w:t>
    </w:r>
    <w:r w:rsidRPr="00E45EF7">
      <w:rPr>
        <w:rFonts w:ascii="Times New Roman" w:eastAsia="Calibri" w:hAnsi="Times New Roman" w:cs="Times New Roman"/>
        <w:b/>
        <w:sz w:val="24"/>
        <w:szCs w:val="24"/>
      </w:rPr>
      <w:t xml:space="preserve">Rekonstrukce </w:t>
    </w:r>
    <w:r>
      <w:rPr>
        <w:rFonts w:ascii="Times New Roman" w:eastAsia="Calibri" w:hAnsi="Times New Roman" w:cs="Times New Roman"/>
        <w:b/>
        <w:sz w:val="24"/>
        <w:szCs w:val="24"/>
      </w:rPr>
      <w:t>vestibulu – Nemocnice  s poliklinikou Havířov</w:t>
    </w:r>
    <w:r w:rsidRPr="00E45EF7">
      <w:rPr>
        <w:rFonts w:ascii="Times New Roman" w:hAnsi="Times New Roman" w:cs="Times New Roman"/>
        <w:b/>
      </w:rPr>
      <w:t>“</w:t>
    </w:r>
  </w:p>
  <w:p w:rsidR="00440C67" w:rsidRPr="00492D2A" w:rsidRDefault="00440C67" w:rsidP="00492D2A">
    <w:pPr>
      <w:autoSpaceDE w:val="0"/>
      <w:autoSpaceDN w:val="0"/>
      <w:adjustRightInd w:val="0"/>
      <w:spacing w:after="240"/>
      <w:rPr>
        <w:rFonts w:ascii="Times New Roman" w:hAnsi="Times New Roman" w:cs="Times New Roman"/>
        <w:b/>
        <w:sz w:val="18"/>
      </w:rPr>
    </w:pPr>
    <w:r>
      <w:rPr>
        <w:rFonts w:ascii="Times New Roman" w:hAnsi="Times New Roman" w:cs="Times New Roman"/>
        <w:noProof/>
        <w:sz w:val="18"/>
      </w:rPr>
      <mc:AlternateContent>
        <mc:Choice Requires="wps">
          <w:drawing>
            <wp:anchor distT="0" distB="0" distL="114300" distR="114300" simplePos="0" relativeHeight="251658240" behindDoc="0" locked="0" layoutInCell="1" allowOverlap="1">
              <wp:simplePos x="0" y="0"/>
              <wp:positionH relativeFrom="column">
                <wp:posOffset>-26035</wp:posOffset>
              </wp:positionH>
              <wp:positionV relativeFrom="paragraph">
                <wp:posOffset>140335</wp:posOffset>
              </wp:positionV>
              <wp:extent cx="6146800" cy="0"/>
              <wp:effectExtent l="12065" t="6985" r="13335" b="1206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468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CE255AD" id="_x0000_t32" coordsize="21600,21600" o:spt="32" o:oned="t" path="m,l21600,21600e" filled="f">
              <v:path arrowok="t" fillok="f" o:connecttype="none"/>
              <o:lock v:ext="edit" shapetype="t"/>
            </v:shapetype>
            <v:shape id="AutoShape 2" o:spid="_x0000_s1026" type="#_x0000_t32" style="position:absolute;margin-left:-2.05pt;margin-top:11.05pt;width:484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"/>
          </w:pict>
        </mc:Fallback>
      </mc:AlternateContent>
    </w:r>
    <w:r w:rsidRPr="00492D2A">
      <w:rPr>
        <w:rFonts w:ascii="Times New Roman" w:hAnsi="Times New Roman" w:cs="Times New Roman"/>
        <w:sz w:val="18"/>
      </w:rPr>
      <w:t>FAKO</w:t>
    </w:r>
    <w:r w:rsidRPr="00492D2A">
      <w:rPr>
        <w:rFonts w:ascii="Times New Roman" w:hAnsi="Times New Roman" w:cs="Times New Roman"/>
        <w:b/>
        <w:sz w:val="18"/>
      </w:rPr>
      <w:t xml:space="preserve"> </w:t>
    </w:r>
    <w:r w:rsidRPr="00492D2A">
      <w:rPr>
        <w:sz w:val="18"/>
      </w:rPr>
      <w:t xml:space="preserve">spol. s.r.o., Kroměříž 767 01, Kotojedská 2588, </w:t>
    </w:r>
    <w:hyperlink r:id="rId1" w:history="1">
      <w:r w:rsidRPr="00492D2A">
        <w:rPr>
          <w:rStyle w:val="Hypertextovodkaz"/>
          <w:color w:val="auto"/>
          <w:sz w:val="18"/>
        </w:rPr>
        <w:t>www.fako.cz</w:t>
      </w:r>
    </w:hyperlink>
    <w:r w:rsidRPr="00492D2A">
      <w:rPr>
        <w:sz w:val="1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27624648"/>
    <w:lvl w:ilvl="0">
      <w:numFmt w:val="bullet"/>
      <w:lvlText w:val="*"/>
      <w:lvlJc w:val="left"/>
    </w:lvl>
  </w:abstractNum>
  <w:abstractNum w:abstractNumId="1" w15:restartNumberingAfterBreak="0">
    <w:nsid w:val="015B364D"/>
    <w:multiLevelType w:val="hybridMultilevel"/>
    <w:tmpl w:val="D4C8BD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4C504B"/>
    <w:multiLevelType w:val="hybridMultilevel"/>
    <w:tmpl w:val="FD66DE28"/>
    <w:lvl w:ilvl="0" w:tplc="A7EEF950">
      <w:start w:val="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41B38AC"/>
    <w:multiLevelType w:val="hybridMultilevel"/>
    <w:tmpl w:val="ABF69EC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30526E"/>
    <w:multiLevelType w:val="hybridMultilevel"/>
    <w:tmpl w:val="DA823764"/>
    <w:lvl w:ilvl="0" w:tplc="070CA41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B222C7E"/>
    <w:multiLevelType w:val="hybridMultilevel"/>
    <w:tmpl w:val="B2A4E294"/>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F882874"/>
    <w:multiLevelType w:val="hybridMultilevel"/>
    <w:tmpl w:val="607AA400"/>
    <w:lvl w:ilvl="0" w:tplc="04050001">
      <w:start w:val="1"/>
      <w:numFmt w:val="bullet"/>
      <w:lvlText w:val=""/>
      <w:lvlJc w:val="left"/>
      <w:pPr>
        <w:tabs>
          <w:tab w:val="num" w:pos="644"/>
        </w:tabs>
        <w:ind w:left="644"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20D60E1"/>
    <w:multiLevelType w:val="hybridMultilevel"/>
    <w:tmpl w:val="EB0E27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4BF3942"/>
    <w:multiLevelType w:val="hybridMultilevel"/>
    <w:tmpl w:val="4FF27A2C"/>
    <w:lvl w:ilvl="0" w:tplc="46CA0E46">
      <w:start w:val="1"/>
      <w:numFmt w:val="bullet"/>
      <w:lvlText w:val=""/>
      <w:lvlJc w:val="left"/>
      <w:pPr>
        <w:ind w:left="2132" w:hanging="360"/>
      </w:pPr>
      <w:rPr>
        <w:rFonts w:ascii="Symbol" w:hAnsi="Symbol" w:hint="default"/>
      </w:rPr>
    </w:lvl>
    <w:lvl w:ilvl="1" w:tplc="04050019">
      <w:start w:val="1"/>
      <w:numFmt w:val="bullet"/>
      <w:lvlText w:val="o"/>
      <w:lvlJc w:val="left"/>
      <w:pPr>
        <w:ind w:left="2852" w:hanging="360"/>
      </w:pPr>
      <w:rPr>
        <w:rFonts w:ascii="Courier New" w:hAnsi="Courier New" w:cs="Courier New" w:hint="default"/>
      </w:rPr>
    </w:lvl>
    <w:lvl w:ilvl="2" w:tplc="0405001B">
      <w:start w:val="1"/>
      <w:numFmt w:val="bullet"/>
      <w:lvlText w:val=""/>
      <w:lvlJc w:val="left"/>
      <w:pPr>
        <w:ind w:left="3572" w:hanging="360"/>
      </w:pPr>
      <w:rPr>
        <w:rFonts w:ascii="Wingdings" w:hAnsi="Wingdings" w:hint="default"/>
      </w:rPr>
    </w:lvl>
    <w:lvl w:ilvl="3" w:tplc="0405000F">
      <w:start w:val="1"/>
      <w:numFmt w:val="bullet"/>
      <w:lvlText w:val=""/>
      <w:lvlJc w:val="left"/>
      <w:pPr>
        <w:ind w:left="4292" w:hanging="360"/>
      </w:pPr>
      <w:rPr>
        <w:rFonts w:ascii="Symbol" w:hAnsi="Symbol" w:hint="default"/>
      </w:rPr>
    </w:lvl>
    <w:lvl w:ilvl="4" w:tplc="04050019">
      <w:start w:val="1"/>
      <w:numFmt w:val="bullet"/>
      <w:lvlText w:val="o"/>
      <w:lvlJc w:val="left"/>
      <w:pPr>
        <w:ind w:left="5012" w:hanging="360"/>
      </w:pPr>
      <w:rPr>
        <w:rFonts w:ascii="Courier New" w:hAnsi="Courier New" w:cs="Courier New" w:hint="default"/>
      </w:rPr>
    </w:lvl>
    <w:lvl w:ilvl="5" w:tplc="0405001B" w:tentative="1">
      <w:start w:val="1"/>
      <w:numFmt w:val="bullet"/>
      <w:lvlText w:val=""/>
      <w:lvlJc w:val="left"/>
      <w:pPr>
        <w:ind w:left="5732" w:hanging="360"/>
      </w:pPr>
      <w:rPr>
        <w:rFonts w:ascii="Wingdings" w:hAnsi="Wingdings" w:hint="default"/>
      </w:rPr>
    </w:lvl>
    <w:lvl w:ilvl="6" w:tplc="0405000F" w:tentative="1">
      <w:start w:val="1"/>
      <w:numFmt w:val="bullet"/>
      <w:lvlText w:val=""/>
      <w:lvlJc w:val="left"/>
      <w:pPr>
        <w:ind w:left="6452" w:hanging="360"/>
      </w:pPr>
      <w:rPr>
        <w:rFonts w:ascii="Symbol" w:hAnsi="Symbol" w:hint="default"/>
      </w:rPr>
    </w:lvl>
    <w:lvl w:ilvl="7" w:tplc="04050019" w:tentative="1">
      <w:start w:val="1"/>
      <w:numFmt w:val="bullet"/>
      <w:lvlText w:val="o"/>
      <w:lvlJc w:val="left"/>
      <w:pPr>
        <w:ind w:left="7172" w:hanging="360"/>
      </w:pPr>
      <w:rPr>
        <w:rFonts w:ascii="Courier New" w:hAnsi="Courier New" w:cs="Courier New" w:hint="default"/>
      </w:rPr>
    </w:lvl>
    <w:lvl w:ilvl="8" w:tplc="0405001B" w:tentative="1">
      <w:start w:val="1"/>
      <w:numFmt w:val="bullet"/>
      <w:lvlText w:val=""/>
      <w:lvlJc w:val="left"/>
      <w:pPr>
        <w:ind w:left="7892" w:hanging="360"/>
      </w:pPr>
      <w:rPr>
        <w:rFonts w:ascii="Wingdings" w:hAnsi="Wingdings" w:hint="default"/>
      </w:rPr>
    </w:lvl>
  </w:abstractNum>
  <w:abstractNum w:abstractNumId="9" w15:restartNumberingAfterBreak="0">
    <w:nsid w:val="3BC405AC"/>
    <w:multiLevelType w:val="hybridMultilevel"/>
    <w:tmpl w:val="EB6C0B10"/>
    <w:lvl w:ilvl="0" w:tplc="04050011">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3F8C284B"/>
    <w:multiLevelType w:val="hybridMultilevel"/>
    <w:tmpl w:val="BBE2674A"/>
    <w:lvl w:ilvl="0" w:tplc="52C499E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FCD4C01"/>
    <w:multiLevelType w:val="hybridMultilevel"/>
    <w:tmpl w:val="9F503772"/>
    <w:lvl w:ilvl="0" w:tplc="6F5476E4">
      <w:start w:val="1"/>
      <w:numFmt w:val="bullet"/>
      <w:lvlText w:val="-"/>
      <w:lvlJc w:val="left"/>
      <w:pPr>
        <w:tabs>
          <w:tab w:val="num" w:pos="720"/>
        </w:tabs>
        <w:ind w:left="720" w:hanging="360"/>
      </w:pPr>
      <w:rPr>
        <w:rFonts w:ascii="Times New Roman" w:eastAsia="Times New Roman" w:hAnsi="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38F1487"/>
    <w:multiLevelType w:val="hybridMultilevel"/>
    <w:tmpl w:val="611C06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4EE206A"/>
    <w:multiLevelType w:val="hybridMultilevel"/>
    <w:tmpl w:val="C064743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ABE287A"/>
    <w:multiLevelType w:val="hybridMultilevel"/>
    <w:tmpl w:val="A62EDB66"/>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C534C36"/>
    <w:multiLevelType w:val="hybridMultilevel"/>
    <w:tmpl w:val="7994897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CEB1015"/>
    <w:multiLevelType w:val="hybridMultilevel"/>
    <w:tmpl w:val="2B00FB04"/>
    <w:lvl w:ilvl="0" w:tplc="27A4065E">
      <w:start w:val="1"/>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FE95BB4"/>
    <w:multiLevelType w:val="hybridMultilevel"/>
    <w:tmpl w:val="A790D570"/>
    <w:lvl w:ilvl="0" w:tplc="DCF67C44">
      <w:start w:val="1"/>
      <w:numFmt w:val="bullet"/>
      <w:lvlText w:val="-"/>
      <w:lvlJc w:val="left"/>
      <w:pPr>
        <w:ind w:left="1428" w:hanging="360"/>
      </w:pPr>
      <w:rPr>
        <w:rFonts w:ascii="Times New Roman" w:eastAsia="Times New Roman" w:hAnsi="Times New Roman" w:cs="Times New Roman"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8" w15:restartNumberingAfterBreak="0">
    <w:nsid w:val="523F0EA7"/>
    <w:multiLevelType w:val="hybridMultilevel"/>
    <w:tmpl w:val="A30A4A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9E330AF"/>
    <w:multiLevelType w:val="hybridMultilevel"/>
    <w:tmpl w:val="ACB87A2E"/>
    <w:lvl w:ilvl="0" w:tplc="DF60E8FC">
      <w:start w:val="5"/>
      <w:numFmt w:val="bullet"/>
      <w:lvlText w:val="-"/>
      <w:lvlJc w:val="left"/>
      <w:pPr>
        <w:tabs>
          <w:tab w:val="num" w:pos="720"/>
        </w:tabs>
        <w:ind w:left="720" w:hanging="360"/>
      </w:pPr>
      <w:rPr>
        <w:rFonts w:ascii="Times New Roman" w:eastAsia="Times New Roman" w:hAnsi="Times New Roman" w:hint="default"/>
        <w:b w:val="0"/>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2080805"/>
    <w:multiLevelType w:val="hybridMultilevel"/>
    <w:tmpl w:val="B78CF0B8"/>
    <w:lvl w:ilvl="0" w:tplc="3AE2494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38247A9"/>
    <w:multiLevelType w:val="hybridMultilevel"/>
    <w:tmpl w:val="A0824CE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3D82BFF"/>
    <w:multiLevelType w:val="hybridMultilevel"/>
    <w:tmpl w:val="9BC42EE4"/>
    <w:lvl w:ilvl="0" w:tplc="04050011">
      <w:start w:val="1"/>
      <w:numFmt w:val="decimal"/>
      <w:lvlText w:val="%1)"/>
      <w:lvlJc w:val="left"/>
      <w:pPr>
        <w:tabs>
          <w:tab w:val="num" w:pos="720"/>
        </w:tabs>
        <w:ind w:left="720" w:hanging="360"/>
      </w:pPr>
      <w:rPr>
        <w:rFonts w:hint="default"/>
      </w:rPr>
    </w:lvl>
    <w:lvl w:ilvl="1" w:tplc="2D96451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64C24171"/>
    <w:multiLevelType w:val="hybridMultilevel"/>
    <w:tmpl w:val="0156BE9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AAF1A1F"/>
    <w:multiLevelType w:val="multilevel"/>
    <w:tmpl w:val="23528C00"/>
    <w:lvl w:ilvl="0">
      <w:start w:val="1"/>
      <w:numFmt w:val="decimal"/>
      <w:pStyle w:val="Textodstavce"/>
      <w:isLgl/>
      <w:lvlText w:val="(%1)"/>
      <w:lvlJc w:val="left"/>
      <w:pPr>
        <w:tabs>
          <w:tab w:val="num" w:pos="785"/>
        </w:tabs>
        <w:ind w:firstLine="425"/>
      </w:pPr>
      <w:rPr>
        <w:rFonts w:cs="Times New Roman"/>
      </w:rPr>
    </w:lvl>
    <w:lvl w:ilvl="1">
      <w:start w:val="1"/>
      <w:numFmt w:val="lowerLetter"/>
      <w:pStyle w:val="Textpsmene"/>
      <w:lvlText w:val="%2)"/>
      <w:lvlJc w:val="left"/>
      <w:pPr>
        <w:tabs>
          <w:tab w:val="num" w:pos="425"/>
        </w:tabs>
        <w:ind w:left="425" w:hanging="425"/>
      </w:pPr>
      <w:rPr>
        <w:rFonts w:cs="Times New Roman"/>
      </w:rPr>
    </w:lvl>
    <w:lvl w:ilvl="2">
      <w:start w:val="1"/>
      <w:numFmt w:val="decimal"/>
      <w:pStyle w:val="Textbodu"/>
      <w:isLgl/>
      <w:lvlText w:val="%3."/>
      <w:lvlJc w:val="left"/>
      <w:pPr>
        <w:tabs>
          <w:tab w:val="num" w:pos="851"/>
        </w:tabs>
        <w:ind w:left="851" w:hanging="426"/>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600"/>
        </w:tabs>
        <w:ind w:left="3240" w:hanging="360"/>
      </w:pPr>
      <w:rPr>
        <w:rFonts w:cs="Times New Roman"/>
      </w:rPr>
    </w:lvl>
  </w:abstractNum>
  <w:abstractNum w:abstractNumId="25" w15:restartNumberingAfterBreak="0">
    <w:nsid w:val="75213363"/>
    <w:multiLevelType w:val="multilevel"/>
    <w:tmpl w:val="3D124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4"/>
  </w:num>
  <w:num w:numId="2">
    <w:abstractNumId w:val="19"/>
  </w:num>
  <w:num w:numId="3">
    <w:abstractNumId w:val="11"/>
  </w:num>
  <w:num w:numId="4">
    <w:abstractNumId w:val="25"/>
  </w:num>
  <w:num w:numId="5">
    <w:abstractNumId w:val="14"/>
  </w:num>
  <w:num w:numId="6">
    <w:abstractNumId w:val="23"/>
  </w:num>
  <w:num w:numId="7">
    <w:abstractNumId w:val="20"/>
  </w:num>
  <w:num w:numId="8">
    <w:abstractNumId w:val="10"/>
  </w:num>
  <w:num w:numId="9">
    <w:abstractNumId w:val="4"/>
  </w:num>
  <w:num w:numId="10">
    <w:abstractNumId w:val="15"/>
  </w:num>
  <w:num w:numId="11">
    <w:abstractNumId w:val="0"/>
    <w:lvlOverride w:ilvl="0">
      <w:lvl w:ilvl="0">
        <w:numFmt w:val="bullet"/>
        <w:lvlText w:val="*"/>
        <w:legacy w:legacy="1" w:legacySpace="0" w:legacyIndent="149"/>
        <w:lvlJc w:val="left"/>
        <w:rPr>
          <w:rFonts w:ascii="Times New Roman" w:hAnsi="Times New Roman" w:hint="default"/>
        </w:rPr>
      </w:lvl>
    </w:lvlOverride>
  </w:num>
  <w:num w:numId="12">
    <w:abstractNumId w:val="0"/>
    <w:lvlOverride w:ilvl="0">
      <w:lvl w:ilvl="0">
        <w:numFmt w:val="bullet"/>
        <w:lvlText w:val="-"/>
        <w:legacy w:legacy="1" w:legacySpace="0" w:legacyIndent="115"/>
        <w:lvlJc w:val="left"/>
        <w:rPr>
          <w:rFonts w:ascii="Times New Roman" w:hAnsi="Times New Roman" w:hint="default"/>
        </w:rPr>
      </w:lvl>
    </w:lvlOverride>
  </w:num>
  <w:num w:numId="13">
    <w:abstractNumId w:val="0"/>
    <w:lvlOverride w:ilvl="0">
      <w:lvl w:ilvl="0">
        <w:numFmt w:val="bullet"/>
        <w:lvlText w:val="-"/>
        <w:legacy w:legacy="1" w:legacySpace="0" w:legacyIndent="120"/>
        <w:lvlJc w:val="left"/>
        <w:rPr>
          <w:rFonts w:ascii="Times New Roman" w:hAnsi="Times New Roman" w:hint="default"/>
        </w:rPr>
      </w:lvl>
    </w:lvlOverride>
  </w:num>
  <w:num w:numId="14">
    <w:abstractNumId w:val="0"/>
    <w:lvlOverride w:ilvl="0">
      <w:lvl w:ilvl="0">
        <w:numFmt w:val="bullet"/>
        <w:lvlText w:val="*"/>
        <w:legacy w:legacy="1" w:legacySpace="0" w:legacyIndent="168"/>
        <w:lvlJc w:val="left"/>
        <w:rPr>
          <w:rFonts w:ascii="Times New Roman" w:hAnsi="Times New Roman" w:hint="default"/>
        </w:rPr>
      </w:lvl>
    </w:lvlOverride>
  </w:num>
  <w:num w:numId="15">
    <w:abstractNumId w:val="9"/>
  </w:num>
  <w:num w:numId="16">
    <w:abstractNumId w:val="6"/>
  </w:num>
  <w:num w:numId="17">
    <w:abstractNumId w:val="8"/>
  </w:num>
  <w:num w:numId="18">
    <w:abstractNumId w:val="2"/>
  </w:num>
  <w:num w:numId="19">
    <w:abstractNumId w:val="22"/>
  </w:num>
  <w:num w:numId="20">
    <w:abstractNumId w:val="21"/>
  </w:num>
  <w:num w:numId="21">
    <w:abstractNumId w:val="5"/>
  </w:num>
  <w:num w:numId="22">
    <w:abstractNumId w:val="13"/>
  </w:num>
  <w:num w:numId="23">
    <w:abstractNumId w:val="12"/>
  </w:num>
  <w:num w:numId="24">
    <w:abstractNumId w:val="1"/>
  </w:num>
  <w:num w:numId="25">
    <w:abstractNumId w:val="18"/>
  </w:num>
  <w:num w:numId="26">
    <w:abstractNumId w:val="3"/>
  </w:num>
  <w:num w:numId="27">
    <w:abstractNumId w:val="7"/>
  </w:num>
  <w:num w:numId="28">
    <w:abstractNumId w:val="16"/>
  </w:num>
  <w:num w:numId="29">
    <w:abstractNumId w:val="1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9"/>
  <w:autoHyphenation/>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6F77"/>
    <w:rsid w:val="00004AEB"/>
    <w:rsid w:val="000055AC"/>
    <w:rsid w:val="0001339A"/>
    <w:rsid w:val="000230A4"/>
    <w:rsid w:val="00030804"/>
    <w:rsid w:val="0003289A"/>
    <w:rsid w:val="00032B52"/>
    <w:rsid w:val="00040DDF"/>
    <w:rsid w:val="00051592"/>
    <w:rsid w:val="00055081"/>
    <w:rsid w:val="00055D0A"/>
    <w:rsid w:val="00056338"/>
    <w:rsid w:val="00060E33"/>
    <w:rsid w:val="00061185"/>
    <w:rsid w:val="00062FBD"/>
    <w:rsid w:val="000633DE"/>
    <w:rsid w:val="00064BF6"/>
    <w:rsid w:val="0006535E"/>
    <w:rsid w:val="00072E90"/>
    <w:rsid w:val="000843E4"/>
    <w:rsid w:val="0008708F"/>
    <w:rsid w:val="00087F97"/>
    <w:rsid w:val="00095CB0"/>
    <w:rsid w:val="000A236C"/>
    <w:rsid w:val="000A6128"/>
    <w:rsid w:val="000B034E"/>
    <w:rsid w:val="000B0D7F"/>
    <w:rsid w:val="000B1D60"/>
    <w:rsid w:val="000B20B5"/>
    <w:rsid w:val="000B2F8C"/>
    <w:rsid w:val="000B488A"/>
    <w:rsid w:val="000B680F"/>
    <w:rsid w:val="000C0112"/>
    <w:rsid w:val="000C225C"/>
    <w:rsid w:val="000D19BE"/>
    <w:rsid w:val="000D3071"/>
    <w:rsid w:val="000E291C"/>
    <w:rsid w:val="000E4BA6"/>
    <w:rsid w:val="000F6F7A"/>
    <w:rsid w:val="00104FA9"/>
    <w:rsid w:val="00105DD5"/>
    <w:rsid w:val="0010700A"/>
    <w:rsid w:val="00107A04"/>
    <w:rsid w:val="001104CA"/>
    <w:rsid w:val="00112E05"/>
    <w:rsid w:val="0012645D"/>
    <w:rsid w:val="00142AF8"/>
    <w:rsid w:val="001453D6"/>
    <w:rsid w:val="00150661"/>
    <w:rsid w:val="00152CD9"/>
    <w:rsid w:val="00153110"/>
    <w:rsid w:val="00153FC2"/>
    <w:rsid w:val="001560A9"/>
    <w:rsid w:val="00160E43"/>
    <w:rsid w:val="00165BFE"/>
    <w:rsid w:val="00182B67"/>
    <w:rsid w:val="001856BD"/>
    <w:rsid w:val="00191254"/>
    <w:rsid w:val="00192003"/>
    <w:rsid w:val="00192651"/>
    <w:rsid w:val="001931D1"/>
    <w:rsid w:val="00195D46"/>
    <w:rsid w:val="001A1199"/>
    <w:rsid w:val="001A1589"/>
    <w:rsid w:val="001A2897"/>
    <w:rsid w:val="001A33F3"/>
    <w:rsid w:val="001A4BFD"/>
    <w:rsid w:val="001A63B9"/>
    <w:rsid w:val="001A67B2"/>
    <w:rsid w:val="001A6D13"/>
    <w:rsid w:val="001B04FA"/>
    <w:rsid w:val="001B58EA"/>
    <w:rsid w:val="001C025C"/>
    <w:rsid w:val="001C084A"/>
    <w:rsid w:val="001C5045"/>
    <w:rsid w:val="001D0873"/>
    <w:rsid w:val="001D196A"/>
    <w:rsid w:val="001D4DF7"/>
    <w:rsid w:val="001D5377"/>
    <w:rsid w:val="001D53ED"/>
    <w:rsid w:val="001E3E73"/>
    <w:rsid w:val="001E5A21"/>
    <w:rsid w:val="001F1253"/>
    <w:rsid w:val="001F1D3B"/>
    <w:rsid w:val="00200ADF"/>
    <w:rsid w:val="00205985"/>
    <w:rsid w:val="00205D1B"/>
    <w:rsid w:val="00212229"/>
    <w:rsid w:val="00213AD7"/>
    <w:rsid w:val="002144BB"/>
    <w:rsid w:val="00215052"/>
    <w:rsid w:val="00215ADC"/>
    <w:rsid w:val="00222F12"/>
    <w:rsid w:val="00231D52"/>
    <w:rsid w:val="00233A86"/>
    <w:rsid w:val="00233F36"/>
    <w:rsid w:val="00241D8B"/>
    <w:rsid w:val="002426A7"/>
    <w:rsid w:val="00242AC8"/>
    <w:rsid w:val="002510FB"/>
    <w:rsid w:val="002565D4"/>
    <w:rsid w:val="00262FAC"/>
    <w:rsid w:val="00266562"/>
    <w:rsid w:val="00272302"/>
    <w:rsid w:val="00272667"/>
    <w:rsid w:val="00281C55"/>
    <w:rsid w:val="00284CDE"/>
    <w:rsid w:val="002871F0"/>
    <w:rsid w:val="0029130D"/>
    <w:rsid w:val="00292D04"/>
    <w:rsid w:val="00293256"/>
    <w:rsid w:val="002A3552"/>
    <w:rsid w:val="002A7841"/>
    <w:rsid w:val="002B0766"/>
    <w:rsid w:val="002B0E6B"/>
    <w:rsid w:val="002B1B18"/>
    <w:rsid w:val="002B7959"/>
    <w:rsid w:val="002D1641"/>
    <w:rsid w:val="002D3E78"/>
    <w:rsid w:val="002D7932"/>
    <w:rsid w:val="002E26F7"/>
    <w:rsid w:val="002F0FB5"/>
    <w:rsid w:val="002F18E0"/>
    <w:rsid w:val="002F751D"/>
    <w:rsid w:val="002F7FB9"/>
    <w:rsid w:val="00302592"/>
    <w:rsid w:val="00303D11"/>
    <w:rsid w:val="0030735A"/>
    <w:rsid w:val="00310B19"/>
    <w:rsid w:val="00310DC9"/>
    <w:rsid w:val="00316843"/>
    <w:rsid w:val="00327AB8"/>
    <w:rsid w:val="00330146"/>
    <w:rsid w:val="0033106E"/>
    <w:rsid w:val="00331D53"/>
    <w:rsid w:val="0033252A"/>
    <w:rsid w:val="00332D57"/>
    <w:rsid w:val="0033399F"/>
    <w:rsid w:val="003416BD"/>
    <w:rsid w:val="00341852"/>
    <w:rsid w:val="00341A6B"/>
    <w:rsid w:val="00341D2A"/>
    <w:rsid w:val="0034210D"/>
    <w:rsid w:val="00342A24"/>
    <w:rsid w:val="00345ED0"/>
    <w:rsid w:val="003512E9"/>
    <w:rsid w:val="00353C52"/>
    <w:rsid w:val="0035479D"/>
    <w:rsid w:val="003616E6"/>
    <w:rsid w:val="00361A4C"/>
    <w:rsid w:val="0036396B"/>
    <w:rsid w:val="00372930"/>
    <w:rsid w:val="0037463E"/>
    <w:rsid w:val="003767CC"/>
    <w:rsid w:val="00380552"/>
    <w:rsid w:val="00380E89"/>
    <w:rsid w:val="003A04CB"/>
    <w:rsid w:val="003A6350"/>
    <w:rsid w:val="003A72AB"/>
    <w:rsid w:val="003B100C"/>
    <w:rsid w:val="003B174A"/>
    <w:rsid w:val="003B2AF6"/>
    <w:rsid w:val="003B68F5"/>
    <w:rsid w:val="003C736F"/>
    <w:rsid w:val="003D0732"/>
    <w:rsid w:val="003E0EF8"/>
    <w:rsid w:val="003E2631"/>
    <w:rsid w:val="003E5380"/>
    <w:rsid w:val="003E559F"/>
    <w:rsid w:val="003E5AC4"/>
    <w:rsid w:val="003F1D4E"/>
    <w:rsid w:val="003F5405"/>
    <w:rsid w:val="004100B2"/>
    <w:rsid w:val="00423749"/>
    <w:rsid w:val="00423C4A"/>
    <w:rsid w:val="004264A5"/>
    <w:rsid w:val="00440633"/>
    <w:rsid w:val="00440C67"/>
    <w:rsid w:val="0044645B"/>
    <w:rsid w:val="00453FD6"/>
    <w:rsid w:val="00455D90"/>
    <w:rsid w:val="004601E0"/>
    <w:rsid w:val="0046150D"/>
    <w:rsid w:val="004615EE"/>
    <w:rsid w:val="00462DD5"/>
    <w:rsid w:val="0046459F"/>
    <w:rsid w:val="0046529F"/>
    <w:rsid w:val="00465842"/>
    <w:rsid w:val="00467208"/>
    <w:rsid w:val="00472F21"/>
    <w:rsid w:val="00472F5D"/>
    <w:rsid w:val="0048398F"/>
    <w:rsid w:val="0048494C"/>
    <w:rsid w:val="0049089A"/>
    <w:rsid w:val="00492D2A"/>
    <w:rsid w:val="004A42B5"/>
    <w:rsid w:val="004A4BC9"/>
    <w:rsid w:val="004B09FD"/>
    <w:rsid w:val="004B21E5"/>
    <w:rsid w:val="004B43A5"/>
    <w:rsid w:val="004B63BF"/>
    <w:rsid w:val="004C1959"/>
    <w:rsid w:val="004C19FA"/>
    <w:rsid w:val="004D70EF"/>
    <w:rsid w:val="004D786A"/>
    <w:rsid w:val="004D7BD3"/>
    <w:rsid w:val="004E1FAA"/>
    <w:rsid w:val="004E2640"/>
    <w:rsid w:val="004E3B72"/>
    <w:rsid w:val="004F3653"/>
    <w:rsid w:val="00511DA8"/>
    <w:rsid w:val="0052066D"/>
    <w:rsid w:val="00521C74"/>
    <w:rsid w:val="005227D2"/>
    <w:rsid w:val="00524250"/>
    <w:rsid w:val="00526747"/>
    <w:rsid w:val="00526996"/>
    <w:rsid w:val="0053044A"/>
    <w:rsid w:val="0053122D"/>
    <w:rsid w:val="005313C1"/>
    <w:rsid w:val="005339D5"/>
    <w:rsid w:val="005412A1"/>
    <w:rsid w:val="00543559"/>
    <w:rsid w:val="00544CD6"/>
    <w:rsid w:val="0055122D"/>
    <w:rsid w:val="00554CA3"/>
    <w:rsid w:val="00555CC2"/>
    <w:rsid w:val="005567CA"/>
    <w:rsid w:val="00557D59"/>
    <w:rsid w:val="0056049B"/>
    <w:rsid w:val="00563C94"/>
    <w:rsid w:val="00566FDC"/>
    <w:rsid w:val="00572A81"/>
    <w:rsid w:val="00575118"/>
    <w:rsid w:val="005767B4"/>
    <w:rsid w:val="0057754C"/>
    <w:rsid w:val="005B056B"/>
    <w:rsid w:val="005B58AF"/>
    <w:rsid w:val="005C0CC3"/>
    <w:rsid w:val="005C0EB7"/>
    <w:rsid w:val="005C590F"/>
    <w:rsid w:val="005C73CC"/>
    <w:rsid w:val="005D7A81"/>
    <w:rsid w:val="005E502C"/>
    <w:rsid w:val="005E74B8"/>
    <w:rsid w:val="005E7B63"/>
    <w:rsid w:val="005F384C"/>
    <w:rsid w:val="005F5D96"/>
    <w:rsid w:val="005F7BB0"/>
    <w:rsid w:val="00605B9F"/>
    <w:rsid w:val="0060604E"/>
    <w:rsid w:val="006070E0"/>
    <w:rsid w:val="006157C6"/>
    <w:rsid w:val="006201D5"/>
    <w:rsid w:val="00620B68"/>
    <w:rsid w:val="0062189C"/>
    <w:rsid w:val="00623637"/>
    <w:rsid w:val="00625D59"/>
    <w:rsid w:val="00630C4D"/>
    <w:rsid w:val="00632E32"/>
    <w:rsid w:val="0063375D"/>
    <w:rsid w:val="0063621A"/>
    <w:rsid w:val="00636742"/>
    <w:rsid w:val="00642622"/>
    <w:rsid w:val="006427BF"/>
    <w:rsid w:val="006429C4"/>
    <w:rsid w:val="00643CC1"/>
    <w:rsid w:val="00650950"/>
    <w:rsid w:val="00652BC3"/>
    <w:rsid w:val="00653118"/>
    <w:rsid w:val="00657F5D"/>
    <w:rsid w:val="006628A0"/>
    <w:rsid w:val="00662E86"/>
    <w:rsid w:val="006640B7"/>
    <w:rsid w:val="006719B2"/>
    <w:rsid w:val="00675142"/>
    <w:rsid w:val="00676BDF"/>
    <w:rsid w:val="0068018B"/>
    <w:rsid w:val="006813CA"/>
    <w:rsid w:val="006848DA"/>
    <w:rsid w:val="00692AC0"/>
    <w:rsid w:val="006A0184"/>
    <w:rsid w:val="006A6DFE"/>
    <w:rsid w:val="006B1B70"/>
    <w:rsid w:val="006B322C"/>
    <w:rsid w:val="006B47DD"/>
    <w:rsid w:val="006B5151"/>
    <w:rsid w:val="006C185C"/>
    <w:rsid w:val="006C462F"/>
    <w:rsid w:val="006C473A"/>
    <w:rsid w:val="006C7B98"/>
    <w:rsid w:val="006D17CF"/>
    <w:rsid w:val="006D3C8D"/>
    <w:rsid w:val="006D5636"/>
    <w:rsid w:val="006E23C1"/>
    <w:rsid w:val="006E4029"/>
    <w:rsid w:val="006E58D4"/>
    <w:rsid w:val="006E726A"/>
    <w:rsid w:val="006F002D"/>
    <w:rsid w:val="006F1D1E"/>
    <w:rsid w:val="006F2E3B"/>
    <w:rsid w:val="006F483A"/>
    <w:rsid w:val="006F4C9C"/>
    <w:rsid w:val="006F69DE"/>
    <w:rsid w:val="00706129"/>
    <w:rsid w:val="00706DD4"/>
    <w:rsid w:val="00711F45"/>
    <w:rsid w:val="00716B87"/>
    <w:rsid w:val="00717512"/>
    <w:rsid w:val="007178E3"/>
    <w:rsid w:val="00720066"/>
    <w:rsid w:val="0072126B"/>
    <w:rsid w:val="00722299"/>
    <w:rsid w:val="00725531"/>
    <w:rsid w:val="00731B5D"/>
    <w:rsid w:val="00732D39"/>
    <w:rsid w:val="007351E3"/>
    <w:rsid w:val="00735DA8"/>
    <w:rsid w:val="0074082A"/>
    <w:rsid w:val="00745413"/>
    <w:rsid w:val="00746B7B"/>
    <w:rsid w:val="0076347A"/>
    <w:rsid w:val="00770D0C"/>
    <w:rsid w:val="007823CE"/>
    <w:rsid w:val="00787168"/>
    <w:rsid w:val="007908AF"/>
    <w:rsid w:val="0079235F"/>
    <w:rsid w:val="0079559C"/>
    <w:rsid w:val="0079670E"/>
    <w:rsid w:val="007A0077"/>
    <w:rsid w:val="007A2C72"/>
    <w:rsid w:val="007A62F7"/>
    <w:rsid w:val="007B1245"/>
    <w:rsid w:val="007B59F0"/>
    <w:rsid w:val="007B771C"/>
    <w:rsid w:val="007C7689"/>
    <w:rsid w:val="007D1F9A"/>
    <w:rsid w:val="007D40AA"/>
    <w:rsid w:val="007D4221"/>
    <w:rsid w:val="007D7835"/>
    <w:rsid w:val="007E06CF"/>
    <w:rsid w:val="007E75CD"/>
    <w:rsid w:val="007F4042"/>
    <w:rsid w:val="007F5D0D"/>
    <w:rsid w:val="0080246F"/>
    <w:rsid w:val="00805133"/>
    <w:rsid w:val="00806823"/>
    <w:rsid w:val="00810CB1"/>
    <w:rsid w:val="00822651"/>
    <w:rsid w:val="00833192"/>
    <w:rsid w:val="008354C6"/>
    <w:rsid w:val="008369E2"/>
    <w:rsid w:val="008411E2"/>
    <w:rsid w:val="0084273B"/>
    <w:rsid w:val="00842AA1"/>
    <w:rsid w:val="00850474"/>
    <w:rsid w:val="008570D7"/>
    <w:rsid w:val="008679DE"/>
    <w:rsid w:val="0087244D"/>
    <w:rsid w:val="00875427"/>
    <w:rsid w:val="00876AC1"/>
    <w:rsid w:val="0088091D"/>
    <w:rsid w:val="008810EB"/>
    <w:rsid w:val="00881CBB"/>
    <w:rsid w:val="00882787"/>
    <w:rsid w:val="00882965"/>
    <w:rsid w:val="00887059"/>
    <w:rsid w:val="00894A9C"/>
    <w:rsid w:val="008968D7"/>
    <w:rsid w:val="008A423A"/>
    <w:rsid w:val="008A4CC6"/>
    <w:rsid w:val="008B048D"/>
    <w:rsid w:val="008B1923"/>
    <w:rsid w:val="008B339D"/>
    <w:rsid w:val="008B74D5"/>
    <w:rsid w:val="008B7A44"/>
    <w:rsid w:val="008C177A"/>
    <w:rsid w:val="008C2066"/>
    <w:rsid w:val="008C3268"/>
    <w:rsid w:val="008C5C45"/>
    <w:rsid w:val="008C72FB"/>
    <w:rsid w:val="008C7B66"/>
    <w:rsid w:val="008D2519"/>
    <w:rsid w:val="008E6363"/>
    <w:rsid w:val="008F0E13"/>
    <w:rsid w:val="008F2929"/>
    <w:rsid w:val="009060F6"/>
    <w:rsid w:val="009062B8"/>
    <w:rsid w:val="0091229B"/>
    <w:rsid w:val="00913787"/>
    <w:rsid w:val="009209DF"/>
    <w:rsid w:val="00921B5D"/>
    <w:rsid w:val="00922BDC"/>
    <w:rsid w:val="009238D3"/>
    <w:rsid w:val="00926E9E"/>
    <w:rsid w:val="009309DA"/>
    <w:rsid w:val="00935733"/>
    <w:rsid w:val="00935F3B"/>
    <w:rsid w:val="009362D0"/>
    <w:rsid w:val="00943AD7"/>
    <w:rsid w:val="00943CBD"/>
    <w:rsid w:val="0095223D"/>
    <w:rsid w:val="009539B7"/>
    <w:rsid w:val="00956B99"/>
    <w:rsid w:val="00962999"/>
    <w:rsid w:val="00966EF1"/>
    <w:rsid w:val="0097769B"/>
    <w:rsid w:val="009824A3"/>
    <w:rsid w:val="00983AE5"/>
    <w:rsid w:val="0098582E"/>
    <w:rsid w:val="00987785"/>
    <w:rsid w:val="00990F6A"/>
    <w:rsid w:val="0099331E"/>
    <w:rsid w:val="00993CD7"/>
    <w:rsid w:val="0099446F"/>
    <w:rsid w:val="009944F0"/>
    <w:rsid w:val="0099577A"/>
    <w:rsid w:val="009A253B"/>
    <w:rsid w:val="009A2A24"/>
    <w:rsid w:val="009A7A74"/>
    <w:rsid w:val="009B24F7"/>
    <w:rsid w:val="009B4DAD"/>
    <w:rsid w:val="009B54AA"/>
    <w:rsid w:val="009C0DED"/>
    <w:rsid w:val="009C528C"/>
    <w:rsid w:val="009D5019"/>
    <w:rsid w:val="009D7CAB"/>
    <w:rsid w:val="009D7D5D"/>
    <w:rsid w:val="009D7FFE"/>
    <w:rsid w:val="009E1D12"/>
    <w:rsid w:val="009E2542"/>
    <w:rsid w:val="009E625E"/>
    <w:rsid w:val="009F3068"/>
    <w:rsid w:val="009F3314"/>
    <w:rsid w:val="009F42F9"/>
    <w:rsid w:val="009F620B"/>
    <w:rsid w:val="00A01A9B"/>
    <w:rsid w:val="00A05C95"/>
    <w:rsid w:val="00A16204"/>
    <w:rsid w:val="00A16A8D"/>
    <w:rsid w:val="00A24614"/>
    <w:rsid w:val="00A24F3A"/>
    <w:rsid w:val="00A27C8E"/>
    <w:rsid w:val="00A332F0"/>
    <w:rsid w:val="00A34197"/>
    <w:rsid w:val="00A35202"/>
    <w:rsid w:val="00A4535C"/>
    <w:rsid w:val="00A46981"/>
    <w:rsid w:val="00A479DD"/>
    <w:rsid w:val="00A5184C"/>
    <w:rsid w:val="00A52CBC"/>
    <w:rsid w:val="00A53D5F"/>
    <w:rsid w:val="00A66BF6"/>
    <w:rsid w:val="00A66ED8"/>
    <w:rsid w:val="00A755C2"/>
    <w:rsid w:val="00A77CC2"/>
    <w:rsid w:val="00A84085"/>
    <w:rsid w:val="00A84BF8"/>
    <w:rsid w:val="00A97927"/>
    <w:rsid w:val="00AA1BBB"/>
    <w:rsid w:val="00AA7E43"/>
    <w:rsid w:val="00AB65DF"/>
    <w:rsid w:val="00AC0F30"/>
    <w:rsid w:val="00AC321E"/>
    <w:rsid w:val="00AC5921"/>
    <w:rsid w:val="00AC5BC1"/>
    <w:rsid w:val="00AD0314"/>
    <w:rsid w:val="00AD7B25"/>
    <w:rsid w:val="00AE407C"/>
    <w:rsid w:val="00AE428B"/>
    <w:rsid w:val="00AE4406"/>
    <w:rsid w:val="00AF41BC"/>
    <w:rsid w:val="00AF4EE4"/>
    <w:rsid w:val="00B02024"/>
    <w:rsid w:val="00B03575"/>
    <w:rsid w:val="00B04110"/>
    <w:rsid w:val="00B17A2B"/>
    <w:rsid w:val="00B23F50"/>
    <w:rsid w:val="00B276FA"/>
    <w:rsid w:val="00B30252"/>
    <w:rsid w:val="00B338A2"/>
    <w:rsid w:val="00B34DE3"/>
    <w:rsid w:val="00B3615A"/>
    <w:rsid w:val="00B4056A"/>
    <w:rsid w:val="00B44B8E"/>
    <w:rsid w:val="00B50D5D"/>
    <w:rsid w:val="00B510B7"/>
    <w:rsid w:val="00B60D3B"/>
    <w:rsid w:val="00B658FA"/>
    <w:rsid w:val="00B66CD1"/>
    <w:rsid w:val="00B73DDC"/>
    <w:rsid w:val="00B76261"/>
    <w:rsid w:val="00B771E0"/>
    <w:rsid w:val="00B77E23"/>
    <w:rsid w:val="00B80EC7"/>
    <w:rsid w:val="00B94123"/>
    <w:rsid w:val="00B944D2"/>
    <w:rsid w:val="00B94FCF"/>
    <w:rsid w:val="00B97E10"/>
    <w:rsid w:val="00BA38E8"/>
    <w:rsid w:val="00BA59B1"/>
    <w:rsid w:val="00BB1A0A"/>
    <w:rsid w:val="00BB21F9"/>
    <w:rsid w:val="00BB30DA"/>
    <w:rsid w:val="00BB604F"/>
    <w:rsid w:val="00BB7237"/>
    <w:rsid w:val="00BC0C7D"/>
    <w:rsid w:val="00BC1570"/>
    <w:rsid w:val="00BC3F06"/>
    <w:rsid w:val="00BD291E"/>
    <w:rsid w:val="00BD400C"/>
    <w:rsid w:val="00BE05D6"/>
    <w:rsid w:val="00BE72AD"/>
    <w:rsid w:val="00BF5014"/>
    <w:rsid w:val="00BF5D7E"/>
    <w:rsid w:val="00BF69EF"/>
    <w:rsid w:val="00C012D8"/>
    <w:rsid w:val="00C0433F"/>
    <w:rsid w:val="00C06068"/>
    <w:rsid w:val="00C13ACF"/>
    <w:rsid w:val="00C14200"/>
    <w:rsid w:val="00C14C4B"/>
    <w:rsid w:val="00C17C12"/>
    <w:rsid w:val="00C17E69"/>
    <w:rsid w:val="00C20BA2"/>
    <w:rsid w:val="00C20EFE"/>
    <w:rsid w:val="00C2605B"/>
    <w:rsid w:val="00C31097"/>
    <w:rsid w:val="00C353FB"/>
    <w:rsid w:val="00C42746"/>
    <w:rsid w:val="00C437EE"/>
    <w:rsid w:val="00C4780D"/>
    <w:rsid w:val="00C5368E"/>
    <w:rsid w:val="00C608D1"/>
    <w:rsid w:val="00C659C1"/>
    <w:rsid w:val="00C81251"/>
    <w:rsid w:val="00C81524"/>
    <w:rsid w:val="00C90229"/>
    <w:rsid w:val="00C9280A"/>
    <w:rsid w:val="00C92AC3"/>
    <w:rsid w:val="00C96CFA"/>
    <w:rsid w:val="00CA2669"/>
    <w:rsid w:val="00CB0A2D"/>
    <w:rsid w:val="00CB6907"/>
    <w:rsid w:val="00CB69B1"/>
    <w:rsid w:val="00CC014F"/>
    <w:rsid w:val="00CC10E6"/>
    <w:rsid w:val="00CC38A6"/>
    <w:rsid w:val="00CC4578"/>
    <w:rsid w:val="00CC7FB3"/>
    <w:rsid w:val="00CD77A0"/>
    <w:rsid w:val="00CE34CC"/>
    <w:rsid w:val="00CE565A"/>
    <w:rsid w:val="00CE738B"/>
    <w:rsid w:val="00CF2533"/>
    <w:rsid w:val="00CF6C88"/>
    <w:rsid w:val="00CF778A"/>
    <w:rsid w:val="00CF7D65"/>
    <w:rsid w:val="00D053EF"/>
    <w:rsid w:val="00D07379"/>
    <w:rsid w:val="00D10714"/>
    <w:rsid w:val="00D11AD6"/>
    <w:rsid w:val="00D12CEE"/>
    <w:rsid w:val="00D15A22"/>
    <w:rsid w:val="00D1620D"/>
    <w:rsid w:val="00D164F1"/>
    <w:rsid w:val="00D25B04"/>
    <w:rsid w:val="00D25BD9"/>
    <w:rsid w:val="00D26E5C"/>
    <w:rsid w:val="00D350B9"/>
    <w:rsid w:val="00D368B5"/>
    <w:rsid w:val="00D371AF"/>
    <w:rsid w:val="00D415C6"/>
    <w:rsid w:val="00D438CD"/>
    <w:rsid w:val="00D516A5"/>
    <w:rsid w:val="00D51CA5"/>
    <w:rsid w:val="00D57658"/>
    <w:rsid w:val="00D6101C"/>
    <w:rsid w:val="00D64E21"/>
    <w:rsid w:val="00D713C5"/>
    <w:rsid w:val="00D722BD"/>
    <w:rsid w:val="00D73764"/>
    <w:rsid w:val="00D73FCC"/>
    <w:rsid w:val="00D76E76"/>
    <w:rsid w:val="00D76EB6"/>
    <w:rsid w:val="00D77D8E"/>
    <w:rsid w:val="00D9264C"/>
    <w:rsid w:val="00D9408A"/>
    <w:rsid w:val="00D946F2"/>
    <w:rsid w:val="00D9612A"/>
    <w:rsid w:val="00D97252"/>
    <w:rsid w:val="00D97822"/>
    <w:rsid w:val="00D97BDE"/>
    <w:rsid w:val="00DA0464"/>
    <w:rsid w:val="00DA520E"/>
    <w:rsid w:val="00DA525B"/>
    <w:rsid w:val="00DB001B"/>
    <w:rsid w:val="00DB1237"/>
    <w:rsid w:val="00DB294F"/>
    <w:rsid w:val="00DB4C4A"/>
    <w:rsid w:val="00DB5201"/>
    <w:rsid w:val="00DB5C94"/>
    <w:rsid w:val="00DB6183"/>
    <w:rsid w:val="00DD3225"/>
    <w:rsid w:val="00DD5F15"/>
    <w:rsid w:val="00DE1C5A"/>
    <w:rsid w:val="00DE342D"/>
    <w:rsid w:val="00DE5B1F"/>
    <w:rsid w:val="00DF0301"/>
    <w:rsid w:val="00DF7585"/>
    <w:rsid w:val="00E021FB"/>
    <w:rsid w:val="00E0420C"/>
    <w:rsid w:val="00E0769F"/>
    <w:rsid w:val="00E1170E"/>
    <w:rsid w:val="00E22838"/>
    <w:rsid w:val="00E30513"/>
    <w:rsid w:val="00E31B8F"/>
    <w:rsid w:val="00E33EAD"/>
    <w:rsid w:val="00E416E3"/>
    <w:rsid w:val="00E45EF7"/>
    <w:rsid w:val="00E47FE9"/>
    <w:rsid w:val="00E55E48"/>
    <w:rsid w:val="00E57D61"/>
    <w:rsid w:val="00E643DA"/>
    <w:rsid w:val="00E660AA"/>
    <w:rsid w:val="00E67277"/>
    <w:rsid w:val="00E70539"/>
    <w:rsid w:val="00E71CDE"/>
    <w:rsid w:val="00E747E8"/>
    <w:rsid w:val="00E74C68"/>
    <w:rsid w:val="00E77E77"/>
    <w:rsid w:val="00E8250D"/>
    <w:rsid w:val="00E976CB"/>
    <w:rsid w:val="00EA12EE"/>
    <w:rsid w:val="00EA1931"/>
    <w:rsid w:val="00EB22CC"/>
    <w:rsid w:val="00EB449F"/>
    <w:rsid w:val="00EB49CC"/>
    <w:rsid w:val="00EB7E53"/>
    <w:rsid w:val="00ED11E4"/>
    <w:rsid w:val="00EE05B8"/>
    <w:rsid w:val="00EE0DD8"/>
    <w:rsid w:val="00EE271F"/>
    <w:rsid w:val="00EE55DF"/>
    <w:rsid w:val="00EE7BCC"/>
    <w:rsid w:val="00EF023A"/>
    <w:rsid w:val="00EF527B"/>
    <w:rsid w:val="00EF6ACF"/>
    <w:rsid w:val="00EF70CD"/>
    <w:rsid w:val="00EF73B6"/>
    <w:rsid w:val="00F0535C"/>
    <w:rsid w:val="00F0546B"/>
    <w:rsid w:val="00F05695"/>
    <w:rsid w:val="00F12CCF"/>
    <w:rsid w:val="00F16FB5"/>
    <w:rsid w:val="00F211FA"/>
    <w:rsid w:val="00F2389D"/>
    <w:rsid w:val="00F24F8B"/>
    <w:rsid w:val="00F30871"/>
    <w:rsid w:val="00F30938"/>
    <w:rsid w:val="00F3147E"/>
    <w:rsid w:val="00F337D8"/>
    <w:rsid w:val="00F363D1"/>
    <w:rsid w:val="00F40E3C"/>
    <w:rsid w:val="00F43F99"/>
    <w:rsid w:val="00F47010"/>
    <w:rsid w:val="00F55B8C"/>
    <w:rsid w:val="00F6006E"/>
    <w:rsid w:val="00F62186"/>
    <w:rsid w:val="00F65A95"/>
    <w:rsid w:val="00F66B93"/>
    <w:rsid w:val="00F74172"/>
    <w:rsid w:val="00F74DA8"/>
    <w:rsid w:val="00F7595F"/>
    <w:rsid w:val="00F75C23"/>
    <w:rsid w:val="00F76317"/>
    <w:rsid w:val="00F763D9"/>
    <w:rsid w:val="00F8203F"/>
    <w:rsid w:val="00F834E0"/>
    <w:rsid w:val="00F9499C"/>
    <w:rsid w:val="00FA151D"/>
    <w:rsid w:val="00FA419D"/>
    <w:rsid w:val="00FA5B99"/>
    <w:rsid w:val="00FA7E32"/>
    <w:rsid w:val="00FB7B6A"/>
    <w:rsid w:val="00FC0FD7"/>
    <w:rsid w:val="00FC3404"/>
    <w:rsid w:val="00FC3637"/>
    <w:rsid w:val="00FC6F77"/>
    <w:rsid w:val="00FC765D"/>
    <w:rsid w:val="00FD42C4"/>
    <w:rsid w:val="00FF0003"/>
    <w:rsid w:val="00FF15C1"/>
    <w:rsid w:val="00FF1897"/>
    <w:rsid w:val="00FF2111"/>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542B05B"/>
  <w15:docId w15:val="{C36D80CC-1FD3-4C66-A181-8BBBD48F2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semiHidden="1" w:uiPriority="0" w:unhideWhenUsed="1" w:qFormat="1"/>
    <w:lsdException w:name="heading 6" w:qFormat="1"/>
    <w:lsdException w:name="heading 7"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C6F77"/>
    <w:rPr>
      <w:rFonts w:ascii="Arial" w:eastAsia="Times New Roman" w:hAnsi="Arial" w:cs="Arial"/>
    </w:rPr>
  </w:style>
  <w:style w:type="paragraph" w:styleId="Nadpis1">
    <w:name w:val="heading 1"/>
    <w:basedOn w:val="Normln"/>
    <w:next w:val="Normln"/>
    <w:link w:val="Nadpis1Char"/>
    <w:uiPriority w:val="99"/>
    <w:qFormat/>
    <w:rsid w:val="00153FC2"/>
    <w:pPr>
      <w:keepNext/>
      <w:spacing w:before="240" w:after="60"/>
      <w:outlineLvl w:val="0"/>
    </w:pPr>
    <w:rPr>
      <w:b/>
      <w:bCs/>
      <w:kern w:val="32"/>
      <w:sz w:val="32"/>
      <w:szCs w:val="32"/>
    </w:rPr>
  </w:style>
  <w:style w:type="paragraph" w:styleId="Nadpis2">
    <w:name w:val="heading 2"/>
    <w:basedOn w:val="Normln"/>
    <w:next w:val="Normln"/>
    <w:link w:val="Nadpis2Char"/>
    <w:uiPriority w:val="99"/>
    <w:qFormat/>
    <w:rsid w:val="00FC6F77"/>
    <w:pPr>
      <w:keepNext/>
      <w:keepLines/>
      <w:spacing w:before="200"/>
      <w:outlineLvl w:val="1"/>
    </w:pPr>
    <w:rPr>
      <w:rFonts w:ascii="Cambria" w:hAnsi="Cambria" w:cs="Times New Roman"/>
      <w:b/>
      <w:bCs/>
      <w:color w:val="4F81BD"/>
      <w:sz w:val="26"/>
      <w:szCs w:val="26"/>
    </w:rPr>
  </w:style>
  <w:style w:type="paragraph" w:styleId="Nadpis3">
    <w:name w:val="heading 3"/>
    <w:basedOn w:val="Normln"/>
    <w:next w:val="Normln"/>
    <w:link w:val="Nadpis3Char"/>
    <w:uiPriority w:val="99"/>
    <w:qFormat/>
    <w:rsid w:val="00FC6F77"/>
    <w:pPr>
      <w:keepNext/>
      <w:keepLines/>
      <w:spacing w:before="200"/>
      <w:outlineLvl w:val="2"/>
    </w:pPr>
    <w:rPr>
      <w:rFonts w:ascii="Cambria" w:hAnsi="Cambria" w:cs="Times New Roman"/>
      <w:b/>
      <w:bCs/>
      <w:color w:val="4F81BD"/>
    </w:rPr>
  </w:style>
  <w:style w:type="paragraph" w:styleId="Nadpis4">
    <w:name w:val="heading 4"/>
    <w:basedOn w:val="Normln"/>
    <w:next w:val="Normln"/>
    <w:link w:val="Nadpis4Char"/>
    <w:uiPriority w:val="99"/>
    <w:qFormat/>
    <w:rsid w:val="00FC6F77"/>
    <w:pPr>
      <w:keepNext/>
      <w:spacing w:before="240" w:after="60"/>
      <w:outlineLvl w:val="3"/>
    </w:pPr>
    <w:rPr>
      <w:rFonts w:ascii="Times New Roman" w:hAnsi="Times New Roman" w:cs="Times New Roman"/>
      <w:b/>
      <w:bCs/>
      <w:sz w:val="28"/>
      <w:szCs w:val="28"/>
    </w:rPr>
  </w:style>
  <w:style w:type="paragraph" w:styleId="Nadpis6">
    <w:name w:val="heading 6"/>
    <w:basedOn w:val="Normln"/>
    <w:next w:val="Normln"/>
    <w:link w:val="Nadpis6Char"/>
    <w:uiPriority w:val="99"/>
    <w:qFormat/>
    <w:rsid w:val="00FC6F77"/>
    <w:pPr>
      <w:keepNext/>
      <w:keepLines/>
      <w:autoSpaceDE w:val="0"/>
      <w:autoSpaceDN w:val="0"/>
      <w:spacing w:before="200"/>
      <w:outlineLvl w:val="5"/>
    </w:pPr>
    <w:rPr>
      <w:rFonts w:ascii="Cambria" w:hAnsi="Cambria" w:cs="Times New Roman"/>
      <w:i/>
      <w:iCs/>
      <w:color w:val="243F60"/>
    </w:rPr>
  </w:style>
  <w:style w:type="paragraph" w:styleId="Nadpis7">
    <w:name w:val="heading 7"/>
    <w:basedOn w:val="Normln"/>
    <w:next w:val="Normln"/>
    <w:link w:val="Nadpis7Char"/>
    <w:uiPriority w:val="99"/>
    <w:qFormat/>
    <w:rsid w:val="00FC6F77"/>
    <w:pPr>
      <w:autoSpaceDE w:val="0"/>
      <w:autoSpaceDN w:val="0"/>
      <w:spacing w:before="240" w:after="60"/>
      <w:outlineLvl w:val="6"/>
    </w:pPr>
    <w:rPr>
      <w:rFonts w:ascii="Times New Roman" w:hAnsi="Times New Roman" w:cs="Times New Roman"/>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2A3552"/>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sid w:val="00FC6F77"/>
    <w:rPr>
      <w:rFonts w:ascii="Cambria" w:hAnsi="Cambria" w:cs="Times New Roman"/>
      <w:b/>
      <w:bCs/>
      <w:snapToGrid w:val="0"/>
      <w:color w:val="4F81BD"/>
      <w:sz w:val="26"/>
      <w:szCs w:val="26"/>
      <w:lang w:eastAsia="cs-CZ"/>
    </w:rPr>
  </w:style>
  <w:style w:type="character" w:customStyle="1" w:styleId="Nadpis3Char">
    <w:name w:val="Nadpis 3 Char"/>
    <w:basedOn w:val="Standardnpsmoodstavce"/>
    <w:link w:val="Nadpis3"/>
    <w:uiPriority w:val="99"/>
    <w:semiHidden/>
    <w:locked/>
    <w:rsid w:val="00FC6F77"/>
    <w:rPr>
      <w:rFonts w:ascii="Cambria" w:hAnsi="Cambria" w:cs="Times New Roman"/>
      <w:b/>
      <w:bCs/>
      <w:snapToGrid w:val="0"/>
      <w:color w:val="4F81BD"/>
      <w:sz w:val="20"/>
      <w:szCs w:val="20"/>
      <w:lang w:eastAsia="cs-CZ"/>
    </w:rPr>
  </w:style>
  <w:style w:type="character" w:customStyle="1" w:styleId="Nadpis4Char">
    <w:name w:val="Nadpis 4 Char"/>
    <w:basedOn w:val="Standardnpsmoodstavce"/>
    <w:link w:val="Nadpis4"/>
    <w:uiPriority w:val="99"/>
    <w:locked/>
    <w:rsid w:val="00FC6F77"/>
    <w:rPr>
      <w:rFonts w:ascii="Times New Roman" w:hAnsi="Times New Roman" w:cs="Times New Roman"/>
      <w:b/>
      <w:bCs/>
      <w:sz w:val="28"/>
      <w:szCs w:val="28"/>
      <w:lang w:eastAsia="cs-CZ"/>
    </w:rPr>
  </w:style>
  <w:style w:type="character" w:customStyle="1" w:styleId="Nadpis6Char">
    <w:name w:val="Nadpis 6 Char"/>
    <w:basedOn w:val="Standardnpsmoodstavce"/>
    <w:link w:val="Nadpis6"/>
    <w:uiPriority w:val="99"/>
    <w:semiHidden/>
    <w:locked/>
    <w:rsid w:val="00FC6F77"/>
    <w:rPr>
      <w:rFonts w:ascii="Cambria" w:hAnsi="Cambria" w:cs="Times New Roman"/>
      <w:i/>
      <w:iCs/>
      <w:color w:val="243F60"/>
      <w:sz w:val="20"/>
      <w:szCs w:val="20"/>
      <w:lang w:eastAsia="cs-CZ"/>
    </w:rPr>
  </w:style>
  <w:style w:type="character" w:customStyle="1" w:styleId="Nadpis7Char">
    <w:name w:val="Nadpis 7 Char"/>
    <w:basedOn w:val="Standardnpsmoodstavce"/>
    <w:link w:val="Nadpis7"/>
    <w:uiPriority w:val="99"/>
    <w:locked/>
    <w:rsid w:val="00FC6F77"/>
    <w:rPr>
      <w:rFonts w:ascii="Times New Roman" w:hAnsi="Times New Roman" w:cs="Times New Roman"/>
      <w:sz w:val="24"/>
      <w:szCs w:val="24"/>
      <w:lang w:eastAsia="cs-CZ"/>
    </w:rPr>
  </w:style>
  <w:style w:type="character" w:styleId="Hypertextovodkaz">
    <w:name w:val="Hyperlink"/>
    <w:basedOn w:val="Standardnpsmoodstavce"/>
    <w:uiPriority w:val="99"/>
    <w:rsid w:val="00FC6F77"/>
    <w:rPr>
      <w:rFonts w:cs="Times New Roman"/>
      <w:color w:val="0000FF"/>
      <w:u w:val="single"/>
    </w:rPr>
  </w:style>
  <w:style w:type="paragraph" w:styleId="Zhlav">
    <w:name w:val="header"/>
    <w:basedOn w:val="Normln"/>
    <w:link w:val="ZhlavChar"/>
    <w:uiPriority w:val="99"/>
    <w:rsid w:val="00FC6F77"/>
    <w:pPr>
      <w:tabs>
        <w:tab w:val="center" w:pos="4536"/>
        <w:tab w:val="right" w:pos="9072"/>
      </w:tabs>
    </w:pPr>
    <w:rPr>
      <w:rFonts w:ascii="Times New Roman" w:hAnsi="Times New Roman" w:cs="Times New Roman"/>
      <w:sz w:val="24"/>
      <w:szCs w:val="24"/>
    </w:rPr>
  </w:style>
  <w:style w:type="character" w:customStyle="1" w:styleId="ZhlavChar">
    <w:name w:val="Záhlaví Char"/>
    <w:basedOn w:val="Standardnpsmoodstavce"/>
    <w:link w:val="Zhlav"/>
    <w:uiPriority w:val="99"/>
    <w:locked/>
    <w:rsid w:val="00FC6F77"/>
    <w:rPr>
      <w:rFonts w:ascii="Times New Roman" w:hAnsi="Times New Roman" w:cs="Times New Roman"/>
      <w:sz w:val="24"/>
      <w:szCs w:val="24"/>
      <w:lang w:eastAsia="cs-CZ"/>
    </w:rPr>
  </w:style>
  <w:style w:type="paragraph" w:styleId="Zpat">
    <w:name w:val="footer"/>
    <w:basedOn w:val="Normln"/>
    <w:link w:val="ZpatChar"/>
    <w:uiPriority w:val="99"/>
    <w:rsid w:val="00FC6F77"/>
    <w:pPr>
      <w:tabs>
        <w:tab w:val="center" w:pos="4536"/>
        <w:tab w:val="right" w:pos="9072"/>
      </w:tabs>
    </w:pPr>
    <w:rPr>
      <w:rFonts w:ascii="Times New Roman" w:hAnsi="Times New Roman" w:cs="Times New Roman"/>
      <w:sz w:val="24"/>
      <w:szCs w:val="24"/>
    </w:rPr>
  </w:style>
  <w:style w:type="character" w:customStyle="1" w:styleId="ZpatChar">
    <w:name w:val="Zápatí Char"/>
    <w:basedOn w:val="Standardnpsmoodstavce"/>
    <w:link w:val="Zpat"/>
    <w:uiPriority w:val="99"/>
    <w:locked/>
    <w:rsid w:val="00FC6F77"/>
    <w:rPr>
      <w:rFonts w:ascii="Times New Roman" w:hAnsi="Times New Roman" w:cs="Times New Roman"/>
      <w:sz w:val="24"/>
      <w:szCs w:val="24"/>
      <w:lang w:eastAsia="cs-CZ"/>
    </w:rPr>
  </w:style>
  <w:style w:type="paragraph" w:styleId="Nzev">
    <w:name w:val="Title"/>
    <w:basedOn w:val="Normln"/>
    <w:link w:val="NzevChar"/>
    <w:uiPriority w:val="99"/>
    <w:qFormat/>
    <w:rsid w:val="00FC6F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autoSpaceDE w:val="0"/>
      <w:autoSpaceDN w:val="0"/>
      <w:adjustRightInd w:val="0"/>
      <w:jc w:val="center"/>
    </w:pPr>
    <w:rPr>
      <w:rFonts w:ascii="Times New Roman" w:hAnsi="Times New Roman" w:cs="Times New Roman"/>
      <w:b/>
      <w:bCs/>
      <w:color w:val="000000"/>
      <w:sz w:val="28"/>
      <w:szCs w:val="28"/>
      <w:u w:val="single"/>
    </w:rPr>
  </w:style>
  <w:style w:type="character" w:customStyle="1" w:styleId="NzevChar">
    <w:name w:val="Název Char"/>
    <w:basedOn w:val="Standardnpsmoodstavce"/>
    <w:link w:val="Nzev"/>
    <w:uiPriority w:val="99"/>
    <w:locked/>
    <w:rsid w:val="00FC6F77"/>
    <w:rPr>
      <w:rFonts w:ascii="Times New Roman" w:hAnsi="Times New Roman" w:cs="Times New Roman"/>
      <w:b/>
      <w:bCs/>
      <w:color w:val="000000"/>
      <w:sz w:val="28"/>
      <w:szCs w:val="28"/>
      <w:u w:val="single"/>
      <w:lang w:eastAsia="cs-CZ"/>
    </w:rPr>
  </w:style>
  <w:style w:type="paragraph" w:styleId="Zkladntext">
    <w:name w:val="Body Text"/>
    <w:basedOn w:val="Normln"/>
    <w:link w:val="ZkladntextChar"/>
    <w:uiPriority w:val="99"/>
    <w:rsid w:val="00FC6F77"/>
    <w:pPr>
      <w:spacing w:after="120"/>
    </w:pPr>
    <w:rPr>
      <w:rFonts w:ascii="Times New Roman" w:hAnsi="Times New Roman" w:cs="Times New Roman"/>
      <w:sz w:val="24"/>
      <w:szCs w:val="24"/>
    </w:rPr>
  </w:style>
  <w:style w:type="character" w:customStyle="1" w:styleId="ZkladntextChar">
    <w:name w:val="Základní text Char"/>
    <w:basedOn w:val="Standardnpsmoodstavce"/>
    <w:link w:val="Zkladntext"/>
    <w:uiPriority w:val="99"/>
    <w:locked/>
    <w:rsid w:val="00FC6F77"/>
    <w:rPr>
      <w:rFonts w:ascii="Times New Roman" w:hAnsi="Times New Roman" w:cs="Times New Roman"/>
      <w:sz w:val="24"/>
      <w:szCs w:val="24"/>
      <w:lang w:eastAsia="cs-CZ"/>
    </w:rPr>
  </w:style>
  <w:style w:type="paragraph" w:customStyle="1" w:styleId="Standardnte">
    <w:name w:val="Standardní te"/>
    <w:uiPriority w:val="99"/>
    <w:rsid w:val="00FC6F77"/>
    <w:pPr>
      <w:widowControl w:val="0"/>
      <w:snapToGrid w:val="0"/>
    </w:pPr>
    <w:rPr>
      <w:rFonts w:ascii="Times New Roman" w:eastAsia="Times New Roman" w:hAnsi="Times New Roman"/>
      <w:color w:val="000000"/>
      <w:sz w:val="24"/>
    </w:rPr>
  </w:style>
  <w:style w:type="character" w:styleId="slostrnky">
    <w:name w:val="page number"/>
    <w:basedOn w:val="Standardnpsmoodstavce"/>
    <w:uiPriority w:val="99"/>
    <w:rsid w:val="00FC6F77"/>
    <w:rPr>
      <w:rFonts w:cs="Times New Roman"/>
    </w:rPr>
  </w:style>
  <w:style w:type="paragraph" w:styleId="Odstavecseseznamem">
    <w:name w:val="List Paragraph"/>
    <w:basedOn w:val="Normln"/>
    <w:uiPriority w:val="34"/>
    <w:qFormat/>
    <w:rsid w:val="00FC6F77"/>
    <w:pPr>
      <w:spacing w:after="200" w:line="276" w:lineRule="auto"/>
      <w:ind w:left="720"/>
      <w:contextualSpacing/>
    </w:pPr>
    <w:rPr>
      <w:rFonts w:ascii="Calibri" w:hAnsi="Calibri" w:cs="Times New Roman"/>
      <w:sz w:val="22"/>
      <w:szCs w:val="22"/>
    </w:rPr>
  </w:style>
  <w:style w:type="paragraph" w:styleId="Zkladntextodsazen">
    <w:name w:val="Body Text Indent"/>
    <w:basedOn w:val="Normln"/>
    <w:link w:val="ZkladntextodsazenChar"/>
    <w:uiPriority w:val="99"/>
    <w:rsid w:val="00FC6F77"/>
    <w:pPr>
      <w:spacing w:after="120"/>
      <w:ind w:left="283"/>
    </w:pPr>
  </w:style>
  <w:style w:type="character" w:customStyle="1" w:styleId="ZkladntextodsazenChar">
    <w:name w:val="Základní text odsazený Char"/>
    <w:basedOn w:val="Standardnpsmoodstavce"/>
    <w:link w:val="Zkladntextodsazen"/>
    <w:uiPriority w:val="99"/>
    <w:locked/>
    <w:rsid w:val="00FC6F77"/>
    <w:rPr>
      <w:rFonts w:ascii="Arial" w:hAnsi="Arial" w:cs="Arial"/>
      <w:snapToGrid w:val="0"/>
      <w:sz w:val="20"/>
      <w:szCs w:val="20"/>
      <w:lang w:eastAsia="cs-CZ"/>
    </w:rPr>
  </w:style>
  <w:style w:type="paragraph" w:customStyle="1" w:styleId="Poetpodla">
    <w:name w:val="Počet podlaží"/>
    <w:basedOn w:val="Normln"/>
    <w:uiPriority w:val="99"/>
    <w:rsid w:val="00FC6F77"/>
    <w:pPr>
      <w:tabs>
        <w:tab w:val="left" w:pos="0"/>
        <w:tab w:val="left" w:leader="dot" w:pos="5400"/>
        <w:tab w:val="left" w:pos="7400"/>
      </w:tabs>
      <w:autoSpaceDE w:val="0"/>
      <w:autoSpaceDN w:val="0"/>
      <w:adjustRightInd w:val="0"/>
      <w:ind w:firstLine="600"/>
    </w:pPr>
    <w:rPr>
      <w:color w:val="000000"/>
    </w:rPr>
  </w:style>
  <w:style w:type="paragraph" w:customStyle="1" w:styleId="vpoet">
    <w:name w:val="výpočet"/>
    <w:basedOn w:val="Normln"/>
    <w:uiPriority w:val="99"/>
    <w:rsid w:val="00FC6F77"/>
    <w:pPr>
      <w:tabs>
        <w:tab w:val="left" w:pos="0"/>
        <w:tab w:val="left" w:pos="1920"/>
        <w:tab w:val="left" w:pos="3120"/>
        <w:tab w:val="left" w:pos="4320"/>
        <w:tab w:val="left" w:pos="5520"/>
        <w:tab w:val="left" w:pos="6720"/>
        <w:tab w:val="left" w:pos="9120"/>
      </w:tabs>
      <w:autoSpaceDE w:val="0"/>
      <w:autoSpaceDN w:val="0"/>
      <w:adjustRightInd w:val="0"/>
      <w:ind w:firstLine="600"/>
    </w:pPr>
    <w:rPr>
      <w:b/>
      <w:bCs/>
      <w:color w:val="000000"/>
      <w:u w:val="single"/>
    </w:rPr>
  </w:style>
  <w:style w:type="paragraph" w:customStyle="1" w:styleId="Nadpislnku">
    <w:name w:val="Nadpis článku"/>
    <w:basedOn w:val="Normln"/>
    <w:next w:val="Normln"/>
    <w:uiPriority w:val="99"/>
    <w:rsid w:val="00FC6F77"/>
    <w:pPr>
      <w:keepNext/>
      <w:keepLines/>
      <w:suppressAutoHyphens/>
      <w:autoSpaceDE w:val="0"/>
      <w:autoSpaceDN w:val="0"/>
      <w:spacing w:before="120" w:after="120"/>
    </w:pPr>
    <w:rPr>
      <w:b/>
      <w:bCs/>
    </w:rPr>
  </w:style>
  <w:style w:type="character" w:customStyle="1" w:styleId="nazevzbozi">
    <w:name w:val="nazevzbozi"/>
    <w:basedOn w:val="Standardnpsmoodstavce"/>
    <w:uiPriority w:val="99"/>
    <w:rsid w:val="00FC6F77"/>
    <w:rPr>
      <w:rFonts w:cs="Times New Roman"/>
    </w:rPr>
  </w:style>
  <w:style w:type="paragraph" w:styleId="Textbubliny">
    <w:name w:val="Balloon Text"/>
    <w:basedOn w:val="Normln"/>
    <w:link w:val="TextbublinyChar"/>
    <w:uiPriority w:val="99"/>
    <w:semiHidden/>
    <w:rsid w:val="00FC6F77"/>
    <w:pPr>
      <w:autoSpaceDE w:val="0"/>
      <w:autoSpaceDN w:val="0"/>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FC6F77"/>
    <w:rPr>
      <w:rFonts w:ascii="Tahoma" w:hAnsi="Tahoma" w:cs="Tahoma"/>
      <w:sz w:val="16"/>
      <w:szCs w:val="16"/>
      <w:lang w:eastAsia="cs-CZ"/>
    </w:rPr>
  </w:style>
  <w:style w:type="paragraph" w:customStyle="1" w:styleId="Textodstavce">
    <w:name w:val="Text odstavce"/>
    <w:basedOn w:val="Normln"/>
    <w:uiPriority w:val="99"/>
    <w:rsid w:val="00FC6F77"/>
    <w:pPr>
      <w:numPr>
        <w:numId w:val="1"/>
      </w:numPr>
      <w:tabs>
        <w:tab w:val="left" w:pos="851"/>
      </w:tabs>
      <w:spacing w:before="120" w:after="120"/>
      <w:jc w:val="both"/>
      <w:outlineLvl w:val="6"/>
    </w:pPr>
    <w:rPr>
      <w:rFonts w:ascii="Times New Roman" w:hAnsi="Times New Roman" w:cs="Times New Roman"/>
      <w:sz w:val="24"/>
    </w:rPr>
  </w:style>
  <w:style w:type="paragraph" w:customStyle="1" w:styleId="Textbodu">
    <w:name w:val="Text bodu"/>
    <w:basedOn w:val="Normln"/>
    <w:uiPriority w:val="99"/>
    <w:rsid w:val="00FC6F77"/>
    <w:pPr>
      <w:numPr>
        <w:ilvl w:val="2"/>
        <w:numId w:val="1"/>
      </w:numPr>
      <w:jc w:val="both"/>
      <w:outlineLvl w:val="8"/>
    </w:pPr>
    <w:rPr>
      <w:rFonts w:ascii="Times New Roman" w:hAnsi="Times New Roman" w:cs="Times New Roman"/>
      <w:sz w:val="24"/>
    </w:rPr>
  </w:style>
  <w:style w:type="paragraph" w:customStyle="1" w:styleId="Textpsmene">
    <w:name w:val="Text písmene"/>
    <w:basedOn w:val="Normln"/>
    <w:uiPriority w:val="99"/>
    <w:rsid w:val="00FC6F77"/>
    <w:pPr>
      <w:numPr>
        <w:ilvl w:val="1"/>
        <w:numId w:val="1"/>
      </w:numPr>
      <w:jc w:val="both"/>
      <w:outlineLvl w:val="7"/>
    </w:pPr>
    <w:rPr>
      <w:rFonts w:ascii="Times New Roman" w:hAnsi="Times New Roman" w:cs="Times New Roman"/>
      <w:sz w:val="24"/>
    </w:rPr>
  </w:style>
  <w:style w:type="paragraph" w:customStyle="1" w:styleId="Odstavec">
    <w:name w:val="Odstavec"/>
    <w:basedOn w:val="Normln"/>
    <w:uiPriority w:val="99"/>
    <w:rsid w:val="00FC6F77"/>
    <w:pPr>
      <w:spacing w:before="120" w:after="120"/>
      <w:ind w:firstLine="709"/>
      <w:jc w:val="both"/>
    </w:pPr>
    <w:rPr>
      <w:rFonts w:cs="Times New Roman"/>
      <w:sz w:val="24"/>
      <w:szCs w:val="32"/>
    </w:rPr>
  </w:style>
  <w:style w:type="paragraph" w:customStyle="1" w:styleId="Styl">
    <w:name w:val="Styl"/>
    <w:uiPriority w:val="99"/>
    <w:rsid w:val="00B3615A"/>
    <w:pPr>
      <w:widowControl w:val="0"/>
      <w:autoSpaceDE w:val="0"/>
      <w:autoSpaceDN w:val="0"/>
      <w:adjustRightInd w:val="0"/>
    </w:pPr>
    <w:rPr>
      <w:rFonts w:ascii="Times New Roman" w:eastAsia="Times New Roman" w:hAnsi="Times New Roman"/>
      <w:sz w:val="24"/>
      <w:szCs w:val="24"/>
    </w:rPr>
  </w:style>
  <w:style w:type="paragraph" w:styleId="Normlnweb">
    <w:name w:val="Normal (Web)"/>
    <w:basedOn w:val="Normln"/>
    <w:uiPriority w:val="99"/>
    <w:rsid w:val="00D9408A"/>
    <w:pPr>
      <w:spacing w:before="100" w:beforeAutospacing="1" w:after="100" w:afterAutospacing="1"/>
    </w:pPr>
    <w:rPr>
      <w:rFonts w:ascii="Times New Roman" w:eastAsia="Calibri" w:hAnsi="Times New Roman" w:cs="Times New Roman"/>
      <w:sz w:val="24"/>
      <w:szCs w:val="24"/>
    </w:rPr>
  </w:style>
  <w:style w:type="character" w:styleId="Siln">
    <w:name w:val="Strong"/>
    <w:basedOn w:val="Standardnpsmoodstavce"/>
    <w:uiPriority w:val="22"/>
    <w:qFormat/>
    <w:locked/>
    <w:rsid w:val="00D9408A"/>
    <w:rPr>
      <w:rFonts w:cs="Times New Roman"/>
      <w:b/>
      <w:bCs/>
    </w:rPr>
  </w:style>
  <w:style w:type="character" w:customStyle="1" w:styleId="apple-converted-space">
    <w:name w:val="apple-converted-space"/>
    <w:basedOn w:val="Standardnpsmoodstavce"/>
    <w:uiPriority w:val="99"/>
    <w:rsid w:val="00D9408A"/>
    <w:rPr>
      <w:rFonts w:cs="Times New Roman"/>
    </w:rPr>
  </w:style>
  <w:style w:type="character" w:customStyle="1" w:styleId="preskrtnutacena">
    <w:name w:val="preskrtnutacena"/>
    <w:basedOn w:val="Standardnpsmoodstavce"/>
    <w:uiPriority w:val="99"/>
    <w:rsid w:val="00956B99"/>
    <w:rPr>
      <w:rFonts w:cs="Times New Roman"/>
    </w:rPr>
  </w:style>
  <w:style w:type="paragraph" w:customStyle="1" w:styleId="podtabulkou">
    <w:name w:val="podtabulkou"/>
    <w:basedOn w:val="Normln"/>
    <w:uiPriority w:val="99"/>
    <w:rsid w:val="00956B99"/>
    <w:pPr>
      <w:spacing w:before="100" w:beforeAutospacing="1" w:after="100" w:afterAutospacing="1"/>
    </w:pPr>
    <w:rPr>
      <w:rFonts w:ascii="Times New Roman" w:eastAsia="Calibri" w:hAnsi="Times New Roman" w:cs="Times New Roman"/>
      <w:sz w:val="24"/>
      <w:szCs w:val="24"/>
    </w:rPr>
  </w:style>
  <w:style w:type="paragraph" w:customStyle="1" w:styleId="smallseda4">
    <w:name w:val="small seda4"/>
    <w:basedOn w:val="Normln"/>
    <w:uiPriority w:val="99"/>
    <w:rsid w:val="00956B99"/>
    <w:pPr>
      <w:spacing w:before="100" w:beforeAutospacing="1" w:after="100" w:afterAutospacing="1"/>
    </w:pPr>
    <w:rPr>
      <w:rFonts w:ascii="Times New Roman" w:eastAsia="Calibri" w:hAnsi="Times New Roman" w:cs="Times New Roman"/>
      <w:sz w:val="24"/>
      <w:szCs w:val="24"/>
    </w:rPr>
  </w:style>
  <w:style w:type="character" w:customStyle="1" w:styleId="aural">
    <w:name w:val="aural"/>
    <w:basedOn w:val="Standardnpsmoodstavce"/>
    <w:uiPriority w:val="99"/>
    <w:rsid w:val="00731B5D"/>
    <w:rPr>
      <w:rFonts w:cs="Times New Roman"/>
    </w:rPr>
  </w:style>
  <w:style w:type="paragraph" w:customStyle="1" w:styleId="Default">
    <w:name w:val="Default"/>
    <w:rsid w:val="0060604E"/>
    <w:pPr>
      <w:autoSpaceDE w:val="0"/>
      <w:autoSpaceDN w:val="0"/>
      <w:adjustRightInd w:val="0"/>
    </w:pPr>
    <w:rPr>
      <w:rFonts w:ascii="Arial" w:hAnsi="Arial" w:cs="Arial"/>
      <w:color w:val="000000"/>
      <w:sz w:val="24"/>
      <w:szCs w:val="24"/>
    </w:rPr>
  </w:style>
  <w:style w:type="paragraph" w:styleId="Zkladntext2">
    <w:name w:val="Body Text 2"/>
    <w:basedOn w:val="Normln"/>
    <w:link w:val="Zkladntext2Char"/>
    <w:uiPriority w:val="99"/>
    <w:locked/>
    <w:rsid w:val="00423749"/>
    <w:pPr>
      <w:spacing w:after="120" w:line="480" w:lineRule="auto"/>
    </w:pPr>
  </w:style>
  <w:style w:type="character" w:customStyle="1" w:styleId="Zkladntext2Char">
    <w:name w:val="Základní text 2 Char"/>
    <w:basedOn w:val="Standardnpsmoodstavce"/>
    <w:link w:val="Zkladntext2"/>
    <w:uiPriority w:val="99"/>
    <w:semiHidden/>
    <w:locked/>
    <w:rsid w:val="004A42B5"/>
    <w:rPr>
      <w:rFonts w:ascii="Arial" w:hAnsi="Arial" w:cs="Arial"/>
      <w:sz w:val="20"/>
      <w:szCs w:val="20"/>
    </w:rPr>
  </w:style>
  <w:style w:type="character" w:customStyle="1" w:styleId="selectableonclick">
    <w:name w:val="selectableonclick"/>
    <w:basedOn w:val="Standardnpsmoodstavce"/>
    <w:rsid w:val="004C1959"/>
  </w:style>
  <w:style w:type="paragraph" w:customStyle="1" w:styleId="Seznam21">
    <w:name w:val="Seznam 21"/>
    <w:basedOn w:val="Normln"/>
    <w:uiPriority w:val="99"/>
    <w:rsid w:val="002B7959"/>
    <w:pPr>
      <w:suppressAutoHyphens/>
      <w:ind w:left="566" w:hanging="283"/>
    </w:pPr>
    <w:rPr>
      <w:rFonts w:ascii="Arial Narrow" w:hAnsi="Arial Narrow" w:cs="Times New Roman"/>
      <w:sz w:val="28"/>
      <w:szCs w:val="24"/>
      <w:lang w:eastAsia="ar-SA"/>
    </w:rPr>
  </w:style>
  <w:style w:type="character" w:styleId="Sledovanodkaz">
    <w:name w:val="FollowedHyperlink"/>
    <w:basedOn w:val="Standardnpsmoodstavce"/>
    <w:uiPriority w:val="99"/>
    <w:semiHidden/>
    <w:unhideWhenUsed/>
    <w:locked/>
    <w:rsid w:val="00BD400C"/>
    <w:rPr>
      <w:color w:val="800080" w:themeColor="followedHyperlink"/>
      <w:u w:val="single"/>
    </w:rPr>
  </w:style>
  <w:style w:type="character" w:styleId="Nevyeenzmnka">
    <w:name w:val="Unresolved Mention"/>
    <w:basedOn w:val="Standardnpsmoodstavce"/>
    <w:uiPriority w:val="99"/>
    <w:semiHidden/>
    <w:unhideWhenUsed/>
    <w:rsid w:val="00A05C95"/>
    <w:rPr>
      <w:color w:val="808080"/>
      <w:shd w:val="clear" w:color="auto" w:fill="E6E6E6"/>
    </w:rPr>
  </w:style>
  <w:style w:type="table" w:styleId="Mkatabulky">
    <w:name w:val="Table Grid"/>
    <w:basedOn w:val="Normlntabulka"/>
    <w:uiPriority w:val="39"/>
    <w:rsid w:val="00F0535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Sloit12b">
    <w:name w:val="Styl (Složité) 12 b."/>
    <w:basedOn w:val="Normln"/>
    <w:link w:val="StylSloit12bChar"/>
    <w:rsid w:val="009C0DED"/>
    <w:pPr>
      <w:tabs>
        <w:tab w:val="left" w:pos="1260"/>
      </w:tabs>
      <w:ind w:right="-108"/>
      <w:jc w:val="both"/>
    </w:pPr>
    <w:rPr>
      <w:rFonts w:ascii="Times New Roman" w:hAnsi="Times New Roman" w:cs="Times New Roman"/>
      <w:sz w:val="24"/>
      <w:szCs w:val="24"/>
      <w:lang w:val="x-none" w:eastAsia="x-none"/>
    </w:rPr>
  </w:style>
  <w:style w:type="character" w:customStyle="1" w:styleId="StylSloit12bChar">
    <w:name w:val="Styl (Složité) 12 b. Char"/>
    <w:link w:val="StylSloit12b"/>
    <w:rsid w:val="009C0DED"/>
    <w:rPr>
      <w:rFonts w:ascii="Times New Roman" w:eastAsia="Times New Roman" w:hAnsi="Times New Roman"/>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5892194">
      <w:bodyDiv w:val="1"/>
      <w:marLeft w:val="0"/>
      <w:marRight w:val="0"/>
      <w:marTop w:val="0"/>
      <w:marBottom w:val="0"/>
      <w:divBdr>
        <w:top w:val="none" w:sz="0" w:space="0" w:color="auto"/>
        <w:left w:val="none" w:sz="0" w:space="0" w:color="auto"/>
        <w:bottom w:val="none" w:sz="0" w:space="0" w:color="auto"/>
        <w:right w:val="none" w:sz="0" w:space="0" w:color="auto"/>
      </w:divBdr>
    </w:div>
    <w:div w:id="204755347">
      <w:bodyDiv w:val="1"/>
      <w:marLeft w:val="0"/>
      <w:marRight w:val="0"/>
      <w:marTop w:val="0"/>
      <w:marBottom w:val="0"/>
      <w:divBdr>
        <w:top w:val="none" w:sz="0" w:space="0" w:color="auto"/>
        <w:left w:val="none" w:sz="0" w:space="0" w:color="auto"/>
        <w:bottom w:val="none" w:sz="0" w:space="0" w:color="auto"/>
        <w:right w:val="none" w:sz="0" w:space="0" w:color="auto"/>
      </w:divBdr>
    </w:div>
    <w:div w:id="338966453">
      <w:bodyDiv w:val="1"/>
      <w:marLeft w:val="0"/>
      <w:marRight w:val="0"/>
      <w:marTop w:val="0"/>
      <w:marBottom w:val="0"/>
      <w:divBdr>
        <w:top w:val="none" w:sz="0" w:space="0" w:color="auto"/>
        <w:left w:val="none" w:sz="0" w:space="0" w:color="auto"/>
        <w:bottom w:val="none" w:sz="0" w:space="0" w:color="auto"/>
        <w:right w:val="none" w:sz="0" w:space="0" w:color="auto"/>
      </w:divBdr>
    </w:div>
    <w:div w:id="733427911">
      <w:bodyDiv w:val="1"/>
      <w:marLeft w:val="0"/>
      <w:marRight w:val="0"/>
      <w:marTop w:val="0"/>
      <w:marBottom w:val="0"/>
      <w:divBdr>
        <w:top w:val="none" w:sz="0" w:space="0" w:color="auto"/>
        <w:left w:val="none" w:sz="0" w:space="0" w:color="auto"/>
        <w:bottom w:val="none" w:sz="0" w:space="0" w:color="auto"/>
        <w:right w:val="none" w:sz="0" w:space="0" w:color="auto"/>
      </w:divBdr>
    </w:div>
    <w:div w:id="848376311">
      <w:bodyDiv w:val="1"/>
      <w:marLeft w:val="0"/>
      <w:marRight w:val="0"/>
      <w:marTop w:val="0"/>
      <w:marBottom w:val="0"/>
      <w:divBdr>
        <w:top w:val="none" w:sz="0" w:space="0" w:color="auto"/>
        <w:left w:val="none" w:sz="0" w:space="0" w:color="auto"/>
        <w:bottom w:val="none" w:sz="0" w:space="0" w:color="auto"/>
        <w:right w:val="none" w:sz="0" w:space="0" w:color="auto"/>
      </w:divBdr>
    </w:div>
    <w:div w:id="1038506203">
      <w:bodyDiv w:val="1"/>
      <w:marLeft w:val="0"/>
      <w:marRight w:val="0"/>
      <w:marTop w:val="0"/>
      <w:marBottom w:val="0"/>
      <w:divBdr>
        <w:top w:val="none" w:sz="0" w:space="0" w:color="auto"/>
        <w:left w:val="none" w:sz="0" w:space="0" w:color="auto"/>
        <w:bottom w:val="none" w:sz="0" w:space="0" w:color="auto"/>
        <w:right w:val="none" w:sz="0" w:space="0" w:color="auto"/>
      </w:divBdr>
    </w:div>
    <w:div w:id="1174996392">
      <w:marLeft w:val="0"/>
      <w:marRight w:val="0"/>
      <w:marTop w:val="0"/>
      <w:marBottom w:val="0"/>
      <w:divBdr>
        <w:top w:val="none" w:sz="0" w:space="0" w:color="auto"/>
        <w:left w:val="none" w:sz="0" w:space="0" w:color="auto"/>
        <w:bottom w:val="none" w:sz="0" w:space="0" w:color="auto"/>
        <w:right w:val="none" w:sz="0" w:space="0" w:color="auto"/>
      </w:divBdr>
    </w:div>
    <w:div w:id="1174996393">
      <w:marLeft w:val="0"/>
      <w:marRight w:val="0"/>
      <w:marTop w:val="0"/>
      <w:marBottom w:val="0"/>
      <w:divBdr>
        <w:top w:val="none" w:sz="0" w:space="0" w:color="auto"/>
        <w:left w:val="none" w:sz="0" w:space="0" w:color="auto"/>
        <w:bottom w:val="none" w:sz="0" w:space="0" w:color="auto"/>
        <w:right w:val="none" w:sz="0" w:space="0" w:color="auto"/>
      </w:divBdr>
      <w:divsChild>
        <w:div w:id="1174996395">
          <w:marLeft w:val="0"/>
          <w:marRight w:val="0"/>
          <w:marTop w:val="225"/>
          <w:marBottom w:val="225"/>
          <w:divBdr>
            <w:top w:val="none" w:sz="0" w:space="0" w:color="auto"/>
            <w:left w:val="none" w:sz="0" w:space="0" w:color="auto"/>
            <w:bottom w:val="none" w:sz="0" w:space="0" w:color="auto"/>
            <w:right w:val="none" w:sz="0" w:space="0" w:color="auto"/>
          </w:divBdr>
          <w:divsChild>
            <w:div w:id="117499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996397">
      <w:marLeft w:val="0"/>
      <w:marRight w:val="0"/>
      <w:marTop w:val="0"/>
      <w:marBottom w:val="0"/>
      <w:divBdr>
        <w:top w:val="none" w:sz="0" w:space="0" w:color="auto"/>
        <w:left w:val="none" w:sz="0" w:space="0" w:color="auto"/>
        <w:bottom w:val="none" w:sz="0" w:space="0" w:color="auto"/>
        <w:right w:val="none" w:sz="0" w:space="0" w:color="auto"/>
      </w:divBdr>
      <w:divsChild>
        <w:div w:id="1174996396">
          <w:marLeft w:val="300"/>
          <w:marRight w:val="0"/>
          <w:marTop w:val="0"/>
          <w:marBottom w:val="0"/>
          <w:divBdr>
            <w:top w:val="none" w:sz="0" w:space="0" w:color="auto"/>
            <w:left w:val="none" w:sz="0" w:space="0" w:color="auto"/>
            <w:bottom w:val="single" w:sz="12" w:space="0" w:color="E7E7E7"/>
            <w:right w:val="none" w:sz="0" w:space="0" w:color="auto"/>
          </w:divBdr>
        </w:div>
      </w:divsChild>
    </w:div>
    <w:div w:id="1174996398">
      <w:marLeft w:val="0"/>
      <w:marRight w:val="0"/>
      <w:marTop w:val="0"/>
      <w:marBottom w:val="0"/>
      <w:divBdr>
        <w:top w:val="none" w:sz="0" w:space="0" w:color="auto"/>
        <w:left w:val="none" w:sz="0" w:space="0" w:color="auto"/>
        <w:bottom w:val="none" w:sz="0" w:space="0" w:color="auto"/>
        <w:right w:val="none" w:sz="0" w:space="0" w:color="auto"/>
      </w:divBdr>
    </w:div>
    <w:div w:id="1174996401">
      <w:marLeft w:val="0"/>
      <w:marRight w:val="0"/>
      <w:marTop w:val="0"/>
      <w:marBottom w:val="0"/>
      <w:divBdr>
        <w:top w:val="none" w:sz="0" w:space="0" w:color="auto"/>
        <w:left w:val="none" w:sz="0" w:space="0" w:color="auto"/>
        <w:bottom w:val="none" w:sz="0" w:space="0" w:color="auto"/>
        <w:right w:val="none" w:sz="0" w:space="0" w:color="auto"/>
      </w:divBdr>
    </w:div>
    <w:div w:id="1174996402">
      <w:marLeft w:val="0"/>
      <w:marRight w:val="0"/>
      <w:marTop w:val="0"/>
      <w:marBottom w:val="0"/>
      <w:divBdr>
        <w:top w:val="none" w:sz="0" w:space="0" w:color="auto"/>
        <w:left w:val="none" w:sz="0" w:space="0" w:color="auto"/>
        <w:bottom w:val="none" w:sz="0" w:space="0" w:color="auto"/>
        <w:right w:val="none" w:sz="0" w:space="0" w:color="auto"/>
      </w:divBdr>
    </w:div>
    <w:div w:id="1174996403">
      <w:marLeft w:val="0"/>
      <w:marRight w:val="0"/>
      <w:marTop w:val="0"/>
      <w:marBottom w:val="0"/>
      <w:divBdr>
        <w:top w:val="none" w:sz="0" w:space="0" w:color="auto"/>
        <w:left w:val="none" w:sz="0" w:space="0" w:color="auto"/>
        <w:bottom w:val="none" w:sz="0" w:space="0" w:color="auto"/>
        <w:right w:val="none" w:sz="0" w:space="0" w:color="auto"/>
      </w:divBdr>
      <w:divsChild>
        <w:div w:id="1174996405">
          <w:marLeft w:val="0"/>
          <w:marRight w:val="0"/>
          <w:marTop w:val="0"/>
          <w:marBottom w:val="0"/>
          <w:divBdr>
            <w:top w:val="none" w:sz="0" w:space="0" w:color="auto"/>
            <w:left w:val="none" w:sz="0" w:space="0" w:color="auto"/>
            <w:bottom w:val="none" w:sz="0" w:space="0" w:color="auto"/>
            <w:right w:val="none" w:sz="0" w:space="0" w:color="auto"/>
          </w:divBdr>
          <w:divsChild>
            <w:div w:id="1174996410">
              <w:marLeft w:val="0"/>
              <w:marRight w:val="0"/>
              <w:marTop w:val="0"/>
              <w:marBottom w:val="0"/>
              <w:divBdr>
                <w:top w:val="none" w:sz="0" w:space="0" w:color="auto"/>
                <w:left w:val="none" w:sz="0" w:space="0" w:color="auto"/>
                <w:bottom w:val="none" w:sz="0" w:space="0" w:color="auto"/>
                <w:right w:val="none" w:sz="0" w:space="0" w:color="auto"/>
              </w:divBdr>
            </w:div>
            <w:div w:id="1174996414">
              <w:marLeft w:val="0"/>
              <w:marRight w:val="0"/>
              <w:marTop w:val="0"/>
              <w:marBottom w:val="0"/>
              <w:divBdr>
                <w:top w:val="none" w:sz="0" w:space="0" w:color="auto"/>
                <w:left w:val="none" w:sz="0" w:space="0" w:color="auto"/>
                <w:bottom w:val="none" w:sz="0" w:space="0" w:color="auto"/>
                <w:right w:val="none" w:sz="0" w:space="0" w:color="auto"/>
              </w:divBdr>
            </w:div>
            <w:div w:id="1174996422">
              <w:marLeft w:val="0"/>
              <w:marRight w:val="0"/>
              <w:marTop w:val="0"/>
              <w:marBottom w:val="0"/>
              <w:divBdr>
                <w:top w:val="none" w:sz="0" w:space="0" w:color="auto"/>
                <w:left w:val="none" w:sz="0" w:space="0" w:color="auto"/>
                <w:bottom w:val="none" w:sz="0" w:space="0" w:color="auto"/>
                <w:right w:val="none" w:sz="0" w:space="0" w:color="auto"/>
              </w:divBdr>
            </w:div>
            <w:div w:id="1174996425">
              <w:marLeft w:val="0"/>
              <w:marRight w:val="0"/>
              <w:marTop w:val="0"/>
              <w:marBottom w:val="0"/>
              <w:divBdr>
                <w:top w:val="none" w:sz="0" w:space="0" w:color="auto"/>
                <w:left w:val="none" w:sz="0" w:space="0" w:color="auto"/>
                <w:bottom w:val="none" w:sz="0" w:space="0" w:color="auto"/>
                <w:right w:val="none" w:sz="0" w:space="0" w:color="auto"/>
              </w:divBdr>
            </w:div>
            <w:div w:id="117499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996406">
      <w:marLeft w:val="0"/>
      <w:marRight w:val="0"/>
      <w:marTop w:val="0"/>
      <w:marBottom w:val="0"/>
      <w:divBdr>
        <w:top w:val="none" w:sz="0" w:space="0" w:color="auto"/>
        <w:left w:val="none" w:sz="0" w:space="0" w:color="auto"/>
        <w:bottom w:val="none" w:sz="0" w:space="0" w:color="auto"/>
        <w:right w:val="none" w:sz="0" w:space="0" w:color="auto"/>
      </w:divBdr>
    </w:div>
    <w:div w:id="1174996408">
      <w:marLeft w:val="0"/>
      <w:marRight w:val="0"/>
      <w:marTop w:val="0"/>
      <w:marBottom w:val="0"/>
      <w:divBdr>
        <w:top w:val="none" w:sz="0" w:space="0" w:color="auto"/>
        <w:left w:val="none" w:sz="0" w:space="0" w:color="auto"/>
        <w:bottom w:val="none" w:sz="0" w:space="0" w:color="auto"/>
        <w:right w:val="none" w:sz="0" w:space="0" w:color="auto"/>
      </w:divBdr>
    </w:div>
    <w:div w:id="1174996412">
      <w:marLeft w:val="0"/>
      <w:marRight w:val="0"/>
      <w:marTop w:val="0"/>
      <w:marBottom w:val="0"/>
      <w:divBdr>
        <w:top w:val="none" w:sz="0" w:space="0" w:color="auto"/>
        <w:left w:val="none" w:sz="0" w:space="0" w:color="auto"/>
        <w:bottom w:val="none" w:sz="0" w:space="0" w:color="auto"/>
        <w:right w:val="none" w:sz="0" w:space="0" w:color="auto"/>
      </w:divBdr>
    </w:div>
    <w:div w:id="1174996413">
      <w:marLeft w:val="0"/>
      <w:marRight w:val="0"/>
      <w:marTop w:val="0"/>
      <w:marBottom w:val="0"/>
      <w:divBdr>
        <w:top w:val="none" w:sz="0" w:space="0" w:color="auto"/>
        <w:left w:val="none" w:sz="0" w:space="0" w:color="auto"/>
        <w:bottom w:val="none" w:sz="0" w:space="0" w:color="auto"/>
        <w:right w:val="none" w:sz="0" w:space="0" w:color="auto"/>
      </w:divBdr>
      <w:divsChild>
        <w:div w:id="1174996399">
          <w:marLeft w:val="0"/>
          <w:marRight w:val="0"/>
          <w:marTop w:val="0"/>
          <w:marBottom w:val="0"/>
          <w:divBdr>
            <w:top w:val="none" w:sz="0" w:space="0" w:color="auto"/>
            <w:left w:val="none" w:sz="0" w:space="0" w:color="auto"/>
            <w:bottom w:val="none" w:sz="0" w:space="0" w:color="auto"/>
            <w:right w:val="none" w:sz="0" w:space="0" w:color="auto"/>
          </w:divBdr>
          <w:divsChild>
            <w:div w:id="1174996400">
              <w:marLeft w:val="0"/>
              <w:marRight w:val="0"/>
              <w:marTop w:val="0"/>
              <w:marBottom w:val="0"/>
              <w:divBdr>
                <w:top w:val="none" w:sz="0" w:space="0" w:color="auto"/>
                <w:left w:val="none" w:sz="0" w:space="0" w:color="auto"/>
                <w:bottom w:val="none" w:sz="0" w:space="0" w:color="auto"/>
                <w:right w:val="none" w:sz="0" w:space="0" w:color="auto"/>
              </w:divBdr>
            </w:div>
            <w:div w:id="1174996404">
              <w:marLeft w:val="0"/>
              <w:marRight w:val="0"/>
              <w:marTop w:val="0"/>
              <w:marBottom w:val="0"/>
              <w:divBdr>
                <w:top w:val="none" w:sz="0" w:space="0" w:color="auto"/>
                <w:left w:val="none" w:sz="0" w:space="0" w:color="auto"/>
                <w:bottom w:val="none" w:sz="0" w:space="0" w:color="auto"/>
                <w:right w:val="none" w:sz="0" w:space="0" w:color="auto"/>
              </w:divBdr>
            </w:div>
            <w:div w:id="1174996407">
              <w:marLeft w:val="0"/>
              <w:marRight w:val="0"/>
              <w:marTop w:val="0"/>
              <w:marBottom w:val="0"/>
              <w:divBdr>
                <w:top w:val="none" w:sz="0" w:space="0" w:color="auto"/>
                <w:left w:val="none" w:sz="0" w:space="0" w:color="auto"/>
                <w:bottom w:val="none" w:sz="0" w:space="0" w:color="auto"/>
                <w:right w:val="none" w:sz="0" w:space="0" w:color="auto"/>
              </w:divBdr>
            </w:div>
            <w:div w:id="1174996409">
              <w:marLeft w:val="0"/>
              <w:marRight w:val="0"/>
              <w:marTop w:val="0"/>
              <w:marBottom w:val="0"/>
              <w:divBdr>
                <w:top w:val="none" w:sz="0" w:space="0" w:color="auto"/>
                <w:left w:val="none" w:sz="0" w:space="0" w:color="auto"/>
                <w:bottom w:val="none" w:sz="0" w:space="0" w:color="auto"/>
                <w:right w:val="none" w:sz="0" w:space="0" w:color="auto"/>
              </w:divBdr>
            </w:div>
            <w:div w:id="1174996411">
              <w:marLeft w:val="0"/>
              <w:marRight w:val="0"/>
              <w:marTop w:val="0"/>
              <w:marBottom w:val="0"/>
              <w:divBdr>
                <w:top w:val="none" w:sz="0" w:space="0" w:color="auto"/>
                <w:left w:val="none" w:sz="0" w:space="0" w:color="auto"/>
                <w:bottom w:val="none" w:sz="0" w:space="0" w:color="auto"/>
                <w:right w:val="none" w:sz="0" w:space="0" w:color="auto"/>
              </w:divBdr>
            </w:div>
            <w:div w:id="1174996417">
              <w:marLeft w:val="0"/>
              <w:marRight w:val="0"/>
              <w:marTop w:val="0"/>
              <w:marBottom w:val="0"/>
              <w:divBdr>
                <w:top w:val="none" w:sz="0" w:space="0" w:color="auto"/>
                <w:left w:val="none" w:sz="0" w:space="0" w:color="auto"/>
                <w:bottom w:val="none" w:sz="0" w:space="0" w:color="auto"/>
                <w:right w:val="none" w:sz="0" w:space="0" w:color="auto"/>
              </w:divBdr>
            </w:div>
            <w:div w:id="117499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996415">
      <w:marLeft w:val="0"/>
      <w:marRight w:val="0"/>
      <w:marTop w:val="0"/>
      <w:marBottom w:val="0"/>
      <w:divBdr>
        <w:top w:val="none" w:sz="0" w:space="0" w:color="auto"/>
        <w:left w:val="none" w:sz="0" w:space="0" w:color="auto"/>
        <w:bottom w:val="none" w:sz="0" w:space="0" w:color="auto"/>
        <w:right w:val="none" w:sz="0" w:space="0" w:color="auto"/>
      </w:divBdr>
    </w:div>
    <w:div w:id="1174996416">
      <w:marLeft w:val="0"/>
      <w:marRight w:val="0"/>
      <w:marTop w:val="0"/>
      <w:marBottom w:val="0"/>
      <w:divBdr>
        <w:top w:val="none" w:sz="0" w:space="0" w:color="auto"/>
        <w:left w:val="none" w:sz="0" w:space="0" w:color="auto"/>
        <w:bottom w:val="none" w:sz="0" w:space="0" w:color="auto"/>
        <w:right w:val="none" w:sz="0" w:space="0" w:color="auto"/>
      </w:divBdr>
    </w:div>
    <w:div w:id="1174996418">
      <w:marLeft w:val="0"/>
      <w:marRight w:val="0"/>
      <w:marTop w:val="0"/>
      <w:marBottom w:val="0"/>
      <w:divBdr>
        <w:top w:val="none" w:sz="0" w:space="0" w:color="auto"/>
        <w:left w:val="none" w:sz="0" w:space="0" w:color="auto"/>
        <w:bottom w:val="none" w:sz="0" w:space="0" w:color="auto"/>
        <w:right w:val="none" w:sz="0" w:space="0" w:color="auto"/>
      </w:divBdr>
    </w:div>
    <w:div w:id="1174996419">
      <w:marLeft w:val="0"/>
      <w:marRight w:val="0"/>
      <w:marTop w:val="0"/>
      <w:marBottom w:val="0"/>
      <w:divBdr>
        <w:top w:val="none" w:sz="0" w:space="0" w:color="auto"/>
        <w:left w:val="none" w:sz="0" w:space="0" w:color="auto"/>
        <w:bottom w:val="none" w:sz="0" w:space="0" w:color="auto"/>
        <w:right w:val="none" w:sz="0" w:space="0" w:color="auto"/>
      </w:divBdr>
    </w:div>
    <w:div w:id="1174996421">
      <w:marLeft w:val="0"/>
      <w:marRight w:val="0"/>
      <w:marTop w:val="0"/>
      <w:marBottom w:val="0"/>
      <w:divBdr>
        <w:top w:val="none" w:sz="0" w:space="0" w:color="auto"/>
        <w:left w:val="none" w:sz="0" w:space="0" w:color="auto"/>
        <w:bottom w:val="none" w:sz="0" w:space="0" w:color="auto"/>
        <w:right w:val="none" w:sz="0" w:space="0" w:color="auto"/>
      </w:divBdr>
    </w:div>
    <w:div w:id="1174996423">
      <w:marLeft w:val="0"/>
      <w:marRight w:val="0"/>
      <w:marTop w:val="0"/>
      <w:marBottom w:val="0"/>
      <w:divBdr>
        <w:top w:val="none" w:sz="0" w:space="0" w:color="auto"/>
        <w:left w:val="none" w:sz="0" w:space="0" w:color="auto"/>
        <w:bottom w:val="none" w:sz="0" w:space="0" w:color="auto"/>
        <w:right w:val="none" w:sz="0" w:space="0" w:color="auto"/>
      </w:divBdr>
    </w:div>
    <w:div w:id="1174996424">
      <w:marLeft w:val="0"/>
      <w:marRight w:val="0"/>
      <w:marTop w:val="0"/>
      <w:marBottom w:val="0"/>
      <w:divBdr>
        <w:top w:val="none" w:sz="0" w:space="0" w:color="auto"/>
        <w:left w:val="none" w:sz="0" w:space="0" w:color="auto"/>
        <w:bottom w:val="none" w:sz="0" w:space="0" w:color="auto"/>
        <w:right w:val="none" w:sz="0" w:space="0" w:color="auto"/>
      </w:divBdr>
    </w:div>
    <w:div w:id="1174996427">
      <w:marLeft w:val="0"/>
      <w:marRight w:val="0"/>
      <w:marTop w:val="0"/>
      <w:marBottom w:val="0"/>
      <w:divBdr>
        <w:top w:val="none" w:sz="0" w:space="0" w:color="auto"/>
        <w:left w:val="none" w:sz="0" w:space="0" w:color="auto"/>
        <w:bottom w:val="none" w:sz="0" w:space="0" w:color="auto"/>
        <w:right w:val="none" w:sz="0" w:space="0" w:color="auto"/>
      </w:divBdr>
    </w:div>
    <w:div w:id="1174996468">
      <w:marLeft w:val="0"/>
      <w:marRight w:val="0"/>
      <w:marTop w:val="0"/>
      <w:marBottom w:val="0"/>
      <w:divBdr>
        <w:top w:val="none" w:sz="0" w:space="0" w:color="auto"/>
        <w:left w:val="none" w:sz="0" w:space="0" w:color="auto"/>
        <w:bottom w:val="none" w:sz="0" w:space="0" w:color="auto"/>
        <w:right w:val="none" w:sz="0" w:space="0" w:color="auto"/>
      </w:divBdr>
    </w:div>
    <w:div w:id="1174996480">
      <w:marLeft w:val="0"/>
      <w:marRight w:val="0"/>
      <w:marTop w:val="0"/>
      <w:marBottom w:val="0"/>
      <w:divBdr>
        <w:top w:val="none" w:sz="0" w:space="0" w:color="auto"/>
        <w:left w:val="none" w:sz="0" w:space="0" w:color="auto"/>
        <w:bottom w:val="none" w:sz="0" w:space="0" w:color="auto"/>
        <w:right w:val="none" w:sz="0" w:space="0" w:color="auto"/>
      </w:divBdr>
      <w:divsChild>
        <w:div w:id="1174996758">
          <w:marLeft w:val="0"/>
          <w:marRight w:val="0"/>
          <w:marTop w:val="0"/>
          <w:marBottom w:val="0"/>
          <w:divBdr>
            <w:top w:val="none" w:sz="0" w:space="0" w:color="auto"/>
            <w:left w:val="none" w:sz="0" w:space="0" w:color="auto"/>
            <w:bottom w:val="none" w:sz="0" w:space="0" w:color="auto"/>
            <w:right w:val="none" w:sz="0" w:space="0" w:color="auto"/>
          </w:divBdr>
        </w:div>
        <w:div w:id="1174996794">
          <w:marLeft w:val="0"/>
          <w:marRight w:val="0"/>
          <w:marTop w:val="0"/>
          <w:marBottom w:val="0"/>
          <w:divBdr>
            <w:top w:val="none" w:sz="0" w:space="0" w:color="auto"/>
            <w:left w:val="none" w:sz="0" w:space="0" w:color="auto"/>
            <w:bottom w:val="none" w:sz="0" w:space="0" w:color="auto"/>
            <w:right w:val="none" w:sz="0" w:space="0" w:color="auto"/>
          </w:divBdr>
        </w:div>
        <w:div w:id="1174996910">
          <w:marLeft w:val="0"/>
          <w:marRight w:val="0"/>
          <w:marTop w:val="0"/>
          <w:marBottom w:val="0"/>
          <w:divBdr>
            <w:top w:val="none" w:sz="0" w:space="0" w:color="auto"/>
            <w:left w:val="none" w:sz="0" w:space="0" w:color="auto"/>
            <w:bottom w:val="none" w:sz="0" w:space="0" w:color="auto"/>
            <w:right w:val="none" w:sz="0" w:space="0" w:color="auto"/>
          </w:divBdr>
        </w:div>
      </w:divsChild>
    </w:div>
    <w:div w:id="1174996485">
      <w:marLeft w:val="0"/>
      <w:marRight w:val="0"/>
      <w:marTop w:val="0"/>
      <w:marBottom w:val="0"/>
      <w:divBdr>
        <w:top w:val="none" w:sz="0" w:space="0" w:color="auto"/>
        <w:left w:val="none" w:sz="0" w:space="0" w:color="auto"/>
        <w:bottom w:val="none" w:sz="0" w:space="0" w:color="auto"/>
        <w:right w:val="none" w:sz="0" w:space="0" w:color="auto"/>
      </w:divBdr>
      <w:divsChild>
        <w:div w:id="1174996756">
          <w:marLeft w:val="0"/>
          <w:marRight w:val="0"/>
          <w:marTop w:val="0"/>
          <w:marBottom w:val="0"/>
          <w:divBdr>
            <w:top w:val="none" w:sz="0" w:space="0" w:color="auto"/>
            <w:left w:val="none" w:sz="0" w:space="0" w:color="auto"/>
            <w:bottom w:val="none" w:sz="0" w:space="0" w:color="auto"/>
            <w:right w:val="none" w:sz="0" w:space="0" w:color="auto"/>
          </w:divBdr>
          <w:divsChild>
            <w:div w:id="1174996562">
              <w:marLeft w:val="0"/>
              <w:marRight w:val="0"/>
              <w:marTop w:val="0"/>
              <w:marBottom w:val="0"/>
              <w:divBdr>
                <w:top w:val="none" w:sz="0" w:space="0" w:color="auto"/>
                <w:left w:val="none" w:sz="0" w:space="0" w:color="auto"/>
                <w:bottom w:val="none" w:sz="0" w:space="0" w:color="auto"/>
                <w:right w:val="none" w:sz="0" w:space="0" w:color="auto"/>
              </w:divBdr>
              <w:divsChild>
                <w:div w:id="1174996450">
                  <w:marLeft w:val="0"/>
                  <w:marRight w:val="0"/>
                  <w:marTop w:val="0"/>
                  <w:marBottom w:val="0"/>
                  <w:divBdr>
                    <w:top w:val="none" w:sz="0" w:space="0" w:color="auto"/>
                    <w:left w:val="none" w:sz="0" w:space="0" w:color="auto"/>
                    <w:bottom w:val="none" w:sz="0" w:space="0" w:color="auto"/>
                    <w:right w:val="none" w:sz="0" w:space="0" w:color="auto"/>
                  </w:divBdr>
                </w:div>
                <w:div w:id="1174996641">
                  <w:marLeft w:val="0"/>
                  <w:marRight w:val="0"/>
                  <w:marTop w:val="0"/>
                  <w:marBottom w:val="0"/>
                  <w:divBdr>
                    <w:top w:val="none" w:sz="0" w:space="0" w:color="auto"/>
                    <w:left w:val="none" w:sz="0" w:space="0" w:color="auto"/>
                    <w:bottom w:val="none" w:sz="0" w:space="0" w:color="auto"/>
                    <w:right w:val="none" w:sz="0" w:space="0" w:color="auto"/>
                  </w:divBdr>
                </w:div>
                <w:div w:id="1174996644">
                  <w:marLeft w:val="0"/>
                  <w:marRight w:val="0"/>
                  <w:marTop w:val="0"/>
                  <w:marBottom w:val="0"/>
                  <w:divBdr>
                    <w:top w:val="none" w:sz="0" w:space="0" w:color="auto"/>
                    <w:left w:val="none" w:sz="0" w:space="0" w:color="auto"/>
                    <w:bottom w:val="none" w:sz="0" w:space="0" w:color="auto"/>
                    <w:right w:val="none" w:sz="0" w:space="0" w:color="auto"/>
                  </w:divBdr>
                </w:div>
                <w:div w:id="1174996690">
                  <w:marLeft w:val="0"/>
                  <w:marRight w:val="0"/>
                  <w:marTop w:val="0"/>
                  <w:marBottom w:val="0"/>
                  <w:divBdr>
                    <w:top w:val="none" w:sz="0" w:space="0" w:color="auto"/>
                    <w:left w:val="none" w:sz="0" w:space="0" w:color="auto"/>
                    <w:bottom w:val="none" w:sz="0" w:space="0" w:color="auto"/>
                    <w:right w:val="none" w:sz="0" w:space="0" w:color="auto"/>
                  </w:divBdr>
                </w:div>
                <w:div w:id="1174996771">
                  <w:marLeft w:val="0"/>
                  <w:marRight w:val="0"/>
                  <w:marTop w:val="0"/>
                  <w:marBottom w:val="0"/>
                  <w:divBdr>
                    <w:top w:val="none" w:sz="0" w:space="0" w:color="auto"/>
                    <w:left w:val="none" w:sz="0" w:space="0" w:color="auto"/>
                    <w:bottom w:val="none" w:sz="0" w:space="0" w:color="auto"/>
                    <w:right w:val="none" w:sz="0" w:space="0" w:color="auto"/>
                  </w:divBdr>
                </w:div>
                <w:div w:id="1174996826">
                  <w:marLeft w:val="0"/>
                  <w:marRight w:val="0"/>
                  <w:marTop w:val="0"/>
                  <w:marBottom w:val="0"/>
                  <w:divBdr>
                    <w:top w:val="none" w:sz="0" w:space="0" w:color="auto"/>
                    <w:left w:val="none" w:sz="0" w:space="0" w:color="auto"/>
                    <w:bottom w:val="none" w:sz="0" w:space="0" w:color="auto"/>
                    <w:right w:val="none" w:sz="0" w:space="0" w:color="auto"/>
                  </w:divBdr>
                </w:div>
                <w:div w:id="117499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996884">
          <w:marLeft w:val="0"/>
          <w:marRight w:val="0"/>
          <w:marTop w:val="0"/>
          <w:marBottom w:val="0"/>
          <w:divBdr>
            <w:top w:val="none" w:sz="0" w:space="0" w:color="auto"/>
            <w:left w:val="none" w:sz="0" w:space="0" w:color="auto"/>
            <w:bottom w:val="none" w:sz="0" w:space="0" w:color="auto"/>
            <w:right w:val="none" w:sz="0" w:space="0" w:color="auto"/>
          </w:divBdr>
          <w:divsChild>
            <w:div w:id="1174996477">
              <w:marLeft w:val="0"/>
              <w:marRight w:val="0"/>
              <w:marTop w:val="0"/>
              <w:marBottom w:val="0"/>
              <w:divBdr>
                <w:top w:val="none" w:sz="0" w:space="0" w:color="auto"/>
                <w:left w:val="none" w:sz="0" w:space="0" w:color="auto"/>
                <w:bottom w:val="none" w:sz="0" w:space="0" w:color="auto"/>
                <w:right w:val="none" w:sz="0" w:space="0" w:color="auto"/>
              </w:divBdr>
              <w:divsChild>
                <w:div w:id="1174996613">
                  <w:marLeft w:val="0"/>
                  <w:marRight w:val="0"/>
                  <w:marTop w:val="0"/>
                  <w:marBottom w:val="0"/>
                  <w:divBdr>
                    <w:top w:val="none" w:sz="0" w:space="0" w:color="auto"/>
                    <w:left w:val="none" w:sz="0" w:space="0" w:color="auto"/>
                    <w:bottom w:val="none" w:sz="0" w:space="0" w:color="auto"/>
                    <w:right w:val="none" w:sz="0" w:space="0" w:color="auto"/>
                  </w:divBdr>
                </w:div>
                <w:div w:id="1174996657">
                  <w:marLeft w:val="0"/>
                  <w:marRight w:val="0"/>
                  <w:marTop w:val="0"/>
                  <w:marBottom w:val="0"/>
                  <w:divBdr>
                    <w:top w:val="none" w:sz="0" w:space="0" w:color="auto"/>
                    <w:left w:val="none" w:sz="0" w:space="0" w:color="auto"/>
                    <w:bottom w:val="none" w:sz="0" w:space="0" w:color="auto"/>
                    <w:right w:val="none" w:sz="0" w:space="0" w:color="auto"/>
                  </w:divBdr>
                </w:div>
                <w:div w:id="1174996848">
                  <w:marLeft w:val="0"/>
                  <w:marRight w:val="0"/>
                  <w:marTop w:val="0"/>
                  <w:marBottom w:val="0"/>
                  <w:divBdr>
                    <w:top w:val="none" w:sz="0" w:space="0" w:color="auto"/>
                    <w:left w:val="none" w:sz="0" w:space="0" w:color="auto"/>
                    <w:bottom w:val="none" w:sz="0" w:space="0" w:color="auto"/>
                    <w:right w:val="none" w:sz="0" w:space="0" w:color="auto"/>
                  </w:divBdr>
                </w:div>
                <w:div w:id="1174996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4996510">
      <w:marLeft w:val="0"/>
      <w:marRight w:val="0"/>
      <w:marTop w:val="0"/>
      <w:marBottom w:val="0"/>
      <w:divBdr>
        <w:top w:val="none" w:sz="0" w:space="0" w:color="auto"/>
        <w:left w:val="none" w:sz="0" w:space="0" w:color="auto"/>
        <w:bottom w:val="none" w:sz="0" w:space="0" w:color="auto"/>
        <w:right w:val="none" w:sz="0" w:space="0" w:color="auto"/>
      </w:divBdr>
      <w:divsChild>
        <w:div w:id="1174996692">
          <w:marLeft w:val="0"/>
          <w:marRight w:val="0"/>
          <w:marTop w:val="0"/>
          <w:marBottom w:val="0"/>
          <w:divBdr>
            <w:top w:val="none" w:sz="0" w:space="0" w:color="auto"/>
            <w:left w:val="none" w:sz="0" w:space="0" w:color="auto"/>
            <w:bottom w:val="none" w:sz="0" w:space="0" w:color="auto"/>
            <w:right w:val="none" w:sz="0" w:space="0" w:color="auto"/>
          </w:divBdr>
        </w:div>
        <w:div w:id="1174996772">
          <w:marLeft w:val="0"/>
          <w:marRight w:val="0"/>
          <w:marTop w:val="0"/>
          <w:marBottom w:val="0"/>
          <w:divBdr>
            <w:top w:val="none" w:sz="0" w:space="0" w:color="auto"/>
            <w:left w:val="none" w:sz="0" w:space="0" w:color="auto"/>
            <w:bottom w:val="none" w:sz="0" w:space="0" w:color="auto"/>
            <w:right w:val="none" w:sz="0" w:space="0" w:color="auto"/>
          </w:divBdr>
        </w:div>
        <w:div w:id="1174996806">
          <w:marLeft w:val="0"/>
          <w:marRight w:val="0"/>
          <w:marTop w:val="0"/>
          <w:marBottom w:val="0"/>
          <w:divBdr>
            <w:top w:val="none" w:sz="0" w:space="0" w:color="auto"/>
            <w:left w:val="none" w:sz="0" w:space="0" w:color="auto"/>
            <w:bottom w:val="none" w:sz="0" w:space="0" w:color="auto"/>
            <w:right w:val="none" w:sz="0" w:space="0" w:color="auto"/>
          </w:divBdr>
        </w:div>
        <w:div w:id="1174996854">
          <w:marLeft w:val="0"/>
          <w:marRight w:val="0"/>
          <w:marTop w:val="0"/>
          <w:marBottom w:val="0"/>
          <w:divBdr>
            <w:top w:val="none" w:sz="0" w:space="0" w:color="auto"/>
            <w:left w:val="none" w:sz="0" w:space="0" w:color="auto"/>
            <w:bottom w:val="none" w:sz="0" w:space="0" w:color="auto"/>
            <w:right w:val="none" w:sz="0" w:space="0" w:color="auto"/>
          </w:divBdr>
          <w:divsChild>
            <w:div w:id="1174996447">
              <w:marLeft w:val="0"/>
              <w:marRight w:val="0"/>
              <w:marTop w:val="0"/>
              <w:marBottom w:val="0"/>
              <w:divBdr>
                <w:top w:val="none" w:sz="0" w:space="0" w:color="auto"/>
                <w:left w:val="none" w:sz="0" w:space="0" w:color="auto"/>
                <w:bottom w:val="none" w:sz="0" w:space="0" w:color="auto"/>
                <w:right w:val="none" w:sz="0" w:space="0" w:color="auto"/>
              </w:divBdr>
            </w:div>
            <w:div w:id="1174996458">
              <w:marLeft w:val="0"/>
              <w:marRight w:val="0"/>
              <w:marTop w:val="0"/>
              <w:marBottom w:val="0"/>
              <w:divBdr>
                <w:top w:val="none" w:sz="0" w:space="0" w:color="auto"/>
                <w:left w:val="none" w:sz="0" w:space="0" w:color="auto"/>
                <w:bottom w:val="none" w:sz="0" w:space="0" w:color="auto"/>
                <w:right w:val="none" w:sz="0" w:space="0" w:color="auto"/>
              </w:divBdr>
            </w:div>
            <w:div w:id="1174996463">
              <w:marLeft w:val="0"/>
              <w:marRight w:val="0"/>
              <w:marTop w:val="0"/>
              <w:marBottom w:val="0"/>
              <w:divBdr>
                <w:top w:val="none" w:sz="0" w:space="0" w:color="auto"/>
                <w:left w:val="none" w:sz="0" w:space="0" w:color="auto"/>
                <w:bottom w:val="none" w:sz="0" w:space="0" w:color="auto"/>
                <w:right w:val="none" w:sz="0" w:space="0" w:color="auto"/>
              </w:divBdr>
            </w:div>
            <w:div w:id="1174996493">
              <w:marLeft w:val="0"/>
              <w:marRight w:val="0"/>
              <w:marTop w:val="0"/>
              <w:marBottom w:val="0"/>
              <w:divBdr>
                <w:top w:val="none" w:sz="0" w:space="0" w:color="auto"/>
                <w:left w:val="none" w:sz="0" w:space="0" w:color="auto"/>
                <w:bottom w:val="none" w:sz="0" w:space="0" w:color="auto"/>
                <w:right w:val="none" w:sz="0" w:space="0" w:color="auto"/>
              </w:divBdr>
            </w:div>
            <w:div w:id="1174996496">
              <w:marLeft w:val="0"/>
              <w:marRight w:val="0"/>
              <w:marTop w:val="0"/>
              <w:marBottom w:val="0"/>
              <w:divBdr>
                <w:top w:val="none" w:sz="0" w:space="0" w:color="auto"/>
                <w:left w:val="none" w:sz="0" w:space="0" w:color="auto"/>
                <w:bottom w:val="none" w:sz="0" w:space="0" w:color="auto"/>
                <w:right w:val="none" w:sz="0" w:space="0" w:color="auto"/>
              </w:divBdr>
            </w:div>
            <w:div w:id="1174996585">
              <w:marLeft w:val="0"/>
              <w:marRight w:val="0"/>
              <w:marTop w:val="0"/>
              <w:marBottom w:val="0"/>
              <w:divBdr>
                <w:top w:val="none" w:sz="0" w:space="0" w:color="auto"/>
                <w:left w:val="none" w:sz="0" w:space="0" w:color="auto"/>
                <w:bottom w:val="none" w:sz="0" w:space="0" w:color="auto"/>
                <w:right w:val="none" w:sz="0" w:space="0" w:color="auto"/>
              </w:divBdr>
            </w:div>
            <w:div w:id="1174996588">
              <w:marLeft w:val="0"/>
              <w:marRight w:val="0"/>
              <w:marTop w:val="0"/>
              <w:marBottom w:val="0"/>
              <w:divBdr>
                <w:top w:val="none" w:sz="0" w:space="0" w:color="auto"/>
                <w:left w:val="none" w:sz="0" w:space="0" w:color="auto"/>
                <w:bottom w:val="none" w:sz="0" w:space="0" w:color="auto"/>
                <w:right w:val="none" w:sz="0" w:space="0" w:color="auto"/>
              </w:divBdr>
              <w:divsChild>
                <w:div w:id="1174996892">
                  <w:marLeft w:val="0"/>
                  <w:marRight w:val="0"/>
                  <w:marTop w:val="0"/>
                  <w:marBottom w:val="0"/>
                  <w:divBdr>
                    <w:top w:val="none" w:sz="0" w:space="0" w:color="auto"/>
                    <w:left w:val="none" w:sz="0" w:space="0" w:color="auto"/>
                    <w:bottom w:val="none" w:sz="0" w:space="0" w:color="auto"/>
                    <w:right w:val="none" w:sz="0" w:space="0" w:color="auto"/>
                  </w:divBdr>
                </w:div>
              </w:divsChild>
            </w:div>
            <w:div w:id="1174996593">
              <w:marLeft w:val="0"/>
              <w:marRight w:val="0"/>
              <w:marTop w:val="0"/>
              <w:marBottom w:val="0"/>
              <w:divBdr>
                <w:top w:val="none" w:sz="0" w:space="0" w:color="auto"/>
                <w:left w:val="none" w:sz="0" w:space="0" w:color="auto"/>
                <w:bottom w:val="none" w:sz="0" w:space="0" w:color="auto"/>
                <w:right w:val="none" w:sz="0" w:space="0" w:color="auto"/>
              </w:divBdr>
              <w:divsChild>
                <w:div w:id="1174996494">
                  <w:marLeft w:val="0"/>
                  <w:marRight w:val="0"/>
                  <w:marTop w:val="0"/>
                  <w:marBottom w:val="0"/>
                  <w:divBdr>
                    <w:top w:val="none" w:sz="0" w:space="0" w:color="auto"/>
                    <w:left w:val="none" w:sz="0" w:space="0" w:color="auto"/>
                    <w:bottom w:val="none" w:sz="0" w:space="0" w:color="auto"/>
                    <w:right w:val="none" w:sz="0" w:space="0" w:color="auto"/>
                  </w:divBdr>
                </w:div>
              </w:divsChild>
            </w:div>
            <w:div w:id="1174996600">
              <w:marLeft w:val="0"/>
              <w:marRight w:val="0"/>
              <w:marTop w:val="0"/>
              <w:marBottom w:val="0"/>
              <w:divBdr>
                <w:top w:val="none" w:sz="0" w:space="0" w:color="auto"/>
                <w:left w:val="none" w:sz="0" w:space="0" w:color="auto"/>
                <w:bottom w:val="none" w:sz="0" w:space="0" w:color="auto"/>
                <w:right w:val="none" w:sz="0" w:space="0" w:color="auto"/>
              </w:divBdr>
            </w:div>
            <w:div w:id="1174996618">
              <w:marLeft w:val="0"/>
              <w:marRight w:val="0"/>
              <w:marTop w:val="0"/>
              <w:marBottom w:val="0"/>
              <w:divBdr>
                <w:top w:val="none" w:sz="0" w:space="0" w:color="auto"/>
                <w:left w:val="none" w:sz="0" w:space="0" w:color="auto"/>
                <w:bottom w:val="none" w:sz="0" w:space="0" w:color="auto"/>
                <w:right w:val="none" w:sz="0" w:space="0" w:color="auto"/>
              </w:divBdr>
            </w:div>
            <w:div w:id="1174996622">
              <w:marLeft w:val="0"/>
              <w:marRight w:val="0"/>
              <w:marTop w:val="0"/>
              <w:marBottom w:val="0"/>
              <w:divBdr>
                <w:top w:val="none" w:sz="0" w:space="0" w:color="auto"/>
                <w:left w:val="none" w:sz="0" w:space="0" w:color="auto"/>
                <w:bottom w:val="none" w:sz="0" w:space="0" w:color="auto"/>
                <w:right w:val="none" w:sz="0" w:space="0" w:color="auto"/>
              </w:divBdr>
              <w:divsChild>
                <w:div w:id="1174996646">
                  <w:marLeft w:val="0"/>
                  <w:marRight w:val="0"/>
                  <w:marTop w:val="0"/>
                  <w:marBottom w:val="0"/>
                  <w:divBdr>
                    <w:top w:val="none" w:sz="0" w:space="0" w:color="auto"/>
                    <w:left w:val="none" w:sz="0" w:space="0" w:color="auto"/>
                    <w:bottom w:val="none" w:sz="0" w:space="0" w:color="auto"/>
                    <w:right w:val="none" w:sz="0" w:space="0" w:color="auto"/>
                  </w:divBdr>
                </w:div>
              </w:divsChild>
            </w:div>
            <w:div w:id="1174996631">
              <w:marLeft w:val="0"/>
              <w:marRight w:val="0"/>
              <w:marTop w:val="0"/>
              <w:marBottom w:val="0"/>
              <w:divBdr>
                <w:top w:val="none" w:sz="0" w:space="0" w:color="auto"/>
                <w:left w:val="none" w:sz="0" w:space="0" w:color="auto"/>
                <w:bottom w:val="none" w:sz="0" w:space="0" w:color="auto"/>
                <w:right w:val="none" w:sz="0" w:space="0" w:color="auto"/>
              </w:divBdr>
            </w:div>
            <w:div w:id="1174996632">
              <w:marLeft w:val="0"/>
              <w:marRight w:val="0"/>
              <w:marTop w:val="0"/>
              <w:marBottom w:val="0"/>
              <w:divBdr>
                <w:top w:val="none" w:sz="0" w:space="0" w:color="auto"/>
                <w:left w:val="none" w:sz="0" w:space="0" w:color="auto"/>
                <w:bottom w:val="none" w:sz="0" w:space="0" w:color="auto"/>
                <w:right w:val="none" w:sz="0" w:space="0" w:color="auto"/>
              </w:divBdr>
            </w:div>
            <w:div w:id="1174996656">
              <w:marLeft w:val="0"/>
              <w:marRight w:val="0"/>
              <w:marTop w:val="0"/>
              <w:marBottom w:val="0"/>
              <w:divBdr>
                <w:top w:val="none" w:sz="0" w:space="0" w:color="auto"/>
                <w:left w:val="none" w:sz="0" w:space="0" w:color="auto"/>
                <w:bottom w:val="none" w:sz="0" w:space="0" w:color="auto"/>
                <w:right w:val="none" w:sz="0" w:space="0" w:color="auto"/>
              </w:divBdr>
            </w:div>
            <w:div w:id="1174996736">
              <w:marLeft w:val="0"/>
              <w:marRight w:val="0"/>
              <w:marTop w:val="0"/>
              <w:marBottom w:val="0"/>
              <w:divBdr>
                <w:top w:val="none" w:sz="0" w:space="0" w:color="auto"/>
                <w:left w:val="none" w:sz="0" w:space="0" w:color="auto"/>
                <w:bottom w:val="none" w:sz="0" w:space="0" w:color="auto"/>
                <w:right w:val="none" w:sz="0" w:space="0" w:color="auto"/>
              </w:divBdr>
              <w:divsChild>
                <w:div w:id="1174996500">
                  <w:marLeft w:val="0"/>
                  <w:marRight w:val="0"/>
                  <w:marTop w:val="0"/>
                  <w:marBottom w:val="0"/>
                  <w:divBdr>
                    <w:top w:val="none" w:sz="0" w:space="0" w:color="auto"/>
                    <w:left w:val="none" w:sz="0" w:space="0" w:color="auto"/>
                    <w:bottom w:val="none" w:sz="0" w:space="0" w:color="auto"/>
                    <w:right w:val="none" w:sz="0" w:space="0" w:color="auto"/>
                  </w:divBdr>
                </w:div>
                <w:div w:id="1174996552">
                  <w:marLeft w:val="0"/>
                  <w:marRight w:val="0"/>
                  <w:marTop w:val="0"/>
                  <w:marBottom w:val="0"/>
                  <w:divBdr>
                    <w:top w:val="none" w:sz="0" w:space="0" w:color="auto"/>
                    <w:left w:val="none" w:sz="0" w:space="0" w:color="auto"/>
                    <w:bottom w:val="none" w:sz="0" w:space="0" w:color="auto"/>
                    <w:right w:val="none" w:sz="0" w:space="0" w:color="auto"/>
                  </w:divBdr>
                </w:div>
                <w:div w:id="1174996869">
                  <w:marLeft w:val="0"/>
                  <w:marRight w:val="0"/>
                  <w:marTop w:val="0"/>
                  <w:marBottom w:val="0"/>
                  <w:divBdr>
                    <w:top w:val="none" w:sz="0" w:space="0" w:color="auto"/>
                    <w:left w:val="none" w:sz="0" w:space="0" w:color="auto"/>
                    <w:bottom w:val="none" w:sz="0" w:space="0" w:color="auto"/>
                    <w:right w:val="none" w:sz="0" w:space="0" w:color="auto"/>
                  </w:divBdr>
                </w:div>
                <w:div w:id="1174996920">
                  <w:marLeft w:val="0"/>
                  <w:marRight w:val="0"/>
                  <w:marTop w:val="0"/>
                  <w:marBottom w:val="0"/>
                  <w:divBdr>
                    <w:top w:val="none" w:sz="0" w:space="0" w:color="auto"/>
                    <w:left w:val="none" w:sz="0" w:space="0" w:color="auto"/>
                    <w:bottom w:val="none" w:sz="0" w:space="0" w:color="auto"/>
                    <w:right w:val="none" w:sz="0" w:space="0" w:color="auto"/>
                  </w:divBdr>
                </w:div>
              </w:divsChild>
            </w:div>
            <w:div w:id="1174996788">
              <w:marLeft w:val="0"/>
              <w:marRight w:val="0"/>
              <w:marTop w:val="0"/>
              <w:marBottom w:val="0"/>
              <w:divBdr>
                <w:top w:val="none" w:sz="0" w:space="0" w:color="auto"/>
                <w:left w:val="none" w:sz="0" w:space="0" w:color="auto"/>
                <w:bottom w:val="none" w:sz="0" w:space="0" w:color="auto"/>
                <w:right w:val="none" w:sz="0" w:space="0" w:color="auto"/>
              </w:divBdr>
            </w:div>
            <w:div w:id="1174996802">
              <w:marLeft w:val="0"/>
              <w:marRight w:val="0"/>
              <w:marTop w:val="0"/>
              <w:marBottom w:val="0"/>
              <w:divBdr>
                <w:top w:val="none" w:sz="0" w:space="0" w:color="auto"/>
                <w:left w:val="none" w:sz="0" w:space="0" w:color="auto"/>
                <w:bottom w:val="none" w:sz="0" w:space="0" w:color="auto"/>
                <w:right w:val="none" w:sz="0" w:space="0" w:color="auto"/>
              </w:divBdr>
              <w:divsChild>
                <w:div w:id="1174996515">
                  <w:marLeft w:val="0"/>
                  <w:marRight w:val="0"/>
                  <w:marTop w:val="0"/>
                  <w:marBottom w:val="0"/>
                  <w:divBdr>
                    <w:top w:val="none" w:sz="0" w:space="0" w:color="auto"/>
                    <w:left w:val="none" w:sz="0" w:space="0" w:color="auto"/>
                    <w:bottom w:val="none" w:sz="0" w:space="0" w:color="auto"/>
                    <w:right w:val="none" w:sz="0" w:space="0" w:color="auto"/>
                  </w:divBdr>
                </w:div>
                <w:div w:id="1174996689">
                  <w:marLeft w:val="0"/>
                  <w:marRight w:val="0"/>
                  <w:marTop w:val="0"/>
                  <w:marBottom w:val="0"/>
                  <w:divBdr>
                    <w:top w:val="none" w:sz="0" w:space="0" w:color="auto"/>
                    <w:left w:val="none" w:sz="0" w:space="0" w:color="auto"/>
                    <w:bottom w:val="none" w:sz="0" w:space="0" w:color="auto"/>
                    <w:right w:val="none" w:sz="0" w:space="0" w:color="auto"/>
                  </w:divBdr>
                </w:div>
                <w:div w:id="1174996835">
                  <w:marLeft w:val="0"/>
                  <w:marRight w:val="0"/>
                  <w:marTop w:val="0"/>
                  <w:marBottom w:val="0"/>
                  <w:divBdr>
                    <w:top w:val="none" w:sz="0" w:space="0" w:color="auto"/>
                    <w:left w:val="none" w:sz="0" w:space="0" w:color="auto"/>
                    <w:bottom w:val="none" w:sz="0" w:space="0" w:color="auto"/>
                    <w:right w:val="none" w:sz="0" w:space="0" w:color="auto"/>
                  </w:divBdr>
                </w:div>
                <w:div w:id="1174996866">
                  <w:marLeft w:val="0"/>
                  <w:marRight w:val="0"/>
                  <w:marTop w:val="0"/>
                  <w:marBottom w:val="0"/>
                  <w:divBdr>
                    <w:top w:val="none" w:sz="0" w:space="0" w:color="auto"/>
                    <w:left w:val="none" w:sz="0" w:space="0" w:color="auto"/>
                    <w:bottom w:val="none" w:sz="0" w:space="0" w:color="auto"/>
                    <w:right w:val="none" w:sz="0" w:space="0" w:color="auto"/>
                  </w:divBdr>
                </w:div>
                <w:div w:id="1174996896">
                  <w:marLeft w:val="0"/>
                  <w:marRight w:val="0"/>
                  <w:marTop w:val="0"/>
                  <w:marBottom w:val="0"/>
                  <w:divBdr>
                    <w:top w:val="none" w:sz="0" w:space="0" w:color="auto"/>
                    <w:left w:val="none" w:sz="0" w:space="0" w:color="auto"/>
                    <w:bottom w:val="none" w:sz="0" w:space="0" w:color="auto"/>
                    <w:right w:val="none" w:sz="0" w:space="0" w:color="auto"/>
                  </w:divBdr>
                </w:div>
              </w:divsChild>
            </w:div>
            <w:div w:id="1174996856">
              <w:marLeft w:val="0"/>
              <w:marRight w:val="0"/>
              <w:marTop w:val="0"/>
              <w:marBottom w:val="0"/>
              <w:divBdr>
                <w:top w:val="none" w:sz="0" w:space="0" w:color="auto"/>
                <w:left w:val="none" w:sz="0" w:space="0" w:color="auto"/>
                <w:bottom w:val="none" w:sz="0" w:space="0" w:color="auto"/>
                <w:right w:val="none" w:sz="0" w:space="0" w:color="auto"/>
              </w:divBdr>
            </w:div>
            <w:div w:id="1174996864">
              <w:marLeft w:val="0"/>
              <w:marRight w:val="0"/>
              <w:marTop w:val="0"/>
              <w:marBottom w:val="0"/>
              <w:divBdr>
                <w:top w:val="none" w:sz="0" w:space="0" w:color="auto"/>
                <w:left w:val="none" w:sz="0" w:space="0" w:color="auto"/>
                <w:bottom w:val="none" w:sz="0" w:space="0" w:color="auto"/>
                <w:right w:val="none" w:sz="0" w:space="0" w:color="auto"/>
              </w:divBdr>
            </w:div>
            <w:div w:id="1174996870">
              <w:marLeft w:val="0"/>
              <w:marRight w:val="0"/>
              <w:marTop w:val="0"/>
              <w:marBottom w:val="0"/>
              <w:divBdr>
                <w:top w:val="none" w:sz="0" w:space="0" w:color="auto"/>
                <w:left w:val="none" w:sz="0" w:space="0" w:color="auto"/>
                <w:bottom w:val="none" w:sz="0" w:space="0" w:color="auto"/>
                <w:right w:val="none" w:sz="0" w:space="0" w:color="auto"/>
              </w:divBdr>
            </w:div>
            <w:div w:id="1174996875">
              <w:marLeft w:val="0"/>
              <w:marRight w:val="0"/>
              <w:marTop w:val="0"/>
              <w:marBottom w:val="0"/>
              <w:divBdr>
                <w:top w:val="none" w:sz="0" w:space="0" w:color="auto"/>
                <w:left w:val="none" w:sz="0" w:space="0" w:color="auto"/>
                <w:bottom w:val="none" w:sz="0" w:space="0" w:color="auto"/>
                <w:right w:val="none" w:sz="0" w:space="0" w:color="auto"/>
              </w:divBdr>
            </w:div>
            <w:div w:id="1174996900">
              <w:marLeft w:val="0"/>
              <w:marRight w:val="0"/>
              <w:marTop w:val="0"/>
              <w:marBottom w:val="0"/>
              <w:divBdr>
                <w:top w:val="none" w:sz="0" w:space="0" w:color="auto"/>
                <w:left w:val="none" w:sz="0" w:space="0" w:color="auto"/>
                <w:bottom w:val="none" w:sz="0" w:space="0" w:color="auto"/>
                <w:right w:val="none" w:sz="0" w:space="0" w:color="auto"/>
              </w:divBdr>
              <w:divsChild>
                <w:div w:id="1174996642">
                  <w:marLeft w:val="0"/>
                  <w:marRight w:val="0"/>
                  <w:marTop w:val="0"/>
                  <w:marBottom w:val="0"/>
                  <w:divBdr>
                    <w:top w:val="none" w:sz="0" w:space="0" w:color="auto"/>
                    <w:left w:val="none" w:sz="0" w:space="0" w:color="auto"/>
                    <w:bottom w:val="none" w:sz="0" w:space="0" w:color="auto"/>
                    <w:right w:val="none" w:sz="0" w:space="0" w:color="auto"/>
                  </w:divBdr>
                </w:div>
              </w:divsChild>
            </w:div>
            <w:div w:id="1174996921">
              <w:marLeft w:val="0"/>
              <w:marRight w:val="0"/>
              <w:marTop w:val="0"/>
              <w:marBottom w:val="0"/>
              <w:divBdr>
                <w:top w:val="none" w:sz="0" w:space="0" w:color="auto"/>
                <w:left w:val="none" w:sz="0" w:space="0" w:color="auto"/>
                <w:bottom w:val="none" w:sz="0" w:space="0" w:color="auto"/>
                <w:right w:val="none" w:sz="0" w:space="0" w:color="auto"/>
              </w:divBdr>
            </w:div>
          </w:divsChild>
        </w:div>
        <w:div w:id="1174996911">
          <w:marLeft w:val="0"/>
          <w:marRight w:val="0"/>
          <w:marTop w:val="0"/>
          <w:marBottom w:val="0"/>
          <w:divBdr>
            <w:top w:val="none" w:sz="0" w:space="0" w:color="auto"/>
            <w:left w:val="none" w:sz="0" w:space="0" w:color="auto"/>
            <w:bottom w:val="none" w:sz="0" w:space="0" w:color="auto"/>
            <w:right w:val="none" w:sz="0" w:space="0" w:color="auto"/>
          </w:divBdr>
        </w:div>
        <w:div w:id="1174996918">
          <w:marLeft w:val="0"/>
          <w:marRight w:val="0"/>
          <w:marTop w:val="0"/>
          <w:marBottom w:val="0"/>
          <w:divBdr>
            <w:top w:val="none" w:sz="0" w:space="0" w:color="auto"/>
            <w:left w:val="none" w:sz="0" w:space="0" w:color="auto"/>
            <w:bottom w:val="none" w:sz="0" w:space="0" w:color="auto"/>
            <w:right w:val="none" w:sz="0" w:space="0" w:color="auto"/>
          </w:divBdr>
        </w:div>
      </w:divsChild>
    </w:div>
    <w:div w:id="1174996594">
      <w:marLeft w:val="0"/>
      <w:marRight w:val="0"/>
      <w:marTop w:val="0"/>
      <w:marBottom w:val="0"/>
      <w:divBdr>
        <w:top w:val="none" w:sz="0" w:space="0" w:color="auto"/>
        <w:left w:val="none" w:sz="0" w:space="0" w:color="auto"/>
        <w:bottom w:val="none" w:sz="0" w:space="0" w:color="auto"/>
        <w:right w:val="none" w:sz="0" w:space="0" w:color="auto"/>
      </w:divBdr>
      <w:divsChild>
        <w:div w:id="1174996654">
          <w:marLeft w:val="0"/>
          <w:marRight w:val="0"/>
          <w:marTop w:val="0"/>
          <w:marBottom w:val="0"/>
          <w:divBdr>
            <w:top w:val="none" w:sz="0" w:space="0" w:color="auto"/>
            <w:left w:val="none" w:sz="0" w:space="0" w:color="auto"/>
            <w:bottom w:val="none" w:sz="0" w:space="0" w:color="auto"/>
            <w:right w:val="none" w:sz="0" w:space="0" w:color="auto"/>
          </w:divBdr>
          <w:divsChild>
            <w:div w:id="1174996443">
              <w:marLeft w:val="0"/>
              <w:marRight w:val="0"/>
              <w:marTop w:val="0"/>
              <w:marBottom w:val="0"/>
              <w:divBdr>
                <w:top w:val="none" w:sz="0" w:space="0" w:color="auto"/>
                <w:left w:val="none" w:sz="0" w:space="0" w:color="auto"/>
                <w:bottom w:val="none" w:sz="0" w:space="0" w:color="auto"/>
                <w:right w:val="none" w:sz="0" w:space="0" w:color="auto"/>
              </w:divBdr>
            </w:div>
            <w:div w:id="1174996448">
              <w:marLeft w:val="0"/>
              <w:marRight w:val="0"/>
              <w:marTop w:val="0"/>
              <w:marBottom w:val="0"/>
              <w:divBdr>
                <w:top w:val="none" w:sz="0" w:space="0" w:color="auto"/>
                <w:left w:val="none" w:sz="0" w:space="0" w:color="auto"/>
                <w:bottom w:val="none" w:sz="0" w:space="0" w:color="auto"/>
                <w:right w:val="none" w:sz="0" w:space="0" w:color="auto"/>
              </w:divBdr>
            </w:div>
            <w:div w:id="1174996449">
              <w:marLeft w:val="0"/>
              <w:marRight w:val="0"/>
              <w:marTop w:val="0"/>
              <w:marBottom w:val="0"/>
              <w:divBdr>
                <w:top w:val="none" w:sz="0" w:space="0" w:color="auto"/>
                <w:left w:val="none" w:sz="0" w:space="0" w:color="auto"/>
                <w:bottom w:val="none" w:sz="0" w:space="0" w:color="auto"/>
                <w:right w:val="none" w:sz="0" w:space="0" w:color="auto"/>
              </w:divBdr>
              <w:divsChild>
                <w:div w:id="1174996499">
                  <w:marLeft w:val="0"/>
                  <w:marRight w:val="0"/>
                  <w:marTop w:val="0"/>
                  <w:marBottom w:val="0"/>
                  <w:divBdr>
                    <w:top w:val="none" w:sz="0" w:space="0" w:color="auto"/>
                    <w:left w:val="none" w:sz="0" w:space="0" w:color="auto"/>
                    <w:bottom w:val="none" w:sz="0" w:space="0" w:color="auto"/>
                    <w:right w:val="none" w:sz="0" w:space="0" w:color="auto"/>
                  </w:divBdr>
                </w:div>
              </w:divsChild>
            </w:div>
            <w:div w:id="1174996453">
              <w:marLeft w:val="0"/>
              <w:marRight w:val="0"/>
              <w:marTop w:val="0"/>
              <w:marBottom w:val="0"/>
              <w:divBdr>
                <w:top w:val="none" w:sz="0" w:space="0" w:color="auto"/>
                <w:left w:val="none" w:sz="0" w:space="0" w:color="auto"/>
                <w:bottom w:val="none" w:sz="0" w:space="0" w:color="auto"/>
                <w:right w:val="none" w:sz="0" w:space="0" w:color="auto"/>
              </w:divBdr>
            </w:div>
            <w:div w:id="1174996457">
              <w:marLeft w:val="0"/>
              <w:marRight w:val="0"/>
              <w:marTop w:val="0"/>
              <w:marBottom w:val="0"/>
              <w:divBdr>
                <w:top w:val="none" w:sz="0" w:space="0" w:color="auto"/>
                <w:left w:val="none" w:sz="0" w:space="0" w:color="auto"/>
                <w:bottom w:val="none" w:sz="0" w:space="0" w:color="auto"/>
                <w:right w:val="none" w:sz="0" w:space="0" w:color="auto"/>
              </w:divBdr>
            </w:div>
            <w:div w:id="1174996460">
              <w:marLeft w:val="0"/>
              <w:marRight w:val="0"/>
              <w:marTop w:val="0"/>
              <w:marBottom w:val="0"/>
              <w:divBdr>
                <w:top w:val="none" w:sz="0" w:space="0" w:color="auto"/>
                <w:left w:val="none" w:sz="0" w:space="0" w:color="auto"/>
                <w:bottom w:val="none" w:sz="0" w:space="0" w:color="auto"/>
                <w:right w:val="none" w:sz="0" w:space="0" w:color="auto"/>
              </w:divBdr>
            </w:div>
            <w:div w:id="1174996461">
              <w:marLeft w:val="0"/>
              <w:marRight w:val="0"/>
              <w:marTop w:val="0"/>
              <w:marBottom w:val="0"/>
              <w:divBdr>
                <w:top w:val="none" w:sz="0" w:space="0" w:color="auto"/>
                <w:left w:val="none" w:sz="0" w:space="0" w:color="auto"/>
                <w:bottom w:val="none" w:sz="0" w:space="0" w:color="auto"/>
                <w:right w:val="none" w:sz="0" w:space="0" w:color="auto"/>
              </w:divBdr>
              <w:divsChild>
                <w:div w:id="1174996734">
                  <w:marLeft w:val="0"/>
                  <w:marRight w:val="0"/>
                  <w:marTop w:val="0"/>
                  <w:marBottom w:val="0"/>
                  <w:divBdr>
                    <w:top w:val="none" w:sz="0" w:space="0" w:color="auto"/>
                    <w:left w:val="none" w:sz="0" w:space="0" w:color="auto"/>
                    <w:bottom w:val="none" w:sz="0" w:space="0" w:color="auto"/>
                    <w:right w:val="none" w:sz="0" w:space="0" w:color="auto"/>
                  </w:divBdr>
                </w:div>
              </w:divsChild>
            </w:div>
            <w:div w:id="1174996470">
              <w:marLeft w:val="0"/>
              <w:marRight w:val="0"/>
              <w:marTop w:val="0"/>
              <w:marBottom w:val="0"/>
              <w:divBdr>
                <w:top w:val="none" w:sz="0" w:space="0" w:color="auto"/>
                <w:left w:val="none" w:sz="0" w:space="0" w:color="auto"/>
                <w:bottom w:val="none" w:sz="0" w:space="0" w:color="auto"/>
                <w:right w:val="none" w:sz="0" w:space="0" w:color="auto"/>
              </w:divBdr>
            </w:div>
            <w:div w:id="1174996473">
              <w:marLeft w:val="0"/>
              <w:marRight w:val="0"/>
              <w:marTop w:val="0"/>
              <w:marBottom w:val="0"/>
              <w:divBdr>
                <w:top w:val="none" w:sz="0" w:space="0" w:color="auto"/>
                <w:left w:val="none" w:sz="0" w:space="0" w:color="auto"/>
                <w:bottom w:val="none" w:sz="0" w:space="0" w:color="auto"/>
                <w:right w:val="none" w:sz="0" w:space="0" w:color="auto"/>
              </w:divBdr>
            </w:div>
            <w:div w:id="1174996476">
              <w:marLeft w:val="0"/>
              <w:marRight w:val="0"/>
              <w:marTop w:val="0"/>
              <w:marBottom w:val="0"/>
              <w:divBdr>
                <w:top w:val="none" w:sz="0" w:space="0" w:color="auto"/>
                <w:left w:val="none" w:sz="0" w:space="0" w:color="auto"/>
                <w:bottom w:val="none" w:sz="0" w:space="0" w:color="auto"/>
                <w:right w:val="none" w:sz="0" w:space="0" w:color="auto"/>
              </w:divBdr>
              <w:divsChild>
                <w:div w:id="1174996598">
                  <w:marLeft w:val="0"/>
                  <w:marRight w:val="0"/>
                  <w:marTop w:val="0"/>
                  <w:marBottom w:val="0"/>
                  <w:divBdr>
                    <w:top w:val="none" w:sz="0" w:space="0" w:color="auto"/>
                    <w:left w:val="none" w:sz="0" w:space="0" w:color="auto"/>
                    <w:bottom w:val="none" w:sz="0" w:space="0" w:color="auto"/>
                    <w:right w:val="none" w:sz="0" w:space="0" w:color="auto"/>
                  </w:divBdr>
                </w:div>
              </w:divsChild>
            </w:div>
            <w:div w:id="1174996478">
              <w:marLeft w:val="0"/>
              <w:marRight w:val="0"/>
              <w:marTop w:val="0"/>
              <w:marBottom w:val="0"/>
              <w:divBdr>
                <w:top w:val="none" w:sz="0" w:space="0" w:color="auto"/>
                <w:left w:val="none" w:sz="0" w:space="0" w:color="auto"/>
                <w:bottom w:val="none" w:sz="0" w:space="0" w:color="auto"/>
                <w:right w:val="none" w:sz="0" w:space="0" w:color="auto"/>
              </w:divBdr>
            </w:div>
            <w:div w:id="1174996479">
              <w:marLeft w:val="0"/>
              <w:marRight w:val="0"/>
              <w:marTop w:val="0"/>
              <w:marBottom w:val="0"/>
              <w:divBdr>
                <w:top w:val="none" w:sz="0" w:space="0" w:color="auto"/>
                <w:left w:val="none" w:sz="0" w:space="0" w:color="auto"/>
                <w:bottom w:val="none" w:sz="0" w:space="0" w:color="auto"/>
                <w:right w:val="none" w:sz="0" w:space="0" w:color="auto"/>
              </w:divBdr>
            </w:div>
            <w:div w:id="1174996482">
              <w:marLeft w:val="0"/>
              <w:marRight w:val="0"/>
              <w:marTop w:val="0"/>
              <w:marBottom w:val="0"/>
              <w:divBdr>
                <w:top w:val="none" w:sz="0" w:space="0" w:color="auto"/>
                <w:left w:val="none" w:sz="0" w:space="0" w:color="auto"/>
                <w:bottom w:val="none" w:sz="0" w:space="0" w:color="auto"/>
                <w:right w:val="none" w:sz="0" w:space="0" w:color="auto"/>
              </w:divBdr>
            </w:div>
            <w:div w:id="1174996492">
              <w:marLeft w:val="0"/>
              <w:marRight w:val="0"/>
              <w:marTop w:val="0"/>
              <w:marBottom w:val="0"/>
              <w:divBdr>
                <w:top w:val="none" w:sz="0" w:space="0" w:color="auto"/>
                <w:left w:val="none" w:sz="0" w:space="0" w:color="auto"/>
                <w:bottom w:val="none" w:sz="0" w:space="0" w:color="auto"/>
                <w:right w:val="none" w:sz="0" w:space="0" w:color="auto"/>
              </w:divBdr>
            </w:div>
            <w:div w:id="1174996508">
              <w:marLeft w:val="0"/>
              <w:marRight w:val="0"/>
              <w:marTop w:val="0"/>
              <w:marBottom w:val="0"/>
              <w:divBdr>
                <w:top w:val="none" w:sz="0" w:space="0" w:color="auto"/>
                <w:left w:val="none" w:sz="0" w:space="0" w:color="auto"/>
                <w:bottom w:val="none" w:sz="0" w:space="0" w:color="auto"/>
                <w:right w:val="none" w:sz="0" w:space="0" w:color="auto"/>
              </w:divBdr>
              <w:divsChild>
                <w:div w:id="1174996628">
                  <w:marLeft w:val="0"/>
                  <w:marRight w:val="0"/>
                  <w:marTop w:val="0"/>
                  <w:marBottom w:val="0"/>
                  <w:divBdr>
                    <w:top w:val="none" w:sz="0" w:space="0" w:color="auto"/>
                    <w:left w:val="none" w:sz="0" w:space="0" w:color="auto"/>
                    <w:bottom w:val="none" w:sz="0" w:space="0" w:color="auto"/>
                    <w:right w:val="none" w:sz="0" w:space="0" w:color="auto"/>
                  </w:divBdr>
                </w:div>
              </w:divsChild>
            </w:div>
            <w:div w:id="1174996513">
              <w:marLeft w:val="0"/>
              <w:marRight w:val="0"/>
              <w:marTop w:val="0"/>
              <w:marBottom w:val="0"/>
              <w:divBdr>
                <w:top w:val="none" w:sz="0" w:space="0" w:color="auto"/>
                <w:left w:val="none" w:sz="0" w:space="0" w:color="auto"/>
                <w:bottom w:val="none" w:sz="0" w:space="0" w:color="auto"/>
                <w:right w:val="none" w:sz="0" w:space="0" w:color="auto"/>
              </w:divBdr>
            </w:div>
            <w:div w:id="1174996516">
              <w:marLeft w:val="0"/>
              <w:marRight w:val="0"/>
              <w:marTop w:val="0"/>
              <w:marBottom w:val="0"/>
              <w:divBdr>
                <w:top w:val="none" w:sz="0" w:space="0" w:color="auto"/>
                <w:left w:val="none" w:sz="0" w:space="0" w:color="auto"/>
                <w:bottom w:val="none" w:sz="0" w:space="0" w:color="auto"/>
                <w:right w:val="none" w:sz="0" w:space="0" w:color="auto"/>
              </w:divBdr>
            </w:div>
            <w:div w:id="1174996518">
              <w:marLeft w:val="0"/>
              <w:marRight w:val="0"/>
              <w:marTop w:val="0"/>
              <w:marBottom w:val="0"/>
              <w:divBdr>
                <w:top w:val="none" w:sz="0" w:space="0" w:color="auto"/>
                <w:left w:val="none" w:sz="0" w:space="0" w:color="auto"/>
                <w:bottom w:val="none" w:sz="0" w:space="0" w:color="auto"/>
                <w:right w:val="none" w:sz="0" w:space="0" w:color="auto"/>
              </w:divBdr>
            </w:div>
            <w:div w:id="1174996519">
              <w:marLeft w:val="0"/>
              <w:marRight w:val="0"/>
              <w:marTop w:val="0"/>
              <w:marBottom w:val="0"/>
              <w:divBdr>
                <w:top w:val="none" w:sz="0" w:space="0" w:color="auto"/>
                <w:left w:val="none" w:sz="0" w:space="0" w:color="auto"/>
                <w:bottom w:val="none" w:sz="0" w:space="0" w:color="auto"/>
                <w:right w:val="none" w:sz="0" w:space="0" w:color="auto"/>
              </w:divBdr>
            </w:div>
            <w:div w:id="1174996524">
              <w:marLeft w:val="0"/>
              <w:marRight w:val="0"/>
              <w:marTop w:val="0"/>
              <w:marBottom w:val="0"/>
              <w:divBdr>
                <w:top w:val="none" w:sz="0" w:space="0" w:color="auto"/>
                <w:left w:val="none" w:sz="0" w:space="0" w:color="auto"/>
                <w:bottom w:val="none" w:sz="0" w:space="0" w:color="auto"/>
                <w:right w:val="none" w:sz="0" w:space="0" w:color="auto"/>
              </w:divBdr>
            </w:div>
            <w:div w:id="1174996529">
              <w:marLeft w:val="0"/>
              <w:marRight w:val="0"/>
              <w:marTop w:val="0"/>
              <w:marBottom w:val="0"/>
              <w:divBdr>
                <w:top w:val="none" w:sz="0" w:space="0" w:color="auto"/>
                <w:left w:val="none" w:sz="0" w:space="0" w:color="auto"/>
                <w:bottom w:val="none" w:sz="0" w:space="0" w:color="auto"/>
                <w:right w:val="none" w:sz="0" w:space="0" w:color="auto"/>
              </w:divBdr>
            </w:div>
            <w:div w:id="1174996530">
              <w:marLeft w:val="0"/>
              <w:marRight w:val="0"/>
              <w:marTop w:val="0"/>
              <w:marBottom w:val="0"/>
              <w:divBdr>
                <w:top w:val="none" w:sz="0" w:space="0" w:color="auto"/>
                <w:left w:val="none" w:sz="0" w:space="0" w:color="auto"/>
                <w:bottom w:val="none" w:sz="0" w:space="0" w:color="auto"/>
                <w:right w:val="none" w:sz="0" w:space="0" w:color="auto"/>
              </w:divBdr>
            </w:div>
            <w:div w:id="1174996531">
              <w:marLeft w:val="0"/>
              <w:marRight w:val="0"/>
              <w:marTop w:val="0"/>
              <w:marBottom w:val="0"/>
              <w:divBdr>
                <w:top w:val="none" w:sz="0" w:space="0" w:color="auto"/>
                <w:left w:val="none" w:sz="0" w:space="0" w:color="auto"/>
                <w:bottom w:val="none" w:sz="0" w:space="0" w:color="auto"/>
                <w:right w:val="none" w:sz="0" w:space="0" w:color="auto"/>
              </w:divBdr>
            </w:div>
            <w:div w:id="1174996532">
              <w:marLeft w:val="0"/>
              <w:marRight w:val="0"/>
              <w:marTop w:val="0"/>
              <w:marBottom w:val="0"/>
              <w:divBdr>
                <w:top w:val="none" w:sz="0" w:space="0" w:color="auto"/>
                <w:left w:val="none" w:sz="0" w:space="0" w:color="auto"/>
                <w:bottom w:val="none" w:sz="0" w:space="0" w:color="auto"/>
                <w:right w:val="none" w:sz="0" w:space="0" w:color="auto"/>
              </w:divBdr>
            </w:div>
            <w:div w:id="1174996534">
              <w:marLeft w:val="0"/>
              <w:marRight w:val="0"/>
              <w:marTop w:val="0"/>
              <w:marBottom w:val="0"/>
              <w:divBdr>
                <w:top w:val="none" w:sz="0" w:space="0" w:color="auto"/>
                <w:left w:val="none" w:sz="0" w:space="0" w:color="auto"/>
                <w:bottom w:val="none" w:sz="0" w:space="0" w:color="auto"/>
                <w:right w:val="none" w:sz="0" w:space="0" w:color="auto"/>
              </w:divBdr>
            </w:div>
            <w:div w:id="1174996536">
              <w:marLeft w:val="0"/>
              <w:marRight w:val="0"/>
              <w:marTop w:val="0"/>
              <w:marBottom w:val="0"/>
              <w:divBdr>
                <w:top w:val="none" w:sz="0" w:space="0" w:color="auto"/>
                <w:left w:val="none" w:sz="0" w:space="0" w:color="auto"/>
                <w:bottom w:val="none" w:sz="0" w:space="0" w:color="auto"/>
                <w:right w:val="none" w:sz="0" w:space="0" w:color="auto"/>
              </w:divBdr>
              <w:divsChild>
                <w:div w:id="1174996748">
                  <w:marLeft w:val="0"/>
                  <w:marRight w:val="0"/>
                  <w:marTop w:val="0"/>
                  <w:marBottom w:val="0"/>
                  <w:divBdr>
                    <w:top w:val="none" w:sz="0" w:space="0" w:color="auto"/>
                    <w:left w:val="none" w:sz="0" w:space="0" w:color="auto"/>
                    <w:bottom w:val="none" w:sz="0" w:space="0" w:color="auto"/>
                    <w:right w:val="none" w:sz="0" w:space="0" w:color="auto"/>
                  </w:divBdr>
                </w:div>
              </w:divsChild>
            </w:div>
            <w:div w:id="1174996547">
              <w:marLeft w:val="0"/>
              <w:marRight w:val="0"/>
              <w:marTop w:val="0"/>
              <w:marBottom w:val="0"/>
              <w:divBdr>
                <w:top w:val="none" w:sz="0" w:space="0" w:color="auto"/>
                <w:left w:val="none" w:sz="0" w:space="0" w:color="auto"/>
                <w:bottom w:val="none" w:sz="0" w:space="0" w:color="auto"/>
                <w:right w:val="none" w:sz="0" w:space="0" w:color="auto"/>
              </w:divBdr>
              <w:divsChild>
                <w:div w:id="1174996441">
                  <w:marLeft w:val="0"/>
                  <w:marRight w:val="0"/>
                  <w:marTop w:val="0"/>
                  <w:marBottom w:val="0"/>
                  <w:divBdr>
                    <w:top w:val="none" w:sz="0" w:space="0" w:color="auto"/>
                    <w:left w:val="none" w:sz="0" w:space="0" w:color="auto"/>
                    <w:bottom w:val="none" w:sz="0" w:space="0" w:color="auto"/>
                    <w:right w:val="none" w:sz="0" w:space="0" w:color="auto"/>
                  </w:divBdr>
                </w:div>
                <w:div w:id="1174996750">
                  <w:marLeft w:val="0"/>
                  <w:marRight w:val="0"/>
                  <w:marTop w:val="0"/>
                  <w:marBottom w:val="0"/>
                  <w:divBdr>
                    <w:top w:val="none" w:sz="0" w:space="0" w:color="auto"/>
                    <w:left w:val="none" w:sz="0" w:space="0" w:color="auto"/>
                    <w:bottom w:val="none" w:sz="0" w:space="0" w:color="auto"/>
                    <w:right w:val="none" w:sz="0" w:space="0" w:color="auto"/>
                  </w:divBdr>
                </w:div>
                <w:div w:id="1174996764">
                  <w:marLeft w:val="0"/>
                  <w:marRight w:val="0"/>
                  <w:marTop w:val="0"/>
                  <w:marBottom w:val="0"/>
                  <w:divBdr>
                    <w:top w:val="none" w:sz="0" w:space="0" w:color="auto"/>
                    <w:left w:val="none" w:sz="0" w:space="0" w:color="auto"/>
                    <w:bottom w:val="none" w:sz="0" w:space="0" w:color="auto"/>
                    <w:right w:val="none" w:sz="0" w:space="0" w:color="auto"/>
                  </w:divBdr>
                </w:div>
                <w:div w:id="1174996832">
                  <w:marLeft w:val="0"/>
                  <w:marRight w:val="0"/>
                  <w:marTop w:val="0"/>
                  <w:marBottom w:val="0"/>
                  <w:divBdr>
                    <w:top w:val="none" w:sz="0" w:space="0" w:color="auto"/>
                    <w:left w:val="none" w:sz="0" w:space="0" w:color="auto"/>
                    <w:bottom w:val="none" w:sz="0" w:space="0" w:color="auto"/>
                    <w:right w:val="none" w:sz="0" w:space="0" w:color="auto"/>
                  </w:divBdr>
                </w:div>
              </w:divsChild>
            </w:div>
            <w:div w:id="1174996550">
              <w:marLeft w:val="0"/>
              <w:marRight w:val="0"/>
              <w:marTop w:val="0"/>
              <w:marBottom w:val="0"/>
              <w:divBdr>
                <w:top w:val="none" w:sz="0" w:space="0" w:color="auto"/>
                <w:left w:val="none" w:sz="0" w:space="0" w:color="auto"/>
                <w:bottom w:val="none" w:sz="0" w:space="0" w:color="auto"/>
                <w:right w:val="none" w:sz="0" w:space="0" w:color="auto"/>
              </w:divBdr>
            </w:div>
            <w:div w:id="1174996551">
              <w:marLeft w:val="0"/>
              <w:marRight w:val="0"/>
              <w:marTop w:val="0"/>
              <w:marBottom w:val="0"/>
              <w:divBdr>
                <w:top w:val="none" w:sz="0" w:space="0" w:color="auto"/>
                <w:left w:val="none" w:sz="0" w:space="0" w:color="auto"/>
                <w:bottom w:val="none" w:sz="0" w:space="0" w:color="auto"/>
                <w:right w:val="none" w:sz="0" w:space="0" w:color="auto"/>
              </w:divBdr>
            </w:div>
            <w:div w:id="1174996554">
              <w:marLeft w:val="0"/>
              <w:marRight w:val="0"/>
              <w:marTop w:val="0"/>
              <w:marBottom w:val="0"/>
              <w:divBdr>
                <w:top w:val="none" w:sz="0" w:space="0" w:color="auto"/>
                <w:left w:val="none" w:sz="0" w:space="0" w:color="auto"/>
                <w:bottom w:val="none" w:sz="0" w:space="0" w:color="auto"/>
                <w:right w:val="none" w:sz="0" w:space="0" w:color="auto"/>
              </w:divBdr>
            </w:div>
            <w:div w:id="1174996556">
              <w:marLeft w:val="0"/>
              <w:marRight w:val="0"/>
              <w:marTop w:val="0"/>
              <w:marBottom w:val="0"/>
              <w:divBdr>
                <w:top w:val="none" w:sz="0" w:space="0" w:color="auto"/>
                <w:left w:val="none" w:sz="0" w:space="0" w:color="auto"/>
                <w:bottom w:val="none" w:sz="0" w:space="0" w:color="auto"/>
                <w:right w:val="none" w:sz="0" w:space="0" w:color="auto"/>
              </w:divBdr>
            </w:div>
            <w:div w:id="1174996558">
              <w:marLeft w:val="0"/>
              <w:marRight w:val="0"/>
              <w:marTop w:val="0"/>
              <w:marBottom w:val="0"/>
              <w:divBdr>
                <w:top w:val="none" w:sz="0" w:space="0" w:color="auto"/>
                <w:left w:val="none" w:sz="0" w:space="0" w:color="auto"/>
                <w:bottom w:val="none" w:sz="0" w:space="0" w:color="auto"/>
                <w:right w:val="none" w:sz="0" w:space="0" w:color="auto"/>
              </w:divBdr>
            </w:div>
            <w:div w:id="1174996561">
              <w:marLeft w:val="0"/>
              <w:marRight w:val="0"/>
              <w:marTop w:val="0"/>
              <w:marBottom w:val="0"/>
              <w:divBdr>
                <w:top w:val="none" w:sz="0" w:space="0" w:color="auto"/>
                <w:left w:val="none" w:sz="0" w:space="0" w:color="auto"/>
                <w:bottom w:val="none" w:sz="0" w:space="0" w:color="auto"/>
                <w:right w:val="none" w:sz="0" w:space="0" w:color="auto"/>
              </w:divBdr>
            </w:div>
            <w:div w:id="1174996563">
              <w:marLeft w:val="0"/>
              <w:marRight w:val="0"/>
              <w:marTop w:val="0"/>
              <w:marBottom w:val="0"/>
              <w:divBdr>
                <w:top w:val="none" w:sz="0" w:space="0" w:color="auto"/>
                <w:left w:val="none" w:sz="0" w:space="0" w:color="auto"/>
                <w:bottom w:val="none" w:sz="0" w:space="0" w:color="auto"/>
                <w:right w:val="none" w:sz="0" w:space="0" w:color="auto"/>
              </w:divBdr>
              <w:divsChild>
                <w:div w:id="1174996862">
                  <w:marLeft w:val="0"/>
                  <w:marRight w:val="0"/>
                  <w:marTop w:val="0"/>
                  <w:marBottom w:val="0"/>
                  <w:divBdr>
                    <w:top w:val="none" w:sz="0" w:space="0" w:color="auto"/>
                    <w:left w:val="none" w:sz="0" w:space="0" w:color="auto"/>
                    <w:bottom w:val="none" w:sz="0" w:space="0" w:color="auto"/>
                    <w:right w:val="none" w:sz="0" w:space="0" w:color="auto"/>
                  </w:divBdr>
                </w:div>
              </w:divsChild>
            </w:div>
            <w:div w:id="1174996569">
              <w:marLeft w:val="0"/>
              <w:marRight w:val="0"/>
              <w:marTop w:val="0"/>
              <w:marBottom w:val="0"/>
              <w:divBdr>
                <w:top w:val="none" w:sz="0" w:space="0" w:color="auto"/>
                <w:left w:val="none" w:sz="0" w:space="0" w:color="auto"/>
                <w:bottom w:val="none" w:sz="0" w:space="0" w:color="auto"/>
                <w:right w:val="none" w:sz="0" w:space="0" w:color="auto"/>
              </w:divBdr>
            </w:div>
            <w:div w:id="1174996570">
              <w:marLeft w:val="0"/>
              <w:marRight w:val="0"/>
              <w:marTop w:val="0"/>
              <w:marBottom w:val="0"/>
              <w:divBdr>
                <w:top w:val="none" w:sz="0" w:space="0" w:color="auto"/>
                <w:left w:val="none" w:sz="0" w:space="0" w:color="auto"/>
                <w:bottom w:val="none" w:sz="0" w:space="0" w:color="auto"/>
                <w:right w:val="none" w:sz="0" w:space="0" w:color="auto"/>
              </w:divBdr>
            </w:div>
            <w:div w:id="1174996575">
              <w:marLeft w:val="0"/>
              <w:marRight w:val="0"/>
              <w:marTop w:val="0"/>
              <w:marBottom w:val="0"/>
              <w:divBdr>
                <w:top w:val="none" w:sz="0" w:space="0" w:color="auto"/>
                <w:left w:val="none" w:sz="0" w:space="0" w:color="auto"/>
                <w:bottom w:val="none" w:sz="0" w:space="0" w:color="auto"/>
                <w:right w:val="none" w:sz="0" w:space="0" w:color="auto"/>
              </w:divBdr>
            </w:div>
            <w:div w:id="1174996577">
              <w:marLeft w:val="0"/>
              <w:marRight w:val="0"/>
              <w:marTop w:val="0"/>
              <w:marBottom w:val="0"/>
              <w:divBdr>
                <w:top w:val="none" w:sz="0" w:space="0" w:color="auto"/>
                <w:left w:val="none" w:sz="0" w:space="0" w:color="auto"/>
                <w:bottom w:val="none" w:sz="0" w:space="0" w:color="auto"/>
                <w:right w:val="none" w:sz="0" w:space="0" w:color="auto"/>
              </w:divBdr>
            </w:div>
            <w:div w:id="1174996578">
              <w:marLeft w:val="0"/>
              <w:marRight w:val="0"/>
              <w:marTop w:val="0"/>
              <w:marBottom w:val="0"/>
              <w:divBdr>
                <w:top w:val="none" w:sz="0" w:space="0" w:color="auto"/>
                <w:left w:val="none" w:sz="0" w:space="0" w:color="auto"/>
                <w:bottom w:val="none" w:sz="0" w:space="0" w:color="auto"/>
                <w:right w:val="none" w:sz="0" w:space="0" w:color="auto"/>
              </w:divBdr>
            </w:div>
            <w:div w:id="1174996583">
              <w:marLeft w:val="0"/>
              <w:marRight w:val="0"/>
              <w:marTop w:val="0"/>
              <w:marBottom w:val="0"/>
              <w:divBdr>
                <w:top w:val="none" w:sz="0" w:space="0" w:color="auto"/>
                <w:left w:val="none" w:sz="0" w:space="0" w:color="auto"/>
                <w:bottom w:val="none" w:sz="0" w:space="0" w:color="auto"/>
                <w:right w:val="none" w:sz="0" w:space="0" w:color="auto"/>
              </w:divBdr>
            </w:div>
            <w:div w:id="1174996584">
              <w:marLeft w:val="0"/>
              <w:marRight w:val="0"/>
              <w:marTop w:val="0"/>
              <w:marBottom w:val="0"/>
              <w:divBdr>
                <w:top w:val="none" w:sz="0" w:space="0" w:color="auto"/>
                <w:left w:val="none" w:sz="0" w:space="0" w:color="auto"/>
                <w:bottom w:val="none" w:sz="0" w:space="0" w:color="auto"/>
                <w:right w:val="none" w:sz="0" w:space="0" w:color="auto"/>
              </w:divBdr>
            </w:div>
            <w:div w:id="1174996587">
              <w:marLeft w:val="0"/>
              <w:marRight w:val="0"/>
              <w:marTop w:val="0"/>
              <w:marBottom w:val="0"/>
              <w:divBdr>
                <w:top w:val="none" w:sz="0" w:space="0" w:color="auto"/>
                <w:left w:val="none" w:sz="0" w:space="0" w:color="auto"/>
                <w:bottom w:val="none" w:sz="0" w:space="0" w:color="auto"/>
                <w:right w:val="none" w:sz="0" w:space="0" w:color="auto"/>
              </w:divBdr>
            </w:div>
            <w:div w:id="1174996589">
              <w:marLeft w:val="0"/>
              <w:marRight w:val="0"/>
              <w:marTop w:val="0"/>
              <w:marBottom w:val="0"/>
              <w:divBdr>
                <w:top w:val="none" w:sz="0" w:space="0" w:color="auto"/>
                <w:left w:val="none" w:sz="0" w:space="0" w:color="auto"/>
                <w:bottom w:val="none" w:sz="0" w:space="0" w:color="auto"/>
                <w:right w:val="none" w:sz="0" w:space="0" w:color="auto"/>
              </w:divBdr>
            </w:div>
            <w:div w:id="1174996592">
              <w:marLeft w:val="0"/>
              <w:marRight w:val="0"/>
              <w:marTop w:val="0"/>
              <w:marBottom w:val="0"/>
              <w:divBdr>
                <w:top w:val="none" w:sz="0" w:space="0" w:color="auto"/>
                <w:left w:val="none" w:sz="0" w:space="0" w:color="auto"/>
                <w:bottom w:val="none" w:sz="0" w:space="0" w:color="auto"/>
                <w:right w:val="none" w:sz="0" w:space="0" w:color="auto"/>
              </w:divBdr>
            </w:div>
            <w:div w:id="1174996597">
              <w:marLeft w:val="0"/>
              <w:marRight w:val="0"/>
              <w:marTop w:val="0"/>
              <w:marBottom w:val="0"/>
              <w:divBdr>
                <w:top w:val="none" w:sz="0" w:space="0" w:color="auto"/>
                <w:left w:val="none" w:sz="0" w:space="0" w:color="auto"/>
                <w:bottom w:val="none" w:sz="0" w:space="0" w:color="auto"/>
                <w:right w:val="none" w:sz="0" w:space="0" w:color="auto"/>
              </w:divBdr>
            </w:div>
            <w:div w:id="1174996599">
              <w:marLeft w:val="0"/>
              <w:marRight w:val="0"/>
              <w:marTop w:val="0"/>
              <w:marBottom w:val="0"/>
              <w:divBdr>
                <w:top w:val="none" w:sz="0" w:space="0" w:color="auto"/>
                <w:left w:val="none" w:sz="0" w:space="0" w:color="auto"/>
                <w:bottom w:val="none" w:sz="0" w:space="0" w:color="auto"/>
                <w:right w:val="none" w:sz="0" w:space="0" w:color="auto"/>
              </w:divBdr>
            </w:div>
            <w:div w:id="1174996609">
              <w:marLeft w:val="0"/>
              <w:marRight w:val="0"/>
              <w:marTop w:val="0"/>
              <w:marBottom w:val="0"/>
              <w:divBdr>
                <w:top w:val="none" w:sz="0" w:space="0" w:color="auto"/>
                <w:left w:val="none" w:sz="0" w:space="0" w:color="auto"/>
                <w:bottom w:val="none" w:sz="0" w:space="0" w:color="auto"/>
                <w:right w:val="none" w:sz="0" w:space="0" w:color="auto"/>
              </w:divBdr>
            </w:div>
            <w:div w:id="1174996610">
              <w:marLeft w:val="0"/>
              <w:marRight w:val="0"/>
              <w:marTop w:val="0"/>
              <w:marBottom w:val="0"/>
              <w:divBdr>
                <w:top w:val="none" w:sz="0" w:space="0" w:color="auto"/>
                <w:left w:val="none" w:sz="0" w:space="0" w:color="auto"/>
                <w:bottom w:val="none" w:sz="0" w:space="0" w:color="auto"/>
                <w:right w:val="none" w:sz="0" w:space="0" w:color="auto"/>
              </w:divBdr>
            </w:div>
            <w:div w:id="1174996630">
              <w:marLeft w:val="0"/>
              <w:marRight w:val="0"/>
              <w:marTop w:val="0"/>
              <w:marBottom w:val="0"/>
              <w:divBdr>
                <w:top w:val="none" w:sz="0" w:space="0" w:color="auto"/>
                <w:left w:val="none" w:sz="0" w:space="0" w:color="auto"/>
                <w:bottom w:val="none" w:sz="0" w:space="0" w:color="auto"/>
                <w:right w:val="none" w:sz="0" w:space="0" w:color="auto"/>
              </w:divBdr>
            </w:div>
            <w:div w:id="1174996636">
              <w:marLeft w:val="0"/>
              <w:marRight w:val="0"/>
              <w:marTop w:val="0"/>
              <w:marBottom w:val="0"/>
              <w:divBdr>
                <w:top w:val="none" w:sz="0" w:space="0" w:color="auto"/>
                <w:left w:val="none" w:sz="0" w:space="0" w:color="auto"/>
                <w:bottom w:val="none" w:sz="0" w:space="0" w:color="auto"/>
                <w:right w:val="none" w:sz="0" w:space="0" w:color="auto"/>
              </w:divBdr>
              <w:divsChild>
                <w:div w:id="1174996490">
                  <w:marLeft w:val="0"/>
                  <w:marRight w:val="0"/>
                  <w:marTop w:val="0"/>
                  <w:marBottom w:val="0"/>
                  <w:divBdr>
                    <w:top w:val="none" w:sz="0" w:space="0" w:color="auto"/>
                    <w:left w:val="none" w:sz="0" w:space="0" w:color="auto"/>
                    <w:bottom w:val="none" w:sz="0" w:space="0" w:color="auto"/>
                    <w:right w:val="none" w:sz="0" w:space="0" w:color="auto"/>
                  </w:divBdr>
                </w:div>
              </w:divsChild>
            </w:div>
            <w:div w:id="1174996639">
              <w:marLeft w:val="0"/>
              <w:marRight w:val="0"/>
              <w:marTop w:val="0"/>
              <w:marBottom w:val="0"/>
              <w:divBdr>
                <w:top w:val="none" w:sz="0" w:space="0" w:color="auto"/>
                <w:left w:val="none" w:sz="0" w:space="0" w:color="auto"/>
                <w:bottom w:val="none" w:sz="0" w:space="0" w:color="auto"/>
                <w:right w:val="none" w:sz="0" w:space="0" w:color="auto"/>
              </w:divBdr>
            </w:div>
            <w:div w:id="1174996655">
              <w:marLeft w:val="0"/>
              <w:marRight w:val="0"/>
              <w:marTop w:val="0"/>
              <w:marBottom w:val="0"/>
              <w:divBdr>
                <w:top w:val="none" w:sz="0" w:space="0" w:color="auto"/>
                <w:left w:val="none" w:sz="0" w:space="0" w:color="auto"/>
                <w:bottom w:val="none" w:sz="0" w:space="0" w:color="auto"/>
                <w:right w:val="none" w:sz="0" w:space="0" w:color="auto"/>
              </w:divBdr>
            </w:div>
            <w:div w:id="1174996661">
              <w:marLeft w:val="0"/>
              <w:marRight w:val="0"/>
              <w:marTop w:val="0"/>
              <w:marBottom w:val="0"/>
              <w:divBdr>
                <w:top w:val="none" w:sz="0" w:space="0" w:color="auto"/>
                <w:left w:val="none" w:sz="0" w:space="0" w:color="auto"/>
                <w:bottom w:val="none" w:sz="0" w:space="0" w:color="auto"/>
                <w:right w:val="none" w:sz="0" w:space="0" w:color="auto"/>
              </w:divBdr>
            </w:div>
            <w:div w:id="1174996662">
              <w:marLeft w:val="0"/>
              <w:marRight w:val="0"/>
              <w:marTop w:val="0"/>
              <w:marBottom w:val="0"/>
              <w:divBdr>
                <w:top w:val="none" w:sz="0" w:space="0" w:color="auto"/>
                <w:left w:val="none" w:sz="0" w:space="0" w:color="auto"/>
                <w:bottom w:val="none" w:sz="0" w:space="0" w:color="auto"/>
                <w:right w:val="none" w:sz="0" w:space="0" w:color="auto"/>
              </w:divBdr>
              <w:divsChild>
                <w:div w:id="1174996730">
                  <w:marLeft w:val="0"/>
                  <w:marRight w:val="0"/>
                  <w:marTop w:val="0"/>
                  <w:marBottom w:val="0"/>
                  <w:divBdr>
                    <w:top w:val="none" w:sz="0" w:space="0" w:color="auto"/>
                    <w:left w:val="none" w:sz="0" w:space="0" w:color="auto"/>
                    <w:bottom w:val="none" w:sz="0" w:space="0" w:color="auto"/>
                    <w:right w:val="none" w:sz="0" w:space="0" w:color="auto"/>
                  </w:divBdr>
                </w:div>
              </w:divsChild>
            </w:div>
            <w:div w:id="1174996665">
              <w:marLeft w:val="0"/>
              <w:marRight w:val="0"/>
              <w:marTop w:val="0"/>
              <w:marBottom w:val="0"/>
              <w:divBdr>
                <w:top w:val="none" w:sz="0" w:space="0" w:color="auto"/>
                <w:left w:val="none" w:sz="0" w:space="0" w:color="auto"/>
                <w:bottom w:val="none" w:sz="0" w:space="0" w:color="auto"/>
                <w:right w:val="none" w:sz="0" w:space="0" w:color="auto"/>
              </w:divBdr>
            </w:div>
            <w:div w:id="1174996668">
              <w:marLeft w:val="0"/>
              <w:marRight w:val="0"/>
              <w:marTop w:val="0"/>
              <w:marBottom w:val="0"/>
              <w:divBdr>
                <w:top w:val="none" w:sz="0" w:space="0" w:color="auto"/>
                <w:left w:val="none" w:sz="0" w:space="0" w:color="auto"/>
                <w:bottom w:val="none" w:sz="0" w:space="0" w:color="auto"/>
                <w:right w:val="none" w:sz="0" w:space="0" w:color="auto"/>
              </w:divBdr>
              <w:divsChild>
                <w:div w:id="1174996904">
                  <w:marLeft w:val="0"/>
                  <w:marRight w:val="0"/>
                  <w:marTop w:val="0"/>
                  <w:marBottom w:val="0"/>
                  <w:divBdr>
                    <w:top w:val="none" w:sz="0" w:space="0" w:color="auto"/>
                    <w:left w:val="none" w:sz="0" w:space="0" w:color="auto"/>
                    <w:bottom w:val="none" w:sz="0" w:space="0" w:color="auto"/>
                    <w:right w:val="none" w:sz="0" w:space="0" w:color="auto"/>
                  </w:divBdr>
                </w:div>
              </w:divsChild>
            </w:div>
            <w:div w:id="1174996669">
              <w:marLeft w:val="0"/>
              <w:marRight w:val="0"/>
              <w:marTop w:val="0"/>
              <w:marBottom w:val="0"/>
              <w:divBdr>
                <w:top w:val="none" w:sz="0" w:space="0" w:color="auto"/>
                <w:left w:val="none" w:sz="0" w:space="0" w:color="auto"/>
                <w:bottom w:val="none" w:sz="0" w:space="0" w:color="auto"/>
                <w:right w:val="none" w:sz="0" w:space="0" w:color="auto"/>
              </w:divBdr>
            </w:div>
            <w:div w:id="1174996671">
              <w:marLeft w:val="0"/>
              <w:marRight w:val="0"/>
              <w:marTop w:val="0"/>
              <w:marBottom w:val="0"/>
              <w:divBdr>
                <w:top w:val="none" w:sz="0" w:space="0" w:color="auto"/>
                <w:left w:val="none" w:sz="0" w:space="0" w:color="auto"/>
                <w:bottom w:val="none" w:sz="0" w:space="0" w:color="auto"/>
                <w:right w:val="none" w:sz="0" w:space="0" w:color="auto"/>
              </w:divBdr>
            </w:div>
            <w:div w:id="1174996672">
              <w:marLeft w:val="0"/>
              <w:marRight w:val="0"/>
              <w:marTop w:val="0"/>
              <w:marBottom w:val="0"/>
              <w:divBdr>
                <w:top w:val="none" w:sz="0" w:space="0" w:color="auto"/>
                <w:left w:val="none" w:sz="0" w:space="0" w:color="auto"/>
                <w:bottom w:val="none" w:sz="0" w:space="0" w:color="auto"/>
                <w:right w:val="none" w:sz="0" w:space="0" w:color="auto"/>
              </w:divBdr>
            </w:div>
            <w:div w:id="1174996684">
              <w:marLeft w:val="0"/>
              <w:marRight w:val="0"/>
              <w:marTop w:val="0"/>
              <w:marBottom w:val="0"/>
              <w:divBdr>
                <w:top w:val="none" w:sz="0" w:space="0" w:color="auto"/>
                <w:left w:val="none" w:sz="0" w:space="0" w:color="auto"/>
                <w:bottom w:val="none" w:sz="0" w:space="0" w:color="auto"/>
                <w:right w:val="none" w:sz="0" w:space="0" w:color="auto"/>
              </w:divBdr>
              <w:divsChild>
                <w:div w:id="1174996483">
                  <w:marLeft w:val="0"/>
                  <w:marRight w:val="0"/>
                  <w:marTop w:val="0"/>
                  <w:marBottom w:val="0"/>
                  <w:divBdr>
                    <w:top w:val="none" w:sz="0" w:space="0" w:color="auto"/>
                    <w:left w:val="none" w:sz="0" w:space="0" w:color="auto"/>
                    <w:bottom w:val="none" w:sz="0" w:space="0" w:color="auto"/>
                    <w:right w:val="none" w:sz="0" w:space="0" w:color="auto"/>
                  </w:divBdr>
                </w:div>
              </w:divsChild>
            </w:div>
            <w:div w:id="1174996693">
              <w:marLeft w:val="0"/>
              <w:marRight w:val="0"/>
              <w:marTop w:val="0"/>
              <w:marBottom w:val="0"/>
              <w:divBdr>
                <w:top w:val="none" w:sz="0" w:space="0" w:color="auto"/>
                <w:left w:val="none" w:sz="0" w:space="0" w:color="auto"/>
                <w:bottom w:val="none" w:sz="0" w:space="0" w:color="auto"/>
                <w:right w:val="none" w:sz="0" w:space="0" w:color="auto"/>
              </w:divBdr>
            </w:div>
            <w:div w:id="1174996696">
              <w:marLeft w:val="0"/>
              <w:marRight w:val="0"/>
              <w:marTop w:val="0"/>
              <w:marBottom w:val="0"/>
              <w:divBdr>
                <w:top w:val="none" w:sz="0" w:space="0" w:color="auto"/>
                <w:left w:val="none" w:sz="0" w:space="0" w:color="auto"/>
                <w:bottom w:val="none" w:sz="0" w:space="0" w:color="auto"/>
                <w:right w:val="none" w:sz="0" w:space="0" w:color="auto"/>
              </w:divBdr>
              <w:divsChild>
                <w:div w:id="1174996602">
                  <w:marLeft w:val="0"/>
                  <w:marRight w:val="0"/>
                  <w:marTop w:val="0"/>
                  <w:marBottom w:val="0"/>
                  <w:divBdr>
                    <w:top w:val="none" w:sz="0" w:space="0" w:color="auto"/>
                    <w:left w:val="none" w:sz="0" w:space="0" w:color="auto"/>
                    <w:bottom w:val="none" w:sz="0" w:space="0" w:color="auto"/>
                    <w:right w:val="none" w:sz="0" w:space="0" w:color="auto"/>
                  </w:divBdr>
                </w:div>
              </w:divsChild>
            </w:div>
            <w:div w:id="1174996697">
              <w:marLeft w:val="0"/>
              <w:marRight w:val="0"/>
              <w:marTop w:val="0"/>
              <w:marBottom w:val="0"/>
              <w:divBdr>
                <w:top w:val="none" w:sz="0" w:space="0" w:color="auto"/>
                <w:left w:val="none" w:sz="0" w:space="0" w:color="auto"/>
                <w:bottom w:val="none" w:sz="0" w:space="0" w:color="auto"/>
                <w:right w:val="none" w:sz="0" w:space="0" w:color="auto"/>
              </w:divBdr>
            </w:div>
            <w:div w:id="1174996698">
              <w:marLeft w:val="0"/>
              <w:marRight w:val="0"/>
              <w:marTop w:val="0"/>
              <w:marBottom w:val="0"/>
              <w:divBdr>
                <w:top w:val="none" w:sz="0" w:space="0" w:color="auto"/>
                <w:left w:val="none" w:sz="0" w:space="0" w:color="auto"/>
                <w:bottom w:val="none" w:sz="0" w:space="0" w:color="auto"/>
                <w:right w:val="none" w:sz="0" w:space="0" w:color="auto"/>
              </w:divBdr>
            </w:div>
            <w:div w:id="1174996705">
              <w:marLeft w:val="0"/>
              <w:marRight w:val="0"/>
              <w:marTop w:val="0"/>
              <w:marBottom w:val="0"/>
              <w:divBdr>
                <w:top w:val="none" w:sz="0" w:space="0" w:color="auto"/>
                <w:left w:val="none" w:sz="0" w:space="0" w:color="auto"/>
                <w:bottom w:val="none" w:sz="0" w:space="0" w:color="auto"/>
                <w:right w:val="none" w:sz="0" w:space="0" w:color="auto"/>
              </w:divBdr>
            </w:div>
            <w:div w:id="1174996706">
              <w:marLeft w:val="0"/>
              <w:marRight w:val="0"/>
              <w:marTop w:val="0"/>
              <w:marBottom w:val="0"/>
              <w:divBdr>
                <w:top w:val="none" w:sz="0" w:space="0" w:color="auto"/>
                <w:left w:val="none" w:sz="0" w:space="0" w:color="auto"/>
                <w:bottom w:val="none" w:sz="0" w:space="0" w:color="auto"/>
                <w:right w:val="none" w:sz="0" w:space="0" w:color="auto"/>
              </w:divBdr>
            </w:div>
            <w:div w:id="1174996707">
              <w:marLeft w:val="0"/>
              <w:marRight w:val="0"/>
              <w:marTop w:val="0"/>
              <w:marBottom w:val="0"/>
              <w:divBdr>
                <w:top w:val="none" w:sz="0" w:space="0" w:color="auto"/>
                <w:left w:val="none" w:sz="0" w:space="0" w:color="auto"/>
                <w:bottom w:val="none" w:sz="0" w:space="0" w:color="auto"/>
                <w:right w:val="none" w:sz="0" w:space="0" w:color="auto"/>
              </w:divBdr>
            </w:div>
            <w:div w:id="1174996713">
              <w:marLeft w:val="0"/>
              <w:marRight w:val="0"/>
              <w:marTop w:val="0"/>
              <w:marBottom w:val="0"/>
              <w:divBdr>
                <w:top w:val="none" w:sz="0" w:space="0" w:color="auto"/>
                <w:left w:val="none" w:sz="0" w:space="0" w:color="auto"/>
                <w:bottom w:val="none" w:sz="0" w:space="0" w:color="auto"/>
                <w:right w:val="none" w:sz="0" w:space="0" w:color="auto"/>
              </w:divBdr>
            </w:div>
            <w:div w:id="1174996728">
              <w:marLeft w:val="0"/>
              <w:marRight w:val="0"/>
              <w:marTop w:val="0"/>
              <w:marBottom w:val="0"/>
              <w:divBdr>
                <w:top w:val="none" w:sz="0" w:space="0" w:color="auto"/>
                <w:left w:val="none" w:sz="0" w:space="0" w:color="auto"/>
                <w:bottom w:val="none" w:sz="0" w:space="0" w:color="auto"/>
                <w:right w:val="none" w:sz="0" w:space="0" w:color="auto"/>
              </w:divBdr>
            </w:div>
            <w:div w:id="1174996729">
              <w:marLeft w:val="0"/>
              <w:marRight w:val="0"/>
              <w:marTop w:val="0"/>
              <w:marBottom w:val="0"/>
              <w:divBdr>
                <w:top w:val="none" w:sz="0" w:space="0" w:color="auto"/>
                <w:left w:val="none" w:sz="0" w:space="0" w:color="auto"/>
                <w:bottom w:val="none" w:sz="0" w:space="0" w:color="auto"/>
                <w:right w:val="none" w:sz="0" w:space="0" w:color="auto"/>
              </w:divBdr>
              <w:divsChild>
                <w:div w:id="1174996467">
                  <w:marLeft w:val="0"/>
                  <w:marRight w:val="0"/>
                  <w:marTop w:val="0"/>
                  <w:marBottom w:val="0"/>
                  <w:divBdr>
                    <w:top w:val="none" w:sz="0" w:space="0" w:color="auto"/>
                    <w:left w:val="none" w:sz="0" w:space="0" w:color="auto"/>
                    <w:bottom w:val="none" w:sz="0" w:space="0" w:color="auto"/>
                    <w:right w:val="none" w:sz="0" w:space="0" w:color="auto"/>
                  </w:divBdr>
                </w:div>
              </w:divsChild>
            </w:div>
            <w:div w:id="1174996732">
              <w:marLeft w:val="0"/>
              <w:marRight w:val="0"/>
              <w:marTop w:val="0"/>
              <w:marBottom w:val="0"/>
              <w:divBdr>
                <w:top w:val="none" w:sz="0" w:space="0" w:color="auto"/>
                <w:left w:val="none" w:sz="0" w:space="0" w:color="auto"/>
                <w:bottom w:val="none" w:sz="0" w:space="0" w:color="auto"/>
                <w:right w:val="none" w:sz="0" w:space="0" w:color="auto"/>
              </w:divBdr>
            </w:div>
            <w:div w:id="1174996740">
              <w:marLeft w:val="0"/>
              <w:marRight w:val="0"/>
              <w:marTop w:val="0"/>
              <w:marBottom w:val="0"/>
              <w:divBdr>
                <w:top w:val="none" w:sz="0" w:space="0" w:color="auto"/>
                <w:left w:val="none" w:sz="0" w:space="0" w:color="auto"/>
                <w:bottom w:val="none" w:sz="0" w:space="0" w:color="auto"/>
                <w:right w:val="none" w:sz="0" w:space="0" w:color="auto"/>
              </w:divBdr>
            </w:div>
            <w:div w:id="1174996741">
              <w:marLeft w:val="0"/>
              <w:marRight w:val="0"/>
              <w:marTop w:val="0"/>
              <w:marBottom w:val="0"/>
              <w:divBdr>
                <w:top w:val="none" w:sz="0" w:space="0" w:color="auto"/>
                <w:left w:val="none" w:sz="0" w:space="0" w:color="auto"/>
                <w:bottom w:val="none" w:sz="0" w:space="0" w:color="auto"/>
                <w:right w:val="none" w:sz="0" w:space="0" w:color="auto"/>
              </w:divBdr>
            </w:div>
            <w:div w:id="1174996743">
              <w:marLeft w:val="0"/>
              <w:marRight w:val="0"/>
              <w:marTop w:val="0"/>
              <w:marBottom w:val="0"/>
              <w:divBdr>
                <w:top w:val="none" w:sz="0" w:space="0" w:color="auto"/>
                <w:left w:val="none" w:sz="0" w:space="0" w:color="auto"/>
                <w:bottom w:val="none" w:sz="0" w:space="0" w:color="auto"/>
                <w:right w:val="none" w:sz="0" w:space="0" w:color="auto"/>
              </w:divBdr>
            </w:div>
            <w:div w:id="1174996744">
              <w:marLeft w:val="0"/>
              <w:marRight w:val="0"/>
              <w:marTop w:val="0"/>
              <w:marBottom w:val="0"/>
              <w:divBdr>
                <w:top w:val="none" w:sz="0" w:space="0" w:color="auto"/>
                <w:left w:val="none" w:sz="0" w:space="0" w:color="auto"/>
                <w:bottom w:val="none" w:sz="0" w:space="0" w:color="auto"/>
                <w:right w:val="none" w:sz="0" w:space="0" w:color="auto"/>
              </w:divBdr>
              <w:divsChild>
                <w:div w:id="1174996469">
                  <w:marLeft w:val="0"/>
                  <w:marRight w:val="0"/>
                  <w:marTop w:val="0"/>
                  <w:marBottom w:val="0"/>
                  <w:divBdr>
                    <w:top w:val="none" w:sz="0" w:space="0" w:color="auto"/>
                    <w:left w:val="none" w:sz="0" w:space="0" w:color="auto"/>
                    <w:bottom w:val="none" w:sz="0" w:space="0" w:color="auto"/>
                    <w:right w:val="none" w:sz="0" w:space="0" w:color="auto"/>
                  </w:divBdr>
                </w:div>
                <w:div w:id="1174996555">
                  <w:marLeft w:val="0"/>
                  <w:marRight w:val="0"/>
                  <w:marTop w:val="0"/>
                  <w:marBottom w:val="0"/>
                  <w:divBdr>
                    <w:top w:val="none" w:sz="0" w:space="0" w:color="auto"/>
                    <w:left w:val="none" w:sz="0" w:space="0" w:color="auto"/>
                    <w:bottom w:val="none" w:sz="0" w:space="0" w:color="auto"/>
                    <w:right w:val="none" w:sz="0" w:space="0" w:color="auto"/>
                  </w:divBdr>
                </w:div>
                <w:div w:id="1174996580">
                  <w:marLeft w:val="0"/>
                  <w:marRight w:val="0"/>
                  <w:marTop w:val="0"/>
                  <w:marBottom w:val="0"/>
                  <w:divBdr>
                    <w:top w:val="none" w:sz="0" w:space="0" w:color="auto"/>
                    <w:left w:val="none" w:sz="0" w:space="0" w:color="auto"/>
                    <w:bottom w:val="none" w:sz="0" w:space="0" w:color="auto"/>
                    <w:right w:val="none" w:sz="0" w:space="0" w:color="auto"/>
                  </w:divBdr>
                </w:div>
                <w:div w:id="1174996591">
                  <w:marLeft w:val="0"/>
                  <w:marRight w:val="0"/>
                  <w:marTop w:val="0"/>
                  <w:marBottom w:val="0"/>
                  <w:divBdr>
                    <w:top w:val="none" w:sz="0" w:space="0" w:color="auto"/>
                    <w:left w:val="none" w:sz="0" w:space="0" w:color="auto"/>
                    <w:bottom w:val="none" w:sz="0" w:space="0" w:color="auto"/>
                    <w:right w:val="none" w:sz="0" w:space="0" w:color="auto"/>
                  </w:divBdr>
                </w:div>
                <w:div w:id="1174996709">
                  <w:marLeft w:val="0"/>
                  <w:marRight w:val="0"/>
                  <w:marTop w:val="0"/>
                  <w:marBottom w:val="0"/>
                  <w:divBdr>
                    <w:top w:val="none" w:sz="0" w:space="0" w:color="auto"/>
                    <w:left w:val="none" w:sz="0" w:space="0" w:color="auto"/>
                    <w:bottom w:val="none" w:sz="0" w:space="0" w:color="auto"/>
                    <w:right w:val="none" w:sz="0" w:space="0" w:color="auto"/>
                  </w:divBdr>
                </w:div>
                <w:div w:id="1174996712">
                  <w:marLeft w:val="0"/>
                  <w:marRight w:val="0"/>
                  <w:marTop w:val="0"/>
                  <w:marBottom w:val="0"/>
                  <w:divBdr>
                    <w:top w:val="none" w:sz="0" w:space="0" w:color="auto"/>
                    <w:left w:val="none" w:sz="0" w:space="0" w:color="auto"/>
                    <w:bottom w:val="none" w:sz="0" w:space="0" w:color="auto"/>
                    <w:right w:val="none" w:sz="0" w:space="0" w:color="auto"/>
                  </w:divBdr>
                </w:div>
                <w:div w:id="1174996716">
                  <w:marLeft w:val="0"/>
                  <w:marRight w:val="0"/>
                  <w:marTop w:val="0"/>
                  <w:marBottom w:val="0"/>
                  <w:divBdr>
                    <w:top w:val="none" w:sz="0" w:space="0" w:color="auto"/>
                    <w:left w:val="none" w:sz="0" w:space="0" w:color="auto"/>
                    <w:bottom w:val="none" w:sz="0" w:space="0" w:color="auto"/>
                    <w:right w:val="none" w:sz="0" w:space="0" w:color="auto"/>
                  </w:divBdr>
                </w:div>
                <w:div w:id="1174996722">
                  <w:marLeft w:val="0"/>
                  <w:marRight w:val="0"/>
                  <w:marTop w:val="0"/>
                  <w:marBottom w:val="0"/>
                  <w:divBdr>
                    <w:top w:val="none" w:sz="0" w:space="0" w:color="auto"/>
                    <w:left w:val="none" w:sz="0" w:space="0" w:color="auto"/>
                    <w:bottom w:val="none" w:sz="0" w:space="0" w:color="auto"/>
                    <w:right w:val="none" w:sz="0" w:space="0" w:color="auto"/>
                  </w:divBdr>
                </w:div>
                <w:div w:id="1174996762">
                  <w:marLeft w:val="0"/>
                  <w:marRight w:val="0"/>
                  <w:marTop w:val="0"/>
                  <w:marBottom w:val="0"/>
                  <w:divBdr>
                    <w:top w:val="none" w:sz="0" w:space="0" w:color="auto"/>
                    <w:left w:val="none" w:sz="0" w:space="0" w:color="auto"/>
                    <w:bottom w:val="none" w:sz="0" w:space="0" w:color="auto"/>
                    <w:right w:val="none" w:sz="0" w:space="0" w:color="auto"/>
                  </w:divBdr>
                </w:div>
                <w:div w:id="1174996774">
                  <w:marLeft w:val="0"/>
                  <w:marRight w:val="0"/>
                  <w:marTop w:val="0"/>
                  <w:marBottom w:val="0"/>
                  <w:divBdr>
                    <w:top w:val="none" w:sz="0" w:space="0" w:color="auto"/>
                    <w:left w:val="none" w:sz="0" w:space="0" w:color="auto"/>
                    <w:bottom w:val="none" w:sz="0" w:space="0" w:color="auto"/>
                    <w:right w:val="none" w:sz="0" w:space="0" w:color="auto"/>
                  </w:divBdr>
                </w:div>
                <w:div w:id="1174996843">
                  <w:marLeft w:val="0"/>
                  <w:marRight w:val="0"/>
                  <w:marTop w:val="0"/>
                  <w:marBottom w:val="0"/>
                  <w:divBdr>
                    <w:top w:val="none" w:sz="0" w:space="0" w:color="auto"/>
                    <w:left w:val="none" w:sz="0" w:space="0" w:color="auto"/>
                    <w:bottom w:val="none" w:sz="0" w:space="0" w:color="auto"/>
                    <w:right w:val="none" w:sz="0" w:space="0" w:color="auto"/>
                  </w:divBdr>
                </w:div>
                <w:div w:id="1174996850">
                  <w:marLeft w:val="0"/>
                  <w:marRight w:val="0"/>
                  <w:marTop w:val="0"/>
                  <w:marBottom w:val="0"/>
                  <w:divBdr>
                    <w:top w:val="none" w:sz="0" w:space="0" w:color="auto"/>
                    <w:left w:val="none" w:sz="0" w:space="0" w:color="auto"/>
                    <w:bottom w:val="none" w:sz="0" w:space="0" w:color="auto"/>
                    <w:right w:val="none" w:sz="0" w:space="0" w:color="auto"/>
                  </w:divBdr>
                </w:div>
                <w:div w:id="1174996853">
                  <w:marLeft w:val="0"/>
                  <w:marRight w:val="0"/>
                  <w:marTop w:val="0"/>
                  <w:marBottom w:val="0"/>
                  <w:divBdr>
                    <w:top w:val="none" w:sz="0" w:space="0" w:color="auto"/>
                    <w:left w:val="none" w:sz="0" w:space="0" w:color="auto"/>
                    <w:bottom w:val="none" w:sz="0" w:space="0" w:color="auto"/>
                    <w:right w:val="none" w:sz="0" w:space="0" w:color="auto"/>
                  </w:divBdr>
                </w:div>
                <w:div w:id="1174996924">
                  <w:marLeft w:val="0"/>
                  <w:marRight w:val="0"/>
                  <w:marTop w:val="0"/>
                  <w:marBottom w:val="0"/>
                  <w:divBdr>
                    <w:top w:val="none" w:sz="0" w:space="0" w:color="auto"/>
                    <w:left w:val="none" w:sz="0" w:space="0" w:color="auto"/>
                    <w:bottom w:val="none" w:sz="0" w:space="0" w:color="auto"/>
                    <w:right w:val="none" w:sz="0" w:space="0" w:color="auto"/>
                  </w:divBdr>
                </w:div>
              </w:divsChild>
            </w:div>
            <w:div w:id="1174996751">
              <w:marLeft w:val="0"/>
              <w:marRight w:val="0"/>
              <w:marTop w:val="0"/>
              <w:marBottom w:val="0"/>
              <w:divBdr>
                <w:top w:val="none" w:sz="0" w:space="0" w:color="auto"/>
                <w:left w:val="none" w:sz="0" w:space="0" w:color="auto"/>
                <w:bottom w:val="none" w:sz="0" w:space="0" w:color="auto"/>
                <w:right w:val="none" w:sz="0" w:space="0" w:color="auto"/>
              </w:divBdr>
            </w:div>
            <w:div w:id="1174996753">
              <w:marLeft w:val="0"/>
              <w:marRight w:val="0"/>
              <w:marTop w:val="0"/>
              <w:marBottom w:val="0"/>
              <w:divBdr>
                <w:top w:val="none" w:sz="0" w:space="0" w:color="auto"/>
                <w:left w:val="none" w:sz="0" w:space="0" w:color="auto"/>
                <w:bottom w:val="none" w:sz="0" w:space="0" w:color="auto"/>
                <w:right w:val="none" w:sz="0" w:space="0" w:color="auto"/>
              </w:divBdr>
              <w:divsChild>
                <w:div w:id="1174996452">
                  <w:marLeft w:val="0"/>
                  <w:marRight w:val="0"/>
                  <w:marTop w:val="0"/>
                  <w:marBottom w:val="0"/>
                  <w:divBdr>
                    <w:top w:val="none" w:sz="0" w:space="0" w:color="auto"/>
                    <w:left w:val="none" w:sz="0" w:space="0" w:color="auto"/>
                    <w:bottom w:val="none" w:sz="0" w:space="0" w:color="auto"/>
                    <w:right w:val="none" w:sz="0" w:space="0" w:color="auto"/>
                  </w:divBdr>
                </w:div>
                <w:div w:id="1174996768">
                  <w:marLeft w:val="0"/>
                  <w:marRight w:val="0"/>
                  <w:marTop w:val="0"/>
                  <w:marBottom w:val="0"/>
                  <w:divBdr>
                    <w:top w:val="none" w:sz="0" w:space="0" w:color="auto"/>
                    <w:left w:val="none" w:sz="0" w:space="0" w:color="auto"/>
                    <w:bottom w:val="none" w:sz="0" w:space="0" w:color="auto"/>
                    <w:right w:val="none" w:sz="0" w:space="0" w:color="auto"/>
                  </w:divBdr>
                </w:div>
                <w:div w:id="1174996833">
                  <w:marLeft w:val="0"/>
                  <w:marRight w:val="0"/>
                  <w:marTop w:val="0"/>
                  <w:marBottom w:val="0"/>
                  <w:divBdr>
                    <w:top w:val="none" w:sz="0" w:space="0" w:color="auto"/>
                    <w:left w:val="none" w:sz="0" w:space="0" w:color="auto"/>
                    <w:bottom w:val="none" w:sz="0" w:space="0" w:color="auto"/>
                    <w:right w:val="none" w:sz="0" w:space="0" w:color="auto"/>
                  </w:divBdr>
                </w:div>
                <w:div w:id="1174996906">
                  <w:marLeft w:val="0"/>
                  <w:marRight w:val="0"/>
                  <w:marTop w:val="0"/>
                  <w:marBottom w:val="0"/>
                  <w:divBdr>
                    <w:top w:val="none" w:sz="0" w:space="0" w:color="auto"/>
                    <w:left w:val="none" w:sz="0" w:space="0" w:color="auto"/>
                    <w:bottom w:val="none" w:sz="0" w:space="0" w:color="auto"/>
                    <w:right w:val="none" w:sz="0" w:space="0" w:color="auto"/>
                  </w:divBdr>
                </w:div>
              </w:divsChild>
            </w:div>
            <w:div w:id="1174996754">
              <w:marLeft w:val="0"/>
              <w:marRight w:val="0"/>
              <w:marTop w:val="0"/>
              <w:marBottom w:val="0"/>
              <w:divBdr>
                <w:top w:val="none" w:sz="0" w:space="0" w:color="auto"/>
                <w:left w:val="none" w:sz="0" w:space="0" w:color="auto"/>
                <w:bottom w:val="none" w:sz="0" w:space="0" w:color="auto"/>
                <w:right w:val="none" w:sz="0" w:space="0" w:color="auto"/>
              </w:divBdr>
            </w:div>
            <w:div w:id="1174996755">
              <w:marLeft w:val="0"/>
              <w:marRight w:val="0"/>
              <w:marTop w:val="0"/>
              <w:marBottom w:val="0"/>
              <w:divBdr>
                <w:top w:val="none" w:sz="0" w:space="0" w:color="auto"/>
                <w:left w:val="none" w:sz="0" w:space="0" w:color="auto"/>
                <w:bottom w:val="none" w:sz="0" w:space="0" w:color="auto"/>
                <w:right w:val="none" w:sz="0" w:space="0" w:color="auto"/>
              </w:divBdr>
              <w:divsChild>
                <w:div w:id="1174996784">
                  <w:marLeft w:val="0"/>
                  <w:marRight w:val="0"/>
                  <w:marTop w:val="0"/>
                  <w:marBottom w:val="0"/>
                  <w:divBdr>
                    <w:top w:val="none" w:sz="0" w:space="0" w:color="auto"/>
                    <w:left w:val="none" w:sz="0" w:space="0" w:color="auto"/>
                    <w:bottom w:val="none" w:sz="0" w:space="0" w:color="auto"/>
                    <w:right w:val="none" w:sz="0" w:space="0" w:color="auto"/>
                  </w:divBdr>
                </w:div>
              </w:divsChild>
            </w:div>
            <w:div w:id="1174996759">
              <w:marLeft w:val="0"/>
              <w:marRight w:val="0"/>
              <w:marTop w:val="0"/>
              <w:marBottom w:val="0"/>
              <w:divBdr>
                <w:top w:val="none" w:sz="0" w:space="0" w:color="auto"/>
                <w:left w:val="none" w:sz="0" w:space="0" w:color="auto"/>
                <w:bottom w:val="none" w:sz="0" w:space="0" w:color="auto"/>
                <w:right w:val="none" w:sz="0" w:space="0" w:color="auto"/>
              </w:divBdr>
            </w:div>
            <w:div w:id="1174996760">
              <w:marLeft w:val="0"/>
              <w:marRight w:val="0"/>
              <w:marTop w:val="0"/>
              <w:marBottom w:val="0"/>
              <w:divBdr>
                <w:top w:val="none" w:sz="0" w:space="0" w:color="auto"/>
                <w:left w:val="none" w:sz="0" w:space="0" w:color="auto"/>
                <w:bottom w:val="none" w:sz="0" w:space="0" w:color="auto"/>
                <w:right w:val="none" w:sz="0" w:space="0" w:color="auto"/>
              </w:divBdr>
            </w:div>
            <w:div w:id="1174996766">
              <w:marLeft w:val="0"/>
              <w:marRight w:val="0"/>
              <w:marTop w:val="0"/>
              <w:marBottom w:val="0"/>
              <w:divBdr>
                <w:top w:val="none" w:sz="0" w:space="0" w:color="auto"/>
                <w:left w:val="none" w:sz="0" w:space="0" w:color="auto"/>
                <w:bottom w:val="none" w:sz="0" w:space="0" w:color="auto"/>
                <w:right w:val="none" w:sz="0" w:space="0" w:color="auto"/>
              </w:divBdr>
              <w:divsChild>
                <w:div w:id="1174996548">
                  <w:marLeft w:val="0"/>
                  <w:marRight w:val="0"/>
                  <w:marTop w:val="0"/>
                  <w:marBottom w:val="0"/>
                  <w:divBdr>
                    <w:top w:val="none" w:sz="0" w:space="0" w:color="auto"/>
                    <w:left w:val="none" w:sz="0" w:space="0" w:color="auto"/>
                    <w:bottom w:val="none" w:sz="0" w:space="0" w:color="auto"/>
                    <w:right w:val="none" w:sz="0" w:space="0" w:color="auto"/>
                  </w:divBdr>
                </w:div>
                <w:div w:id="1174996604">
                  <w:marLeft w:val="0"/>
                  <w:marRight w:val="0"/>
                  <w:marTop w:val="0"/>
                  <w:marBottom w:val="0"/>
                  <w:divBdr>
                    <w:top w:val="none" w:sz="0" w:space="0" w:color="auto"/>
                    <w:left w:val="none" w:sz="0" w:space="0" w:color="auto"/>
                    <w:bottom w:val="none" w:sz="0" w:space="0" w:color="auto"/>
                    <w:right w:val="none" w:sz="0" w:space="0" w:color="auto"/>
                  </w:divBdr>
                </w:div>
                <w:div w:id="1174996615">
                  <w:marLeft w:val="0"/>
                  <w:marRight w:val="0"/>
                  <w:marTop w:val="0"/>
                  <w:marBottom w:val="0"/>
                  <w:divBdr>
                    <w:top w:val="none" w:sz="0" w:space="0" w:color="auto"/>
                    <w:left w:val="none" w:sz="0" w:space="0" w:color="auto"/>
                    <w:bottom w:val="none" w:sz="0" w:space="0" w:color="auto"/>
                    <w:right w:val="none" w:sz="0" w:space="0" w:color="auto"/>
                  </w:divBdr>
                </w:div>
                <w:div w:id="1174996619">
                  <w:marLeft w:val="0"/>
                  <w:marRight w:val="0"/>
                  <w:marTop w:val="0"/>
                  <w:marBottom w:val="0"/>
                  <w:divBdr>
                    <w:top w:val="none" w:sz="0" w:space="0" w:color="auto"/>
                    <w:left w:val="none" w:sz="0" w:space="0" w:color="auto"/>
                    <w:bottom w:val="none" w:sz="0" w:space="0" w:color="auto"/>
                    <w:right w:val="none" w:sz="0" w:space="0" w:color="auto"/>
                  </w:divBdr>
                </w:div>
              </w:divsChild>
            </w:div>
            <w:div w:id="1174996767">
              <w:marLeft w:val="0"/>
              <w:marRight w:val="0"/>
              <w:marTop w:val="0"/>
              <w:marBottom w:val="0"/>
              <w:divBdr>
                <w:top w:val="none" w:sz="0" w:space="0" w:color="auto"/>
                <w:left w:val="none" w:sz="0" w:space="0" w:color="auto"/>
                <w:bottom w:val="none" w:sz="0" w:space="0" w:color="auto"/>
                <w:right w:val="none" w:sz="0" w:space="0" w:color="auto"/>
              </w:divBdr>
            </w:div>
            <w:div w:id="1174996780">
              <w:marLeft w:val="0"/>
              <w:marRight w:val="0"/>
              <w:marTop w:val="0"/>
              <w:marBottom w:val="0"/>
              <w:divBdr>
                <w:top w:val="none" w:sz="0" w:space="0" w:color="auto"/>
                <w:left w:val="none" w:sz="0" w:space="0" w:color="auto"/>
                <w:bottom w:val="none" w:sz="0" w:space="0" w:color="auto"/>
                <w:right w:val="none" w:sz="0" w:space="0" w:color="auto"/>
              </w:divBdr>
            </w:div>
            <w:div w:id="1174996781">
              <w:marLeft w:val="0"/>
              <w:marRight w:val="0"/>
              <w:marTop w:val="0"/>
              <w:marBottom w:val="0"/>
              <w:divBdr>
                <w:top w:val="none" w:sz="0" w:space="0" w:color="auto"/>
                <w:left w:val="none" w:sz="0" w:space="0" w:color="auto"/>
                <w:bottom w:val="none" w:sz="0" w:space="0" w:color="auto"/>
                <w:right w:val="none" w:sz="0" w:space="0" w:color="auto"/>
              </w:divBdr>
            </w:div>
            <w:div w:id="1174996785">
              <w:marLeft w:val="0"/>
              <w:marRight w:val="0"/>
              <w:marTop w:val="0"/>
              <w:marBottom w:val="0"/>
              <w:divBdr>
                <w:top w:val="none" w:sz="0" w:space="0" w:color="auto"/>
                <w:left w:val="none" w:sz="0" w:space="0" w:color="auto"/>
                <w:bottom w:val="none" w:sz="0" w:space="0" w:color="auto"/>
                <w:right w:val="none" w:sz="0" w:space="0" w:color="auto"/>
              </w:divBdr>
            </w:div>
            <w:div w:id="1174996797">
              <w:marLeft w:val="0"/>
              <w:marRight w:val="0"/>
              <w:marTop w:val="0"/>
              <w:marBottom w:val="0"/>
              <w:divBdr>
                <w:top w:val="none" w:sz="0" w:space="0" w:color="auto"/>
                <w:left w:val="none" w:sz="0" w:space="0" w:color="auto"/>
                <w:bottom w:val="none" w:sz="0" w:space="0" w:color="auto"/>
                <w:right w:val="none" w:sz="0" w:space="0" w:color="auto"/>
              </w:divBdr>
            </w:div>
            <w:div w:id="1174996799">
              <w:marLeft w:val="0"/>
              <w:marRight w:val="0"/>
              <w:marTop w:val="0"/>
              <w:marBottom w:val="0"/>
              <w:divBdr>
                <w:top w:val="none" w:sz="0" w:space="0" w:color="auto"/>
                <w:left w:val="none" w:sz="0" w:space="0" w:color="auto"/>
                <w:bottom w:val="none" w:sz="0" w:space="0" w:color="auto"/>
                <w:right w:val="none" w:sz="0" w:space="0" w:color="auto"/>
              </w:divBdr>
            </w:div>
            <w:div w:id="1174996803">
              <w:marLeft w:val="0"/>
              <w:marRight w:val="0"/>
              <w:marTop w:val="0"/>
              <w:marBottom w:val="0"/>
              <w:divBdr>
                <w:top w:val="none" w:sz="0" w:space="0" w:color="auto"/>
                <w:left w:val="none" w:sz="0" w:space="0" w:color="auto"/>
                <w:bottom w:val="none" w:sz="0" w:space="0" w:color="auto"/>
                <w:right w:val="none" w:sz="0" w:space="0" w:color="auto"/>
              </w:divBdr>
              <w:divsChild>
                <w:div w:id="1174996517">
                  <w:marLeft w:val="0"/>
                  <w:marRight w:val="0"/>
                  <w:marTop w:val="0"/>
                  <w:marBottom w:val="0"/>
                  <w:divBdr>
                    <w:top w:val="none" w:sz="0" w:space="0" w:color="auto"/>
                    <w:left w:val="none" w:sz="0" w:space="0" w:color="auto"/>
                    <w:bottom w:val="none" w:sz="0" w:space="0" w:color="auto"/>
                    <w:right w:val="none" w:sz="0" w:space="0" w:color="auto"/>
                  </w:divBdr>
                </w:div>
              </w:divsChild>
            </w:div>
            <w:div w:id="1174996805">
              <w:marLeft w:val="0"/>
              <w:marRight w:val="0"/>
              <w:marTop w:val="0"/>
              <w:marBottom w:val="0"/>
              <w:divBdr>
                <w:top w:val="none" w:sz="0" w:space="0" w:color="auto"/>
                <w:left w:val="none" w:sz="0" w:space="0" w:color="auto"/>
                <w:bottom w:val="none" w:sz="0" w:space="0" w:color="auto"/>
                <w:right w:val="none" w:sz="0" w:space="0" w:color="auto"/>
              </w:divBdr>
            </w:div>
            <w:div w:id="1174996808">
              <w:marLeft w:val="0"/>
              <w:marRight w:val="0"/>
              <w:marTop w:val="0"/>
              <w:marBottom w:val="0"/>
              <w:divBdr>
                <w:top w:val="none" w:sz="0" w:space="0" w:color="auto"/>
                <w:left w:val="none" w:sz="0" w:space="0" w:color="auto"/>
                <w:bottom w:val="none" w:sz="0" w:space="0" w:color="auto"/>
                <w:right w:val="none" w:sz="0" w:space="0" w:color="auto"/>
              </w:divBdr>
            </w:div>
            <w:div w:id="1174996810">
              <w:marLeft w:val="0"/>
              <w:marRight w:val="0"/>
              <w:marTop w:val="0"/>
              <w:marBottom w:val="0"/>
              <w:divBdr>
                <w:top w:val="none" w:sz="0" w:space="0" w:color="auto"/>
                <w:left w:val="none" w:sz="0" w:space="0" w:color="auto"/>
                <w:bottom w:val="none" w:sz="0" w:space="0" w:color="auto"/>
                <w:right w:val="none" w:sz="0" w:space="0" w:color="auto"/>
              </w:divBdr>
            </w:div>
            <w:div w:id="1174996811">
              <w:marLeft w:val="0"/>
              <w:marRight w:val="0"/>
              <w:marTop w:val="0"/>
              <w:marBottom w:val="0"/>
              <w:divBdr>
                <w:top w:val="none" w:sz="0" w:space="0" w:color="auto"/>
                <w:left w:val="none" w:sz="0" w:space="0" w:color="auto"/>
                <w:bottom w:val="none" w:sz="0" w:space="0" w:color="auto"/>
                <w:right w:val="none" w:sz="0" w:space="0" w:color="auto"/>
              </w:divBdr>
            </w:div>
            <w:div w:id="1174996814">
              <w:marLeft w:val="0"/>
              <w:marRight w:val="0"/>
              <w:marTop w:val="0"/>
              <w:marBottom w:val="0"/>
              <w:divBdr>
                <w:top w:val="none" w:sz="0" w:space="0" w:color="auto"/>
                <w:left w:val="none" w:sz="0" w:space="0" w:color="auto"/>
                <w:bottom w:val="none" w:sz="0" w:space="0" w:color="auto"/>
                <w:right w:val="none" w:sz="0" w:space="0" w:color="auto"/>
              </w:divBdr>
            </w:div>
            <w:div w:id="1174996816">
              <w:marLeft w:val="0"/>
              <w:marRight w:val="0"/>
              <w:marTop w:val="0"/>
              <w:marBottom w:val="0"/>
              <w:divBdr>
                <w:top w:val="none" w:sz="0" w:space="0" w:color="auto"/>
                <w:left w:val="none" w:sz="0" w:space="0" w:color="auto"/>
                <w:bottom w:val="none" w:sz="0" w:space="0" w:color="auto"/>
                <w:right w:val="none" w:sz="0" w:space="0" w:color="auto"/>
              </w:divBdr>
            </w:div>
            <w:div w:id="1174996818">
              <w:marLeft w:val="0"/>
              <w:marRight w:val="0"/>
              <w:marTop w:val="0"/>
              <w:marBottom w:val="0"/>
              <w:divBdr>
                <w:top w:val="none" w:sz="0" w:space="0" w:color="auto"/>
                <w:left w:val="none" w:sz="0" w:space="0" w:color="auto"/>
                <w:bottom w:val="none" w:sz="0" w:space="0" w:color="auto"/>
                <w:right w:val="none" w:sz="0" w:space="0" w:color="auto"/>
              </w:divBdr>
            </w:div>
            <w:div w:id="1174996821">
              <w:marLeft w:val="0"/>
              <w:marRight w:val="0"/>
              <w:marTop w:val="0"/>
              <w:marBottom w:val="0"/>
              <w:divBdr>
                <w:top w:val="none" w:sz="0" w:space="0" w:color="auto"/>
                <w:left w:val="none" w:sz="0" w:space="0" w:color="auto"/>
                <w:bottom w:val="none" w:sz="0" w:space="0" w:color="auto"/>
                <w:right w:val="none" w:sz="0" w:space="0" w:color="auto"/>
              </w:divBdr>
            </w:div>
            <w:div w:id="1174996827">
              <w:marLeft w:val="0"/>
              <w:marRight w:val="0"/>
              <w:marTop w:val="0"/>
              <w:marBottom w:val="0"/>
              <w:divBdr>
                <w:top w:val="none" w:sz="0" w:space="0" w:color="auto"/>
                <w:left w:val="none" w:sz="0" w:space="0" w:color="auto"/>
                <w:bottom w:val="none" w:sz="0" w:space="0" w:color="auto"/>
                <w:right w:val="none" w:sz="0" w:space="0" w:color="auto"/>
              </w:divBdr>
            </w:div>
            <w:div w:id="1174996829">
              <w:marLeft w:val="0"/>
              <w:marRight w:val="0"/>
              <w:marTop w:val="0"/>
              <w:marBottom w:val="0"/>
              <w:divBdr>
                <w:top w:val="none" w:sz="0" w:space="0" w:color="auto"/>
                <w:left w:val="none" w:sz="0" w:space="0" w:color="auto"/>
                <w:bottom w:val="none" w:sz="0" w:space="0" w:color="auto"/>
                <w:right w:val="none" w:sz="0" w:space="0" w:color="auto"/>
              </w:divBdr>
            </w:div>
            <w:div w:id="1174996839">
              <w:marLeft w:val="0"/>
              <w:marRight w:val="0"/>
              <w:marTop w:val="0"/>
              <w:marBottom w:val="0"/>
              <w:divBdr>
                <w:top w:val="none" w:sz="0" w:space="0" w:color="auto"/>
                <w:left w:val="none" w:sz="0" w:space="0" w:color="auto"/>
                <w:bottom w:val="none" w:sz="0" w:space="0" w:color="auto"/>
                <w:right w:val="none" w:sz="0" w:space="0" w:color="auto"/>
              </w:divBdr>
            </w:div>
            <w:div w:id="1174996845">
              <w:marLeft w:val="0"/>
              <w:marRight w:val="0"/>
              <w:marTop w:val="0"/>
              <w:marBottom w:val="0"/>
              <w:divBdr>
                <w:top w:val="none" w:sz="0" w:space="0" w:color="auto"/>
                <w:left w:val="none" w:sz="0" w:space="0" w:color="auto"/>
                <w:bottom w:val="none" w:sz="0" w:space="0" w:color="auto"/>
                <w:right w:val="none" w:sz="0" w:space="0" w:color="auto"/>
              </w:divBdr>
            </w:div>
            <w:div w:id="1174996868">
              <w:marLeft w:val="0"/>
              <w:marRight w:val="0"/>
              <w:marTop w:val="0"/>
              <w:marBottom w:val="0"/>
              <w:divBdr>
                <w:top w:val="none" w:sz="0" w:space="0" w:color="auto"/>
                <w:left w:val="none" w:sz="0" w:space="0" w:color="auto"/>
                <w:bottom w:val="none" w:sz="0" w:space="0" w:color="auto"/>
                <w:right w:val="none" w:sz="0" w:space="0" w:color="auto"/>
              </w:divBdr>
            </w:div>
            <w:div w:id="1174996874">
              <w:marLeft w:val="0"/>
              <w:marRight w:val="0"/>
              <w:marTop w:val="0"/>
              <w:marBottom w:val="0"/>
              <w:divBdr>
                <w:top w:val="none" w:sz="0" w:space="0" w:color="auto"/>
                <w:left w:val="none" w:sz="0" w:space="0" w:color="auto"/>
                <w:bottom w:val="none" w:sz="0" w:space="0" w:color="auto"/>
                <w:right w:val="none" w:sz="0" w:space="0" w:color="auto"/>
              </w:divBdr>
            </w:div>
            <w:div w:id="1174996876">
              <w:marLeft w:val="0"/>
              <w:marRight w:val="0"/>
              <w:marTop w:val="0"/>
              <w:marBottom w:val="0"/>
              <w:divBdr>
                <w:top w:val="none" w:sz="0" w:space="0" w:color="auto"/>
                <w:left w:val="none" w:sz="0" w:space="0" w:color="auto"/>
                <w:bottom w:val="none" w:sz="0" w:space="0" w:color="auto"/>
                <w:right w:val="none" w:sz="0" w:space="0" w:color="auto"/>
              </w:divBdr>
            </w:div>
            <w:div w:id="1174996880">
              <w:marLeft w:val="0"/>
              <w:marRight w:val="0"/>
              <w:marTop w:val="0"/>
              <w:marBottom w:val="0"/>
              <w:divBdr>
                <w:top w:val="none" w:sz="0" w:space="0" w:color="auto"/>
                <w:left w:val="none" w:sz="0" w:space="0" w:color="auto"/>
                <w:bottom w:val="none" w:sz="0" w:space="0" w:color="auto"/>
                <w:right w:val="none" w:sz="0" w:space="0" w:color="auto"/>
              </w:divBdr>
              <w:divsChild>
                <w:div w:id="1174996798">
                  <w:marLeft w:val="0"/>
                  <w:marRight w:val="0"/>
                  <w:marTop w:val="0"/>
                  <w:marBottom w:val="0"/>
                  <w:divBdr>
                    <w:top w:val="none" w:sz="0" w:space="0" w:color="auto"/>
                    <w:left w:val="none" w:sz="0" w:space="0" w:color="auto"/>
                    <w:bottom w:val="none" w:sz="0" w:space="0" w:color="auto"/>
                    <w:right w:val="none" w:sz="0" w:space="0" w:color="auto"/>
                  </w:divBdr>
                </w:div>
              </w:divsChild>
            </w:div>
            <w:div w:id="1174996881">
              <w:marLeft w:val="0"/>
              <w:marRight w:val="0"/>
              <w:marTop w:val="0"/>
              <w:marBottom w:val="0"/>
              <w:divBdr>
                <w:top w:val="none" w:sz="0" w:space="0" w:color="auto"/>
                <w:left w:val="none" w:sz="0" w:space="0" w:color="auto"/>
                <w:bottom w:val="none" w:sz="0" w:space="0" w:color="auto"/>
                <w:right w:val="none" w:sz="0" w:space="0" w:color="auto"/>
              </w:divBdr>
            </w:div>
            <w:div w:id="1174996885">
              <w:marLeft w:val="0"/>
              <w:marRight w:val="0"/>
              <w:marTop w:val="0"/>
              <w:marBottom w:val="0"/>
              <w:divBdr>
                <w:top w:val="none" w:sz="0" w:space="0" w:color="auto"/>
                <w:left w:val="none" w:sz="0" w:space="0" w:color="auto"/>
                <w:bottom w:val="none" w:sz="0" w:space="0" w:color="auto"/>
                <w:right w:val="none" w:sz="0" w:space="0" w:color="auto"/>
              </w:divBdr>
            </w:div>
            <w:div w:id="1174996888">
              <w:marLeft w:val="0"/>
              <w:marRight w:val="0"/>
              <w:marTop w:val="0"/>
              <w:marBottom w:val="0"/>
              <w:divBdr>
                <w:top w:val="none" w:sz="0" w:space="0" w:color="auto"/>
                <w:left w:val="none" w:sz="0" w:space="0" w:color="auto"/>
                <w:bottom w:val="none" w:sz="0" w:space="0" w:color="auto"/>
                <w:right w:val="none" w:sz="0" w:space="0" w:color="auto"/>
              </w:divBdr>
            </w:div>
            <w:div w:id="1174996905">
              <w:marLeft w:val="0"/>
              <w:marRight w:val="0"/>
              <w:marTop w:val="0"/>
              <w:marBottom w:val="0"/>
              <w:divBdr>
                <w:top w:val="none" w:sz="0" w:space="0" w:color="auto"/>
                <w:left w:val="none" w:sz="0" w:space="0" w:color="auto"/>
                <w:bottom w:val="none" w:sz="0" w:space="0" w:color="auto"/>
                <w:right w:val="none" w:sz="0" w:space="0" w:color="auto"/>
              </w:divBdr>
            </w:div>
            <w:div w:id="1174996907">
              <w:marLeft w:val="0"/>
              <w:marRight w:val="0"/>
              <w:marTop w:val="0"/>
              <w:marBottom w:val="0"/>
              <w:divBdr>
                <w:top w:val="none" w:sz="0" w:space="0" w:color="auto"/>
                <w:left w:val="none" w:sz="0" w:space="0" w:color="auto"/>
                <w:bottom w:val="none" w:sz="0" w:space="0" w:color="auto"/>
                <w:right w:val="none" w:sz="0" w:space="0" w:color="auto"/>
              </w:divBdr>
            </w:div>
            <w:div w:id="1174996908">
              <w:marLeft w:val="0"/>
              <w:marRight w:val="0"/>
              <w:marTop w:val="0"/>
              <w:marBottom w:val="0"/>
              <w:divBdr>
                <w:top w:val="none" w:sz="0" w:space="0" w:color="auto"/>
                <w:left w:val="none" w:sz="0" w:space="0" w:color="auto"/>
                <w:bottom w:val="none" w:sz="0" w:space="0" w:color="auto"/>
                <w:right w:val="none" w:sz="0" w:space="0" w:color="auto"/>
              </w:divBdr>
            </w:div>
            <w:div w:id="1174996914">
              <w:marLeft w:val="0"/>
              <w:marRight w:val="0"/>
              <w:marTop w:val="0"/>
              <w:marBottom w:val="0"/>
              <w:divBdr>
                <w:top w:val="none" w:sz="0" w:space="0" w:color="auto"/>
                <w:left w:val="none" w:sz="0" w:space="0" w:color="auto"/>
                <w:bottom w:val="none" w:sz="0" w:space="0" w:color="auto"/>
                <w:right w:val="none" w:sz="0" w:space="0" w:color="auto"/>
              </w:divBdr>
            </w:div>
            <w:div w:id="1174996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996629">
      <w:marLeft w:val="0"/>
      <w:marRight w:val="0"/>
      <w:marTop w:val="0"/>
      <w:marBottom w:val="0"/>
      <w:divBdr>
        <w:top w:val="none" w:sz="0" w:space="0" w:color="auto"/>
        <w:left w:val="none" w:sz="0" w:space="0" w:color="auto"/>
        <w:bottom w:val="none" w:sz="0" w:space="0" w:color="auto"/>
        <w:right w:val="none" w:sz="0" w:space="0" w:color="auto"/>
      </w:divBdr>
    </w:div>
    <w:div w:id="1174996647">
      <w:marLeft w:val="0"/>
      <w:marRight w:val="0"/>
      <w:marTop w:val="0"/>
      <w:marBottom w:val="0"/>
      <w:divBdr>
        <w:top w:val="none" w:sz="0" w:space="0" w:color="auto"/>
        <w:left w:val="none" w:sz="0" w:space="0" w:color="auto"/>
        <w:bottom w:val="none" w:sz="0" w:space="0" w:color="auto"/>
        <w:right w:val="none" w:sz="0" w:space="0" w:color="auto"/>
      </w:divBdr>
      <w:divsChild>
        <w:div w:id="1174996745">
          <w:marLeft w:val="0"/>
          <w:marRight w:val="0"/>
          <w:marTop w:val="0"/>
          <w:marBottom w:val="0"/>
          <w:divBdr>
            <w:top w:val="none" w:sz="0" w:space="0" w:color="auto"/>
            <w:left w:val="none" w:sz="0" w:space="0" w:color="auto"/>
            <w:bottom w:val="none" w:sz="0" w:space="0" w:color="auto"/>
            <w:right w:val="none" w:sz="0" w:space="0" w:color="auto"/>
          </w:divBdr>
        </w:div>
      </w:divsChild>
    </w:div>
    <w:div w:id="1174996683">
      <w:marLeft w:val="0"/>
      <w:marRight w:val="0"/>
      <w:marTop w:val="0"/>
      <w:marBottom w:val="0"/>
      <w:divBdr>
        <w:top w:val="none" w:sz="0" w:space="0" w:color="auto"/>
        <w:left w:val="none" w:sz="0" w:space="0" w:color="auto"/>
        <w:bottom w:val="none" w:sz="0" w:space="0" w:color="auto"/>
        <w:right w:val="none" w:sz="0" w:space="0" w:color="auto"/>
      </w:divBdr>
      <w:divsChild>
        <w:div w:id="1174996837">
          <w:marLeft w:val="0"/>
          <w:marRight w:val="0"/>
          <w:marTop w:val="0"/>
          <w:marBottom w:val="0"/>
          <w:divBdr>
            <w:top w:val="none" w:sz="0" w:space="0" w:color="auto"/>
            <w:left w:val="none" w:sz="0" w:space="0" w:color="auto"/>
            <w:bottom w:val="none" w:sz="0" w:space="0" w:color="auto"/>
            <w:right w:val="none" w:sz="0" w:space="0" w:color="auto"/>
          </w:divBdr>
          <w:divsChild>
            <w:div w:id="1174996428">
              <w:marLeft w:val="0"/>
              <w:marRight w:val="0"/>
              <w:marTop w:val="0"/>
              <w:marBottom w:val="0"/>
              <w:divBdr>
                <w:top w:val="none" w:sz="0" w:space="0" w:color="auto"/>
                <w:left w:val="none" w:sz="0" w:space="0" w:color="auto"/>
                <w:bottom w:val="none" w:sz="0" w:space="0" w:color="auto"/>
                <w:right w:val="none" w:sz="0" w:space="0" w:color="auto"/>
              </w:divBdr>
              <w:divsChild>
                <w:div w:id="1174996815">
                  <w:marLeft w:val="0"/>
                  <w:marRight w:val="0"/>
                  <w:marTop w:val="0"/>
                  <w:marBottom w:val="0"/>
                  <w:divBdr>
                    <w:top w:val="none" w:sz="0" w:space="0" w:color="auto"/>
                    <w:left w:val="none" w:sz="0" w:space="0" w:color="auto"/>
                    <w:bottom w:val="none" w:sz="0" w:space="0" w:color="auto"/>
                    <w:right w:val="none" w:sz="0" w:space="0" w:color="auto"/>
                  </w:divBdr>
                </w:div>
              </w:divsChild>
            </w:div>
            <w:div w:id="1174996429">
              <w:marLeft w:val="0"/>
              <w:marRight w:val="0"/>
              <w:marTop w:val="0"/>
              <w:marBottom w:val="0"/>
              <w:divBdr>
                <w:top w:val="none" w:sz="0" w:space="0" w:color="auto"/>
                <w:left w:val="none" w:sz="0" w:space="0" w:color="auto"/>
                <w:bottom w:val="none" w:sz="0" w:space="0" w:color="auto"/>
                <w:right w:val="none" w:sz="0" w:space="0" w:color="auto"/>
              </w:divBdr>
            </w:div>
            <w:div w:id="1174996430">
              <w:marLeft w:val="0"/>
              <w:marRight w:val="0"/>
              <w:marTop w:val="0"/>
              <w:marBottom w:val="0"/>
              <w:divBdr>
                <w:top w:val="none" w:sz="0" w:space="0" w:color="auto"/>
                <w:left w:val="none" w:sz="0" w:space="0" w:color="auto"/>
                <w:bottom w:val="none" w:sz="0" w:space="0" w:color="auto"/>
                <w:right w:val="none" w:sz="0" w:space="0" w:color="auto"/>
              </w:divBdr>
              <w:divsChild>
                <w:div w:id="1174996678">
                  <w:marLeft w:val="0"/>
                  <w:marRight w:val="0"/>
                  <w:marTop w:val="0"/>
                  <w:marBottom w:val="0"/>
                  <w:divBdr>
                    <w:top w:val="none" w:sz="0" w:space="0" w:color="auto"/>
                    <w:left w:val="none" w:sz="0" w:space="0" w:color="auto"/>
                    <w:bottom w:val="none" w:sz="0" w:space="0" w:color="auto"/>
                    <w:right w:val="none" w:sz="0" w:space="0" w:color="auto"/>
                  </w:divBdr>
                </w:div>
              </w:divsChild>
            </w:div>
            <w:div w:id="1174996431">
              <w:marLeft w:val="0"/>
              <w:marRight w:val="0"/>
              <w:marTop w:val="0"/>
              <w:marBottom w:val="0"/>
              <w:divBdr>
                <w:top w:val="none" w:sz="0" w:space="0" w:color="auto"/>
                <w:left w:val="none" w:sz="0" w:space="0" w:color="auto"/>
                <w:bottom w:val="none" w:sz="0" w:space="0" w:color="auto"/>
                <w:right w:val="none" w:sz="0" w:space="0" w:color="auto"/>
              </w:divBdr>
            </w:div>
            <w:div w:id="1174996432">
              <w:marLeft w:val="0"/>
              <w:marRight w:val="0"/>
              <w:marTop w:val="0"/>
              <w:marBottom w:val="0"/>
              <w:divBdr>
                <w:top w:val="none" w:sz="0" w:space="0" w:color="auto"/>
                <w:left w:val="none" w:sz="0" w:space="0" w:color="auto"/>
                <w:bottom w:val="none" w:sz="0" w:space="0" w:color="auto"/>
                <w:right w:val="none" w:sz="0" w:space="0" w:color="auto"/>
              </w:divBdr>
            </w:div>
            <w:div w:id="1174996433">
              <w:marLeft w:val="0"/>
              <w:marRight w:val="0"/>
              <w:marTop w:val="0"/>
              <w:marBottom w:val="0"/>
              <w:divBdr>
                <w:top w:val="none" w:sz="0" w:space="0" w:color="auto"/>
                <w:left w:val="none" w:sz="0" w:space="0" w:color="auto"/>
                <w:bottom w:val="none" w:sz="0" w:space="0" w:color="auto"/>
                <w:right w:val="none" w:sz="0" w:space="0" w:color="auto"/>
              </w:divBdr>
              <w:divsChild>
                <w:div w:id="1174996497">
                  <w:marLeft w:val="0"/>
                  <w:marRight w:val="0"/>
                  <w:marTop w:val="0"/>
                  <w:marBottom w:val="0"/>
                  <w:divBdr>
                    <w:top w:val="none" w:sz="0" w:space="0" w:color="auto"/>
                    <w:left w:val="none" w:sz="0" w:space="0" w:color="auto"/>
                    <w:bottom w:val="none" w:sz="0" w:space="0" w:color="auto"/>
                    <w:right w:val="none" w:sz="0" w:space="0" w:color="auto"/>
                  </w:divBdr>
                </w:div>
              </w:divsChild>
            </w:div>
            <w:div w:id="1174996435">
              <w:marLeft w:val="0"/>
              <w:marRight w:val="0"/>
              <w:marTop w:val="0"/>
              <w:marBottom w:val="0"/>
              <w:divBdr>
                <w:top w:val="none" w:sz="0" w:space="0" w:color="auto"/>
                <w:left w:val="none" w:sz="0" w:space="0" w:color="auto"/>
                <w:bottom w:val="none" w:sz="0" w:space="0" w:color="auto"/>
                <w:right w:val="none" w:sz="0" w:space="0" w:color="auto"/>
              </w:divBdr>
            </w:div>
            <w:div w:id="1174996436">
              <w:marLeft w:val="0"/>
              <w:marRight w:val="0"/>
              <w:marTop w:val="0"/>
              <w:marBottom w:val="0"/>
              <w:divBdr>
                <w:top w:val="none" w:sz="0" w:space="0" w:color="auto"/>
                <w:left w:val="none" w:sz="0" w:space="0" w:color="auto"/>
                <w:bottom w:val="none" w:sz="0" w:space="0" w:color="auto"/>
                <w:right w:val="none" w:sz="0" w:space="0" w:color="auto"/>
              </w:divBdr>
            </w:div>
            <w:div w:id="1174996437">
              <w:marLeft w:val="0"/>
              <w:marRight w:val="0"/>
              <w:marTop w:val="0"/>
              <w:marBottom w:val="0"/>
              <w:divBdr>
                <w:top w:val="none" w:sz="0" w:space="0" w:color="auto"/>
                <w:left w:val="none" w:sz="0" w:space="0" w:color="auto"/>
                <w:bottom w:val="none" w:sz="0" w:space="0" w:color="auto"/>
                <w:right w:val="none" w:sz="0" w:space="0" w:color="auto"/>
              </w:divBdr>
            </w:div>
            <w:div w:id="1174996438">
              <w:marLeft w:val="0"/>
              <w:marRight w:val="0"/>
              <w:marTop w:val="0"/>
              <w:marBottom w:val="0"/>
              <w:divBdr>
                <w:top w:val="none" w:sz="0" w:space="0" w:color="auto"/>
                <w:left w:val="none" w:sz="0" w:space="0" w:color="auto"/>
                <w:bottom w:val="none" w:sz="0" w:space="0" w:color="auto"/>
                <w:right w:val="none" w:sz="0" w:space="0" w:color="auto"/>
              </w:divBdr>
            </w:div>
            <w:div w:id="1174996439">
              <w:marLeft w:val="0"/>
              <w:marRight w:val="0"/>
              <w:marTop w:val="0"/>
              <w:marBottom w:val="0"/>
              <w:divBdr>
                <w:top w:val="none" w:sz="0" w:space="0" w:color="auto"/>
                <w:left w:val="none" w:sz="0" w:space="0" w:color="auto"/>
                <w:bottom w:val="none" w:sz="0" w:space="0" w:color="auto"/>
                <w:right w:val="none" w:sz="0" w:space="0" w:color="auto"/>
              </w:divBdr>
            </w:div>
            <w:div w:id="1174996440">
              <w:marLeft w:val="0"/>
              <w:marRight w:val="0"/>
              <w:marTop w:val="0"/>
              <w:marBottom w:val="0"/>
              <w:divBdr>
                <w:top w:val="none" w:sz="0" w:space="0" w:color="auto"/>
                <w:left w:val="none" w:sz="0" w:space="0" w:color="auto"/>
                <w:bottom w:val="none" w:sz="0" w:space="0" w:color="auto"/>
                <w:right w:val="none" w:sz="0" w:space="0" w:color="auto"/>
              </w:divBdr>
            </w:div>
            <w:div w:id="1174996442">
              <w:marLeft w:val="0"/>
              <w:marRight w:val="0"/>
              <w:marTop w:val="0"/>
              <w:marBottom w:val="0"/>
              <w:divBdr>
                <w:top w:val="none" w:sz="0" w:space="0" w:color="auto"/>
                <w:left w:val="none" w:sz="0" w:space="0" w:color="auto"/>
                <w:bottom w:val="none" w:sz="0" w:space="0" w:color="auto"/>
                <w:right w:val="none" w:sz="0" w:space="0" w:color="auto"/>
              </w:divBdr>
            </w:div>
            <w:div w:id="1174996444">
              <w:marLeft w:val="0"/>
              <w:marRight w:val="0"/>
              <w:marTop w:val="0"/>
              <w:marBottom w:val="0"/>
              <w:divBdr>
                <w:top w:val="none" w:sz="0" w:space="0" w:color="auto"/>
                <w:left w:val="none" w:sz="0" w:space="0" w:color="auto"/>
                <w:bottom w:val="none" w:sz="0" w:space="0" w:color="auto"/>
                <w:right w:val="none" w:sz="0" w:space="0" w:color="auto"/>
              </w:divBdr>
            </w:div>
            <w:div w:id="1174996445">
              <w:marLeft w:val="0"/>
              <w:marRight w:val="0"/>
              <w:marTop w:val="0"/>
              <w:marBottom w:val="0"/>
              <w:divBdr>
                <w:top w:val="none" w:sz="0" w:space="0" w:color="auto"/>
                <w:left w:val="none" w:sz="0" w:space="0" w:color="auto"/>
                <w:bottom w:val="none" w:sz="0" w:space="0" w:color="auto"/>
                <w:right w:val="none" w:sz="0" w:space="0" w:color="auto"/>
              </w:divBdr>
            </w:div>
            <w:div w:id="1174996446">
              <w:marLeft w:val="0"/>
              <w:marRight w:val="0"/>
              <w:marTop w:val="0"/>
              <w:marBottom w:val="0"/>
              <w:divBdr>
                <w:top w:val="none" w:sz="0" w:space="0" w:color="auto"/>
                <w:left w:val="none" w:sz="0" w:space="0" w:color="auto"/>
                <w:bottom w:val="none" w:sz="0" w:space="0" w:color="auto"/>
                <w:right w:val="none" w:sz="0" w:space="0" w:color="auto"/>
              </w:divBdr>
              <w:divsChild>
                <w:div w:id="1174996817">
                  <w:marLeft w:val="0"/>
                  <w:marRight w:val="0"/>
                  <w:marTop w:val="0"/>
                  <w:marBottom w:val="0"/>
                  <w:divBdr>
                    <w:top w:val="none" w:sz="0" w:space="0" w:color="auto"/>
                    <w:left w:val="none" w:sz="0" w:space="0" w:color="auto"/>
                    <w:bottom w:val="none" w:sz="0" w:space="0" w:color="auto"/>
                    <w:right w:val="none" w:sz="0" w:space="0" w:color="auto"/>
                  </w:divBdr>
                </w:div>
              </w:divsChild>
            </w:div>
            <w:div w:id="1174996451">
              <w:marLeft w:val="0"/>
              <w:marRight w:val="0"/>
              <w:marTop w:val="0"/>
              <w:marBottom w:val="0"/>
              <w:divBdr>
                <w:top w:val="none" w:sz="0" w:space="0" w:color="auto"/>
                <w:left w:val="none" w:sz="0" w:space="0" w:color="auto"/>
                <w:bottom w:val="none" w:sz="0" w:space="0" w:color="auto"/>
                <w:right w:val="none" w:sz="0" w:space="0" w:color="auto"/>
              </w:divBdr>
            </w:div>
            <w:div w:id="1174996454">
              <w:marLeft w:val="0"/>
              <w:marRight w:val="0"/>
              <w:marTop w:val="0"/>
              <w:marBottom w:val="0"/>
              <w:divBdr>
                <w:top w:val="none" w:sz="0" w:space="0" w:color="auto"/>
                <w:left w:val="none" w:sz="0" w:space="0" w:color="auto"/>
                <w:bottom w:val="none" w:sz="0" w:space="0" w:color="auto"/>
                <w:right w:val="none" w:sz="0" w:space="0" w:color="auto"/>
              </w:divBdr>
            </w:div>
            <w:div w:id="1174996456">
              <w:marLeft w:val="0"/>
              <w:marRight w:val="0"/>
              <w:marTop w:val="0"/>
              <w:marBottom w:val="0"/>
              <w:divBdr>
                <w:top w:val="none" w:sz="0" w:space="0" w:color="auto"/>
                <w:left w:val="none" w:sz="0" w:space="0" w:color="auto"/>
                <w:bottom w:val="none" w:sz="0" w:space="0" w:color="auto"/>
                <w:right w:val="none" w:sz="0" w:space="0" w:color="auto"/>
              </w:divBdr>
            </w:div>
            <w:div w:id="1174996459">
              <w:marLeft w:val="0"/>
              <w:marRight w:val="0"/>
              <w:marTop w:val="0"/>
              <w:marBottom w:val="0"/>
              <w:divBdr>
                <w:top w:val="none" w:sz="0" w:space="0" w:color="auto"/>
                <w:left w:val="none" w:sz="0" w:space="0" w:color="auto"/>
                <w:bottom w:val="none" w:sz="0" w:space="0" w:color="auto"/>
                <w:right w:val="none" w:sz="0" w:space="0" w:color="auto"/>
              </w:divBdr>
            </w:div>
            <w:div w:id="1174996462">
              <w:marLeft w:val="0"/>
              <w:marRight w:val="0"/>
              <w:marTop w:val="0"/>
              <w:marBottom w:val="0"/>
              <w:divBdr>
                <w:top w:val="none" w:sz="0" w:space="0" w:color="auto"/>
                <w:left w:val="none" w:sz="0" w:space="0" w:color="auto"/>
                <w:bottom w:val="none" w:sz="0" w:space="0" w:color="auto"/>
                <w:right w:val="none" w:sz="0" w:space="0" w:color="auto"/>
              </w:divBdr>
              <w:divsChild>
                <w:div w:id="1174996793">
                  <w:marLeft w:val="0"/>
                  <w:marRight w:val="0"/>
                  <w:marTop w:val="0"/>
                  <w:marBottom w:val="0"/>
                  <w:divBdr>
                    <w:top w:val="none" w:sz="0" w:space="0" w:color="auto"/>
                    <w:left w:val="none" w:sz="0" w:space="0" w:color="auto"/>
                    <w:bottom w:val="none" w:sz="0" w:space="0" w:color="auto"/>
                    <w:right w:val="none" w:sz="0" w:space="0" w:color="auto"/>
                  </w:divBdr>
                </w:div>
              </w:divsChild>
            </w:div>
            <w:div w:id="1174996464">
              <w:marLeft w:val="0"/>
              <w:marRight w:val="0"/>
              <w:marTop w:val="0"/>
              <w:marBottom w:val="0"/>
              <w:divBdr>
                <w:top w:val="none" w:sz="0" w:space="0" w:color="auto"/>
                <w:left w:val="none" w:sz="0" w:space="0" w:color="auto"/>
                <w:bottom w:val="none" w:sz="0" w:space="0" w:color="auto"/>
                <w:right w:val="none" w:sz="0" w:space="0" w:color="auto"/>
              </w:divBdr>
            </w:div>
            <w:div w:id="1174996465">
              <w:marLeft w:val="0"/>
              <w:marRight w:val="0"/>
              <w:marTop w:val="0"/>
              <w:marBottom w:val="0"/>
              <w:divBdr>
                <w:top w:val="none" w:sz="0" w:space="0" w:color="auto"/>
                <w:left w:val="none" w:sz="0" w:space="0" w:color="auto"/>
                <w:bottom w:val="none" w:sz="0" w:space="0" w:color="auto"/>
                <w:right w:val="none" w:sz="0" w:space="0" w:color="auto"/>
              </w:divBdr>
            </w:div>
            <w:div w:id="1174996471">
              <w:marLeft w:val="0"/>
              <w:marRight w:val="0"/>
              <w:marTop w:val="0"/>
              <w:marBottom w:val="0"/>
              <w:divBdr>
                <w:top w:val="none" w:sz="0" w:space="0" w:color="auto"/>
                <w:left w:val="none" w:sz="0" w:space="0" w:color="auto"/>
                <w:bottom w:val="none" w:sz="0" w:space="0" w:color="auto"/>
                <w:right w:val="none" w:sz="0" w:space="0" w:color="auto"/>
              </w:divBdr>
              <w:divsChild>
                <w:div w:id="1174996498">
                  <w:marLeft w:val="0"/>
                  <w:marRight w:val="0"/>
                  <w:marTop w:val="0"/>
                  <w:marBottom w:val="0"/>
                  <w:divBdr>
                    <w:top w:val="none" w:sz="0" w:space="0" w:color="auto"/>
                    <w:left w:val="none" w:sz="0" w:space="0" w:color="auto"/>
                    <w:bottom w:val="none" w:sz="0" w:space="0" w:color="auto"/>
                    <w:right w:val="none" w:sz="0" w:space="0" w:color="auto"/>
                  </w:divBdr>
                </w:div>
                <w:div w:id="1174996544">
                  <w:marLeft w:val="0"/>
                  <w:marRight w:val="0"/>
                  <w:marTop w:val="0"/>
                  <w:marBottom w:val="0"/>
                  <w:divBdr>
                    <w:top w:val="none" w:sz="0" w:space="0" w:color="auto"/>
                    <w:left w:val="none" w:sz="0" w:space="0" w:color="auto"/>
                    <w:bottom w:val="none" w:sz="0" w:space="0" w:color="auto"/>
                    <w:right w:val="none" w:sz="0" w:space="0" w:color="auto"/>
                  </w:divBdr>
                  <w:divsChild>
                    <w:div w:id="1174996509">
                      <w:marLeft w:val="0"/>
                      <w:marRight w:val="0"/>
                      <w:marTop w:val="0"/>
                      <w:marBottom w:val="0"/>
                      <w:divBdr>
                        <w:top w:val="none" w:sz="0" w:space="0" w:color="auto"/>
                        <w:left w:val="none" w:sz="0" w:space="0" w:color="auto"/>
                        <w:bottom w:val="none" w:sz="0" w:space="0" w:color="auto"/>
                        <w:right w:val="none" w:sz="0" w:space="0" w:color="auto"/>
                      </w:divBdr>
                    </w:div>
                  </w:divsChild>
                </w:div>
                <w:div w:id="1174996581">
                  <w:marLeft w:val="0"/>
                  <w:marRight w:val="0"/>
                  <w:marTop w:val="0"/>
                  <w:marBottom w:val="0"/>
                  <w:divBdr>
                    <w:top w:val="none" w:sz="0" w:space="0" w:color="auto"/>
                    <w:left w:val="none" w:sz="0" w:space="0" w:color="auto"/>
                    <w:bottom w:val="none" w:sz="0" w:space="0" w:color="auto"/>
                    <w:right w:val="none" w:sz="0" w:space="0" w:color="auto"/>
                  </w:divBdr>
                </w:div>
                <w:div w:id="1174996666">
                  <w:marLeft w:val="0"/>
                  <w:marRight w:val="0"/>
                  <w:marTop w:val="0"/>
                  <w:marBottom w:val="0"/>
                  <w:divBdr>
                    <w:top w:val="none" w:sz="0" w:space="0" w:color="auto"/>
                    <w:left w:val="none" w:sz="0" w:space="0" w:color="auto"/>
                    <w:bottom w:val="none" w:sz="0" w:space="0" w:color="auto"/>
                    <w:right w:val="none" w:sz="0" w:space="0" w:color="auto"/>
                  </w:divBdr>
                  <w:divsChild>
                    <w:div w:id="1174996895">
                      <w:marLeft w:val="0"/>
                      <w:marRight w:val="0"/>
                      <w:marTop w:val="0"/>
                      <w:marBottom w:val="0"/>
                      <w:divBdr>
                        <w:top w:val="none" w:sz="0" w:space="0" w:color="auto"/>
                        <w:left w:val="none" w:sz="0" w:space="0" w:color="auto"/>
                        <w:bottom w:val="none" w:sz="0" w:space="0" w:color="auto"/>
                        <w:right w:val="none" w:sz="0" w:space="0" w:color="auto"/>
                      </w:divBdr>
                    </w:div>
                  </w:divsChild>
                </w:div>
                <w:div w:id="1174996714">
                  <w:marLeft w:val="0"/>
                  <w:marRight w:val="0"/>
                  <w:marTop w:val="0"/>
                  <w:marBottom w:val="0"/>
                  <w:divBdr>
                    <w:top w:val="none" w:sz="0" w:space="0" w:color="auto"/>
                    <w:left w:val="none" w:sz="0" w:space="0" w:color="auto"/>
                    <w:bottom w:val="none" w:sz="0" w:space="0" w:color="auto"/>
                    <w:right w:val="none" w:sz="0" w:space="0" w:color="auto"/>
                  </w:divBdr>
                </w:div>
                <w:div w:id="1174996747">
                  <w:marLeft w:val="0"/>
                  <w:marRight w:val="0"/>
                  <w:marTop w:val="0"/>
                  <w:marBottom w:val="0"/>
                  <w:divBdr>
                    <w:top w:val="none" w:sz="0" w:space="0" w:color="auto"/>
                    <w:left w:val="none" w:sz="0" w:space="0" w:color="auto"/>
                    <w:bottom w:val="none" w:sz="0" w:space="0" w:color="auto"/>
                    <w:right w:val="none" w:sz="0" w:space="0" w:color="auto"/>
                  </w:divBdr>
                </w:div>
                <w:div w:id="1174996791">
                  <w:marLeft w:val="0"/>
                  <w:marRight w:val="0"/>
                  <w:marTop w:val="0"/>
                  <w:marBottom w:val="0"/>
                  <w:divBdr>
                    <w:top w:val="none" w:sz="0" w:space="0" w:color="auto"/>
                    <w:left w:val="none" w:sz="0" w:space="0" w:color="auto"/>
                    <w:bottom w:val="none" w:sz="0" w:space="0" w:color="auto"/>
                    <w:right w:val="none" w:sz="0" w:space="0" w:color="auto"/>
                  </w:divBdr>
                </w:div>
                <w:div w:id="1174996849">
                  <w:marLeft w:val="0"/>
                  <w:marRight w:val="0"/>
                  <w:marTop w:val="0"/>
                  <w:marBottom w:val="0"/>
                  <w:divBdr>
                    <w:top w:val="none" w:sz="0" w:space="0" w:color="auto"/>
                    <w:left w:val="none" w:sz="0" w:space="0" w:color="auto"/>
                    <w:bottom w:val="none" w:sz="0" w:space="0" w:color="auto"/>
                    <w:right w:val="none" w:sz="0" w:space="0" w:color="auto"/>
                  </w:divBdr>
                </w:div>
                <w:div w:id="1174996851">
                  <w:marLeft w:val="0"/>
                  <w:marRight w:val="0"/>
                  <w:marTop w:val="0"/>
                  <w:marBottom w:val="0"/>
                  <w:divBdr>
                    <w:top w:val="none" w:sz="0" w:space="0" w:color="auto"/>
                    <w:left w:val="none" w:sz="0" w:space="0" w:color="auto"/>
                    <w:bottom w:val="none" w:sz="0" w:space="0" w:color="auto"/>
                    <w:right w:val="none" w:sz="0" w:space="0" w:color="auto"/>
                  </w:divBdr>
                </w:div>
              </w:divsChild>
            </w:div>
            <w:div w:id="1174996472">
              <w:marLeft w:val="0"/>
              <w:marRight w:val="0"/>
              <w:marTop w:val="0"/>
              <w:marBottom w:val="0"/>
              <w:divBdr>
                <w:top w:val="none" w:sz="0" w:space="0" w:color="auto"/>
                <w:left w:val="none" w:sz="0" w:space="0" w:color="auto"/>
                <w:bottom w:val="none" w:sz="0" w:space="0" w:color="auto"/>
                <w:right w:val="none" w:sz="0" w:space="0" w:color="auto"/>
              </w:divBdr>
            </w:div>
            <w:div w:id="1174996481">
              <w:marLeft w:val="0"/>
              <w:marRight w:val="0"/>
              <w:marTop w:val="0"/>
              <w:marBottom w:val="0"/>
              <w:divBdr>
                <w:top w:val="none" w:sz="0" w:space="0" w:color="auto"/>
                <w:left w:val="none" w:sz="0" w:space="0" w:color="auto"/>
                <w:bottom w:val="none" w:sz="0" w:space="0" w:color="auto"/>
                <w:right w:val="none" w:sz="0" w:space="0" w:color="auto"/>
              </w:divBdr>
            </w:div>
            <w:div w:id="1174996486">
              <w:marLeft w:val="0"/>
              <w:marRight w:val="0"/>
              <w:marTop w:val="0"/>
              <w:marBottom w:val="0"/>
              <w:divBdr>
                <w:top w:val="none" w:sz="0" w:space="0" w:color="auto"/>
                <w:left w:val="none" w:sz="0" w:space="0" w:color="auto"/>
                <w:bottom w:val="none" w:sz="0" w:space="0" w:color="auto"/>
                <w:right w:val="none" w:sz="0" w:space="0" w:color="auto"/>
              </w:divBdr>
            </w:div>
            <w:div w:id="1174996487">
              <w:marLeft w:val="0"/>
              <w:marRight w:val="0"/>
              <w:marTop w:val="0"/>
              <w:marBottom w:val="0"/>
              <w:divBdr>
                <w:top w:val="none" w:sz="0" w:space="0" w:color="auto"/>
                <w:left w:val="none" w:sz="0" w:space="0" w:color="auto"/>
                <w:bottom w:val="none" w:sz="0" w:space="0" w:color="auto"/>
                <w:right w:val="none" w:sz="0" w:space="0" w:color="auto"/>
              </w:divBdr>
            </w:div>
            <w:div w:id="1174996495">
              <w:marLeft w:val="0"/>
              <w:marRight w:val="0"/>
              <w:marTop w:val="0"/>
              <w:marBottom w:val="0"/>
              <w:divBdr>
                <w:top w:val="none" w:sz="0" w:space="0" w:color="auto"/>
                <w:left w:val="none" w:sz="0" w:space="0" w:color="auto"/>
                <w:bottom w:val="none" w:sz="0" w:space="0" w:color="auto"/>
                <w:right w:val="none" w:sz="0" w:space="0" w:color="auto"/>
              </w:divBdr>
              <w:divsChild>
                <w:div w:id="1174996466">
                  <w:marLeft w:val="0"/>
                  <w:marRight w:val="0"/>
                  <w:marTop w:val="0"/>
                  <w:marBottom w:val="0"/>
                  <w:divBdr>
                    <w:top w:val="none" w:sz="0" w:space="0" w:color="auto"/>
                    <w:left w:val="none" w:sz="0" w:space="0" w:color="auto"/>
                    <w:bottom w:val="none" w:sz="0" w:space="0" w:color="auto"/>
                    <w:right w:val="none" w:sz="0" w:space="0" w:color="auto"/>
                  </w:divBdr>
                </w:div>
                <w:div w:id="1174996474">
                  <w:marLeft w:val="0"/>
                  <w:marRight w:val="0"/>
                  <w:marTop w:val="0"/>
                  <w:marBottom w:val="0"/>
                  <w:divBdr>
                    <w:top w:val="none" w:sz="0" w:space="0" w:color="auto"/>
                    <w:left w:val="none" w:sz="0" w:space="0" w:color="auto"/>
                    <w:bottom w:val="none" w:sz="0" w:space="0" w:color="auto"/>
                    <w:right w:val="none" w:sz="0" w:space="0" w:color="auto"/>
                  </w:divBdr>
                </w:div>
                <w:div w:id="1174996540">
                  <w:marLeft w:val="0"/>
                  <w:marRight w:val="0"/>
                  <w:marTop w:val="0"/>
                  <w:marBottom w:val="0"/>
                  <w:divBdr>
                    <w:top w:val="none" w:sz="0" w:space="0" w:color="auto"/>
                    <w:left w:val="none" w:sz="0" w:space="0" w:color="auto"/>
                    <w:bottom w:val="none" w:sz="0" w:space="0" w:color="auto"/>
                    <w:right w:val="none" w:sz="0" w:space="0" w:color="auto"/>
                  </w:divBdr>
                </w:div>
                <w:div w:id="1174996560">
                  <w:marLeft w:val="0"/>
                  <w:marRight w:val="0"/>
                  <w:marTop w:val="0"/>
                  <w:marBottom w:val="0"/>
                  <w:divBdr>
                    <w:top w:val="none" w:sz="0" w:space="0" w:color="auto"/>
                    <w:left w:val="none" w:sz="0" w:space="0" w:color="auto"/>
                    <w:bottom w:val="none" w:sz="0" w:space="0" w:color="auto"/>
                    <w:right w:val="none" w:sz="0" w:space="0" w:color="auto"/>
                  </w:divBdr>
                </w:div>
                <w:div w:id="1174996573">
                  <w:marLeft w:val="0"/>
                  <w:marRight w:val="0"/>
                  <w:marTop w:val="0"/>
                  <w:marBottom w:val="0"/>
                  <w:divBdr>
                    <w:top w:val="none" w:sz="0" w:space="0" w:color="auto"/>
                    <w:left w:val="none" w:sz="0" w:space="0" w:color="auto"/>
                    <w:bottom w:val="none" w:sz="0" w:space="0" w:color="auto"/>
                    <w:right w:val="none" w:sz="0" w:space="0" w:color="auto"/>
                  </w:divBdr>
                </w:div>
                <w:div w:id="1174996579">
                  <w:marLeft w:val="0"/>
                  <w:marRight w:val="0"/>
                  <w:marTop w:val="0"/>
                  <w:marBottom w:val="0"/>
                  <w:divBdr>
                    <w:top w:val="none" w:sz="0" w:space="0" w:color="auto"/>
                    <w:left w:val="none" w:sz="0" w:space="0" w:color="auto"/>
                    <w:bottom w:val="none" w:sz="0" w:space="0" w:color="auto"/>
                    <w:right w:val="none" w:sz="0" w:space="0" w:color="auto"/>
                  </w:divBdr>
                </w:div>
                <w:div w:id="1174996611">
                  <w:marLeft w:val="0"/>
                  <w:marRight w:val="0"/>
                  <w:marTop w:val="0"/>
                  <w:marBottom w:val="0"/>
                  <w:divBdr>
                    <w:top w:val="none" w:sz="0" w:space="0" w:color="auto"/>
                    <w:left w:val="none" w:sz="0" w:space="0" w:color="auto"/>
                    <w:bottom w:val="none" w:sz="0" w:space="0" w:color="auto"/>
                    <w:right w:val="none" w:sz="0" w:space="0" w:color="auto"/>
                  </w:divBdr>
                </w:div>
                <w:div w:id="1174996614">
                  <w:marLeft w:val="0"/>
                  <w:marRight w:val="0"/>
                  <w:marTop w:val="0"/>
                  <w:marBottom w:val="0"/>
                  <w:divBdr>
                    <w:top w:val="none" w:sz="0" w:space="0" w:color="auto"/>
                    <w:left w:val="none" w:sz="0" w:space="0" w:color="auto"/>
                    <w:bottom w:val="none" w:sz="0" w:space="0" w:color="auto"/>
                    <w:right w:val="none" w:sz="0" w:space="0" w:color="auto"/>
                  </w:divBdr>
                </w:div>
                <w:div w:id="1174996637">
                  <w:marLeft w:val="0"/>
                  <w:marRight w:val="0"/>
                  <w:marTop w:val="0"/>
                  <w:marBottom w:val="0"/>
                  <w:divBdr>
                    <w:top w:val="none" w:sz="0" w:space="0" w:color="auto"/>
                    <w:left w:val="none" w:sz="0" w:space="0" w:color="auto"/>
                    <w:bottom w:val="none" w:sz="0" w:space="0" w:color="auto"/>
                    <w:right w:val="none" w:sz="0" w:space="0" w:color="auto"/>
                  </w:divBdr>
                </w:div>
                <w:div w:id="1174996715">
                  <w:marLeft w:val="0"/>
                  <w:marRight w:val="0"/>
                  <w:marTop w:val="0"/>
                  <w:marBottom w:val="0"/>
                  <w:divBdr>
                    <w:top w:val="none" w:sz="0" w:space="0" w:color="auto"/>
                    <w:left w:val="none" w:sz="0" w:space="0" w:color="auto"/>
                    <w:bottom w:val="none" w:sz="0" w:space="0" w:color="auto"/>
                    <w:right w:val="none" w:sz="0" w:space="0" w:color="auto"/>
                  </w:divBdr>
                </w:div>
                <w:div w:id="1174996717">
                  <w:marLeft w:val="0"/>
                  <w:marRight w:val="0"/>
                  <w:marTop w:val="0"/>
                  <w:marBottom w:val="0"/>
                  <w:divBdr>
                    <w:top w:val="none" w:sz="0" w:space="0" w:color="auto"/>
                    <w:left w:val="none" w:sz="0" w:space="0" w:color="auto"/>
                    <w:bottom w:val="none" w:sz="0" w:space="0" w:color="auto"/>
                    <w:right w:val="none" w:sz="0" w:space="0" w:color="auto"/>
                  </w:divBdr>
                </w:div>
                <w:div w:id="1174996742">
                  <w:marLeft w:val="0"/>
                  <w:marRight w:val="0"/>
                  <w:marTop w:val="0"/>
                  <w:marBottom w:val="0"/>
                  <w:divBdr>
                    <w:top w:val="none" w:sz="0" w:space="0" w:color="auto"/>
                    <w:left w:val="none" w:sz="0" w:space="0" w:color="auto"/>
                    <w:bottom w:val="none" w:sz="0" w:space="0" w:color="auto"/>
                    <w:right w:val="none" w:sz="0" w:space="0" w:color="auto"/>
                  </w:divBdr>
                </w:div>
                <w:div w:id="1174996828">
                  <w:marLeft w:val="0"/>
                  <w:marRight w:val="0"/>
                  <w:marTop w:val="0"/>
                  <w:marBottom w:val="0"/>
                  <w:divBdr>
                    <w:top w:val="none" w:sz="0" w:space="0" w:color="auto"/>
                    <w:left w:val="none" w:sz="0" w:space="0" w:color="auto"/>
                    <w:bottom w:val="none" w:sz="0" w:space="0" w:color="auto"/>
                    <w:right w:val="none" w:sz="0" w:space="0" w:color="auto"/>
                  </w:divBdr>
                </w:div>
                <w:div w:id="1174996842">
                  <w:marLeft w:val="0"/>
                  <w:marRight w:val="0"/>
                  <w:marTop w:val="0"/>
                  <w:marBottom w:val="0"/>
                  <w:divBdr>
                    <w:top w:val="none" w:sz="0" w:space="0" w:color="auto"/>
                    <w:left w:val="none" w:sz="0" w:space="0" w:color="auto"/>
                    <w:bottom w:val="none" w:sz="0" w:space="0" w:color="auto"/>
                    <w:right w:val="none" w:sz="0" w:space="0" w:color="auto"/>
                  </w:divBdr>
                </w:div>
                <w:div w:id="1174996857">
                  <w:marLeft w:val="0"/>
                  <w:marRight w:val="0"/>
                  <w:marTop w:val="0"/>
                  <w:marBottom w:val="0"/>
                  <w:divBdr>
                    <w:top w:val="none" w:sz="0" w:space="0" w:color="auto"/>
                    <w:left w:val="none" w:sz="0" w:space="0" w:color="auto"/>
                    <w:bottom w:val="none" w:sz="0" w:space="0" w:color="auto"/>
                    <w:right w:val="none" w:sz="0" w:space="0" w:color="auto"/>
                  </w:divBdr>
                </w:div>
                <w:div w:id="1174996917">
                  <w:marLeft w:val="0"/>
                  <w:marRight w:val="0"/>
                  <w:marTop w:val="0"/>
                  <w:marBottom w:val="0"/>
                  <w:divBdr>
                    <w:top w:val="none" w:sz="0" w:space="0" w:color="auto"/>
                    <w:left w:val="none" w:sz="0" w:space="0" w:color="auto"/>
                    <w:bottom w:val="none" w:sz="0" w:space="0" w:color="auto"/>
                    <w:right w:val="none" w:sz="0" w:space="0" w:color="auto"/>
                  </w:divBdr>
                </w:div>
                <w:div w:id="1174996938">
                  <w:marLeft w:val="0"/>
                  <w:marRight w:val="0"/>
                  <w:marTop w:val="0"/>
                  <w:marBottom w:val="0"/>
                  <w:divBdr>
                    <w:top w:val="none" w:sz="0" w:space="0" w:color="auto"/>
                    <w:left w:val="none" w:sz="0" w:space="0" w:color="auto"/>
                    <w:bottom w:val="none" w:sz="0" w:space="0" w:color="auto"/>
                    <w:right w:val="none" w:sz="0" w:space="0" w:color="auto"/>
                  </w:divBdr>
                </w:div>
              </w:divsChild>
            </w:div>
            <w:div w:id="1174996502">
              <w:marLeft w:val="0"/>
              <w:marRight w:val="0"/>
              <w:marTop w:val="0"/>
              <w:marBottom w:val="0"/>
              <w:divBdr>
                <w:top w:val="none" w:sz="0" w:space="0" w:color="auto"/>
                <w:left w:val="none" w:sz="0" w:space="0" w:color="auto"/>
                <w:bottom w:val="none" w:sz="0" w:space="0" w:color="auto"/>
                <w:right w:val="none" w:sz="0" w:space="0" w:color="auto"/>
              </w:divBdr>
            </w:div>
            <w:div w:id="1174996503">
              <w:marLeft w:val="0"/>
              <w:marRight w:val="0"/>
              <w:marTop w:val="0"/>
              <w:marBottom w:val="0"/>
              <w:divBdr>
                <w:top w:val="none" w:sz="0" w:space="0" w:color="auto"/>
                <w:left w:val="none" w:sz="0" w:space="0" w:color="auto"/>
                <w:bottom w:val="none" w:sz="0" w:space="0" w:color="auto"/>
                <w:right w:val="none" w:sz="0" w:space="0" w:color="auto"/>
              </w:divBdr>
            </w:div>
            <w:div w:id="1174996504">
              <w:marLeft w:val="0"/>
              <w:marRight w:val="0"/>
              <w:marTop w:val="0"/>
              <w:marBottom w:val="0"/>
              <w:divBdr>
                <w:top w:val="none" w:sz="0" w:space="0" w:color="auto"/>
                <w:left w:val="none" w:sz="0" w:space="0" w:color="auto"/>
                <w:bottom w:val="none" w:sz="0" w:space="0" w:color="auto"/>
                <w:right w:val="none" w:sz="0" w:space="0" w:color="auto"/>
              </w:divBdr>
            </w:div>
            <w:div w:id="1174996507">
              <w:marLeft w:val="0"/>
              <w:marRight w:val="0"/>
              <w:marTop w:val="0"/>
              <w:marBottom w:val="0"/>
              <w:divBdr>
                <w:top w:val="none" w:sz="0" w:space="0" w:color="auto"/>
                <w:left w:val="none" w:sz="0" w:space="0" w:color="auto"/>
                <w:bottom w:val="none" w:sz="0" w:space="0" w:color="auto"/>
                <w:right w:val="none" w:sz="0" w:space="0" w:color="auto"/>
              </w:divBdr>
            </w:div>
            <w:div w:id="1174996511">
              <w:marLeft w:val="0"/>
              <w:marRight w:val="0"/>
              <w:marTop w:val="0"/>
              <w:marBottom w:val="0"/>
              <w:divBdr>
                <w:top w:val="none" w:sz="0" w:space="0" w:color="auto"/>
                <w:left w:val="none" w:sz="0" w:space="0" w:color="auto"/>
                <w:bottom w:val="none" w:sz="0" w:space="0" w:color="auto"/>
                <w:right w:val="none" w:sz="0" w:space="0" w:color="auto"/>
              </w:divBdr>
            </w:div>
            <w:div w:id="1174996512">
              <w:marLeft w:val="0"/>
              <w:marRight w:val="0"/>
              <w:marTop w:val="0"/>
              <w:marBottom w:val="0"/>
              <w:divBdr>
                <w:top w:val="none" w:sz="0" w:space="0" w:color="auto"/>
                <w:left w:val="none" w:sz="0" w:space="0" w:color="auto"/>
                <w:bottom w:val="none" w:sz="0" w:space="0" w:color="auto"/>
                <w:right w:val="none" w:sz="0" w:space="0" w:color="auto"/>
              </w:divBdr>
            </w:div>
            <w:div w:id="1174996514">
              <w:marLeft w:val="0"/>
              <w:marRight w:val="0"/>
              <w:marTop w:val="0"/>
              <w:marBottom w:val="0"/>
              <w:divBdr>
                <w:top w:val="none" w:sz="0" w:space="0" w:color="auto"/>
                <w:left w:val="none" w:sz="0" w:space="0" w:color="auto"/>
                <w:bottom w:val="none" w:sz="0" w:space="0" w:color="auto"/>
                <w:right w:val="none" w:sz="0" w:space="0" w:color="auto"/>
              </w:divBdr>
            </w:div>
            <w:div w:id="1174996521">
              <w:marLeft w:val="0"/>
              <w:marRight w:val="0"/>
              <w:marTop w:val="0"/>
              <w:marBottom w:val="0"/>
              <w:divBdr>
                <w:top w:val="none" w:sz="0" w:space="0" w:color="auto"/>
                <w:left w:val="none" w:sz="0" w:space="0" w:color="auto"/>
                <w:bottom w:val="none" w:sz="0" w:space="0" w:color="auto"/>
                <w:right w:val="none" w:sz="0" w:space="0" w:color="auto"/>
              </w:divBdr>
              <w:divsChild>
                <w:div w:id="1174996761">
                  <w:marLeft w:val="0"/>
                  <w:marRight w:val="0"/>
                  <w:marTop w:val="0"/>
                  <w:marBottom w:val="0"/>
                  <w:divBdr>
                    <w:top w:val="none" w:sz="0" w:space="0" w:color="auto"/>
                    <w:left w:val="none" w:sz="0" w:space="0" w:color="auto"/>
                    <w:bottom w:val="none" w:sz="0" w:space="0" w:color="auto"/>
                    <w:right w:val="none" w:sz="0" w:space="0" w:color="auto"/>
                  </w:divBdr>
                </w:div>
              </w:divsChild>
            </w:div>
            <w:div w:id="1174996522">
              <w:marLeft w:val="0"/>
              <w:marRight w:val="0"/>
              <w:marTop w:val="0"/>
              <w:marBottom w:val="0"/>
              <w:divBdr>
                <w:top w:val="none" w:sz="0" w:space="0" w:color="auto"/>
                <w:left w:val="none" w:sz="0" w:space="0" w:color="auto"/>
                <w:bottom w:val="none" w:sz="0" w:space="0" w:color="auto"/>
                <w:right w:val="none" w:sz="0" w:space="0" w:color="auto"/>
              </w:divBdr>
            </w:div>
            <w:div w:id="1174996525">
              <w:marLeft w:val="0"/>
              <w:marRight w:val="0"/>
              <w:marTop w:val="0"/>
              <w:marBottom w:val="0"/>
              <w:divBdr>
                <w:top w:val="none" w:sz="0" w:space="0" w:color="auto"/>
                <w:left w:val="none" w:sz="0" w:space="0" w:color="auto"/>
                <w:bottom w:val="none" w:sz="0" w:space="0" w:color="auto"/>
                <w:right w:val="none" w:sz="0" w:space="0" w:color="auto"/>
              </w:divBdr>
            </w:div>
            <w:div w:id="1174996526">
              <w:marLeft w:val="0"/>
              <w:marRight w:val="0"/>
              <w:marTop w:val="0"/>
              <w:marBottom w:val="0"/>
              <w:divBdr>
                <w:top w:val="none" w:sz="0" w:space="0" w:color="auto"/>
                <w:left w:val="none" w:sz="0" w:space="0" w:color="auto"/>
                <w:bottom w:val="none" w:sz="0" w:space="0" w:color="auto"/>
                <w:right w:val="none" w:sz="0" w:space="0" w:color="auto"/>
              </w:divBdr>
            </w:div>
            <w:div w:id="1174996527">
              <w:marLeft w:val="0"/>
              <w:marRight w:val="0"/>
              <w:marTop w:val="0"/>
              <w:marBottom w:val="0"/>
              <w:divBdr>
                <w:top w:val="none" w:sz="0" w:space="0" w:color="auto"/>
                <w:left w:val="none" w:sz="0" w:space="0" w:color="auto"/>
                <w:bottom w:val="none" w:sz="0" w:space="0" w:color="auto"/>
                <w:right w:val="none" w:sz="0" w:space="0" w:color="auto"/>
              </w:divBdr>
            </w:div>
            <w:div w:id="1174996528">
              <w:marLeft w:val="0"/>
              <w:marRight w:val="0"/>
              <w:marTop w:val="0"/>
              <w:marBottom w:val="0"/>
              <w:divBdr>
                <w:top w:val="none" w:sz="0" w:space="0" w:color="auto"/>
                <w:left w:val="none" w:sz="0" w:space="0" w:color="auto"/>
                <w:bottom w:val="none" w:sz="0" w:space="0" w:color="auto"/>
                <w:right w:val="none" w:sz="0" w:space="0" w:color="auto"/>
              </w:divBdr>
            </w:div>
            <w:div w:id="1174996535">
              <w:marLeft w:val="0"/>
              <w:marRight w:val="0"/>
              <w:marTop w:val="0"/>
              <w:marBottom w:val="0"/>
              <w:divBdr>
                <w:top w:val="none" w:sz="0" w:space="0" w:color="auto"/>
                <w:left w:val="none" w:sz="0" w:space="0" w:color="auto"/>
                <w:bottom w:val="none" w:sz="0" w:space="0" w:color="auto"/>
                <w:right w:val="none" w:sz="0" w:space="0" w:color="auto"/>
              </w:divBdr>
            </w:div>
            <w:div w:id="1174996538">
              <w:marLeft w:val="0"/>
              <w:marRight w:val="0"/>
              <w:marTop w:val="0"/>
              <w:marBottom w:val="0"/>
              <w:divBdr>
                <w:top w:val="none" w:sz="0" w:space="0" w:color="auto"/>
                <w:left w:val="none" w:sz="0" w:space="0" w:color="auto"/>
                <w:bottom w:val="none" w:sz="0" w:space="0" w:color="auto"/>
                <w:right w:val="none" w:sz="0" w:space="0" w:color="auto"/>
              </w:divBdr>
              <w:divsChild>
                <w:div w:id="1174996680">
                  <w:marLeft w:val="0"/>
                  <w:marRight w:val="0"/>
                  <w:marTop w:val="0"/>
                  <w:marBottom w:val="0"/>
                  <w:divBdr>
                    <w:top w:val="none" w:sz="0" w:space="0" w:color="auto"/>
                    <w:left w:val="none" w:sz="0" w:space="0" w:color="auto"/>
                    <w:bottom w:val="none" w:sz="0" w:space="0" w:color="auto"/>
                    <w:right w:val="none" w:sz="0" w:space="0" w:color="auto"/>
                  </w:divBdr>
                </w:div>
              </w:divsChild>
            </w:div>
            <w:div w:id="1174996539">
              <w:marLeft w:val="0"/>
              <w:marRight w:val="0"/>
              <w:marTop w:val="0"/>
              <w:marBottom w:val="0"/>
              <w:divBdr>
                <w:top w:val="none" w:sz="0" w:space="0" w:color="auto"/>
                <w:left w:val="none" w:sz="0" w:space="0" w:color="auto"/>
                <w:bottom w:val="none" w:sz="0" w:space="0" w:color="auto"/>
                <w:right w:val="none" w:sz="0" w:space="0" w:color="auto"/>
              </w:divBdr>
            </w:div>
            <w:div w:id="1174996541">
              <w:marLeft w:val="0"/>
              <w:marRight w:val="0"/>
              <w:marTop w:val="0"/>
              <w:marBottom w:val="0"/>
              <w:divBdr>
                <w:top w:val="none" w:sz="0" w:space="0" w:color="auto"/>
                <w:left w:val="none" w:sz="0" w:space="0" w:color="auto"/>
                <w:bottom w:val="none" w:sz="0" w:space="0" w:color="auto"/>
                <w:right w:val="none" w:sz="0" w:space="0" w:color="auto"/>
              </w:divBdr>
              <w:divsChild>
                <w:div w:id="1174996520">
                  <w:marLeft w:val="0"/>
                  <w:marRight w:val="0"/>
                  <w:marTop w:val="0"/>
                  <w:marBottom w:val="0"/>
                  <w:divBdr>
                    <w:top w:val="none" w:sz="0" w:space="0" w:color="auto"/>
                    <w:left w:val="none" w:sz="0" w:space="0" w:color="auto"/>
                    <w:bottom w:val="none" w:sz="0" w:space="0" w:color="auto"/>
                    <w:right w:val="none" w:sz="0" w:space="0" w:color="auto"/>
                  </w:divBdr>
                </w:div>
                <w:div w:id="1174996553">
                  <w:marLeft w:val="0"/>
                  <w:marRight w:val="0"/>
                  <w:marTop w:val="0"/>
                  <w:marBottom w:val="0"/>
                  <w:divBdr>
                    <w:top w:val="none" w:sz="0" w:space="0" w:color="auto"/>
                    <w:left w:val="none" w:sz="0" w:space="0" w:color="auto"/>
                    <w:bottom w:val="none" w:sz="0" w:space="0" w:color="auto"/>
                    <w:right w:val="none" w:sz="0" w:space="0" w:color="auto"/>
                  </w:divBdr>
                </w:div>
                <w:div w:id="1174996890">
                  <w:marLeft w:val="0"/>
                  <w:marRight w:val="0"/>
                  <w:marTop w:val="0"/>
                  <w:marBottom w:val="0"/>
                  <w:divBdr>
                    <w:top w:val="none" w:sz="0" w:space="0" w:color="auto"/>
                    <w:left w:val="none" w:sz="0" w:space="0" w:color="auto"/>
                    <w:bottom w:val="none" w:sz="0" w:space="0" w:color="auto"/>
                    <w:right w:val="none" w:sz="0" w:space="0" w:color="auto"/>
                  </w:divBdr>
                </w:div>
              </w:divsChild>
            </w:div>
            <w:div w:id="1174996542">
              <w:marLeft w:val="0"/>
              <w:marRight w:val="0"/>
              <w:marTop w:val="0"/>
              <w:marBottom w:val="0"/>
              <w:divBdr>
                <w:top w:val="none" w:sz="0" w:space="0" w:color="auto"/>
                <w:left w:val="none" w:sz="0" w:space="0" w:color="auto"/>
                <w:bottom w:val="none" w:sz="0" w:space="0" w:color="auto"/>
                <w:right w:val="none" w:sz="0" w:space="0" w:color="auto"/>
              </w:divBdr>
            </w:div>
            <w:div w:id="1174996543">
              <w:marLeft w:val="0"/>
              <w:marRight w:val="0"/>
              <w:marTop w:val="0"/>
              <w:marBottom w:val="0"/>
              <w:divBdr>
                <w:top w:val="none" w:sz="0" w:space="0" w:color="auto"/>
                <w:left w:val="none" w:sz="0" w:space="0" w:color="auto"/>
                <w:bottom w:val="none" w:sz="0" w:space="0" w:color="auto"/>
                <w:right w:val="none" w:sz="0" w:space="0" w:color="auto"/>
              </w:divBdr>
            </w:div>
            <w:div w:id="1174996545">
              <w:marLeft w:val="0"/>
              <w:marRight w:val="0"/>
              <w:marTop w:val="0"/>
              <w:marBottom w:val="0"/>
              <w:divBdr>
                <w:top w:val="none" w:sz="0" w:space="0" w:color="auto"/>
                <w:left w:val="none" w:sz="0" w:space="0" w:color="auto"/>
                <w:bottom w:val="none" w:sz="0" w:space="0" w:color="auto"/>
                <w:right w:val="none" w:sz="0" w:space="0" w:color="auto"/>
              </w:divBdr>
              <w:divsChild>
                <w:div w:id="1174996638">
                  <w:marLeft w:val="0"/>
                  <w:marRight w:val="0"/>
                  <w:marTop w:val="0"/>
                  <w:marBottom w:val="0"/>
                  <w:divBdr>
                    <w:top w:val="none" w:sz="0" w:space="0" w:color="auto"/>
                    <w:left w:val="none" w:sz="0" w:space="0" w:color="auto"/>
                    <w:bottom w:val="none" w:sz="0" w:space="0" w:color="auto"/>
                    <w:right w:val="none" w:sz="0" w:space="0" w:color="auto"/>
                  </w:divBdr>
                </w:div>
              </w:divsChild>
            </w:div>
            <w:div w:id="1174996549">
              <w:marLeft w:val="0"/>
              <w:marRight w:val="0"/>
              <w:marTop w:val="0"/>
              <w:marBottom w:val="0"/>
              <w:divBdr>
                <w:top w:val="none" w:sz="0" w:space="0" w:color="auto"/>
                <w:left w:val="none" w:sz="0" w:space="0" w:color="auto"/>
                <w:bottom w:val="none" w:sz="0" w:space="0" w:color="auto"/>
                <w:right w:val="none" w:sz="0" w:space="0" w:color="auto"/>
              </w:divBdr>
            </w:div>
            <w:div w:id="1174996559">
              <w:marLeft w:val="0"/>
              <w:marRight w:val="0"/>
              <w:marTop w:val="0"/>
              <w:marBottom w:val="0"/>
              <w:divBdr>
                <w:top w:val="none" w:sz="0" w:space="0" w:color="auto"/>
                <w:left w:val="none" w:sz="0" w:space="0" w:color="auto"/>
                <w:bottom w:val="none" w:sz="0" w:space="0" w:color="auto"/>
                <w:right w:val="none" w:sz="0" w:space="0" w:color="auto"/>
              </w:divBdr>
            </w:div>
            <w:div w:id="1174996564">
              <w:marLeft w:val="0"/>
              <w:marRight w:val="0"/>
              <w:marTop w:val="0"/>
              <w:marBottom w:val="0"/>
              <w:divBdr>
                <w:top w:val="none" w:sz="0" w:space="0" w:color="auto"/>
                <w:left w:val="none" w:sz="0" w:space="0" w:color="auto"/>
                <w:bottom w:val="none" w:sz="0" w:space="0" w:color="auto"/>
                <w:right w:val="none" w:sz="0" w:space="0" w:color="auto"/>
              </w:divBdr>
            </w:div>
            <w:div w:id="1174996566">
              <w:marLeft w:val="0"/>
              <w:marRight w:val="0"/>
              <w:marTop w:val="0"/>
              <w:marBottom w:val="0"/>
              <w:divBdr>
                <w:top w:val="none" w:sz="0" w:space="0" w:color="auto"/>
                <w:left w:val="none" w:sz="0" w:space="0" w:color="auto"/>
                <w:bottom w:val="none" w:sz="0" w:space="0" w:color="auto"/>
                <w:right w:val="none" w:sz="0" w:space="0" w:color="auto"/>
              </w:divBdr>
              <w:divsChild>
                <w:div w:id="1174996488">
                  <w:marLeft w:val="0"/>
                  <w:marRight w:val="0"/>
                  <w:marTop w:val="0"/>
                  <w:marBottom w:val="0"/>
                  <w:divBdr>
                    <w:top w:val="none" w:sz="0" w:space="0" w:color="auto"/>
                    <w:left w:val="none" w:sz="0" w:space="0" w:color="auto"/>
                    <w:bottom w:val="none" w:sz="0" w:space="0" w:color="auto"/>
                    <w:right w:val="none" w:sz="0" w:space="0" w:color="auto"/>
                  </w:divBdr>
                </w:div>
              </w:divsChild>
            </w:div>
            <w:div w:id="1174996571">
              <w:marLeft w:val="0"/>
              <w:marRight w:val="0"/>
              <w:marTop w:val="0"/>
              <w:marBottom w:val="0"/>
              <w:divBdr>
                <w:top w:val="none" w:sz="0" w:space="0" w:color="auto"/>
                <w:left w:val="none" w:sz="0" w:space="0" w:color="auto"/>
                <w:bottom w:val="none" w:sz="0" w:space="0" w:color="auto"/>
                <w:right w:val="none" w:sz="0" w:space="0" w:color="auto"/>
              </w:divBdr>
            </w:div>
            <w:div w:id="1174996572">
              <w:marLeft w:val="0"/>
              <w:marRight w:val="0"/>
              <w:marTop w:val="0"/>
              <w:marBottom w:val="0"/>
              <w:divBdr>
                <w:top w:val="none" w:sz="0" w:space="0" w:color="auto"/>
                <w:left w:val="none" w:sz="0" w:space="0" w:color="auto"/>
                <w:bottom w:val="none" w:sz="0" w:space="0" w:color="auto"/>
                <w:right w:val="none" w:sz="0" w:space="0" w:color="auto"/>
              </w:divBdr>
            </w:div>
            <w:div w:id="1174996582">
              <w:marLeft w:val="0"/>
              <w:marRight w:val="0"/>
              <w:marTop w:val="0"/>
              <w:marBottom w:val="0"/>
              <w:divBdr>
                <w:top w:val="none" w:sz="0" w:space="0" w:color="auto"/>
                <w:left w:val="none" w:sz="0" w:space="0" w:color="auto"/>
                <w:bottom w:val="none" w:sz="0" w:space="0" w:color="auto"/>
                <w:right w:val="none" w:sz="0" w:space="0" w:color="auto"/>
              </w:divBdr>
            </w:div>
            <w:div w:id="1174996586">
              <w:marLeft w:val="0"/>
              <w:marRight w:val="0"/>
              <w:marTop w:val="0"/>
              <w:marBottom w:val="0"/>
              <w:divBdr>
                <w:top w:val="none" w:sz="0" w:space="0" w:color="auto"/>
                <w:left w:val="none" w:sz="0" w:space="0" w:color="auto"/>
                <w:bottom w:val="none" w:sz="0" w:space="0" w:color="auto"/>
                <w:right w:val="none" w:sz="0" w:space="0" w:color="auto"/>
              </w:divBdr>
            </w:div>
            <w:div w:id="1174996595">
              <w:marLeft w:val="0"/>
              <w:marRight w:val="0"/>
              <w:marTop w:val="0"/>
              <w:marBottom w:val="0"/>
              <w:divBdr>
                <w:top w:val="none" w:sz="0" w:space="0" w:color="auto"/>
                <w:left w:val="none" w:sz="0" w:space="0" w:color="auto"/>
                <w:bottom w:val="none" w:sz="0" w:space="0" w:color="auto"/>
                <w:right w:val="none" w:sz="0" w:space="0" w:color="auto"/>
              </w:divBdr>
              <w:divsChild>
                <w:div w:id="1174996475">
                  <w:marLeft w:val="0"/>
                  <w:marRight w:val="0"/>
                  <w:marTop w:val="0"/>
                  <w:marBottom w:val="0"/>
                  <w:divBdr>
                    <w:top w:val="none" w:sz="0" w:space="0" w:color="auto"/>
                    <w:left w:val="none" w:sz="0" w:space="0" w:color="auto"/>
                    <w:bottom w:val="none" w:sz="0" w:space="0" w:color="auto"/>
                    <w:right w:val="none" w:sz="0" w:space="0" w:color="auto"/>
                  </w:divBdr>
                </w:div>
              </w:divsChild>
            </w:div>
            <w:div w:id="1174996601">
              <w:marLeft w:val="0"/>
              <w:marRight w:val="0"/>
              <w:marTop w:val="0"/>
              <w:marBottom w:val="0"/>
              <w:divBdr>
                <w:top w:val="none" w:sz="0" w:space="0" w:color="auto"/>
                <w:left w:val="none" w:sz="0" w:space="0" w:color="auto"/>
                <w:bottom w:val="none" w:sz="0" w:space="0" w:color="auto"/>
                <w:right w:val="none" w:sz="0" w:space="0" w:color="auto"/>
              </w:divBdr>
            </w:div>
            <w:div w:id="1174996608">
              <w:marLeft w:val="0"/>
              <w:marRight w:val="0"/>
              <w:marTop w:val="0"/>
              <w:marBottom w:val="0"/>
              <w:divBdr>
                <w:top w:val="none" w:sz="0" w:space="0" w:color="auto"/>
                <w:left w:val="none" w:sz="0" w:space="0" w:color="auto"/>
                <w:bottom w:val="none" w:sz="0" w:space="0" w:color="auto"/>
                <w:right w:val="none" w:sz="0" w:space="0" w:color="auto"/>
              </w:divBdr>
              <w:divsChild>
                <w:div w:id="1174996699">
                  <w:marLeft w:val="0"/>
                  <w:marRight w:val="0"/>
                  <w:marTop w:val="0"/>
                  <w:marBottom w:val="0"/>
                  <w:divBdr>
                    <w:top w:val="none" w:sz="0" w:space="0" w:color="auto"/>
                    <w:left w:val="none" w:sz="0" w:space="0" w:color="auto"/>
                    <w:bottom w:val="none" w:sz="0" w:space="0" w:color="auto"/>
                    <w:right w:val="none" w:sz="0" w:space="0" w:color="auto"/>
                  </w:divBdr>
                </w:div>
              </w:divsChild>
            </w:div>
            <w:div w:id="1174996612">
              <w:marLeft w:val="0"/>
              <w:marRight w:val="0"/>
              <w:marTop w:val="0"/>
              <w:marBottom w:val="0"/>
              <w:divBdr>
                <w:top w:val="none" w:sz="0" w:space="0" w:color="auto"/>
                <w:left w:val="none" w:sz="0" w:space="0" w:color="auto"/>
                <w:bottom w:val="none" w:sz="0" w:space="0" w:color="auto"/>
                <w:right w:val="none" w:sz="0" w:space="0" w:color="auto"/>
              </w:divBdr>
            </w:div>
            <w:div w:id="1174996616">
              <w:marLeft w:val="0"/>
              <w:marRight w:val="0"/>
              <w:marTop w:val="0"/>
              <w:marBottom w:val="0"/>
              <w:divBdr>
                <w:top w:val="none" w:sz="0" w:space="0" w:color="auto"/>
                <w:left w:val="none" w:sz="0" w:space="0" w:color="auto"/>
                <w:bottom w:val="none" w:sz="0" w:space="0" w:color="auto"/>
                <w:right w:val="none" w:sz="0" w:space="0" w:color="auto"/>
              </w:divBdr>
            </w:div>
            <w:div w:id="1174996617">
              <w:marLeft w:val="0"/>
              <w:marRight w:val="0"/>
              <w:marTop w:val="0"/>
              <w:marBottom w:val="0"/>
              <w:divBdr>
                <w:top w:val="none" w:sz="0" w:space="0" w:color="auto"/>
                <w:left w:val="none" w:sz="0" w:space="0" w:color="auto"/>
                <w:bottom w:val="none" w:sz="0" w:space="0" w:color="auto"/>
                <w:right w:val="none" w:sz="0" w:space="0" w:color="auto"/>
              </w:divBdr>
            </w:div>
            <w:div w:id="1174996620">
              <w:marLeft w:val="0"/>
              <w:marRight w:val="0"/>
              <w:marTop w:val="0"/>
              <w:marBottom w:val="0"/>
              <w:divBdr>
                <w:top w:val="none" w:sz="0" w:space="0" w:color="auto"/>
                <w:left w:val="none" w:sz="0" w:space="0" w:color="auto"/>
                <w:bottom w:val="none" w:sz="0" w:space="0" w:color="auto"/>
                <w:right w:val="none" w:sz="0" w:space="0" w:color="auto"/>
              </w:divBdr>
            </w:div>
            <w:div w:id="1174996621">
              <w:marLeft w:val="0"/>
              <w:marRight w:val="0"/>
              <w:marTop w:val="0"/>
              <w:marBottom w:val="0"/>
              <w:divBdr>
                <w:top w:val="none" w:sz="0" w:space="0" w:color="auto"/>
                <w:left w:val="none" w:sz="0" w:space="0" w:color="auto"/>
                <w:bottom w:val="none" w:sz="0" w:space="0" w:color="auto"/>
                <w:right w:val="none" w:sz="0" w:space="0" w:color="auto"/>
              </w:divBdr>
            </w:div>
            <w:div w:id="1174996623">
              <w:marLeft w:val="0"/>
              <w:marRight w:val="0"/>
              <w:marTop w:val="0"/>
              <w:marBottom w:val="0"/>
              <w:divBdr>
                <w:top w:val="none" w:sz="0" w:space="0" w:color="auto"/>
                <w:left w:val="none" w:sz="0" w:space="0" w:color="auto"/>
                <w:bottom w:val="none" w:sz="0" w:space="0" w:color="auto"/>
                <w:right w:val="none" w:sz="0" w:space="0" w:color="auto"/>
              </w:divBdr>
            </w:div>
            <w:div w:id="1174996625">
              <w:marLeft w:val="0"/>
              <w:marRight w:val="0"/>
              <w:marTop w:val="0"/>
              <w:marBottom w:val="0"/>
              <w:divBdr>
                <w:top w:val="none" w:sz="0" w:space="0" w:color="auto"/>
                <w:left w:val="none" w:sz="0" w:space="0" w:color="auto"/>
                <w:bottom w:val="none" w:sz="0" w:space="0" w:color="auto"/>
                <w:right w:val="none" w:sz="0" w:space="0" w:color="auto"/>
              </w:divBdr>
            </w:div>
            <w:div w:id="1174996626">
              <w:marLeft w:val="0"/>
              <w:marRight w:val="0"/>
              <w:marTop w:val="0"/>
              <w:marBottom w:val="0"/>
              <w:divBdr>
                <w:top w:val="none" w:sz="0" w:space="0" w:color="auto"/>
                <w:left w:val="none" w:sz="0" w:space="0" w:color="auto"/>
                <w:bottom w:val="none" w:sz="0" w:space="0" w:color="auto"/>
                <w:right w:val="none" w:sz="0" w:space="0" w:color="auto"/>
              </w:divBdr>
            </w:div>
            <w:div w:id="1174996633">
              <w:marLeft w:val="0"/>
              <w:marRight w:val="0"/>
              <w:marTop w:val="0"/>
              <w:marBottom w:val="0"/>
              <w:divBdr>
                <w:top w:val="none" w:sz="0" w:space="0" w:color="auto"/>
                <w:left w:val="none" w:sz="0" w:space="0" w:color="auto"/>
                <w:bottom w:val="none" w:sz="0" w:space="0" w:color="auto"/>
                <w:right w:val="none" w:sz="0" w:space="0" w:color="auto"/>
              </w:divBdr>
            </w:div>
            <w:div w:id="1174996634">
              <w:marLeft w:val="0"/>
              <w:marRight w:val="0"/>
              <w:marTop w:val="0"/>
              <w:marBottom w:val="0"/>
              <w:divBdr>
                <w:top w:val="none" w:sz="0" w:space="0" w:color="auto"/>
                <w:left w:val="none" w:sz="0" w:space="0" w:color="auto"/>
                <w:bottom w:val="none" w:sz="0" w:space="0" w:color="auto"/>
                <w:right w:val="none" w:sz="0" w:space="0" w:color="auto"/>
              </w:divBdr>
              <w:divsChild>
                <w:div w:id="1174996557">
                  <w:marLeft w:val="0"/>
                  <w:marRight w:val="0"/>
                  <w:marTop w:val="0"/>
                  <w:marBottom w:val="0"/>
                  <w:divBdr>
                    <w:top w:val="none" w:sz="0" w:space="0" w:color="auto"/>
                    <w:left w:val="none" w:sz="0" w:space="0" w:color="auto"/>
                    <w:bottom w:val="none" w:sz="0" w:space="0" w:color="auto"/>
                    <w:right w:val="none" w:sz="0" w:space="0" w:color="auto"/>
                  </w:divBdr>
                </w:div>
              </w:divsChild>
            </w:div>
            <w:div w:id="1174996635">
              <w:marLeft w:val="0"/>
              <w:marRight w:val="0"/>
              <w:marTop w:val="0"/>
              <w:marBottom w:val="0"/>
              <w:divBdr>
                <w:top w:val="none" w:sz="0" w:space="0" w:color="auto"/>
                <w:left w:val="none" w:sz="0" w:space="0" w:color="auto"/>
                <w:bottom w:val="none" w:sz="0" w:space="0" w:color="auto"/>
                <w:right w:val="none" w:sz="0" w:space="0" w:color="auto"/>
              </w:divBdr>
            </w:div>
            <w:div w:id="1174996645">
              <w:marLeft w:val="0"/>
              <w:marRight w:val="0"/>
              <w:marTop w:val="0"/>
              <w:marBottom w:val="0"/>
              <w:divBdr>
                <w:top w:val="none" w:sz="0" w:space="0" w:color="auto"/>
                <w:left w:val="none" w:sz="0" w:space="0" w:color="auto"/>
                <w:bottom w:val="none" w:sz="0" w:space="0" w:color="auto"/>
                <w:right w:val="none" w:sz="0" w:space="0" w:color="auto"/>
              </w:divBdr>
            </w:div>
            <w:div w:id="1174996650">
              <w:marLeft w:val="0"/>
              <w:marRight w:val="0"/>
              <w:marTop w:val="0"/>
              <w:marBottom w:val="0"/>
              <w:divBdr>
                <w:top w:val="none" w:sz="0" w:space="0" w:color="auto"/>
                <w:left w:val="none" w:sz="0" w:space="0" w:color="auto"/>
                <w:bottom w:val="none" w:sz="0" w:space="0" w:color="auto"/>
                <w:right w:val="none" w:sz="0" w:space="0" w:color="auto"/>
              </w:divBdr>
            </w:div>
            <w:div w:id="1174996653">
              <w:marLeft w:val="0"/>
              <w:marRight w:val="0"/>
              <w:marTop w:val="0"/>
              <w:marBottom w:val="0"/>
              <w:divBdr>
                <w:top w:val="none" w:sz="0" w:space="0" w:color="auto"/>
                <w:left w:val="none" w:sz="0" w:space="0" w:color="auto"/>
                <w:bottom w:val="none" w:sz="0" w:space="0" w:color="auto"/>
                <w:right w:val="none" w:sz="0" w:space="0" w:color="auto"/>
              </w:divBdr>
            </w:div>
            <w:div w:id="1174996658">
              <w:marLeft w:val="0"/>
              <w:marRight w:val="0"/>
              <w:marTop w:val="0"/>
              <w:marBottom w:val="0"/>
              <w:divBdr>
                <w:top w:val="none" w:sz="0" w:space="0" w:color="auto"/>
                <w:left w:val="none" w:sz="0" w:space="0" w:color="auto"/>
                <w:bottom w:val="none" w:sz="0" w:space="0" w:color="auto"/>
                <w:right w:val="none" w:sz="0" w:space="0" w:color="auto"/>
              </w:divBdr>
            </w:div>
            <w:div w:id="1174996659">
              <w:marLeft w:val="0"/>
              <w:marRight w:val="0"/>
              <w:marTop w:val="0"/>
              <w:marBottom w:val="0"/>
              <w:divBdr>
                <w:top w:val="none" w:sz="0" w:space="0" w:color="auto"/>
                <w:left w:val="none" w:sz="0" w:space="0" w:color="auto"/>
                <w:bottom w:val="none" w:sz="0" w:space="0" w:color="auto"/>
                <w:right w:val="none" w:sz="0" w:space="0" w:color="auto"/>
              </w:divBdr>
            </w:div>
            <w:div w:id="1174996660">
              <w:marLeft w:val="0"/>
              <w:marRight w:val="0"/>
              <w:marTop w:val="0"/>
              <w:marBottom w:val="0"/>
              <w:divBdr>
                <w:top w:val="none" w:sz="0" w:space="0" w:color="auto"/>
                <w:left w:val="none" w:sz="0" w:space="0" w:color="auto"/>
                <w:bottom w:val="none" w:sz="0" w:space="0" w:color="auto"/>
                <w:right w:val="none" w:sz="0" w:space="0" w:color="auto"/>
              </w:divBdr>
            </w:div>
            <w:div w:id="1174996663">
              <w:marLeft w:val="0"/>
              <w:marRight w:val="0"/>
              <w:marTop w:val="0"/>
              <w:marBottom w:val="0"/>
              <w:divBdr>
                <w:top w:val="none" w:sz="0" w:space="0" w:color="auto"/>
                <w:left w:val="none" w:sz="0" w:space="0" w:color="auto"/>
                <w:bottom w:val="none" w:sz="0" w:space="0" w:color="auto"/>
                <w:right w:val="none" w:sz="0" w:space="0" w:color="auto"/>
              </w:divBdr>
            </w:div>
            <w:div w:id="1174996664">
              <w:marLeft w:val="0"/>
              <w:marRight w:val="0"/>
              <w:marTop w:val="0"/>
              <w:marBottom w:val="0"/>
              <w:divBdr>
                <w:top w:val="none" w:sz="0" w:space="0" w:color="auto"/>
                <w:left w:val="none" w:sz="0" w:space="0" w:color="auto"/>
                <w:bottom w:val="none" w:sz="0" w:space="0" w:color="auto"/>
                <w:right w:val="none" w:sz="0" w:space="0" w:color="auto"/>
              </w:divBdr>
            </w:div>
            <w:div w:id="1174996667">
              <w:marLeft w:val="0"/>
              <w:marRight w:val="0"/>
              <w:marTop w:val="0"/>
              <w:marBottom w:val="0"/>
              <w:divBdr>
                <w:top w:val="none" w:sz="0" w:space="0" w:color="auto"/>
                <w:left w:val="none" w:sz="0" w:space="0" w:color="auto"/>
                <w:bottom w:val="none" w:sz="0" w:space="0" w:color="auto"/>
                <w:right w:val="none" w:sz="0" w:space="0" w:color="auto"/>
              </w:divBdr>
            </w:div>
            <w:div w:id="1174996670">
              <w:marLeft w:val="0"/>
              <w:marRight w:val="0"/>
              <w:marTop w:val="0"/>
              <w:marBottom w:val="0"/>
              <w:divBdr>
                <w:top w:val="none" w:sz="0" w:space="0" w:color="auto"/>
                <w:left w:val="none" w:sz="0" w:space="0" w:color="auto"/>
                <w:bottom w:val="none" w:sz="0" w:space="0" w:color="auto"/>
                <w:right w:val="none" w:sz="0" w:space="0" w:color="auto"/>
              </w:divBdr>
            </w:div>
            <w:div w:id="1174996673">
              <w:marLeft w:val="0"/>
              <w:marRight w:val="0"/>
              <w:marTop w:val="0"/>
              <w:marBottom w:val="0"/>
              <w:divBdr>
                <w:top w:val="none" w:sz="0" w:space="0" w:color="auto"/>
                <w:left w:val="none" w:sz="0" w:space="0" w:color="auto"/>
                <w:bottom w:val="none" w:sz="0" w:space="0" w:color="auto"/>
                <w:right w:val="none" w:sz="0" w:space="0" w:color="auto"/>
              </w:divBdr>
            </w:div>
            <w:div w:id="1174996674">
              <w:marLeft w:val="0"/>
              <w:marRight w:val="0"/>
              <w:marTop w:val="0"/>
              <w:marBottom w:val="0"/>
              <w:divBdr>
                <w:top w:val="none" w:sz="0" w:space="0" w:color="auto"/>
                <w:left w:val="none" w:sz="0" w:space="0" w:color="auto"/>
                <w:bottom w:val="none" w:sz="0" w:space="0" w:color="auto"/>
                <w:right w:val="none" w:sz="0" w:space="0" w:color="auto"/>
              </w:divBdr>
              <w:divsChild>
                <w:div w:id="1174996795">
                  <w:marLeft w:val="0"/>
                  <w:marRight w:val="0"/>
                  <w:marTop w:val="0"/>
                  <w:marBottom w:val="0"/>
                  <w:divBdr>
                    <w:top w:val="none" w:sz="0" w:space="0" w:color="auto"/>
                    <w:left w:val="none" w:sz="0" w:space="0" w:color="auto"/>
                    <w:bottom w:val="none" w:sz="0" w:space="0" w:color="auto"/>
                    <w:right w:val="none" w:sz="0" w:space="0" w:color="auto"/>
                  </w:divBdr>
                </w:div>
              </w:divsChild>
            </w:div>
            <w:div w:id="1174996675">
              <w:marLeft w:val="0"/>
              <w:marRight w:val="0"/>
              <w:marTop w:val="0"/>
              <w:marBottom w:val="0"/>
              <w:divBdr>
                <w:top w:val="none" w:sz="0" w:space="0" w:color="auto"/>
                <w:left w:val="none" w:sz="0" w:space="0" w:color="auto"/>
                <w:bottom w:val="none" w:sz="0" w:space="0" w:color="auto"/>
                <w:right w:val="none" w:sz="0" w:space="0" w:color="auto"/>
              </w:divBdr>
            </w:div>
            <w:div w:id="1174996676">
              <w:marLeft w:val="0"/>
              <w:marRight w:val="0"/>
              <w:marTop w:val="0"/>
              <w:marBottom w:val="0"/>
              <w:divBdr>
                <w:top w:val="none" w:sz="0" w:space="0" w:color="auto"/>
                <w:left w:val="none" w:sz="0" w:space="0" w:color="auto"/>
                <w:bottom w:val="none" w:sz="0" w:space="0" w:color="auto"/>
                <w:right w:val="none" w:sz="0" w:space="0" w:color="auto"/>
              </w:divBdr>
            </w:div>
            <w:div w:id="1174996677">
              <w:marLeft w:val="0"/>
              <w:marRight w:val="0"/>
              <w:marTop w:val="0"/>
              <w:marBottom w:val="0"/>
              <w:divBdr>
                <w:top w:val="none" w:sz="0" w:space="0" w:color="auto"/>
                <w:left w:val="none" w:sz="0" w:space="0" w:color="auto"/>
                <w:bottom w:val="none" w:sz="0" w:space="0" w:color="auto"/>
                <w:right w:val="none" w:sz="0" w:space="0" w:color="auto"/>
              </w:divBdr>
            </w:div>
            <w:div w:id="1174996679">
              <w:marLeft w:val="0"/>
              <w:marRight w:val="0"/>
              <w:marTop w:val="0"/>
              <w:marBottom w:val="0"/>
              <w:divBdr>
                <w:top w:val="none" w:sz="0" w:space="0" w:color="auto"/>
                <w:left w:val="none" w:sz="0" w:space="0" w:color="auto"/>
                <w:bottom w:val="none" w:sz="0" w:space="0" w:color="auto"/>
                <w:right w:val="none" w:sz="0" w:space="0" w:color="auto"/>
              </w:divBdr>
            </w:div>
            <w:div w:id="1174996681">
              <w:marLeft w:val="0"/>
              <w:marRight w:val="0"/>
              <w:marTop w:val="0"/>
              <w:marBottom w:val="0"/>
              <w:divBdr>
                <w:top w:val="none" w:sz="0" w:space="0" w:color="auto"/>
                <w:left w:val="none" w:sz="0" w:space="0" w:color="auto"/>
                <w:bottom w:val="none" w:sz="0" w:space="0" w:color="auto"/>
                <w:right w:val="none" w:sz="0" w:space="0" w:color="auto"/>
              </w:divBdr>
            </w:div>
            <w:div w:id="1174996685">
              <w:marLeft w:val="0"/>
              <w:marRight w:val="0"/>
              <w:marTop w:val="0"/>
              <w:marBottom w:val="0"/>
              <w:divBdr>
                <w:top w:val="none" w:sz="0" w:space="0" w:color="auto"/>
                <w:left w:val="none" w:sz="0" w:space="0" w:color="auto"/>
                <w:bottom w:val="none" w:sz="0" w:space="0" w:color="auto"/>
                <w:right w:val="none" w:sz="0" w:space="0" w:color="auto"/>
              </w:divBdr>
            </w:div>
            <w:div w:id="1174996686">
              <w:marLeft w:val="0"/>
              <w:marRight w:val="0"/>
              <w:marTop w:val="0"/>
              <w:marBottom w:val="0"/>
              <w:divBdr>
                <w:top w:val="none" w:sz="0" w:space="0" w:color="auto"/>
                <w:left w:val="none" w:sz="0" w:space="0" w:color="auto"/>
                <w:bottom w:val="none" w:sz="0" w:space="0" w:color="auto"/>
                <w:right w:val="none" w:sz="0" w:space="0" w:color="auto"/>
              </w:divBdr>
            </w:div>
            <w:div w:id="1174996687">
              <w:marLeft w:val="0"/>
              <w:marRight w:val="0"/>
              <w:marTop w:val="0"/>
              <w:marBottom w:val="0"/>
              <w:divBdr>
                <w:top w:val="none" w:sz="0" w:space="0" w:color="auto"/>
                <w:left w:val="none" w:sz="0" w:space="0" w:color="auto"/>
                <w:bottom w:val="none" w:sz="0" w:space="0" w:color="auto"/>
                <w:right w:val="none" w:sz="0" w:space="0" w:color="auto"/>
              </w:divBdr>
            </w:div>
            <w:div w:id="1174996688">
              <w:marLeft w:val="0"/>
              <w:marRight w:val="0"/>
              <w:marTop w:val="0"/>
              <w:marBottom w:val="0"/>
              <w:divBdr>
                <w:top w:val="none" w:sz="0" w:space="0" w:color="auto"/>
                <w:left w:val="none" w:sz="0" w:space="0" w:color="auto"/>
                <w:bottom w:val="none" w:sz="0" w:space="0" w:color="auto"/>
                <w:right w:val="none" w:sz="0" w:space="0" w:color="auto"/>
              </w:divBdr>
            </w:div>
            <w:div w:id="1174996694">
              <w:marLeft w:val="0"/>
              <w:marRight w:val="0"/>
              <w:marTop w:val="0"/>
              <w:marBottom w:val="0"/>
              <w:divBdr>
                <w:top w:val="none" w:sz="0" w:space="0" w:color="auto"/>
                <w:left w:val="none" w:sz="0" w:space="0" w:color="auto"/>
                <w:bottom w:val="none" w:sz="0" w:space="0" w:color="auto"/>
                <w:right w:val="none" w:sz="0" w:space="0" w:color="auto"/>
              </w:divBdr>
            </w:div>
            <w:div w:id="1174996695">
              <w:marLeft w:val="0"/>
              <w:marRight w:val="0"/>
              <w:marTop w:val="0"/>
              <w:marBottom w:val="0"/>
              <w:divBdr>
                <w:top w:val="none" w:sz="0" w:space="0" w:color="auto"/>
                <w:left w:val="none" w:sz="0" w:space="0" w:color="auto"/>
                <w:bottom w:val="none" w:sz="0" w:space="0" w:color="auto"/>
                <w:right w:val="none" w:sz="0" w:space="0" w:color="auto"/>
              </w:divBdr>
              <w:divsChild>
                <w:div w:id="1174996537">
                  <w:marLeft w:val="0"/>
                  <w:marRight w:val="0"/>
                  <w:marTop w:val="0"/>
                  <w:marBottom w:val="0"/>
                  <w:divBdr>
                    <w:top w:val="none" w:sz="0" w:space="0" w:color="auto"/>
                    <w:left w:val="none" w:sz="0" w:space="0" w:color="auto"/>
                    <w:bottom w:val="none" w:sz="0" w:space="0" w:color="auto"/>
                    <w:right w:val="none" w:sz="0" w:space="0" w:color="auto"/>
                  </w:divBdr>
                </w:div>
              </w:divsChild>
            </w:div>
            <w:div w:id="1174996700">
              <w:marLeft w:val="0"/>
              <w:marRight w:val="0"/>
              <w:marTop w:val="0"/>
              <w:marBottom w:val="0"/>
              <w:divBdr>
                <w:top w:val="none" w:sz="0" w:space="0" w:color="auto"/>
                <w:left w:val="none" w:sz="0" w:space="0" w:color="auto"/>
                <w:bottom w:val="none" w:sz="0" w:space="0" w:color="auto"/>
                <w:right w:val="none" w:sz="0" w:space="0" w:color="auto"/>
              </w:divBdr>
            </w:div>
            <w:div w:id="1174996701">
              <w:marLeft w:val="0"/>
              <w:marRight w:val="0"/>
              <w:marTop w:val="0"/>
              <w:marBottom w:val="0"/>
              <w:divBdr>
                <w:top w:val="none" w:sz="0" w:space="0" w:color="auto"/>
                <w:left w:val="none" w:sz="0" w:space="0" w:color="auto"/>
                <w:bottom w:val="none" w:sz="0" w:space="0" w:color="auto"/>
                <w:right w:val="none" w:sz="0" w:space="0" w:color="auto"/>
              </w:divBdr>
            </w:div>
            <w:div w:id="1174996703">
              <w:marLeft w:val="0"/>
              <w:marRight w:val="0"/>
              <w:marTop w:val="0"/>
              <w:marBottom w:val="0"/>
              <w:divBdr>
                <w:top w:val="none" w:sz="0" w:space="0" w:color="auto"/>
                <w:left w:val="none" w:sz="0" w:space="0" w:color="auto"/>
                <w:bottom w:val="none" w:sz="0" w:space="0" w:color="auto"/>
                <w:right w:val="none" w:sz="0" w:space="0" w:color="auto"/>
              </w:divBdr>
            </w:div>
            <w:div w:id="1174996704">
              <w:marLeft w:val="0"/>
              <w:marRight w:val="0"/>
              <w:marTop w:val="0"/>
              <w:marBottom w:val="0"/>
              <w:divBdr>
                <w:top w:val="none" w:sz="0" w:space="0" w:color="auto"/>
                <w:left w:val="none" w:sz="0" w:space="0" w:color="auto"/>
                <w:bottom w:val="none" w:sz="0" w:space="0" w:color="auto"/>
                <w:right w:val="none" w:sz="0" w:space="0" w:color="auto"/>
              </w:divBdr>
            </w:div>
            <w:div w:id="1174996708">
              <w:marLeft w:val="0"/>
              <w:marRight w:val="0"/>
              <w:marTop w:val="0"/>
              <w:marBottom w:val="0"/>
              <w:divBdr>
                <w:top w:val="none" w:sz="0" w:space="0" w:color="auto"/>
                <w:left w:val="none" w:sz="0" w:space="0" w:color="auto"/>
                <w:bottom w:val="none" w:sz="0" w:space="0" w:color="auto"/>
                <w:right w:val="none" w:sz="0" w:space="0" w:color="auto"/>
              </w:divBdr>
              <w:divsChild>
                <w:div w:id="1174996546">
                  <w:marLeft w:val="0"/>
                  <w:marRight w:val="0"/>
                  <w:marTop w:val="0"/>
                  <w:marBottom w:val="0"/>
                  <w:divBdr>
                    <w:top w:val="none" w:sz="0" w:space="0" w:color="auto"/>
                    <w:left w:val="none" w:sz="0" w:space="0" w:color="auto"/>
                    <w:bottom w:val="none" w:sz="0" w:space="0" w:color="auto"/>
                    <w:right w:val="none" w:sz="0" w:space="0" w:color="auto"/>
                  </w:divBdr>
                </w:div>
              </w:divsChild>
            </w:div>
            <w:div w:id="1174996710">
              <w:marLeft w:val="0"/>
              <w:marRight w:val="0"/>
              <w:marTop w:val="0"/>
              <w:marBottom w:val="0"/>
              <w:divBdr>
                <w:top w:val="none" w:sz="0" w:space="0" w:color="auto"/>
                <w:left w:val="none" w:sz="0" w:space="0" w:color="auto"/>
                <w:bottom w:val="none" w:sz="0" w:space="0" w:color="auto"/>
                <w:right w:val="none" w:sz="0" w:space="0" w:color="auto"/>
              </w:divBdr>
            </w:div>
            <w:div w:id="1174996711">
              <w:marLeft w:val="0"/>
              <w:marRight w:val="0"/>
              <w:marTop w:val="0"/>
              <w:marBottom w:val="0"/>
              <w:divBdr>
                <w:top w:val="none" w:sz="0" w:space="0" w:color="auto"/>
                <w:left w:val="none" w:sz="0" w:space="0" w:color="auto"/>
                <w:bottom w:val="none" w:sz="0" w:space="0" w:color="auto"/>
                <w:right w:val="none" w:sz="0" w:space="0" w:color="auto"/>
              </w:divBdr>
            </w:div>
            <w:div w:id="1174996718">
              <w:marLeft w:val="0"/>
              <w:marRight w:val="0"/>
              <w:marTop w:val="0"/>
              <w:marBottom w:val="0"/>
              <w:divBdr>
                <w:top w:val="none" w:sz="0" w:space="0" w:color="auto"/>
                <w:left w:val="none" w:sz="0" w:space="0" w:color="auto"/>
                <w:bottom w:val="none" w:sz="0" w:space="0" w:color="auto"/>
                <w:right w:val="none" w:sz="0" w:space="0" w:color="auto"/>
              </w:divBdr>
              <w:divsChild>
                <w:div w:id="1174996434">
                  <w:marLeft w:val="0"/>
                  <w:marRight w:val="0"/>
                  <w:marTop w:val="0"/>
                  <w:marBottom w:val="0"/>
                  <w:divBdr>
                    <w:top w:val="none" w:sz="0" w:space="0" w:color="auto"/>
                    <w:left w:val="none" w:sz="0" w:space="0" w:color="auto"/>
                    <w:bottom w:val="none" w:sz="0" w:space="0" w:color="auto"/>
                    <w:right w:val="none" w:sz="0" w:space="0" w:color="auto"/>
                  </w:divBdr>
                </w:div>
                <w:div w:id="1174996489">
                  <w:marLeft w:val="0"/>
                  <w:marRight w:val="0"/>
                  <w:marTop w:val="0"/>
                  <w:marBottom w:val="0"/>
                  <w:divBdr>
                    <w:top w:val="none" w:sz="0" w:space="0" w:color="auto"/>
                    <w:left w:val="none" w:sz="0" w:space="0" w:color="auto"/>
                    <w:bottom w:val="none" w:sz="0" w:space="0" w:color="auto"/>
                    <w:right w:val="none" w:sz="0" w:space="0" w:color="auto"/>
                  </w:divBdr>
                  <w:divsChild>
                    <w:div w:id="1174996936">
                      <w:marLeft w:val="0"/>
                      <w:marRight w:val="0"/>
                      <w:marTop w:val="0"/>
                      <w:marBottom w:val="0"/>
                      <w:divBdr>
                        <w:top w:val="none" w:sz="0" w:space="0" w:color="auto"/>
                        <w:left w:val="none" w:sz="0" w:space="0" w:color="auto"/>
                        <w:bottom w:val="none" w:sz="0" w:space="0" w:color="auto"/>
                        <w:right w:val="none" w:sz="0" w:space="0" w:color="auto"/>
                      </w:divBdr>
                      <w:divsChild>
                        <w:div w:id="1174996624">
                          <w:marLeft w:val="0"/>
                          <w:marRight w:val="0"/>
                          <w:marTop w:val="0"/>
                          <w:marBottom w:val="0"/>
                          <w:divBdr>
                            <w:top w:val="none" w:sz="0" w:space="0" w:color="auto"/>
                            <w:left w:val="none" w:sz="0" w:space="0" w:color="auto"/>
                            <w:bottom w:val="none" w:sz="0" w:space="0" w:color="auto"/>
                            <w:right w:val="none" w:sz="0" w:space="0" w:color="auto"/>
                          </w:divBdr>
                        </w:div>
                        <w:div w:id="1174996825">
                          <w:marLeft w:val="0"/>
                          <w:marRight w:val="0"/>
                          <w:marTop w:val="0"/>
                          <w:marBottom w:val="0"/>
                          <w:divBdr>
                            <w:top w:val="none" w:sz="0" w:space="0" w:color="auto"/>
                            <w:left w:val="none" w:sz="0" w:space="0" w:color="auto"/>
                            <w:bottom w:val="none" w:sz="0" w:space="0" w:color="auto"/>
                            <w:right w:val="none" w:sz="0" w:space="0" w:color="auto"/>
                          </w:divBdr>
                        </w:div>
                        <w:div w:id="1174996893">
                          <w:marLeft w:val="0"/>
                          <w:marRight w:val="0"/>
                          <w:marTop w:val="0"/>
                          <w:marBottom w:val="0"/>
                          <w:divBdr>
                            <w:top w:val="none" w:sz="0" w:space="0" w:color="auto"/>
                            <w:left w:val="none" w:sz="0" w:space="0" w:color="auto"/>
                            <w:bottom w:val="none" w:sz="0" w:space="0" w:color="auto"/>
                            <w:right w:val="none" w:sz="0" w:space="0" w:color="auto"/>
                          </w:divBdr>
                        </w:div>
                        <w:div w:id="1174996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996568">
                  <w:marLeft w:val="0"/>
                  <w:marRight w:val="0"/>
                  <w:marTop w:val="0"/>
                  <w:marBottom w:val="0"/>
                  <w:divBdr>
                    <w:top w:val="none" w:sz="0" w:space="0" w:color="auto"/>
                    <w:left w:val="none" w:sz="0" w:space="0" w:color="auto"/>
                    <w:bottom w:val="none" w:sz="0" w:space="0" w:color="auto"/>
                    <w:right w:val="none" w:sz="0" w:space="0" w:color="auto"/>
                  </w:divBdr>
                </w:div>
                <w:div w:id="1174996607">
                  <w:marLeft w:val="0"/>
                  <w:marRight w:val="0"/>
                  <w:marTop w:val="0"/>
                  <w:marBottom w:val="0"/>
                  <w:divBdr>
                    <w:top w:val="none" w:sz="0" w:space="0" w:color="auto"/>
                    <w:left w:val="none" w:sz="0" w:space="0" w:color="auto"/>
                    <w:bottom w:val="none" w:sz="0" w:space="0" w:color="auto"/>
                    <w:right w:val="none" w:sz="0" w:space="0" w:color="auto"/>
                  </w:divBdr>
                </w:div>
                <w:div w:id="1174996640">
                  <w:marLeft w:val="0"/>
                  <w:marRight w:val="0"/>
                  <w:marTop w:val="0"/>
                  <w:marBottom w:val="0"/>
                  <w:divBdr>
                    <w:top w:val="none" w:sz="0" w:space="0" w:color="auto"/>
                    <w:left w:val="none" w:sz="0" w:space="0" w:color="auto"/>
                    <w:bottom w:val="none" w:sz="0" w:space="0" w:color="auto"/>
                    <w:right w:val="none" w:sz="0" w:space="0" w:color="auto"/>
                  </w:divBdr>
                </w:div>
                <w:div w:id="1174996939">
                  <w:marLeft w:val="0"/>
                  <w:marRight w:val="0"/>
                  <w:marTop w:val="0"/>
                  <w:marBottom w:val="0"/>
                  <w:divBdr>
                    <w:top w:val="none" w:sz="0" w:space="0" w:color="auto"/>
                    <w:left w:val="none" w:sz="0" w:space="0" w:color="auto"/>
                    <w:bottom w:val="none" w:sz="0" w:space="0" w:color="auto"/>
                    <w:right w:val="none" w:sz="0" w:space="0" w:color="auto"/>
                  </w:divBdr>
                </w:div>
              </w:divsChild>
            </w:div>
            <w:div w:id="1174996721">
              <w:marLeft w:val="0"/>
              <w:marRight w:val="0"/>
              <w:marTop w:val="0"/>
              <w:marBottom w:val="0"/>
              <w:divBdr>
                <w:top w:val="none" w:sz="0" w:space="0" w:color="auto"/>
                <w:left w:val="none" w:sz="0" w:space="0" w:color="auto"/>
                <w:bottom w:val="none" w:sz="0" w:space="0" w:color="auto"/>
                <w:right w:val="none" w:sz="0" w:space="0" w:color="auto"/>
              </w:divBdr>
            </w:div>
            <w:div w:id="1174996723">
              <w:marLeft w:val="0"/>
              <w:marRight w:val="0"/>
              <w:marTop w:val="0"/>
              <w:marBottom w:val="0"/>
              <w:divBdr>
                <w:top w:val="none" w:sz="0" w:space="0" w:color="auto"/>
                <w:left w:val="none" w:sz="0" w:space="0" w:color="auto"/>
                <w:bottom w:val="none" w:sz="0" w:space="0" w:color="auto"/>
                <w:right w:val="none" w:sz="0" w:space="0" w:color="auto"/>
              </w:divBdr>
            </w:div>
            <w:div w:id="1174996724">
              <w:marLeft w:val="0"/>
              <w:marRight w:val="0"/>
              <w:marTop w:val="0"/>
              <w:marBottom w:val="0"/>
              <w:divBdr>
                <w:top w:val="none" w:sz="0" w:space="0" w:color="auto"/>
                <w:left w:val="none" w:sz="0" w:space="0" w:color="auto"/>
                <w:bottom w:val="none" w:sz="0" w:space="0" w:color="auto"/>
                <w:right w:val="none" w:sz="0" w:space="0" w:color="auto"/>
              </w:divBdr>
            </w:div>
            <w:div w:id="1174996725">
              <w:marLeft w:val="0"/>
              <w:marRight w:val="0"/>
              <w:marTop w:val="0"/>
              <w:marBottom w:val="0"/>
              <w:divBdr>
                <w:top w:val="none" w:sz="0" w:space="0" w:color="auto"/>
                <w:left w:val="none" w:sz="0" w:space="0" w:color="auto"/>
                <w:bottom w:val="none" w:sz="0" w:space="0" w:color="auto"/>
                <w:right w:val="none" w:sz="0" w:space="0" w:color="auto"/>
              </w:divBdr>
            </w:div>
            <w:div w:id="1174996727">
              <w:marLeft w:val="0"/>
              <w:marRight w:val="0"/>
              <w:marTop w:val="0"/>
              <w:marBottom w:val="0"/>
              <w:divBdr>
                <w:top w:val="none" w:sz="0" w:space="0" w:color="auto"/>
                <w:left w:val="none" w:sz="0" w:space="0" w:color="auto"/>
                <w:bottom w:val="none" w:sz="0" w:space="0" w:color="auto"/>
                <w:right w:val="none" w:sz="0" w:space="0" w:color="auto"/>
              </w:divBdr>
            </w:div>
            <w:div w:id="1174996735">
              <w:marLeft w:val="0"/>
              <w:marRight w:val="0"/>
              <w:marTop w:val="0"/>
              <w:marBottom w:val="0"/>
              <w:divBdr>
                <w:top w:val="none" w:sz="0" w:space="0" w:color="auto"/>
                <w:left w:val="none" w:sz="0" w:space="0" w:color="auto"/>
                <w:bottom w:val="none" w:sz="0" w:space="0" w:color="auto"/>
                <w:right w:val="none" w:sz="0" w:space="0" w:color="auto"/>
              </w:divBdr>
            </w:div>
            <w:div w:id="1174996737">
              <w:marLeft w:val="0"/>
              <w:marRight w:val="0"/>
              <w:marTop w:val="0"/>
              <w:marBottom w:val="0"/>
              <w:divBdr>
                <w:top w:val="none" w:sz="0" w:space="0" w:color="auto"/>
                <w:left w:val="none" w:sz="0" w:space="0" w:color="auto"/>
                <w:bottom w:val="none" w:sz="0" w:space="0" w:color="auto"/>
                <w:right w:val="none" w:sz="0" w:space="0" w:color="auto"/>
              </w:divBdr>
              <w:divsChild>
                <w:div w:id="1174996787">
                  <w:marLeft w:val="0"/>
                  <w:marRight w:val="0"/>
                  <w:marTop w:val="0"/>
                  <w:marBottom w:val="0"/>
                  <w:divBdr>
                    <w:top w:val="none" w:sz="0" w:space="0" w:color="auto"/>
                    <w:left w:val="none" w:sz="0" w:space="0" w:color="auto"/>
                    <w:bottom w:val="none" w:sz="0" w:space="0" w:color="auto"/>
                    <w:right w:val="none" w:sz="0" w:space="0" w:color="auto"/>
                  </w:divBdr>
                </w:div>
              </w:divsChild>
            </w:div>
            <w:div w:id="1174996738">
              <w:marLeft w:val="0"/>
              <w:marRight w:val="0"/>
              <w:marTop w:val="0"/>
              <w:marBottom w:val="0"/>
              <w:divBdr>
                <w:top w:val="none" w:sz="0" w:space="0" w:color="auto"/>
                <w:left w:val="none" w:sz="0" w:space="0" w:color="auto"/>
                <w:bottom w:val="none" w:sz="0" w:space="0" w:color="auto"/>
                <w:right w:val="none" w:sz="0" w:space="0" w:color="auto"/>
              </w:divBdr>
            </w:div>
            <w:div w:id="1174996739">
              <w:marLeft w:val="0"/>
              <w:marRight w:val="0"/>
              <w:marTop w:val="0"/>
              <w:marBottom w:val="0"/>
              <w:divBdr>
                <w:top w:val="none" w:sz="0" w:space="0" w:color="auto"/>
                <w:left w:val="none" w:sz="0" w:space="0" w:color="auto"/>
                <w:bottom w:val="none" w:sz="0" w:space="0" w:color="auto"/>
                <w:right w:val="none" w:sz="0" w:space="0" w:color="auto"/>
              </w:divBdr>
            </w:div>
            <w:div w:id="1174996749">
              <w:marLeft w:val="0"/>
              <w:marRight w:val="0"/>
              <w:marTop w:val="0"/>
              <w:marBottom w:val="0"/>
              <w:divBdr>
                <w:top w:val="none" w:sz="0" w:space="0" w:color="auto"/>
                <w:left w:val="none" w:sz="0" w:space="0" w:color="auto"/>
                <w:bottom w:val="none" w:sz="0" w:space="0" w:color="auto"/>
                <w:right w:val="none" w:sz="0" w:space="0" w:color="auto"/>
              </w:divBdr>
            </w:div>
            <w:div w:id="1174996757">
              <w:marLeft w:val="0"/>
              <w:marRight w:val="0"/>
              <w:marTop w:val="0"/>
              <w:marBottom w:val="0"/>
              <w:divBdr>
                <w:top w:val="none" w:sz="0" w:space="0" w:color="auto"/>
                <w:left w:val="none" w:sz="0" w:space="0" w:color="auto"/>
                <w:bottom w:val="none" w:sz="0" w:space="0" w:color="auto"/>
                <w:right w:val="none" w:sz="0" w:space="0" w:color="auto"/>
              </w:divBdr>
            </w:div>
            <w:div w:id="1174996765">
              <w:marLeft w:val="0"/>
              <w:marRight w:val="0"/>
              <w:marTop w:val="0"/>
              <w:marBottom w:val="0"/>
              <w:divBdr>
                <w:top w:val="none" w:sz="0" w:space="0" w:color="auto"/>
                <w:left w:val="none" w:sz="0" w:space="0" w:color="auto"/>
                <w:bottom w:val="none" w:sz="0" w:space="0" w:color="auto"/>
                <w:right w:val="none" w:sz="0" w:space="0" w:color="auto"/>
              </w:divBdr>
            </w:div>
            <w:div w:id="1174996769">
              <w:marLeft w:val="0"/>
              <w:marRight w:val="0"/>
              <w:marTop w:val="0"/>
              <w:marBottom w:val="0"/>
              <w:divBdr>
                <w:top w:val="none" w:sz="0" w:space="0" w:color="auto"/>
                <w:left w:val="none" w:sz="0" w:space="0" w:color="auto"/>
                <w:bottom w:val="none" w:sz="0" w:space="0" w:color="auto"/>
                <w:right w:val="none" w:sz="0" w:space="0" w:color="auto"/>
              </w:divBdr>
            </w:div>
            <w:div w:id="1174996770">
              <w:marLeft w:val="0"/>
              <w:marRight w:val="0"/>
              <w:marTop w:val="0"/>
              <w:marBottom w:val="0"/>
              <w:divBdr>
                <w:top w:val="none" w:sz="0" w:space="0" w:color="auto"/>
                <w:left w:val="none" w:sz="0" w:space="0" w:color="auto"/>
                <w:bottom w:val="none" w:sz="0" w:space="0" w:color="auto"/>
                <w:right w:val="none" w:sz="0" w:space="0" w:color="auto"/>
              </w:divBdr>
            </w:div>
            <w:div w:id="1174996773">
              <w:marLeft w:val="0"/>
              <w:marRight w:val="0"/>
              <w:marTop w:val="0"/>
              <w:marBottom w:val="0"/>
              <w:divBdr>
                <w:top w:val="none" w:sz="0" w:space="0" w:color="auto"/>
                <w:left w:val="none" w:sz="0" w:space="0" w:color="auto"/>
                <w:bottom w:val="none" w:sz="0" w:space="0" w:color="auto"/>
                <w:right w:val="none" w:sz="0" w:space="0" w:color="auto"/>
              </w:divBdr>
            </w:div>
            <w:div w:id="1174996775">
              <w:marLeft w:val="0"/>
              <w:marRight w:val="0"/>
              <w:marTop w:val="0"/>
              <w:marBottom w:val="0"/>
              <w:divBdr>
                <w:top w:val="none" w:sz="0" w:space="0" w:color="auto"/>
                <w:left w:val="none" w:sz="0" w:space="0" w:color="auto"/>
                <w:bottom w:val="none" w:sz="0" w:space="0" w:color="auto"/>
                <w:right w:val="none" w:sz="0" w:space="0" w:color="auto"/>
              </w:divBdr>
            </w:div>
            <w:div w:id="1174996776">
              <w:marLeft w:val="0"/>
              <w:marRight w:val="0"/>
              <w:marTop w:val="0"/>
              <w:marBottom w:val="0"/>
              <w:divBdr>
                <w:top w:val="none" w:sz="0" w:space="0" w:color="auto"/>
                <w:left w:val="none" w:sz="0" w:space="0" w:color="auto"/>
                <w:bottom w:val="none" w:sz="0" w:space="0" w:color="auto"/>
                <w:right w:val="none" w:sz="0" w:space="0" w:color="auto"/>
              </w:divBdr>
            </w:div>
            <w:div w:id="1174996777">
              <w:marLeft w:val="0"/>
              <w:marRight w:val="0"/>
              <w:marTop w:val="0"/>
              <w:marBottom w:val="0"/>
              <w:divBdr>
                <w:top w:val="none" w:sz="0" w:space="0" w:color="auto"/>
                <w:left w:val="none" w:sz="0" w:space="0" w:color="auto"/>
                <w:bottom w:val="none" w:sz="0" w:space="0" w:color="auto"/>
                <w:right w:val="none" w:sz="0" w:space="0" w:color="auto"/>
              </w:divBdr>
              <w:divsChild>
                <w:div w:id="1174996501">
                  <w:marLeft w:val="0"/>
                  <w:marRight w:val="0"/>
                  <w:marTop w:val="0"/>
                  <w:marBottom w:val="0"/>
                  <w:divBdr>
                    <w:top w:val="none" w:sz="0" w:space="0" w:color="auto"/>
                    <w:left w:val="none" w:sz="0" w:space="0" w:color="auto"/>
                    <w:bottom w:val="none" w:sz="0" w:space="0" w:color="auto"/>
                    <w:right w:val="none" w:sz="0" w:space="0" w:color="auto"/>
                  </w:divBdr>
                </w:div>
              </w:divsChild>
            </w:div>
            <w:div w:id="1174996778">
              <w:marLeft w:val="0"/>
              <w:marRight w:val="0"/>
              <w:marTop w:val="0"/>
              <w:marBottom w:val="0"/>
              <w:divBdr>
                <w:top w:val="none" w:sz="0" w:space="0" w:color="auto"/>
                <w:left w:val="none" w:sz="0" w:space="0" w:color="auto"/>
                <w:bottom w:val="none" w:sz="0" w:space="0" w:color="auto"/>
                <w:right w:val="none" w:sz="0" w:space="0" w:color="auto"/>
              </w:divBdr>
              <w:divsChild>
                <w:div w:id="1174996596">
                  <w:marLeft w:val="0"/>
                  <w:marRight w:val="0"/>
                  <w:marTop w:val="0"/>
                  <w:marBottom w:val="0"/>
                  <w:divBdr>
                    <w:top w:val="none" w:sz="0" w:space="0" w:color="auto"/>
                    <w:left w:val="none" w:sz="0" w:space="0" w:color="auto"/>
                    <w:bottom w:val="none" w:sz="0" w:space="0" w:color="auto"/>
                    <w:right w:val="none" w:sz="0" w:space="0" w:color="auto"/>
                  </w:divBdr>
                </w:div>
                <w:div w:id="1174996752">
                  <w:marLeft w:val="0"/>
                  <w:marRight w:val="0"/>
                  <w:marTop w:val="0"/>
                  <w:marBottom w:val="0"/>
                  <w:divBdr>
                    <w:top w:val="none" w:sz="0" w:space="0" w:color="auto"/>
                    <w:left w:val="none" w:sz="0" w:space="0" w:color="auto"/>
                    <w:bottom w:val="none" w:sz="0" w:space="0" w:color="auto"/>
                    <w:right w:val="none" w:sz="0" w:space="0" w:color="auto"/>
                  </w:divBdr>
                </w:div>
                <w:div w:id="1174996763">
                  <w:marLeft w:val="0"/>
                  <w:marRight w:val="0"/>
                  <w:marTop w:val="0"/>
                  <w:marBottom w:val="0"/>
                  <w:divBdr>
                    <w:top w:val="none" w:sz="0" w:space="0" w:color="auto"/>
                    <w:left w:val="none" w:sz="0" w:space="0" w:color="auto"/>
                    <w:bottom w:val="none" w:sz="0" w:space="0" w:color="auto"/>
                    <w:right w:val="none" w:sz="0" w:space="0" w:color="auto"/>
                  </w:divBdr>
                </w:div>
              </w:divsChild>
            </w:div>
            <w:div w:id="1174996779">
              <w:marLeft w:val="0"/>
              <w:marRight w:val="0"/>
              <w:marTop w:val="0"/>
              <w:marBottom w:val="0"/>
              <w:divBdr>
                <w:top w:val="none" w:sz="0" w:space="0" w:color="auto"/>
                <w:left w:val="none" w:sz="0" w:space="0" w:color="auto"/>
                <w:bottom w:val="none" w:sz="0" w:space="0" w:color="auto"/>
                <w:right w:val="none" w:sz="0" w:space="0" w:color="auto"/>
              </w:divBdr>
            </w:div>
            <w:div w:id="1174996782">
              <w:marLeft w:val="0"/>
              <w:marRight w:val="0"/>
              <w:marTop w:val="0"/>
              <w:marBottom w:val="0"/>
              <w:divBdr>
                <w:top w:val="none" w:sz="0" w:space="0" w:color="auto"/>
                <w:left w:val="none" w:sz="0" w:space="0" w:color="auto"/>
                <w:bottom w:val="none" w:sz="0" w:space="0" w:color="auto"/>
                <w:right w:val="none" w:sz="0" w:space="0" w:color="auto"/>
              </w:divBdr>
            </w:div>
            <w:div w:id="1174996783">
              <w:marLeft w:val="0"/>
              <w:marRight w:val="0"/>
              <w:marTop w:val="0"/>
              <w:marBottom w:val="0"/>
              <w:divBdr>
                <w:top w:val="none" w:sz="0" w:space="0" w:color="auto"/>
                <w:left w:val="none" w:sz="0" w:space="0" w:color="auto"/>
                <w:bottom w:val="none" w:sz="0" w:space="0" w:color="auto"/>
                <w:right w:val="none" w:sz="0" w:space="0" w:color="auto"/>
              </w:divBdr>
            </w:div>
            <w:div w:id="1174996789">
              <w:marLeft w:val="0"/>
              <w:marRight w:val="0"/>
              <w:marTop w:val="0"/>
              <w:marBottom w:val="0"/>
              <w:divBdr>
                <w:top w:val="none" w:sz="0" w:space="0" w:color="auto"/>
                <w:left w:val="none" w:sz="0" w:space="0" w:color="auto"/>
                <w:bottom w:val="none" w:sz="0" w:space="0" w:color="auto"/>
                <w:right w:val="none" w:sz="0" w:space="0" w:color="auto"/>
              </w:divBdr>
            </w:div>
            <w:div w:id="1174996790">
              <w:marLeft w:val="0"/>
              <w:marRight w:val="0"/>
              <w:marTop w:val="0"/>
              <w:marBottom w:val="0"/>
              <w:divBdr>
                <w:top w:val="none" w:sz="0" w:space="0" w:color="auto"/>
                <w:left w:val="none" w:sz="0" w:space="0" w:color="auto"/>
                <w:bottom w:val="none" w:sz="0" w:space="0" w:color="auto"/>
                <w:right w:val="none" w:sz="0" w:space="0" w:color="auto"/>
              </w:divBdr>
            </w:div>
            <w:div w:id="1174996792">
              <w:marLeft w:val="0"/>
              <w:marRight w:val="0"/>
              <w:marTop w:val="0"/>
              <w:marBottom w:val="0"/>
              <w:divBdr>
                <w:top w:val="none" w:sz="0" w:space="0" w:color="auto"/>
                <w:left w:val="none" w:sz="0" w:space="0" w:color="auto"/>
                <w:bottom w:val="none" w:sz="0" w:space="0" w:color="auto"/>
                <w:right w:val="none" w:sz="0" w:space="0" w:color="auto"/>
              </w:divBdr>
            </w:div>
            <w:div w:id="1174996796">
              <w:marLeft w:val="0"/>
              <w:marRight w:val="0"/>
              <w:marTop w:val="0"/>
              <w:marBottom w:val="0"/>
              <w:divBdr>
                <w:top w:val="none" w:sz="0" w:space="0" w:color="auto"/>
                <w:left w:val="none" w:sz="0" w:space="0" w:color="auto"/>
                <w:bottom w:val="none" w:sz="0" w:space="0" w:color="auto"/>
                <w:right w:val="none" w:sz="0" w:space="0" w:color="auto"/>
              </w:divBdr>
            </w:div>
            <w:div w:id="1174996800">
              <w:marLeft w:val="0"/>
              <w:marRight w:val="0"/>
              <w:marTop w:val="0"/>
              <w:marBottom w:val="0"/>
              <w:divBdr>
                <w:top w:val="none" w:sz="0" w:space="0" w:color="auto"/>
                <w:left w:val="none" w:sz="0" w:space="0" w:color="auto"/>
                <w:bottom w:val="none" w:sz="0" w:space="0" w:color="auto"/>
                <w:right w:val="none" w:sz="0" w:space="0" w:color="auto"/>
              </w:divBdr>
            </w:div>
            <w:div w:id="1174996801">
              <w:marLeft w:val="0"/>
              <w:marRight w:val="0"/>
              <w:marTop w:val="0"/>
              <w:marBottom w:val="0"/>
              <w:divBdr>
                <w:top w:val="none" w:sz="0" w:space="0" w:color="auto"/>
                <w:left w:val="none" w:sz="0" w:space="0" w:color="auto"/>
                <w:bottom w:val="none" w:sz="0" w:space="0" w:color="auto"/>
                <w:right w:val="none" w:sz="0" w:space="0" w:color="auto"/>
              </w:divBdr>
            </w:div>
            <w:div w:id="1174996804">
              <w:marLeft w:val="0"/>
              <w:marRight w:val="0"/>
              <w:marTop w:val="0"/>
              <w:marBottom w:val="0"/>
              <w:divBdr>
                <w:top w:val="none" w:sz="0" w:space="0" w:color="auto"/>
                <w:left w:val="none" w:sz="0" w:space="0" w:color="auto"/>
                <w:bottom w:val="none" w:sz="0" w:space="0" w:color="auto"/>
                <w:right w:val="none" w:sz="0" w:space="0" w:color="auto"/>
              </w:divBdr>
            </w:div>
            <w:div w:id="1174996807">
              <w:marLeft w:val="0"/>
              <w:marRight w:val="0"/>
              <w:marTop w:val="0"/>
              <w:marBottom w:val="0"/>
              <w:divBdr>
                <w:top w:val="none" w:sz="0" w:space="0" w:color="auto"/>
                <w:left w:val="none" w:sz="0" w:space="0" w:color="auto"/>
                <w:bottom w:val="none" w:sz="0" w:space="0" w:color="auto"/>
                <w:right w:val="none" w:sz="0" w:space="0" w:color="auto"/>
              </w:divBdr>
            </w:div>
            <w:div w:id="1174996809">
              <w:marLeft w:val="0"/>
              <w:marRight w:val="0"/>
              <w:marTop w:val="0"/>
              <w:marBottom w:val="0"/>
              <w:divBdr>
                <w:top w:val="none" w:sz="0" w:space="0" w:color="auto"/>
                <w:left w:val="none" w:sz="0" w:space="0" w:color="auto"/>
                <w:bottom w:val="none" w:sz="0" w:space="0" w:color="auto"/>
                <w:right w:val="none" w:sz="0" w:space="0" w:color="auto"/>
              </w:divBdr>
            </w:div>
            <w:div w:id="1174996812">
              <w:marLeft w:val="0"/>
              <w:marRight w:val="0"/>
              <w:marTop w:val="0"/>
              <w:marBottom w:val="0"/>
              <w:divBdr>
                <w:top w:val="none" w:sz="0" w:space="0" w:color="auto"/>
                <w:left w:val="none" w:sz="0" w:space="0" w:color="auto"/>
                <w:bottom w:val="none" w:sz="0" w:space="0" w:color="auto"/>
                <w:right w:val="none" w:sz="0" w:space="0" w:color="auto"/>
              </w:divBdr>
              <w:divsChild>
                <w:div w:id="1174996506">
                  <w:marLeft w:val="0"/>
                  <w:marRight w:val="0"/>
                  <w:marTop w:val="0"/>
                  <w:marBottom w:val="0"/>
                  <w:divBdr>
                    <w:top w:val="none" w:sz="0" w:space="0" w:color="auto"/>
                    <w:left w:val="none" w:sz="0" w:space="0" w:color="auto"/>
                    <w:bottom w:val="none" w:sz="0" w:space="0" w:color="auto"/>
                    <w:right w:val="none" w:sz="0" w:space="0" w:color="auto"/>
                  </w:divBdr>
                </w:div>
                <w:div w:id="1174996590">
                  <w:marLeft w:val="0"/>
                  <w:marRight w:val="0"/>
                  <w:marTop w:val="0"/>
                  <w:marBottom w:val="0"/>
                  <w:divBdr>
                    <w:top w:val="none" w:sz="0" w:space="0" w:color="auto"/>
                    <w:left w:val="none" w:sz="0" w:space="0" w:color="auto"/>
                    <w:bottom w:val="none" w:sz="0" w:space="0" w:color="auto"/>
                    <w:right w:val="none" w:sz="0" w:space="0" w:color="auto"/>
                  </w:divBdr>
                </w:div>
                <w:div w:id="1174996731">
                  <w:marLeft w:val="0"/>
                  <w:marRight w:val="0"/>
                  <w:marTop w:val="0"/>
                  <w:marBottom w:val="0"/>
                  <w:divBdr>
                    <w:top w:val="none" w:sz="0" w:space="0" w:color="auto"/>
                    <w:left w:val="none" w:sz="0" w:space="0" w:color="auto"/>
                    <w:bottom w:val="none" w:sz="0" w:space="0" w:color="auto"/>
                    <w:right w:val="none" w:sz="0" w:space="0" w:color="auto"/>
                  </w:divBdr>
                </w:div>
                <w:div w:id="1174996934">
                  <w:marLeft w:val="0"/>
                  <w:marRight w:val="0"/>
                  <w:marTop w:val="0"/>
                  <w:marBottom w:val="0"/>
                  <w:divBdr>
                    <w:top w:val="none" w:sz="0" w:space="0" w:color="auto"/>
                    <w:left w:val="none" w:sz="0" w:space="0" w:color="auto"/>
                    <w:bottom w:val="none" w:sz="0" w:space="0" w:color="auto"/>
                    <w:right w:val="none" w:sz="0" w:space="0" w:color="auto"/>
                  </w:divBdr>
                </w:div>
              </w:divsChild>
            </w:div>
            <w:div w:id="1174996813">
              <w:marLeft w:val="0"/>
              <w:marRight w:val="0"/>
              <w:marTop w:val="0"/>
              <w:marBottom w:val="0"/>
              <w:divBdr>
                <w:top w:val="none" w:sz="0" w:space="0" w:color="auto"/>
                <w:left w:val="none" w:sz="0" w:space="0" w:color="auto"/>
                <w:bottom w:val="none" w:sz="0" w:space="0" w:color="auto"/>
                <w:right w:val="none" w:sz="0" w:space="0" w:color="auto"/>
              </w:divBdr>
              <w:divsChild>
                <w:div w:id="1174996824">
                  <w:marLeft w:val="0"/>
                  <w:marRight w:val="0"/>
                  <w:marTop w:val="0"/>
                  <w:marBottom w:val="0"/>
                  <w:divBdr>
                    <w:top w:val="none" w:sz="0" w:space="0" w:color="auto"/>
                    <w:left w:val="none" w:sz="0" w:space="0" w:color="auto"/>
                    <w:bottom w:val="none" w:sz="0" w:space="0" w:color="auto"/>
                    <w:right w:val="none" w:sz="0" w:space="0" w:color="auto"/>
                  </w:divBdr>
                </w:div>
              </w:divsChild>
            </w:div>
            <w:div w:id="1174996819">
              <w:marLeft w:val="0"/>
              <w:marRight w:val="0"/>
              <w:marTop w:val="0"/>
              <w:marBottom w:val="0"/>
              <w:divBdr>
                <w:top w:val="none" w:sz="0" w:space="0" w:color="auto"/>
                <w:left w:val="none" w:sz="0" w:space="0" w:color="auto"/>
                <w:bottom w:val="none" w:sz="0" w:space="0" w:color="auto"/>
                <w:right w:val="none" w:sz="0" w:space="0" w:color="auto"/>
              </w:divBdr>
            </w:div>
            <w:div w:id="1174996822">
              <w:marLeft w:val="0"/>
              <w:marRight w:val="0"/>
              <w:marTop w:val="0"/>
              <w:marBottom w:val="0"/>
              <w:divBdr>
                <w:top w:val="none" w:sz="0" w:space="0" w:color="auto"/>
                <w:left w:val="none" w:sz="0" w:space="0" w:color="auto"/>
                <w:bottom w:val="none" w:sz="0" w:space="0" w:color="auto"/>
                <w:right w:val="none" w:sz="0" w:space="0" w:color="auto"/>
              </w:divBdr>
            </w:div>
            <w:div w:id="1174996823">
              <w:marLeft w:val="0"/>
              <w:marRight w:val="0"/>
              <w:marTop w:val="0"/>
              <w:marBottom w:val="0"/>
              <w:divBdr>
                <w:top w:val="none" w:sz="0" w:space="0" w:color="auto"/>
                <w:left w:val="none" w:sz="0" w:space="0" w:color="auto"/>
                <w:bottom w:val="none" w:sz="0" w:space="0" w:color="auto"/>
                <w:right w:val="none" w:sz="0" w:space="0" w:color="auto"/>
              </w:divBdr>
              <w:divsChild>
                <w:div w:id="1174996648">
                  <w:marLeft w:val="0"/>
                  <w:marRight w:val="0"/>
                  <w:marTop w:val="0"/>
                  <w:marBottom w:val="0"/>
                  <w:divBdr>
                    <w:top w:val="none" w:sz="0" w:space="0" w:color="auto"/>
                    <w:left w:val="none" w:sz="0" w:space="0" w:color="auto"/>
                    <w:bottom w:val="none" w:sz="0" w:space="0" w:color="auto"/>
                    <w:right w:val="none" w:sz="0" w:space="0" w:color="auto"/>
                  </w:divBdr>
                </w:div>
              </w:divsChild>
            </w:div>
            <w:div w:id="1174996834">
              <w:marLeft w:val="0"/>
              <w:marRight w:val="0"/>
              <w:marTop w:val="0"/>
              <w:marBottom w:val="0"/>
              <w:divBdr>
                <w:top w:val="none" w:sz="0" w:space="0" w:color="auto"/>
                <w:left w:val="none" w:sz="0" w:space="0" w:color="auto"/>
                <w:bottom w:val="none" w:sz="0" w:space="0" w:color="auto"/>
                <w:right w:val="none" w:sz="0" w:space="0" w:color="auto"/>
              </w:divBdr>
            </w:div>
            <w:div w:id="1174996836">
              <w:marLeft w:val="0"/>
              <w:marRight w:val="0"/>
              <w:marTop w:val="0"/>
              <w:marBottom w:val="0"/>
              <w:divBdr>
                <w:top w:val="none" w:sz="0" w:space="0" w:color="auto"/>
                <w:left w:val="none" w:sz="0" w:space="0" w:color="auto"/>
                <w:bottom w:val="none" w:sz="0" w:space="0" w:color="auto"/>
                <w:right w:val="none" w:sz="0" w:space="0" w:color="auto"/>
              </w:divBdr>
              <w:divsChild>
                <w:div w:id="1174996841">
                  <w:marLeft w:val="0"/>
                  <w:marRight w:val="0"/>
                  <w:marTop w:val="0"/>
                  <w:marBottom w:val="0"/>
                  <w:divBdr>
                    <w:top w:val="none" w:sz="0" w:space="0" w:color="auto"/>
                    <w:left w:val="none" w:sz="0" w:space="0" w:color="auto"/>
                    <w:bottom w:val="none" w:sz="0" w:space="0" w:color="auto"/>
                    <w:right w:val="none" w:sz="0" w:space="0" w:color="auto"/>
                  </w:divBdr>
                </w:div>
              </w:divsChild>
            </w:div>
            <w:div w:id="1174996838">
              <w:marLeft w:val="0"/>
              <w:marRight w:val="0"/>
              <w:marTop w:val="0"/>
              <w:marBottom w:val="0"/>
              <w:divBdr>
                <w:top w:val="none" w:sz="0" w:space="0" w:color="auto"/>
                <w:left w:val="none" w:sz="0" w:space="0" w:color="auto"/>
                <w:bottom w:val="none" w:sz="0" w:space="0" w:color="auto"/>
                <w:right w:val="none" w:sz="0" w:space="0" w:color="auto"/>
              </w:divBdr>
            </w:div>
            <w:div w:id="1174996840">
              <w:marLeft w:val="0"/>
              <w:marRight w:val="0"/>
              <w:marTop w:val="0"/>
              <w:marBottom w:val="0"/>
              <w:divBdr>
                <w:top w:val="none" w:sz="0" w:space="0" w:color="auto"/>
                <w:left w:val="none" w:sz="0" w:space="0" w:color="auto"/>
                <w:bottom w:val="none" w:sz="0" w:space="0" w:color="auto"/>
                <w:right w:val="none" w:sz="0" w:space="0" w:color="auto"/>
              </w:divBdr>
            </w:div>
            <w:div w:id="1174996844">
              <w:marLeft w:val="0"/>
              <w:marRight w:val="0"/>
              <w:marTop w:val="0"/>
              <w:marBottom w:val="0"/>
              <w:divBdr>
                <w:top w:val="none" w:sz="0" w:space="0" w:color="auto"/>
                <w:left w:val="none" w:sz="0" w:space="0" w:color="auto"/>
                <w:bottom w:val="none" w:sz="0" w:space="0" w:color="auto"/>
                <w:right w:val="none" w:sz="0" w:space="0" w:color="auto"/>
              </w:divBdr>
            </w:div>
            <w:div w:id="1174996846">
              <w:marLeft w:val="0"/>
              <w:marRight w:val="0"/>
              <w:marTop w:val="0"/>
              <w:marBottom w:val="0"/>
              <w:divBdr>
                <w:top w:val="none" w:sz="0" w:space="0" w:color="auto"/>
                <w:left w:val="none" w:sz="0" w:space="0" w:color="auto"/>
                <w:bottom w:val="none" w:sz="0" w:space="0" w:color="auto"/>
                <w:right w:val="none" w:sz="0" w:space="0" w:color="auto"/>
              </w:divBdr>
            </w:div>
            <w:div w:id="1174996847">
              <w:marLeft w:val="0"/>
              <w:marRight w:val="0"/>
              <w:marTop w:val="0"/>
              <w:marBottom w:val="0"/>
              <w:divBdr>
                <w:top w:val="none" w:sz="0" w:space="0" w:color="auto"/>
                <w:left w:val="none" w:sz="0" w:space="0" w:color="auto"/>
                <w:bottom w:val="none" w:sz="0" w:space="0" w:color="auto"/>
                <w:right w:val="none" w:sz="0" w:space="0" w:color="auto"/>
              </w:divBdr>
            </w:div>
            <w:div w:id="1174996852">
              <w:marLeft w:val="0"/>
              <w:marRight w:val="0"/>
              <w:marTop w:val="0"/>
              <w:marBottom w:val="0"/>
              <w:divBdr>
                <w:top w:val="none" w:sz="0" w:space="0" w:color="auto"/>
                <w:left w:val="none" w:sz="0" w:space="0" w:color="auto"/>
                <w:bottom w:val="none" w:sz="0" w:space="0" w:color="auto"/>
                <w:right w:val="none" w:sz="0" w:space="0" w:color="auto"/>
              </w:divBdr>
              <w:divsChild>
                <w:div w:id="1174996746">
                  <w:marLeft w:val="0"/>
                  <w:marRight w:val="0"/>
                  <w:marTop w:val="0"/>
                  <w:marBottom w:val="0"/>
                  <w:divBdr>
                    <w:top w:val="none" w:sz="0" w:space="0" w:color="auto"/>
                    <w:left w:val="none" w:sz="0" w:space="0" w:color="auto"/>
                    <w:bottom w:val="none" w:sz="0" w:space="0" w:color="auto"/>
                    <w:right w:val="none" w:sz="0" w:space="0" w:color="auto"/>
                  </w:divBdr>
                </w:div>
              </w:divsChild>
            </w:div>
            <w:div w:id="1174996858">
              <w:marLeft w:val="0"/>
              <w:marRight w:val="0"/>
              <w:marTop w:val="0"/>
              <w:marBottom w:val="0"/>
              <w:divBdr>
                <w:top w:val="none" w:sz="0" w:space="0" w:color="auto"/>
                <w:left w:val="none" w:sz="0" w:space="0" w:color="auto"/>
                <w:bottom w:val="none" w:sz="0" w:space="0" w:color="auto"/>
                <w:right w:val="none" w:sz="0" w:space="0" w:color="auto"/>
              </w:divBdr>
            </w:div>
            <w:div w:id="1174996860">
              <w:marLeft w:val="0"/>
              <w:marRight w:val="0"/>
              <w:marTop w:val="0"/>
              <w:marBottom w:val="0"/>
              <w:divBdr>
                <w:top w:val="none" w:sz="0" w:space="0" w:color="auto"/>
                <w:left w:val="none" w:sz="0" w:space="0" w:color="auto"/>
                <w:bottom w:val="none" w:sz="0" w:space="0" w:color="auto"/>
                <w:right w:val="none" w:sz="0" w:space="0" w:color="auto"/>
              </w:divBdr>
              <w:divsChild>
                <w:div w:id="1174996651">
                  <w:marLeft w:val="0"/>
                  <w:marRight w:val="0"/>
                  <w:marTop w:val="0"/>
                  <w:marBottom w:val="0"/>
                  <w:divBdr>
                    <w:top w:val="none" w:sz="0" w:space="0" w:color="auto"/>
                    <w:left w:val="none" w:sz="0" w:space="0" w:color="auto"/>
                    <w:bottom w:val="none" w:sz="0" w:space="0" w:color="auto"/>
                    <w:right w:val="none" w:sz="0" w:space="0" w:color="auto"/>
                  </w:divBdr>
                </w:div>
              </w:divsChild>
            </w:div>
            <w:div w:id="1174996863">
              <w:marLeft w:val="0"/>
              <w:marRight w:val="0"/>
              <w:marTop w:val="0"/>
              <w:marBottom w:val="0"/>
              <w:divBdr>
                <w:top w:val="none" w:sz="0" w:space="0" w:color="auto"/>
                <w:left w:val="none" w:sz="0" w:space="0" w:color="auto"/>
                <w:bottom w:val="none" w:sz="0" w:space="0" w:color="auto"/>
                <w:right w:val="none" w:sz="0" w:space="0" w:color="auto"/>
              </w:divBdr>
            </w:div>
            <w:div w:id="1174996865">
              <w:marLeft w:val="0"/>
              <w:marRight w:val="0"/>
              <w:marTop w:val="0"/>
              <w:marBottom w:val="0"/>
              <w:divBdr>
                <w:top w:val="none" w:sz="0" w:space="0" w:color="auto"/>
                <w:left w:val="none" w:sz="0" w:space="0" w:color="auto"/>
                <w:bottom w:val="none" w:sz="0" w:space="0" w:color="auto"/>
                <w:right w:val="none" w:sz="0" w:space="0" w:color="auto"/>
              </w:divBdr>
            </w:div>
            <w:div w:id="1174996867">
              <w:marLeft w:val="0"/>
              <w:marRight w:val="0"/>
              <w:marTop w:val="0"/>
              <w:marBottom w:val="0"/>
              <w:divBdr>
                <w:top w:val="none" w:sz="0" w:space="0" w:color="auto"/>
                <w:left w:val="none" w:sz="0" w:space="0" w:color="auto"/>
                <w:bottom w:val="none" w:sz="0" w:space="0" w:color="auto"/>
                <w:right w:val="none" w:sz="0" w:space="0" w:color="auto"/>
              </w:divBdr>
            </w:div>
            <w:div w:id="1174996871">
              <w:marLeft w:val="0"/>
              <w:marRight w:val="0"/>
              <w:marTop w:val="0"/>
              <w:marBottom w:val="0"/>
              <w:divBdr>
                <w:top w:val="none" w:sz="0" w:space="0" w:color="auto"/>
                <w:left w:val="none" w:sz="0" w:space="0" w:color="auto"/>
                <w:bottom w:val="none" w:sz="0" w:space="0" w:color="auto"/>
                <w:right w:val="none" w:sz="0" w:space="0" w:color="auto"/>
              </w:divBdr>
            </w:div>
            <w:div w:id="1174996872">
              <w:marLeft w:val="0"/>
              <w:marRight w:val="0"/>
              <w:marTop w:val="0"/>
              <w:marBottom w:val="0"/>
              <w:divBdr>
                <w:top w:val="none" w:sz="0" w:space="0" w:color="auto"/>
                <w:left w:val="none" w:sz="0" w:space="0" w:color="auto"/>
                <w:bottom w:val="none" w:sz="0" w:space="0" w:color="auto"/>
                <w:right w:val="none" w:sz="0" w:space="0" w:color="auto"/>
              </w:divBdr>
            </w:div>
            <w:div w:id="1174996873">
              <w:marLeft w:val="0"/>
              <w:marRight w:val="0"/>
              <w:marTop w:val="0"/>
              <w:marBottom w:val="0"/>
              <w:divBdr>
                <w:top w:val="none" w:sz="0" w:space="0" w:color="auto"/>
                <w:left w:val="none" w:sz="0" w:space="0" w:color="auto"/>
                <w:bottom w:val="none" w:sz="0" w:space="0" w:color="auto"/>
                <w:right w:val="none" w:sz="0" w:space="0" w:color="auto"/>
              </w:divBdr>
            </w:div>
            <w:div w:id="1174996877">
              <w:marLeft w:val="0"/>
              <w:marRight w:val="0"/>
              <w:marTop w:val="0"/>
              <w:marBottom w:val="0"/>
              <w:divBdr>
                <w:top w:val="none" w:sz="0" w:space="0" w:color="auto"/>
                <w:left w:val="none" w:sz="0" w:space="0" w:color="auto"/>
                <w:bottom w:val="none" w:sz="0" w:space="0" w:color="auto"/>
                <w:right w:val="none" w:sz="0" w:space="0" w:color="auto"/>
              </w:divBdr>
            </w:div>
            <w:div w:id="1174996879">
              <w:marLeft w:val="0"/>
              <w:marRight w:val="0"/>
              <w:marTop w:val="0"/>
              <w:marBottom w:val="0"/>
              <w:divBdr>
                <w:top w:val="none" w:sz="0" w:space="0" w:color="auto"/>
                <w:left w:val="none" w:sz="0" w:space="0" w:color="auto"/>
                <w:bottom w:val="none" w:sz="0" w:space="0" w:color="auto"/>
                <w:right w:val="none" w:sz="0" w:space="0" w:color="auto"/>
              </w:divBdr>
            </w:div>
            <w:div w:id="1174996883">
              <w:marLeft w:val="0"/>
              <w:marRight w:val="0"/>
              <w:marTop w:val="0"/>
              <w:marBottom w:val="0"/>
              <w:divBdr>
                <w:top w:val="none" w:sz="0" w:space="0" w:color="auto"/>
                <w:left w:val="none" w:sz="0" w:space="0" w:color="auto"/>
                <w:bottom w:val="none" w:sz="0" w:space="0" w:color="auto"/>
                <w:right w:val="none" w:sz="0" w:space="0" w:color="auto"/>
              </w:divBdr>
            </w:div>
            <w:div w:id="1174996886">
              <w:marLeft w:val="0"/>
              <w:marRight w:val="0"/>
              <w:marTop w:val="0"/>
              <w:marBottom w:val="0"/>
              <w:divBdr>
                <w:top w:val="none" w:sz="0" w:space="0" w:color="auto"/>
                <w:left w:val="none" w:sz="0" w:space="0" w:color="auto"/>
                <w:bottom w:val="none" w:sz="0" w:space="0" w:color="auto"/>
                <w:right w:val="none" w:sz="0" w:space="0" w:color="auto"/>
              </w:divBdr>
            </w:div>
            <w:div w:id="1174996887">
              <w:marLeft w:val="0"/>
              <w:marRight w:val="0"/>
              <w:marTop w:val="0"/>
              <w:marBottom w:val="0"/>
              <w:divBdr>
                <w:top w:val="none" w:sz="0" w:space="0" w:color="auto"/>
                <w:left w:val="none" w:sz="0" w:space="0" w:color="auto"/>
                <w:bottom w:val="none" w:sz="0" w:space="0" w:color="auto"/>
                <w:right w:val="none" w:sz="0" w:space="0" w:color="auto"/>
              </w:divBdr>
            </w:div>
            <w:div w:id="1174996891">
              <w:marLeft w:val="0"/>
              <w:marRight w:val="0"/>
              <w:marTop w:val="0"/>
              <w:marBottom w:val="0"/>
              <w:divBdr>
                <w:top w:val="none" w:sz="0" w:space="0" w:color="auto"/>
                <w:left w:val="none" w:sz="0" w:space="0" w:color="auto"/>
                <w:bottom w:val="none" w:sz="0" w:space="0" w:color="auto"/>
                <w:right w:val="none" w:sz="0" w:space="0" w:color="auto"/>
              </w:divBdr>
              <w:divsChild>
                <w:div w:id="1174996455">
                  <w:marLeft w:val="0"/>
                  <w:marRight w:val="0"/>
                  <w:marTop w:val="0"/>
                  <w:marBottom w:val="0"/>
                  <w:divBdr>
                    <w:top w:val="none" w:sz="0" w:space="0" w:color="auto"/>
                    <w:left w:val="none" w:sz="0" w:space="0" w:color="auto"/>
                    <w:bottom w:val="none" w:sz="0" w:space="0" w:color="auto"/>
                    <w:right w:val="none" w:sz="0" w:space="0" w:color="auto"/>
                  </w:divBdr>
                </w:div>
                <w:div w:id="1174996484">
                  <w:marLeft w:val="0"/>
                  <w:marRight w:val="0"/>
                  <w:marTop w:val="0"/>
                  <w:marBottom w:val="0"/>
                  <w:divBdr>
                    <w:top w:val="none" w:sz="0" w:space="0" w:color="auto"/>
                    <w:left w:val="none" w:sz="0" w:space="0" w:color="auto"/>
                    <w:bottom w:val="none" w:sz="0" w:space="0" w:color="auto"/>
                    <w:right w:val="none" w:sz="0" w:space="0" w:color="auto"/>
                  </w:divBdr>
                </w:div>
                <w:div w:id="1174996567">
                  <w:marLeft w:val="0"/>
                  <w:marRight w:val="0"/>
                  <w:marTop w:val="0"/>
                  <w:marBottom w:val="0"/>
                  <w:divBdr>
                    <w:top w:val="none" w:sz="0" w:space="0" w:color="auto"/>
                    <w:left w:val="none" w:sz="0" w:space="0" w:color="auto"/>
                    <w:bottom w:val="none" w:sz="0" w:space="0" w:color="auto"/>
                    <w:right w:val="none" w:sz="0" w:space="0" w:color="auto"/>
                  </w:divBdr>
                </w:div>
              </w:divsChild>
            </w:div>
            <w:div w:id="1174996894">
              <w:marLeft w:val="0"/>
              <w:marRight w:val="0"/>
              <w:marTop w:val="0"/>
              <w:marBottom w:val="0"/>
              <w:divBdr>
                <w:top w:val="none" w:sz="0" w:space="0" w:color="auto"/>
                <w:left w:val="none" w:sz="0" w:space="0" w:color="auto"/>
                <w:bottom w:val="none" w:sz="0" w:space="0" w:color="auto"/>
                <w:right w:val="none" w:sz="0" w:space="0" w:color="auto"/>
              </w:divBdr>
              <w:divsChild>
                <w:div w:id="1174996926">
                  <w:marLeft w:val="0"/>
                  <w:marRight w:val="0"/>
                  <w:marTop w:val="0"/>
                  <w:marBottom w:val="0"/>
                  <w:divBdr>
                    <w:top w:val="none" w:sz="0" w:space="0" w:color="auto"/>
                    <w:left w:val="none" w:sz="0" w:space="0" w:color="auto"/>
                    <w:bottom w:val="none" w:sz="0" w:space="0" w:color="auto"/>
                    <w:right w:val="none" w:sz="0" w:space="0" w:color="auto"/>
                  </w:divBdr>
                </w:div>
              </w:divsChild>
            </w:div>
            <w:div w:id="1174996897">
              <w:marLeft w:val="0"/>
              <w:marRight w:val="0"/>
              <w:marTop w:val="0"/>
              <w:marBottom w:val="0"/>
              <w:divBdr>
                <w:top w:val="none" w:sz="0" w:space="0" w:color="auto"/>
                <w:left w:val="none" w:sz="0" w:space="0" w:color="auto"/>
                <w:bottom w:val="none" w:sz="0" w:space="0" w:color="auto"/>
                <w:right w:val="none" w:sz="0" w:space="0" w:color="auto"/>
              </w:divBdr>
            </w:div>
            <w:div w:id="1174996898">
              <w:marLeft w:val="0"/>
              <w:marRight w:val="0"/>
              <w:marTop w:val="0"/>
              <w:marBottom w:val="0"/>
              <w:divBdr>
                <w:top w:val="none" w:sz="0" w:space="0" w:color="auto"/>
                <w:left w:val="none" w:sz="0" w:space="0" w:color="auto"/>
                <w:bottom w:val="none" w:sz="0" w:space="0" w:color="auto"/>
                <w:right w:val="none" w:sz="0" w:space="0" w:color="auto"/>
              </w:divBdr>
            </w:div>
            <w:div w:id="1174996899">
              <w:marLeft w:val="0"/>
              <w:marRight w:val="0"/>
              <w:marTop w:val="0"/>
              <w:marBottom w:val="0"/>
              <w:divBdr>
                <w:top w:val="none" w:sz="0" w:space="0" w:color="auto"/>
                <w:left w:val="none" w:sz="0" w:space="0" w:color="auto"/>
                <w:bottom w:val="none" w:sz="0" w:space="0" w:color="auto"/>
                <w:right w:val="none" w:sz="0" w:space="0" w:color="auto"/>
              </w:divBdr>
              <w:divsChild>
                <w:div w:id="1174996691">
                  <w:marLeft w:val="0"/>
                  <w:marRight w:val="0"/>
                  <w:marTop w:val="0"/>
                  <w:marBottom w:val="0"/>
                  <w:divBdr>
                    <w:top w:val="none" w:sz="0" w:space="0" w:color="auto"/>
                    <w:left w:val="none" w:sz="0" w:space="0" w:color="auto"/>
                    <w:bottom w:val="none" w:sz="0" w:space="0" w:color="auto"/>
                    <w:right w:val="none" w:sz="0" w:space="0" w:color="auto"/>
                  </w:divBdr>
                </w:div>
              </w:divsChild>
            </w:div>
            <w:div w:id="1174996901">
              <w:marLeft w:val="0"/>
              <w:marRight w:val="0"/>
              <w:marTop w:val="0"/>
              <w:marBottom w:val="0"/>
              <w:divBdr>
                <w:top w:val="none" w:sz="0" w:space="0" w:color="auto"/>
                <w:left w:val="none" w:sz="0" w:space="0" w:color="auto"/>
                <w:bottom w:val="none" w:sz="0" w:space="0" w:color="auto"/>
                <w:right w:val="none" w:sz="0" w:space="0" w:color="auto"/>
              </w:divBdr>
            </w:div>
            <w:div w:id="1174996902">
              <w:marLeft w:val="0"/>
              <w:marRight w:val="0"/>
              <w:marTop w:val="0"/>
              <w:marBottom w:val="0"/>
              <w:divBdr>
                <w:top w:val="none" w:sz="0" w:space="0" w:color="auto"/>
                <w:left w:val="none" w:sz="0" w:space="0" w:color="auto"/>
                <w:bottom w:val="none" w:sz="0" w:space="0" w:color="auto"/>
                <w:right w:val="none" w:sz="0" w:space="0" w:color="auto"/>
              </w:divBdr>
            </w:div>
            <w:div w:id="1174996903">
              <w:marLeft w:val="0"/>
              <w:marRight w:val="0"/>
              <w:marTop w:val="0"/>
              <w:marBottom w:val="0"/>
              <w:divBdr>
                <w:top w:val="none" w:sz="0" w:space="0" w:color="auto"/>
                <w:left w:val="none" w:sz="0" w:space="0" w:color="auto"/>
                <w:bottom w:val="none" w:sz="0" w:space="0" w:color="auto"/>
                <w:right w:val="none" w:sz="0" w:space="0" w:color="auto"/>
              </w:divBdr>
            </w:div>
            <w:div w:id="1174996909">
              <w:marLeft w:val="0"/>
              <w:marRight w:val="0"/>
              <w:marTop w:val="0"/>
              <w:marBottom w:val="0"/>
              <w:divBdr>
                <w:top w:val="none" w:sz="0" w:space="0" w:color="auto"/>
                <w:left w:val="none" w:sz="0" w:space="0" w:color="auto"/>
                <w:bottom w:val="none" w:sz="0" w:space="0" w:color="auto"/>
                <w:right w:val="none" w:sz="0" w:space="0" w:color="auto"/>
              </w:divBdr>
            </w:div>
            <w:div w:id="1174996912">
              <w:marLeft w:val="0"/>
              <w:marRight w:val="0"/>
              <w:marTop w:val="0"/>
              <w:marBottom w:val="0"/>
              <w:divBdr>
                <w:top w:val="none" w:sz="0" w:space="0" w:color="auto"/>
                <w:left w:val="none" w:sz="0" w:space="0" w:color="auto"/>
                <w:bottom w:val="none" w:sz="0" w:space="0" w:color="auto"/>
                <w:right w:val="none" w:sz="0" w:space="0" w:color="auto"/>
              </w:divBdr>
            </w:div>
            <w:div w:id="1174996913">
              <w:marLeft w:val="0"/>
              <w:marRight w:val="0"/>
              <w:marTop w:val="0"/>
              <w:marBottom w:val="0"/>
              <w:divBdr>
                <w:top w:val="none" w:sz="0" w:space="0" w:color="auto"/>
                <w:left w:val="none" w:sz="0" w:space="0" w:color="auto"/>
                <w:bottom w:val="none" w:sz="0" w:space="0" w:color="auto"/>
                <w:right w:val="none" w:sz="0" w:space="0" w:color="auto"/>
              </w:divBdr>
            </w:div>
            <w:div w:id="1174996916">
              <w:marLeft w:val="0"/>
              <w:marRight w:val="0"/>
              <w:marTop w:val="0"/>
              <w:marBottom w:val="0"/>
              <w:divBdr>
                <w:top w:val="none" w:sz="0" w:space="0" w:color="auto"/>
                <w:left w:val="none" w:sz="0" w:space="0" w:color="auto"/>
                <w:bottom w:val="none" w:sz="0" w:space="0" w:color="auto"/>
                <w:right w:val="none" w:sz="0" w:space="0" w:color="auto"/>
              </w:divBdr>
            </w:div>
            <w:div w:id="1174996923">
              <w:marLeft w:val="0"/>
              <w:marRight w:val="0"/>
              <w:marTop w:val="0"/>
              <w:marBottom w:val="0"/>
              <w:divBdr>
                <w:top w:val="none" w:sz="0" w:space="0" w:color="auto"/>
                <w:left w:val="none" w:sz="0" w:space="0" w:color="auto"/>
                <w:bottom w:val="none" w:sz="0" w:space="0" w:color="auto"/>
                <w:right w:val="none" w:sz="0" w:space="0" w:color="auto"/>
              </w:divBdr>
            </w:div>
            <w:div w:id="1174996927">
              <w:marLeft w:val="0"/>
              <w:marRight w:val="0"/>
              <w:marTop w:val="0"/>
              <w:marBottom w:val="0"/>
              <w:divBdr>
                <w:top w:val="none" w:sz="0" w:space="0" w:color="auto"/>
                <w:left w:val="none" w:sz="0" w:space="0" w:color="auto"/>
                <w:bottom w:val="none" w:sz="0" w:space="0" w:color="auto"/>
                <w:right w:val="none" w:sz="0" w:space="0" w:color="auto"/>
              </w:divBdr>
              <w:divsChild>
                <w:div w:id="1174996533">
                  <w:marLeft w:val="0"/>
                  <w:marRight w:val="0"/>
                  <w:marTop w:val="0"/>
                  <w:marBottom w:val="0"/>
                  <w:divBdr>
                    <w:top w:val="none" w:sz="0" w:space="0" w:color="auto"/>
                    <w:left w:val="none" w:sz="0" w:space="0" w:color="auto"/>
                    <w:bottom w:val="none" w:sz="0" w:space="0" w:color="auto"/>
                    <w:right w:val="none" w:sz="0" w:space="0" w:color="auto"/>
                  </w:divBdr>
                </w:div>
              </w:divsChild>
            </w:div>
            <w:div w:id="1174996928">
              <w:marLeft w:val="0"/>
              <w:marRight w:val="0"/>
              <w:marTop w:val="0"/>
              <w:marBottom w:val="0"/>
              <w:divBdr>
                <w:top w:val="none" w:sz="0" w:space="0" w:color="auto"/>
                <w:left w:val="none" w:sz="0" w:space="0" w:color="auto"/>
                <w:bottom w:val="none" w:sz="0" w:space="0" w:color="auto"/>
                <w:right w:val="none" w:sz="0" w:space="0" w:color="auto"/>
              </w:divBdr>
            </w:div>
            <w:div w:id="1174996929">
              <w:marLeft w:val="0"/>
              <w:marRight w:val="0"/>
              <w:marTop w:val="0"/>
              <w:marBottom w:val="0"/>
              <w:divBdr>
                <w:top w:val="none" w:sz="0" w:space="0" w:color="auto"/>
                <w:left w:val="none" w:sz="0" w:space="0" w:color="auto"/>
                <w:bottom w:val="none" w:sz="0" w:space="0" w:color="auto"/>
                <w:right w:val="none" w:sz="0" w:space="0" w:color="auto"/>
              </w:divBdr>
            </w:div>
            <w:div w:id="1174996930">
              <w:marLeft w:val="0"/>
              <w:marRight w:val="0"/>
              <w:marTop w:val="0"/>
              <w:marBottom w:val="0"/>
              <w:divBdr>
                <w:top w:val="none" w:sz="0" w:space="0" w:color="auto"/>
                <w:left w:val="none" w:sz="0" w:space="0" w:color="auto"/>
                <w:bottom w:val="none" w:sz="0" w:space="0" w:color="auto"/>
                <w:right w:val="none" w:sz="0" w:space="0" w:color="auto"/>
              </w:divBdr>
            </w:div>
            <w:div w:id="1174996933">
              <w:marLeft w:val="0"/>
              <w:marRight w:val="0"/>
              <w:marTop w:val="0"/>
              <w:marBottom w:val="0"/>
              <w:divBdr>
                <w:top w:val="none" w:sz="0" w:space="0" w:color="auto"/>
                <w:left w:val="none" w:sz="0" w:space="0" w:color="auto"/>
                <w:bottom w:val="none" w:sz="0" w:space="0" w:color="auto"/>
                <w:right w:val="none" w:sz="0" w:space="0" w:color="auto"/>
              </w:divBdr>
            </w:div>
            <w:div w:id="1174996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996719">
      <w:marLeft w:val="0"/>
      <w:marRight w:val="0"/>
      <w:marTop w:val="0"/>
      <w:marBottom w:val="0"/>
      <w:divBdr>
        <w:top w:val="none" w:sz="0" w:space="0" w:color="auto"/>
        <w:left w:val="none" w:sz="0" w:space="0" w:color="auto"/>
        <w:bottom w:val="none" w:sz="0" w:space="0" w:color="auto"/>
        <w:right w:val="none" w:sz="0" w:space="0" w:color="auto"/>
      </w:divBdr>
    </w:div>
    <w:div w:id="1174996733">
      <w:marLeft w:val="0"/>
      <w:marRight w:val="0"/>
      <w:marTop w:val="0"/>
      <w:marBottom w:val="0"/>
      <w:divBdr>
        <w:top w:val="none" w:sz="0" w:space="0" w:color="auto"/>
        <w:left w:val="none" w:sz="0" w:space="0" w:color="auto"/>
        <w:bottom w:val="none" w:sz="0" w:space="0" w:color="auto"/>
        <w:right w:val="none" w:sz="0" w:space="0" w:color="auto"/>
      </w:divBdr>
      <w:divsChild>
        <w:div w:id="1174996878">
          <w:marLeft w:val="0"/>
          <w:marRight w:val="0"/>
          <w:marTop w:val="0"/>
          <w:marBottom w:val="0"/>
          <w:divBdr>
            <w:top w:val="none" w:sz="0" w:space="0" w:color="auto"/>
            <w:left w:val="none" w:sz="0" w:space="0" w:color="auto"/>
            <w:bottom w:val="none" w:sz="0" w:space="0" w:color="auto"/>
            <w:right w:val="none" w:sz="0" w:space="0" w:color="auto"/>
          </w:divBdr>
        </w:div>
        <w:div w:id="1174996932">
          <w:marLeft w:val="0"/>
          <w:marRight w:val="0"/>
          <w:marTop w:val="0"/>
          <w:marBottom w:val="0"/>
          <w:divBdr>
            <w:top w:val="none" w:sz="0" w:space="0" w:color="auto"/>
            <w:left w:val="none" w:sz="0" w:space="0" w:color="auto"/>
            <w:bottom w:val="none" w:sz="0" w:space="0" w:color="auto"/>
            <w:right w:val="none" w:sz="0" w:space="0" w:color="auto"/>
          </w:divBdr>
          <w:divsChild>
            <w:div w:id="1174996720">
              <w:marLeft w:val="0"/>
              <w:marRight w:val="0"/>
              <w:marTop w:val="0"/>
              <w:marBottom w:val="0"/>
              <w:divBdr>
                <w:top w:val="none" w:sz="0" w:space="0" w:color="auto"/>
                <w:left w:val="none" w:sz="0" w:space="0" w:color="auto"/>
                <w:bottom w:val="none" w:sz="0" w:space="0" w:color="auto"/>
                <w:right w:val="none" w:sz="0" w:space="0" w:color="auto"/>
              </w:divBdr>
              <w:divsChild>
                <w:div w:id="1174996505">
                  <w:marLeft w:val="0"/>
                  <w:marRight w:val="0"/>
                  <w:marTop w:val="0"/>
                  <w:marBottom w:val="0"/>
                  <w:divBdr>
                    <w:top w:val="none" w:sz="0" w:space="0" w:color="auto"/>
                    <w:left w:val="none" w:sz="0" w:space="0" w:color="auto"/>
                    <w:bottom w:val="none" w:sz="0" w:space="0" w:color="auto"/>
                    <w:right w:val="none" w:sz="0" w:space="0" w:color="auto"/>
                  </w:divBdr>
                </w:div>
                <w:div w:id="1174996682">
                  <w:marLeft w:val="0"/>
                  <w:marRight w:val="0"/>
                  <w:marTop w:val="0"/>
                  <w:marBottom w:val="0"/>
                  <w:divBdr>
                    <w:top w:val="none" w:sz="0" w:space="0" w:color="auto"/>
                    <w:left w:val="none" w:sz="0" w:space="0" w:color="auto"/>
                    <w:bottom w:val="none" w:sz="0" w:space="0" w:color="auto"/>
                    <w:right w:val="none" w:sz="0" w:space="0" w:color="auto"/>
                  </w:divBdr>
                </w:div>
                <w:div w:id="1174996702">
                  <w:marLeft w:val="0"/>
                  <w:marRight w:val="0"/>
                  <w:marTop w:val="0"/>
                  <w:marBottom w:val="0"/>
                  <w:divBdr>
                    <w:top w:val="none" w:sz="0" w:space="0" w:color="auto"/>
                    <w:left w:val="none" w:sz="0" w:space="0" w:color="auto"/>
                    <w:bottom w:val="none" w:sz="0" w:space="0" w:color="auto"/>
                    <w:right w:val="none" w:sz="0" w:space="0" w:color="auto"/>
                  </w:divBdr>
                </w:div>
                <w:div w:id="1174996726">
                  <w:marLeft w:val="0"/>
                  <w:marRight w:val="0"/>
                  <w:marTop w:val="0"/>
                  <w:marBottom w:val="0"/>
                  <w:divBdr>
                    <w:top w:val="none" w:sz="0" w:space="0" w:color="auto"/>
                    <w:left w:val="none" w:sz="0" w:space="0" w:color="auto"/>
                    <w:bottom w:val="none" w:sz="0" w:space="0" w:color="auto"/>
                    <w:right w:val="none" w:sz="0" w:space="0" w:color="auto"/>
                  </w:divBdr>
                </w:div>
                <w:div w:id="1174996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4996831">
      <w:marLeft w:val="0"/>
      <w:marRight w:val="0"/>
      <w:marTop w:val="0"/>
      <w:marBottom w:val="0"/>
      <w:divBdr>
        <w:top w:val="none" w:sz="0" w:space="0" w:color="auto"/>
        <w:left w:val="none" w:sz="0" w:space="0" w:color="auto"/>
        <w:bottom w:val="none" w:sz="0" w:space="0" w:color="auto"/>
        <w:right w:val="none" w:sz="0" w:space="0" w:color="auto"/>
      </w:divBdr>
    </w:div>
    <w:div w:id="1174996855">
      <w:marLeft w:val="0"/>
      <w:marRight w:val="0"/>
      <w:marTop w:val="0"/>
      <w:marBottom w:val="0"/>
      <w:divBdr>
        <w:top w:val="none" w:sz="0" w:space="0" w:color="auto"/>
        <w:left w:val="none" w:sz="0" w:space="0" w:color="auto"/>
        <w:bottom w:val="none" w:sz="0" w:space="0" w:color="auto"/>
        <w:right w:val="none" w:sz="0" w:space="0" w:color="auto"/>
      </w:divBdr>
      <w:divsChild>
        <w:div w:id="1174996652">
          <w:marLeft w:val="0"/>
          <w:marRight w:val="0"/>
          <w:marTop w:val="0"/>
          <w:marBottom w:val="0"/>
          <w:divBdr>
            <w:top w:val="none" w:sz="0" w:space="0" w:color="auto"/>
            <w:left w:val="none" w:sz="0" w:space="0" w:color="auto"/>
            <w:bottom w:val="none" w:sz="0" w:space="0" w:color="auto"/>
            <w:right w:val="none" w:sz="0" w:space="0" w:color="auto"/>
          </w:divBdr>
          <w:divsChild>
            <w:div w:id="1174996649">
              <w:marLeft w:val="0"/>
              <w:marRight w:val="0"/>
              <w:marTop w:val="0"/>
              <w:marBottom w:val="0"/>
              <w:divBdr>
                <w:top w:val="none" w:sz="0" w:space="0" w:color="auto"/>
                <w:left w:val="none" w:sz="0" w:space="0" w:color="auto"/>
                <w:bottom w:val="none" w:sz="0" w:space="0" w:color="auto"/>
                <w:right w:val="none" w:sz="0" w:space="0" w:color="auto"/>
              </w:divBdr>
              <w:divsChild>
                <w:div w:id="1174996605">
                  <w:marLeft w:val="0"/>
                  <w:marRight w:val="0"/>
                  <w:marTop w:val="0"/>
                  <w:marBottom w:val="0"/>
                  <w:divBdr>
                    <w:top w:val="none" w:sz="0" w:space="0" w:color="auto"/>
                    <w:left w:val="none" w:sz="0" w:space="0" w:color="auto"/>
                    <w:bottom w:val="none" w:sz="0" w:space="0" w:color="auto"/>
                    <w:right w:val="none" w:sz="0" w:space="0" w:color="auto"/>
                  </w:divBdr>
                  <w:divsChild>
                    <w:div w:id="1174996565">
                      <w:marLeft w:val="0"/>
                      <w:marRight w:val="0"/>
                      <w:marTop w:val="0"/>
                      <w:marBottom w:val="0"/>
                      <w:divBdr>
                        <w:top w:val="none" w:sz="0" w:space="0" w:color="auto"/>
                        <w:left w:val="none" w:sz="0" w:space="0" w:color="auto"/>
                        <w:bottom w:val="none" w:sz="0" w:space="0" w:color="auto"/>
                        <w:right w:val="none" w:sz="0" w:space="0" w:color="auto"/>
                      </w:divBdr>
                      <w:divsChild>
                        <w:div w:id="1174996574">
                          <w:marLeft w:val="0"/>
                          <w:marRight w:val="0"/>
                          <w:marTop w:val="0"/>
                          <w:marBottom w:val="0"/>
                          <w:divBdr>
                            <w:top w:val="none" w:sz="0" w:space="0" w:color="auto"/>
                            <w:left w:val="none" w:sz="0" w:space="0" w:color="auto"/>
                            <w:bottom w:val="none" w:sz="0" w:space="0" w:color="auto"/>
                            <w:right w:val="none" w:sz="0" w:space="0" w:color="auto"/>
                          </w:divBdr>
                          <w:divsChild>
                            <w:div w:id="1174996491">
                              <w:marLeft w:val="0"/>
                              <w:marRight w:val="0"/>
                              <w:marTop w:val="0"/>
                              <w:marBottom w:val="0"/>
                              <w:divBdr>
                                <w:top w:val="none" w:sz="0" w:space="0" w:color="auto"/>
                                <w:left w:val="none" w:sz="0" w:space="0" w:color="auto"/>
                                <w:bottom w:val="none" w:sz="0" w:space="0" w:color="auto"/>
                                <w:right w:val="none" w:sz="0" w:space="0" w:color="auto"/>
                              </w:divBdr>
                            </w:div>
                            <w:div w:id="1174996523">
                              <w:marLeft w:val="0"/>
                              <w:marRight w:val="0"/>
                              <w:marTop w:val="0"/>
                              <w:marBottom w:val="0"/>
                              <w:divBdr>
                                <w:top w:val="none" w:sz="0" w:space="0" w:color="auto"/>
                                <w:left w:val="none" w:sz="0" w:space="0" w:color="auto"/>
                                <w:bottom w:val="none" w:sz="0" w:space="0" w:color="auto"/>
                                <w:right w:val="none" w:sz="0" w:space="0" w:color="auto"/>
                              </w:divBdr>
                            </w:div>
                            <w:div w:id="1174996576">
                              <w:marLeft w:val="0"/>
                              <w:marRight w:val="0"/>
                              <w:marTop w:val="0"/>
                              <w:marBottom w:val="0"/>
                              <w:divBdr>
                                <w:top w:val="none" w:sz="0" w:space="0" w:color="auto"/>
                                <w:left w:val="none" w:sz="0" w:space="0" w:color="auto"/>
                                <w:bottom w:val="none" w:sz="0" w:space="0" w:color="auto"/>
                                <w:right w:val="none" w:sz="0" w:space="0" w:color="auto"/>
                              </w:divBdr>
                            </w:div>
                            <w:div w:id="1174996603">
                              <w:marLeft w:val="0"/>
                              <w:marRight w:val="0"/>
                              <w:marTop w:val="0"/>
                              <w:marBottom w:val="0"/>
                              <w:divBdr>
                                <w:top w:val="none" w:sz="0" w:space="0" w:color="auto"/>
                                <w:left w:val="none" w:sz="0" w:space="0" w:color="auto"/>
                                <w:bottom w:val="none" w:sz="0" w:space="0" w:color="auto"/>
                                <w:right w:val="none" w:sz="0" w:space="0" w:color="auto"/>
                              </w:divBdr>
                            </w:div>
                            <w:div w:id="1174996606">
                              <w:marLeft w:val="0"/>
                              <w:marRight w:val="0"/>
                              <w:marTop w:val="0"/>
                              <w:marBottom w:val="0"/>
                              <w:divBdr>
                                <w:top w:val="none" w:sz="0" w:space="0" w:color="auto"/>
                                <w:left w:val="none" w:sz="0" w:space="0" w:color="auto"/>
                                <w:bottom w:val="none" w:sz="0" w:space="0" w:color="auto"/>
                                <w:right w:val="none" w:sz="0" w:space="0" w:color="auto"/>
                              </w:divBdr>
                            </w:div>
                            <w:div w:id="1174996627">
                              <w:marLeft w:val="0"/>
                              <w:marRight w:val="0"/>
                              <w:marTop w:val="0"/>
                              <w:marBottom w:val="0"/>
                              <w:divBdr>
                                <w:top w:val="none" w:sz="0" w:space="0" w:color="auto"/>
                                <w:left w:val="none" w:sz="0" w:space="0" w:color="auto"/>
                                <w:bottom w:val="none" w:sz="0" w:space="0" w:color="auto"/>
                                <w:right w:val="none" w:sz="0" w:space="0" w:color="auto"/>
                              </w:divBdr>
                            </w:div>
                            <w:div w:id="1174996786">
                              <w:marLeft w:val="0"/>
                              <w:marRight w:val="0"/>
                              <w:marTop w:val="0"/>
                              <w:marBottom w:val="0"/>
                              <w:divBdr>
                                <w:top w:val="none" w:sz="0" w:space="0" w:color="auto"/>
                                <w:left w:val="none" w:sz="0" w:space="0" w:color="auto"/>
                                <w:bottom w:val="none" w:sz="0" w:space="0" w:color="auto"/>
                                <w:right w:val="none" w:sz="0" w:space="0" w:color="auto"/>
                              </w:divBdr>
                            </w:div>
                            <w:div w:id="1174996820">
                              <w:marLeft w:val="0"/>
                              <w:marRight w:val="0"/>
                              <w:marTop w:val="0"/>
                              <w:marBottom w:val="0"/>
                              <w:divBdr>
                                <w:top w:val="none" w:sz="0" w:space="0" w:color="auto"/>
                                <w:left w:val="none" w:sz="0" w:space="0" w:color="auto"/>
                                <w:bottom w:val="none" w:sz="0" w:space="0" w:color="auto"/>
                                <w:right w:val="none" w:sz="0" w:space="0" w:color="auto"/>
                              </w:divBdr>
                            </w:div>
                            <w:div w:id="1174996830">
                              <w:marLeft w:val="0"/>
                              <w:marRight w:val="0"/>
                              <w:marTop w:val="0"/>
                              <w:marBottom w:val="0"/>
                              <w:divBdr>
                                <w:top w:val="none" w:sz="0" w:space="0" w:color="auto"/>
                                <w:left w:val="none" w:sz="0" w:space="0" w:color="auto"/>
                                <w:bottom w:val="none" w:sz="0" w:space="0" w:color="auto"/>
                                <w:right w:val="none" w:sz="0" w:space="0" w:color="auto"/>
                              </w:divBdr>
                            </w:div>
                            <w:div w:id="1174996859">
                              <w:marLeft w:val="0"/>
                              <w:marRight w:val="0"/>
                              <w:marTop w:val="0"/>
                              <w:marBottom w:val="0"/>
                              <w:divBdr>
                                <w:top w:val="none" w:sz="0" w:space="0" w:color="auto"/>
                                <w:left w:val="none" w:sz="0" w:space="0" w:color="auto"/>
                                <w:bottom w:val="none" w:sz="0" w:space="0" w:color="auto"/>
                                <w:right w:val="none" w:sz="0" w:space="0" w:color="auto"/>
                              </w:divBdr>
                            </w:div>
                            <w:div w:id="1174996889">
                              <w:marLeft w:val="0"/>
                              <w:marRight w:val="0"/>
                              <w:marTop w:val="0"/>
                              <w:marBottom w:val="0"/>
                              <w:divBdr>
                                <w:top w:val="none" w:sz="0" w:space="0" w:color="auto"/>
                                <w:left w:val="none" w:sz="0" w:space="0" w:color="auto"/>
                                <w:bottom w:val="none" w:sz="0" w:space="0" w:color="auto"/>
                                <w:right w:val="none" w:sz="0" w:space="0" w:color="auto"/>
                              </w:divBdr>
                            </w:div>
                            <w:div w:id="1174996919">
                              <w:marLeft w:val="0"/>
                              <w:marRight w:val="0"/>
                              <w:marTop w:val="0"/>
                              <w:marBottom w:val="0"/>
                              <w:divBdr>
                                <w:top w:val="none" w:sz="0" w:space="0" w:color="auto"/>
                                <w:left w:val="none" w:sz="0" w:space="0" w:color="auto"/>
                                <w:bottom w:val="none" w:sz="0" w:space="0" w:color="auto"/>
                                <w:right w:val="none" w:sz="0" w:space="0" w:color="auto"/>
                              </w:divBdr>
                            </w:div>
                            <w:div w:id="1174996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4996643">
                  <w:marLeft w:val="0"/>
                  <w:marRight w:val="0"/>
                  <w:marTop w:val="0"/>
                  <w:marBottom w:val="0"/>
                  <w:divBdr>
                    <w:top w:val="none" w:sz="0" w:space="0" w:color="auto"/>
                    <w:left w:val="none" w:sz="0" w:space="0" w:color="auto"/>
                    <w:bottom w:val="none" w:sz="0" w:space="0" w:color="auto"/>
                    <w:right w:val="none" w:sz="0" w:space="0" w:color="auto"/>
                  </w:divBdr>
                </w:div>
                <w:div w:id="1174996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1963734">
      <w:bodyDiv w:val="1"/>
      <w:marLeft w:val="0"/>
      <w:marRight w:val="0"/>
      <w:marTop w:val="0"/>
      <w:marBottom w:val="0"/>
      <w:divBdr>
        <w:top w:val="none" w:sz="0" w:space="0" w:color="auto"/>
        <w:left w:val="none" w:sz="0" w:space="0" w:color="auto"/>
        <w:bottom w:val="none" w:sz="0" w:space="0" w:color="auto"/>
        <w:right w:val="none" w:sz="0" w:space="0" w:color="auto"/>
      </w:divBdr>
    </w:div>
    <w:div w:id="1654213768">
      <w:bodyDiv w:val="1"/>
      <w:marLeft w:val="0"/>
      <w:marRight w:val="0"/>
      <w:marTop w:val="0"/>
      <w:marBottom w:val="0"/>
      <w:divBdr>
        <w:top w:val="none" w:sz="0" w:space="0" w:color="auto"/>
        <w:left w:val="none" w:sz="0" w:space="0" w:color="auto"/>
        <w:bottom w:val="none" w:sz="0" w:space="0" w:color="auto"/>
        <w:right w:val="none" w:sz="0" w:space="0" w:color="auto"/>
      </w:divBdr>
    </w:div>
    <w:div w:id="1705473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strava@suip.cz" TargetMode="External"/><Relationship Id="rId13" Type="http://schemas.openxmlformats.org/officeDocument/2006/relationships/image" Target="media/image3.e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kostka@fako.cz" TargetMode="External"/><Relationship Id="rId12" Type="http://schemas.openxmlformats.org/officeDocument/2006/relationships/image" Target="media/image2.em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emf"/><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fako.cz" TargetMode="External"/><Relationship Id="rId4" Type="http://schemas.openxmlformats.org/officeDocument/2006/relationships/webSettings" Target="webSettings.xml"/><Relationship Id="rId9" Type="http://schemas.openxmlformats.org/officeDocument/2006/relationships/hyperlink" Target="http://www.suip.cz/oip10/" TargetMode="External"/><Relationship Id="rId14"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hyperlink" Target="http://www.fako.c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TotalTime>
  <Pages>30</Pages>
  <Words>11206</Words>
  <Characters>66120</Characters>
  <Application>Microsoft Office Word</Application>
  <DocSecurity>0</DocSecurity>
  <Lines>551</Lines>
  <Paragraphs>154</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77172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spravce</dc:creator>
  <cp:lastModifiedBy>Zdeněk Morong</cp:lastModifiedBy>
  <cp:revision>9</cp:revision>
  <cp:lastPrinted>2018-05-23T09:16:00Z</cp:lastPrinted>
  <dcterms:created xsi:type="dcterms:W3CDTF">2018-09-26T21:41:00Z</dcterms:created>
  <dcterms:modified xsi:type="dcterms:W3CDTF">2019-12-16T21:49:00Z</dcterms:modified>
</cp:coreProperties>
</file>