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E82" w:rsidRPr="004D30BE" w:rsidRDefault="008F5E82" w:rsidP="00B04E05">
      <w:pPr>
        <w:widowControl w:val="0"/>
        <w:tabs>
          <w:tab w:val="left" w:pos="284"/>
        </w:tabs>
        <w:spacing w:before="120" w:after="0" w:line="240" w:lineRule="atLeast"/>
        <w:ind w:right="4"/>
        <w:jc w:val="center"/>
        <w:rPr>
          <w:rFonts w:ascii="Tahoma" w:hAnsi="Tahoma"/>
          <w:b/>
          <w:bCs/>
          <w:color w:val="000000"/>
          <w:sz w:val="36"/>
          <w:szCs w:val="40"/>
        </w:rPr>
      </w:pPr>
      <w:r w:rsidRPr="004D30BE">
        <w:rPr>
          <w:rFonts w:ascii="Tahoma" w:hAnsi="Tahoma"/>
          <w:b/>
          <w:bCs/>
          <w:color w:val="000000"/>
          <w:sz w:val="36"/>
          <w:szCs w:val="40"/>
        </w:rPr>
        <w:t>Smlouva o dílo</w:t>
      </w:r>
    </w:p>
    <w:p w:rsidR="008F5E82" w:rsidRPr="004D30BE" w:rsidRDefault="008F5E82" w:rsidP="00B04E05">
      <w:pPr>
        <w:pStyle w:val="Odstavecseseznamem"/>
        <w:widowControl w:val="0"/>
        <w:numPr>
          <w:ilvl w:val="0"/>
          <w:numId w:val="24"/>
        </w:numPr>
        <w:tabs>
          <w:tab w:val="left" w:pos="284"/>
        </w:tabs>
        <w:spacing w:before="120" w:after="0" w:line="240" w:lineRule="atLeast"/>
        <w:ind w:right="4"/>
        <w:jc w:val="center"/>
        <w:rPr>
          <w:rFonts w:ascii="Tahoma" w:hAnsi="Tahoma"/>
          <w:b/>
          <w:bCs/>
          <w:color w:val="000000"/>
          <w:sz w:val="20"/>
          <w:szCs w:val="20"/>
        </w:rPr>
      </w:pPr>
    </w:p>
    <w:p w:rsidR="008F5E82" w:rsidRPr="004D30BE" w:rsidRDefault="008F5E82" w:rsidP="00B04E05">
      <w:pPr>
        <w:widowControl w:val="0"/>
        <w:pBdr>
          <w:top w:val="single" w:sz="4" w:space="1" w:color="auto"/>
          <w:bottom w:val="single" w:sz="4" w:space="1" w:color="auto"/>
        </w:pBdr>
        <w:tabs>
          <w:tab w:val="left" w:pos="284"/>
          <w:tab w:val="left" w:pos="9356"/>
        </w:tabs>
        <w:spacing w:before="120" w:after="0" w:line="240" w:lineRule="atLeast"/>
        <w:ind w:right="4"/>
        <w:jc w:val="center"/>
        <w:rPr>
          <w:rFonts w:ascii="Tahoma" w:hAnsi="Tahoma"/>
          <w:b/>
          <w:bCs/>
          <w:color w:val="000000"/>
          <w:sz w:val="20"/>
        </w:rPr>
      </w:pPr>
      <w:r w:rsidRPr="004D30BE">
        <w:rPr>
          <w:rFonts w:ascii="Tahoma" w:hAnsi="Tahoma"/>
          <w:b/>
          <w:bCs/>
          <w:color w:val="000000"/>
          <w:sz w:val="20"/>
        </w:rPr>
        <w:t>Smluvní strany</w:t>
      </w:r>
    </w:p>
    <w:p w:rsidR="008F5E82" w:rsidRPr="004D30BE" w:rsidRDefault="008F5E82" w:rsidP="00B04E05">
      <w:pPr>
        <w:widowControl w:val="0"/>
        <w:tabs>
          <w:tab w:val="left" w:pos="284"/>
        </w:tabs>
        <w:spacing w:before="120" w:after="0" w:line="240" w:lineRule="atLeast"/>
        <w:ind w:left="550" w:right="4"/>
        <w:jc w:val="both"/>
        <w:rPr>
          <w:rFonts w:ascii="Tahoma" w:hAnsi="Tahoma"/>
          <w:b/>
          <w:bCs/>
          <w:color w:val="000000"/>
          <w:sz w:val="20"/>
          <w:szCs w:val="20"/>
        </w:rPr>
      </w:pPr>
    </w:p>
    <w:p w:rsidR="008F5E82" w:rsidRPr="004D30BE" w:rsidRDefault="008F5E82" w:rsidP="00B04E05">
      <w:pPr>
        <w:widowControl w:val="0"/>
        <w:tabs>
          <w:tab w:val="left" w:pos="284"/>
        </w:tabs>
        <w:spacing w:after="0"/>
        <w:ind w:right="6"/>
        <w:jc w:val="both"/>
        <w:rPr>
          <w:rFonts w:ascii="Tahoma" w:hAnsi="Tahoma"/>
          <w:b/>
          <w:bCs/>
          <w:color w:val="000000"/>
          <w:sz w:val="20"/>
          <w:szCs w:val="20"/>
        </w:rPr>
      </w:pPr>
      <w:r w:rsidRPr="004D30BE">
        <w:rPr>
          <w:rFonts w:ascii="Tahoma" w:hAnsi="Tahoma"/>
          <w:b/>
          <w:bCs/>
          <w:color w:val="000000"/>
          <w:sz w:val="20"/>
          <w:szCs w:val="20"/>
        </w:rPr>
        <w:t xml:space="preserve">1. </w:t>
      </w:r>
      <w:r w:rsidR="0049094F" w:rsidRPr="004D30BE">
        <w:rPr>
          <w:rFonts w:ascii="Tahoma" w:hAnsi="Tahoma"/>
          <w:b/>
          <w:bCs/>
          <w:color w:val="000000"/>
          <w:sz w:val="20"/>
          <w:szCs w:val="20"/>
        </w:rPr>
        <w:t>Slezská nemocnice v Opavě</w:t>
      </w:r>
      <w:r w:rsidRPr="004D30BE">
        <w:rPr>
          <w:rFonts w:ascii="Tahoma" w:hAnsi="Tahoma"/>
          <w:b/>
          <w:bCs/>
          <w:color w:val="000000"/>
          <w:sz w:val="20"/>
          <w:szCs w:val="20"/>
        </w:rPr>
        <w:t>, příspěvková organizace</w:t>
      </w:r>
    </w:p>
    <w:p w:rsidR="008F5E82" w:rsidRPr="004D30BE" w:rsidRDefault="0049094F" w:rsidP="00B04E05">
      <w:pPr>
        <w:widowControl w:val="0"/>
        <w:tabs>
          <w:tab w:val="left" w:pos="284"/>
        </w:tabs>
        <w:spacing w:after="0"/>
        <w:ind w:right="6"/>
        <w:jc w:val="both"/>
        <w:rPr>
          <w:rFonts w:ascii="Tahoma" w:hAnsi="Tahoma"/>
          <w:color w:val="000000"/>
          <w:sz w:val="20"/>
          <w:szCs w:val="20"/>
        </w:rPr>
      </w:pPr>
      <w:r w:rsidRPr="004D30BE">
        <w:rPr>
          <w:rFonts w:ascii="Tahoma" w:hAnsi="Tahoma"/>
          <w:color w:val="000000"/>
          <w:sz w:val="20"/>
          <w:szCs w:val="20"/>
        </w:rPr>
        <w:t>Se sídlem:</w:t>
      </w:r>
      <w:r w:rsidRPr="004D30BE">
        <w:rPr>
          <w:rFonts w:ascii="Tahoma" w:hAnsi="Tahoma"/>
          <w:color w:val="000000"/>
          <w:sz w:val="20"/>
          <w:szCs w:val="20"/>
        </w:rPr>
        <w:tab/>
      </w:r>
      <w:r w:rsidRPr="004D30BE">
        <w:rPr>
          <w:rFonts w:ascii="Tahoma" w:hAnsi="Tahoma"/>
          <w:color w:val="000000"/>
          <w:sz w:val="20"/>
          <w:szCs w:val="20"/>
        </w:rPr>
        <w:tab/>
      </w:r>
      <w:r w:rsidRPr="004D30BE">
        <w:rPr>
          <w:rFonts w:ascii="Tahoma" w:hAnsi="Tahoma"/>
          <w:color w:val="000000"/>
          <w:sz w:val="20"/>
          <w:szCs w:val="20"/>
        </w:rPr>
        <w:tab/>
        <w:t>Olomoucká 470/</w:t>
      </w:r>
      <w:r w:rsidR="00253F10" w:rsidRPr="004D30BE">
        <w:rPr>
          <w:rFonts w:ascii="Tahoma" w:hAnsi="Tahoma"/>
          <w:color w:val="000000"/>
          <w:sz w:val="20"/>
          <w:szCs w:val="20"/>
        </w:rPr>
        <w:t>86, Předměstí, 746 01 Opava</w:t>
      </w:r>
    </w:p>
    <w:p w:rsidR="008F5E82" w:rsidRPr="004D30BE" w:rsidRDefault="008F5E82" w:rsidP="00B04E05">
      <w:pPr>
        <w:widowControl w:val="0"/>
        <w:tabs>
          <w:tab w:val="left" w:pos="284"/>
        </w:tabs>
        <w:spacing w:after="0"/>
        <w:ind w:right="6"/>
        <w:jc w:val="both"/>
        <w:rPr>
          <w:rFonts w:ascii="Tahoma" w:hAnsi="Tahoma"/>
          <w:color w:val="000000"/>
          <w:sz w:val="20"/>
          <w:szCs w:val="20"/>
        </w:rPr>
      </w:pPr>
      <w:r w:rsidRPr="004D30BE">
        <w:rPr>
          <w:rFonts w:ascii="Tahoma" w:hAnsi="Tahoma"/>
          <w:color w:val="000000"/>
          <w:sz w:val="20"/>
          <w:szCs w:val="20"/>
        </w:rPr>
        <w:t xml:space="preserve">Zastoupena: </w:t>
      </w:r>
      <w:r w:rsidRPr="004D30BE">
        <w:rPr>
          <w:rFonts w:ascii="Tahoma" w:hAnsi="Tahoma"/>
          <w:color w:val="000000"/>
          <w:sz w:val="20"/>
          <w:szCs w:val="20"/>
        </w:rPr>
        <w:tab/>
      </w:r>
      <w:r w:rsidR="00094490" w:rsidRPr="004D30BE">
        <w:rPr>
          <w:rFonts w:ascii="Tahoma" w:hAnsi="Tahoma"/>
          <w:color w:val="000000"/>
          <w:sz w:val="20"/>
          <w:szCs w:val="20"/>
        </w:rPr>
        <w:tab/>
      </w:r>
      <w:r w:rsidR="00845402" w:rsidRPr="004D30BE">
        <w:rPr>
          <w:rFonts w:ascii="Tahoma" w:hAnsi="Tahoma"/>
          <w:color w:val="000000"/>
          <w:sz w:val="20"/>
          <w:szCs w:val="20"/>
        </w:rPr>
        <w:tab/>
      </w:r>
      <w:r w:rsidR="00782AC0" w:rsidRPr="004D30BE">
        <w:rPr>
          <w:rFonts w:ascii="Tahoma" w:hAnsi="Tahoma"/>
          <w:color w:val="000000"/>
          <w:sz w:val="20"/>
          <w:szCs w:val="20"/>
        </w:rPr>
        <w:t>Ing. Kar</w:t>
      </w:r>
      <w:r w:rsidR="005C2661" w:rsidRPr="004D30BE">
        <w:rPr>
          <w:rFonts w:ascii="Tahoma" w:hAnsi="Tahoma"/>
          <w:color w:val="000000"/>
          <w:sz w:val="20"/>
          <w:szCs w:val="20"/>
        </w:rPr>
        <w:t>lem Siebertem</w:t>
      </w:r>
      <w:r w:rsidR="00782AC0" w:rsidRPr="004D30BE">
        <w:rPr>
          <w:rFonts w:ascii="Tahoma" w:hAnsi="Tahoma"/>
          <w:color w:val="000000"/>
          <w:sz w:val="20"/>
          <w:szCs w:val="20"/>
        </w:rPr>
        <w:t xml:space="preserve">, MBA, </w:t>
      </w:r>
      <w:r w:rsidRPr="004D30BE">
        <w:rPr>
          <w:rFonts w:ascii="Tahoma" w:hAnsi="Tahoma"/>
          <w:color w:val="000000"/>
          <w:sz w:val="20"/>
          <w:szCs w:val="20"/>
        </w:rPr>
        <w:t>ředitel</w:t>
      </w:r>
      <w:r w:rsidR="001D5274" w:rsidRPr="004D30BE">
        <w:rPr>
          <w:rFonts w:ascii="Tahoma" w:hAnsi="Tahoma"/>
          <w:color w:val="000000"/>
          <w:sz w:val="20"/>
          <w:szCs w:val="20"/>
        </w:rPr>
        <w:t>em</w:t>
      </w:r>
    </w:p>
    <w:p w:rsidR="008F5E82" w:rsidRPr="004D30BE" w:rsidRDefault="008F5E82" w:rsidP="00B04E05">
      <w:pPr>
        <w:widowControl w:val="0"/>
        <w:tabs>
          <w:tab w:val="left" w:pos="284"/>
        </w:tabs>
        <w:spacing w:after="0"/>
        <w:ind w:right="6"/>
        <w:jc w:val="both"/>
        <w:rPr>
          <w:rFonts w:ascii="Tahoma" w:hAnsi="Tahoma"/>
          <w:color w:val="000000"/>
          <w:sz w:val="20"/>
          <w:szCs w:val="20"/>
        </w:rPr>
      </w:pPr>
      <w:r w:rsidRPr="004D30BE">
        <w:rPr>
          <w:rFonts w:ascii="Tahoma" w:hAnsi="Tahoma"/>
          <w:color w:val="000000"/>
          <w:sz w:val="20"/>
          <w:szCs w:val="20"/>
        </w:rPr>
        <w:t>IČ</w:t>
      </w:r>
      <w:r w:rsidR="005C2661" w:rsidRPr="004D30BE">
        <w:rPr>
          <w:rFonts w:ascii="Tahoma" w:hAnsi="Tahoma"/>
          <w:color w:val="000000"/>
          <w:sz w:val="20"/>
          <w:szCs w:val="20"/>
        </w:rPr>
        <w:t>O</w:t>
      </w:r>
      <w:r w:rsidRPr="004D30BE">
        <w:rPr>
          <w:rFonts w:ascii="Tahoma" w:hAnsi="Tahoma"/>
          <w:color w:val="000000"/>
          <w:sz w:val="20"/>
          <w:szCs w:val="20"/>
        </w:rPr>
        <w:t>:</w:t>
      </w:r>
      <w:r w:rsidRPr="004D30BE">
        <w:rPr>
          <w:rFonts w:ascii="Tahoma" w:hAnsi="Tahoma"/>
          <w:color w:val="000000"/>
          <w:sz w:val="20"/>
          <w:szCs w:val="20"/>
        </w:rPr>
        <w:tab/>
      </w:r>
      <w:r w:rsidRPr="004D30BE">
        <w:rPr>
          <w:rFonts w:ascii="Tahoma" w:hAnsi="Tahoma"/>
          <w:color w:val="000000"/>
          <w:sz w:val="20"/>
          <w:szCs w:val="20"/>
        </w:rPr>
        <w:tab/>
      </w:r>
      <w:r w:rsidRPr="004D30BE">
        <w:rPr>
          <w:rFonts w:ascii="Tahoma" w:hAnsi="Tahoma"/>
          <w:color w:val="000000"/>
          <w:sz w:val="20"/>
          <w:szCs w:val="20"/>
        </w:rPr>
        <w:tab/>
      </w:r>
      <w:r w:rsidRPr="004D30BE">
        <w:rPr>
          <w:rFonts w:ascii="Tahoma" w:hAnsi="Tahoma"/>
          <w:color w:val="000000"/>
          <w:sz w:val="20"/>
          <w:szCs w:val="20"/>
        </w:rPr>
        <w:tab/>
      </w:r>
      <w:r w:rsidR="00253F10" w:rsidRPr="004D30BE">
        <w:rPr>
          <w:rFonts w:ascii="Tahoma" w:hAnsi="Tahoma"/>
          <w:color w:val="000000"/>
          <w:sz w:val="20"/>
          <w:szCs w:val="20"/>
        </w:rPr>
        <w:t>47813750</w:t>
      </w:r>
    </w:p>
    <w:p w:rsidR="008F5E82" w:rsidRPr="004D30BE" w:rsidRDefault="00766CEC" w:rsidP="00B04E05">
      <w:pPr>
        <w:widowControl w:val="0"/>
        <w:tabs>
          <w:tab w:val="left" w:pos="284"/>
        </w:tabs>
        <w:spacing w:after="0"/>
        <w:ind w:right="6"/>
        <w:jc w:val="both"/>
        <w:rPr>
          <w:rFonts w:ascii="Tahoma" w:hAnsi="Tahoma"/>
          <w:color w:val="000000"/>
          <w:sz w:val="20"/>
          <w:szCs w:val="20"/>
        </w:rPr>
      </w:pPr>
      <w:r w:rsidRPr="004D30BE">
        <w:rPr>
          <w:rFonts w:ascii="Tahoma" w:hAnsi="Tahoma"/>
          <w:color w:val="000000"/>
          <w:sz w:val="20"/>
          <w:szCs w:val="20"/>
        </w:rPr>
        <w:t>DIČ:</w:t>
      </w:r>
      <w:r w:rsidRPr="004D30BE">
        <w:rPr>
          <w:rFonts w:ascii="Tahoma" w:hAnsi="Tahoma"/>
          <w:color w:val="000000"/>
          <w:sz w:val="20"/>
          <w:szCs w:val="20"/>
        </w:rPr>
        <w:tab/>
      </w:r>
      <w:r w:rsidRPr="004D30BE">
        <w:rPr>
          <w:rFonts w:ascii="Tahoma" w:hAnsi="Tahoma"/>
          <w:color w:val="000000"/>
          <w:sz w:val="20"/>
          <w:szCs w:val="20"/>
        </w:rPr>
        <w:tab/>
      </w:r>
      <w:r w:rsidRPr="004D30BE">
        <w:rPr>
          <w:rFonts w:ascii="Tahoma" w:hAnsi="Tahoma"/>
          <w:color w:val="000000"/>
          <w:sz w:val="20"/>
          <w:szCs w:val="20"/>
        </w:rPr>
        <w:tab/>
      </w:r>
      <w:r w:rsidRPr="004D30BE">
        <w:rPr>
          <w:rFonts w:ascii="Tahoma" w:hAnsi="Tahoma"/>
          <w:color w:val="000000"/>
          <w:sz w:val="20"/>
          <w:szCs w:val="20"/>
        </w:rPr>
        <w:tab/>
        <w:t>CZ</w:t>
      </w:r>
      <w:r w:rsidR="00253F10" w:rsidRPr="004D30BE">
        <w:rPr>
          <w:rFonts w:ascii="Tahoma" w:hAnsi="Tahoma"/>
          <w:color w:val="000000"/>
          <w:sz w:val="20"/>
          <w:szCs w:val="20"/>
        </w:rPr>
        <w:t>47813750</w:t>
      </w:r>
    </w:p>
    <w:p w:rsidR="008F5E82" w:rsidRPr="004D30BE" w:rsidRDefault="008F5E82" w:rsidP="00B04E05">
      <w:pPr>
        <w:widowControl w:val="0"/>
        <w:tabs>
          <w:tab w:val="left" w:pos="284"/>
        </w:tabs>
        <w:spacing w:after="0"/>
        <w:ind w:right="6"/>
        <w:jc w:val="both"/>
        <w:rPr>
          <w:rFonts w:ascii="Tahoma" w:hAnsi="Tahoma"/>
          <w:color w:val="000000"/>
          <w:sz w:val="20"/>
          <w:szCs w:val="20"/>
        </w:rPr>
      </w:pPr>
      <w:r w:rsidRPr="004D30BE">
        <w:rPr>
          <w:rFonts w:ascii="Tahoma" w:hAnsi="Tahoma"/>
          <w:color w:val="000000"/>
          <w:sz w:val="20"/>
          <w:szCs w:val="20"/>
        </w:rPr>
        <w:t>Bankovní spojení:</w:t>
      </w:r>
      <w:r w:rsidRPr="004D30BE">
        <w:rPr>
          <w:rFonts w:ascii="Tahoma" w:hAnsi="Tahoma"/>
          <w:color w:val="000000"/>
          <w:sz w:val="20"/>
          <w:szCs w:val="20"/>
        </w:rPr>
        <w:tab/>
      </w:r>
      <w:r w:rsidRPr="004D30BE">
        <w:rPr>
          <w:rFonts w:ascii="Tahoma" w:hAnsi="Tahoma"/>
          <w:color w:val="000000"/>
          <w:sz w:val="20"/>
          <w:szCs w:val="20"/>
        </w:rPr>
        <w:tab/>
      </w:r>
      <w:r w:rsidR="00253F10" w:rsidRPr="004D30BE">
        <w:rPr>
          <w:rFonts w:ascii="Tahoma" w:hAnsi="Tahoma"/>
          <w:color w:val="000000"/>
          <w:sz w:val="20"/>
          <w:szCs w:val="20"/>
        </w:rPr>
        <w:t>Komerční banka, a.s.</w:t>
      </w:r>
    </w:p>
    <w:p w:rsidR="008F5E82" w:rsidRPr="004D30BE" w:rsidRDefault="008F5E82" w:rsidP="00B04E05">
      <w:pPr>
        <w:widowControl w:val="0"/>
        <w:tabs>
          <w:tab w:val="left" w:pos="284"/>
        </w:tabs>
        <w:spacing w:after="0"/>
        <w:ind w:right="6"/>
        <w:jc w:val="both"/>
        <w:rPr>
          <w:rFonts w:ascii="Tahoma" w:hAnsi="Tahoma"/>
          <w:color w:val="000000"/>
          <w:sz w:val="20"/>
          <w:szCs w:val="20"/>
        </w:rPr>
      </w:pPr>
      <w:r w:rsidRPr="004D30BE">
        <w:rPr>
          <w:rFonts w:ascii="Tahoma" w:hAnsi="Tahoma"/>
          <w:color w:val="000000"/>
          <w:sz w:val="20"/>
          <w:szCs w:val="20"/>
        </w:rPr>
        <w:t>Číslo účtu:</w:t>
      </w:r>
      <w:r w:rsidRPr="004D30BE">
        <w:rPr>
          <w:rFonts w:ascii="Tahoma" w:hAnsi="Tahoma"/>
          <w:color w:val="000000"/>
          <w:sz w:val="20"/>
          <w:szCs w:val="20"/>
        </w:rPr>
        <w:tab/>
      </w:r>
      <w:r w:rsidRPr="004D30BE">
        <w:rPr>
          <w:rFonts w:ascii="Tahoma" w:hAnsi="Tahoma"/>
          <w:color w:val="000000"/>
          <w:sz w:val="20"/>
          <w:szCs w:val="20"/>
        </w:rPr>
        <w:tab/>
      </w:r>
      <w:r w:rsidRPr="004D30BE">
        <w:rPr>
          <w:rFonts w:ascii="Tahoma" w:hAnsi="Tahoma"/>
          <w:color w:val="000000"/>
          <w:sz w:val="20"/>
          <w:szCs w:val="20"/>
        </w:rPr>
        <w:tab/>
      </w:r>
      <w:r w:rsidR="00253F10" w:rsidRPr="004D30BE">
        <w:rPr>
          <w:rFonts w:ascii="Tahoma" w:hAnsi="Tahoma"/>
          <w:color w:val="000000"/>
          <w:sz w:val="20"/>
          <w:szCs w:val="20"/>
        </w:rPr>
        <w:t>19-0633950217/0100</w:t>
      </w:r>
    </w:p>
    <w:p w:rsidR="008F5E82" w:rsidRPr="004D30BE" w:rsidRDefault="008F5E82" w:rsidP="00B04E05">
      <w:pPr>
        <w:widowControl w:val="0"/>
        <w:tabs>
          <w:tab w:val="left" w:pos="284"/>
        </w:tabs>
        <w:spacing w:after="0"/>
        <w:ind w:right="6"/>
        <w:jc w:val="both"/>
        <w:rPr>
          <w:rFonts w:ascii="Tahoma" w:hAnsi="Tahoma"/>
          <w:color w:val="000000"/>
          <w:sz w:val="20"/>
          <w:szCs w:val="20"/>
        </w:rPr>
      </w:pPr>
      <w:r w:rsidRPr="004D30BE">
        <w:rPr>
          <w:rFonts w:ascii="Tahoma" w:hAnsi="Tahoma"/>
          <w:color w:val="000000"/>
          <w:sz w:val="20"/>
          <w:szCs w:val="20"/>
        </w:rPr>
        <w:t>Zapsaná v Obchodním rejstříku krajského soud</w:t>
      </w:r>
      <w:r w:rsidR="00253F10" w:rsidRPr="004D30BE">
        <w:rPr>
          <w:rFonts w:ascii="Tahoma" w:hAnsi="Tahoma"/>
          <w:color w:val="000000"/>
          <w:sz w:val="20"/>
          <w:szCs w:val="20"/>
        </w:rPr>
        <w:t>u v Ostravě oddíl Pr, vložka 924</w:t>
      </w:r>
      <w:r w:rsidR="000424B3" w:rsidRPr="004D30BE">
        <w:rPr>
          <w:rFonts w:ascii="Tahoma" w:hAnsi="Tahoma"/>
          <w:color w:val="000000"/>
          <w:sz w:val="20"/>
          <w:szCs w:val="20"/>
        </w:rPr>
        <w:t>.</w:t>
      </w:r>
    </w:p>
    <w:p w:rsidR="001B23CD" w:rsidRPr="004D30BE" w:rsidRDefault="001B23CD" w:rsidP="00B04E05">
      <w:pPr>
        <w:widowControl w:val="0"/>
        <w:tabs>
          <w:tab w:val="left" w:pos="284"/>
        </w:tabs>
        <w:spacing w:after="0"/>
        <w:ind w:right="6"/>
        <w:jc w:val="both"/>
        <w:rPr>
          <w:rFonts w:ascii="Tahoma" w:hAnsi="Tahoma"/>
          <w:color w:val="000000"/>
          <w:sz w:val="16"/>
          <w:szCs w:val="20"/>
        </w:rPr>
      </w:pPr>
    </w:p>
    <w:p w:rsidR="008F5E82" w:rsidRPr="004D30BE" w:rsidRDefault="008F5E82" w:rsidP="00B04E05">
      <w:pPr>
        <w:widowControl w:val="0"/>
        <w:tabs>
          <w:tab w:val="left" w:pos="284"/>
        </w:tabs>
        <w:spacing w:after="0"/>
        <w:ind w:right="6"/>
        <w:jc w:val="both"/>
        <w:rPr>
          <w:rFonts w:ascii="Tahoma" w:hAnsi="Tahoma"/>
          <w:color w:val="000000"/>
          <w:sz w:val="20"/>
          <w:szCs w:val="20"/>
        </w:rPr>
      </w:pPr>
      <w:r w:rsidRPr="004D30BE">
        <w:rPr>
          <w:rFonts w:ascii="Tahoma" w:hAnsi="Tahoma"/>
          <w:color w:val="000000"/>
          <w:sz w:val="20"/>
          <w:szCs w:val="20"/>
        </w:rPr>
        <w:t xml:space="preserve"> (dále jen „</w:t>
      </w:r>
      <w:r w:rsidRPr="004D30BE">
        <w:rPr>
          <w:rFonts w:ascii="Tahoma" w:hAnsi="Tahoma"/>
          <w:b/>
          <w:color w:val="000000"/>
          <w:sz w:val="20"/>
          <w:szCs w:val="20"/>
        </w:rPr>
        <w:t>objednatel</w:t>
      </w:r>
      <w:r w:rsidRPr="004D30BE">
        <w:rPr>
          <w:rFonts w:ascii="Tahoma" w:hAnsi="Tahoma"/>
          <w:color w:val="000000"/>
          <w:sz w:val="20"/>
          <w:szCs w:val="20"/>
        </w:rPr>
        <w:t>")</w:t>
      </w:r>
    </w:p>
    <w:p w:rsidR="008F5E82" w:rsidRPr="004D30BE" w:rsidRDefault="008F5E82" w:rsidP="00B04E05">
      <w:pPr>
        <w:widowControl w:val="0"/>
        <w:tabs>
          <w:tab w:val="left" w:pos="284"/>
        </w:tabs>
        <w:spacing w:after="0"/>
        <w:ind w:right="6"/>
        <w:jc w:val="both"/>
        <w:rPr>
          <w:rFonts w:ascii="Tahoma" w:hAnsi="Tahoma"/>
          <w:color w:val="000000"/>
          <w:sz w:val="16"/>
          <w:szCs w:val="20"/>
        </w:rPr>
      </w:pPr>
    </w:p>
    <w:p w:rsidR="00845402" w:rsidRPr="004D30BE" w:rsidRDefault="008F5E82" w:rsidP="00B04E05">
      <w:pPr>
        <w:widowControl w:val="0"/>
        <w:tabs>
          <w:tab w:val="left" w:pos="284"/>
        </w:tabs>
        <w:spacing w:after="0"/>
        <w:ind w:right="6"/>
        <w:jc w:val="both"/>
        <w:rPr>
          <w:rFonts w:ascii="Tahoma" w:hAnsi="Tahoma"/>
          <w:b/>
          <w:bCs/>
          <w:color w:val="000000"/>
          <w:sz w:val="20"/>
          <w:szCs w:val="20"/>
          <w:highlight w:val="yellow"/>
        </w:rPr>
      </w:pPr>
      <w:r w:rsidRPr="004D30BE">
        <w:rPr>
          <w:rFonts w:ascii="Tahoma" w:hAnsi="Tahoma"/>
          <w:b/>
          <w:bCs/>
          <w:color w:val="000000"/>
          <w:sz w:val="20"/>
          <w:szCs w:val="20"/>
          <w:highlight w:val="yellow"/>
        </w:rPr>
        <w:t>2.</w:t>
      </w:r>
      <w:r w:rsidR="005C2661" w:rsidRPr="004D30BE">
        <w:rPr>
          <w:rFonts w:ascii="Tahoma" w:hAnsi="Tahoma"/>
          <w:b/>
          <w:bCs/>
          <w:color w:val="000000"/>
          <w:sz w:val="20"/>
          <w:szCs w:val="20"/>
          <w:highlight w:val="yellow"/>
        </w:rPr>
        <w:t xml:space="preserve"> …………………………</w:t>
      </w:r>
      <w:r w:rsidRPr="004D30BE">
        <w:rPr>
          <w:rFonts w:ascii="Tahoma" w:hAnsi="Tahoma"/>
          <w:b/>
          <w:bCs/>
          <w:color w:val="000000"/>
          <w:sz w:val="20"/>
          <w:szCs w:val="20"/>
          <w:highlight w:val="yellow"/>
        </w:rPr>
        <w:t xml:space="preserve"> </w:t>
      </w:r>
      <w:r w:rsidR="005C2661" w:rsidRPr="002661B0">
        <w:rPr>
          <w:rFonts w:ascii="Tahoma" w:hAnsi="Tahoma"/>
          <w:i/>
          <w:iCs/>
          <w:color w:val="FF0000"/>
          <w:sz w:val="20"/>
          <w:szCs w:val="20"/>
          <w:highlight w:val="yellow"/>
        </w:rPr>
        <w:t>(</w:t>
      </w:r>
      <w:r w:rsidR="001F5663" w:rsidRPr="002661B0">
        <w:rPr>
          <w:rFonts w:ascii="Tahoma" w:hAnsi="Tahoma"/>
          <w:i/>
          <w:iCs/>
          <w:color w:val="FF0000"/>
          <w:sz w:val="20"/>
          <w:szCs w:val="20"/>
          <w:highlight w:val="yellow"/>
        </w:rPr>
        <w:t xml:space="preserve">název společnosti </w:t>
      </w:r>
      <w:r w:rsidR="005C2661" w:rsidRPr="002661B0">
        <w:rPr>
          <w:rFonts w:ascii="Tahoma" w:hAnsi="Tahoma"/>
          <w:i/>
          <w:iCs/>
          <w:color w:val="FF0000"/>
          <w:sz w:val="20"/>
          <w:szCs w:val="20"/>
          <w:highlight w:val="yellow"/>
        </w:rPr>
        <w:t>doplní ú</w:t>
      </w:r>
      <w:r w:rsidR="00DB2EF7" w:rsidRPr="002661B0">
        <w:rPr>
          <w:rFonts w:ascii="Tahoma" w:hAnsi="Tahoma"/>
          <w:i/>
          <w:iCs/>
          <w:color w:val="FF0000"/>
          <w:sz w:val="20"/>
          <w:szCs w:val="20"/>
          <w:highlight w:val="yellow"/>
        </w:rPr>
        <w:t>častník</w:t>
      </w:r>
      <w:r w:rsidR="005C2661" w:rsidRPr="002661B0">
        <w:rPr>
          <w:rFonts w:ascii="Tahoma" w:hAnsi="Tahoma"/>
          <w:i/>
          <w:iCs/>
          <w:color w:val="FF0000"/>
          <w:sz w:val="20"/>
          <w:szCs w:val="20"/>
          <w:highlight w:val="yellow"/>
        </w:rPr>
        <w:t xml:space="preserve"> ZŘ)</w:t>
      </w:r>
      <w:r w:rsidRPr="004D30BE">
        <w:rPr>
          <w:rFonts w:ascii="Tahoma" w:hAnsi="Tahoma"/>
          <w:b/>
          <w:bCs/>
          <w:color w:val="000000"/>
          <w:sz w:val="20"/>
          <w:szCs w:val="20"/>
          <w:highlight w:val="yellow"/>
        </w:rPr>
        <w:tab/>
      </w:r>
      <w:r w:rsidR="002577BE" w:rsidRPr="004D30BE">
        <w:rPr>
          <w:rFonts w:ascii="Tahoma" w:hAnsi="Tahoma"/>
          <w:b/>
          <w:bCs/>
          <w:color w:val="000000"/>
          <w:sz w:val="20"/>
          <w:szCs w:val="20"/>
          <w:highlight w:val="yellow"/>
        </w:rPr>
        <w:tab/>
      </w:r>
      <w:r w:rsidR="002577BE" w:rsidRPr="004D30BE">
        <w:rPr>
          <w:rFonts w:ascii="Tahoma" w:hAnsi="Tahoma"/>
          <w:b/>
          <w:bCs/>
          <w:color w:val="000000"/>
          <w:sz w:val="20"/>
          <w:szCs w:val="20"/>
          <w:highlight w:val="yellow"/>
        </w:rPr>
        <w:tab/>
      </w:r>
    </w:p>
    <w:p w:rsidR="008F5E82" w:rsidRPr="004D30BE" w:rsidRDefault="008F5E82" w:rsidP="00B04E05">
      <w:pPr>
        <w:widowControl w:val="0"/>
        <w:tabs>
          <w:tab w:val="left" w:pos="284"/>
        </w:tabs>
        <w:spacing w:after="0"/>
        <w:ind w:right="6"/>
        <w:jc w:val="both"/>
        <w:rPr>
          <w:rFonts w:ascii="Tahoma" w:hAnsi="Tahoma"/>
          <w:color w:val="000000"/>
          <w:sz w:val="20"/>
          <w:szCs w:val="20"/>
          <w:shd w:val="clear" w:color="auto" w:fill="FFFF00"/>
        </w:rPr>
      </w:pPr>
      <w:r w:rsidRPr="004D30BE">
        <w:rPr>
          <w:rFonts w:ascii="Tahoma" w:hAnsi="Tahoma"/>
          <w:color w:val="000000"/>
          <w:sz w:val="20"/>
          <w:szCs w:val="20"/>
        </w:rPr>
        <w:t>Se sídlem:</w:t>
      </w:r>
      <w:r w:rsidRPr="004D30BE">
        <w:rPr>
          <w:rFonts w:ascii="Tahoma" w:hAnsi="Tahoma"/>
          <w:color w:val="000000"/>
          <w:sz w:val="20"/>
          <w:szCs w:val="20"/>
        </w:rPr>
        <w:tab/>
      </w:r>
      <w:r w:rsidR="002577BE" w:rsidRPr="004D30BE">
        <w:rPr>
          <w:rFonts w:ascii="Tahoma" w:hAnsi="Tahoma"/>
          <w:color w:val="000000"/>
          <w:sz w:val="20"/>
          <w:szCs w:val="20"/>
        </w:rPr>
        <w:tab/>
      </w:r>
      <w:r w:rsidR="00B56240" w:rsidRPr="004D30BE">
        <w:rPr>
          <w:rFonts w:ascii="Tahoma" w:hAnsi="Tahoma"/>
          <w:color w:val="000000"/>
          <w:sz w:val="20"/>
          <w:szCs w:val="20"/>
        </w:rPr>
        <w:tab/>
      </w:r>
      <w:r w:rsidR="00B56240" w:rsidRPr="004D30BE">
        <w:rPr>
          <w:rFonts w:ascii="Tahoma" w:hAnsi="Tahoma"/>
          <w:color w:val="000000"/>
          <w:sz w:val="20"/>
          <w:szCs w:val="20"/>
          <w:highlight w:val="yellow"/>
        </w:rPr>
        <w:t>………………………………….</w:t>
      </w:r>
    </w:p>
    <w:p w:rsidR="00845402" w:rsidRPr="004D30BE" w:rsidRDefault="008F5E82" w:rsidP="00B04E05">
      <w:pPr>
        <w:widowControl w:val="0"/>
        <w:tabs>
          <w:tab w:val="left" w:pos="284"/>
        </w:tabs>
        <w:spacing w:after="0"/>
        <w:ind w:right="6"/>
        <w:jc w:val="both"/>
        <w:rPr>
          <w:rFonts w:ascii="Tahoma" w:hAnsi="Tahoma"/>
          <w:color w:val="000000"/>
          <w:sz w:val="20"/>
          <w:szCs w:val="20"/>
        </w:rPr>
      </w:pPr>
      <w:r w:rsidRPr="004D30BE">
        <w:rPr>
          <w:rFonts w:ascii="Tahoma" w:hAnsi="Tahoma"/>
          <w:color w:val="000000"/>
          <w:sz w:val="20"/>
          <w:szCs w:val="20"/>
        </w:rPr>
        <w:t>Zastoupena:</w:t>
      </w:r>
      <w:r w:rsidRPr="004D30BE">
        <w:rPr>
          <w:rFonts w:ascii="Tahoma" w:hAnsi="Tahoma"/>
          <w:color w:val="000000"/>
          <w:sz w:val="20"/>
          <w:szCs w:val="20"/>
        </w:rPr>
        <w:tab/>
      </w:r>
      <w:r w:rsidR="002577BE" w:rsidRPr="004D30BE">
        <w:rPr>
          <w:rFonts w:ascii="Tahoma" w:hAnsi="Tahoma"/>
          <w:color w:val="000000"/>
          <w:sz w:val="20"/>
          <w:szCs w:val="20"/>
        </w:rPr>
        <w:tab/>
      </w:r>
      <w:r w:rsidR="00B56240" w:rsidRPr="004D30BE">
        <w:rPr>
          <w:rFonts w:ascii="Tahoma" w:hAnsi="Tahoma"/>
          <w:color w:val="000000"/>
          <w:sz w:val="20"/>
          <w:szCs w:val="20"/>
        </w:rPr>
        <w:tab/>
      </w:r>
      <w:r w:rsidR="00B56240" w:rsidRPr="004D30BE">
        <w:rPr>
          <w:rFonts w:ascii="Tahoma" w:hAnsi="Tahoma"/>
          <w:color w:val="000000"/>
          <w:sz w:val="20"/>
          <w:szCs w:val="20"/>
          <w:highlight w:val="yellow"/>
        </w:rPr>
        <w:t>…………………………………</w:t>
      </w:r>
      <w:r w:rsidR="002577BE" w:rsidRPr="004D30BE">
        <w:rPr>
          <w:rFonts w:ascii="Tahoma" w:hAnsi="Tahoma"/>
          <w:color w:val="000000"/>
          <w:sz w:val="20"/>
          <w:szCs w:val="20"/>
        </w:rPr>
        <w:tab/>
      </w:r>
    </w:p>
    <w:p w:rsidR="008F5E82" w:rsidRPr="004D30BE" w:rsidRDefault="008F5E82" w:rsidP="00B04E05">
      <w:pPr>
        <w:widowControl w:val="0"/>
        <w:tabs>
          <w:tab w:val="left" w:pos="284"/>
        </w:tabs>
        <w:spacing w:after="0"/>
        <w:ind w:right="6"/>
        <w:jc w:val="both"/>
        <w:rPr>
          <w:rFonts w:ascii="Tahoma" w:hAnsi="Tahoma"/>
          <w:color w:val="000000"/>
          <w:sz w:val="20"/>
          <w:szCs w:val="20"/>
          <w:shd w:val="clear" w:color="auto" w:fill="FFFF00"/>
        </w:rPr>
      </w:pPr>
      <w:r w:rsidRPr="004D30BE">
        <w:rPr>
          <w:rFonts w:ascii="Tahoma" w:hAnsi="Tahoma"/>
          <w:color w:val="000000"/>
          <w:sz w:val="20"/>
          <w:szCs w:val="20"/>
        </w:rPr>
        <w:t>ve věcech technických:</w:t>
      </w:r>
      <w:r w:rsidR="002577BE" w:rsidRPr="004D30BE">
        <w:rPr>
          <w:rFonts w:ascii="Tahoma" w:hAnsi="Tahoma"/>
          <w:color w:val="000000"/>
          <w:sz w:val="20"/>
          <w:szCs w:val="20"/>
        </w:rPr>
        <w:tab/>
      </w:r>
      <w:r w:rsidR="00B56240" w:rsidRPr="004D30BE">
        <w:rPr>
          <w:rFonts w:ascii="Tahoma" w:hAnsi="Tahoma"/>
          <w:color w:val="000000"/>
          <w:sz w:val="20"/>
          <w:szCs w:val="20"/>
          <w:highlight w:val="yellow"/>
        </w:rPr>
        <w:t>…………………………………</w:t>
      </w:r>
      <w:r w:rsidRPr="004D30BE">
        <w:rPr>
          <w:rFonts w:ascii="Tahoma" w:hAnsi="Tahoma"/>
          <w:color w:val="000000"/>
          <w:sz w:val="20"/>
          <w:szCs w:val="20"/>
        </w:rPr>
        <w:tab/>
      </w:r>
    </w:p>
    <w:p w:rsidR="008F5E82" w:rsidRPr="004D30BE" w:rsidRDefault="008F5E82" w:rsidP="00B04E05">
      <w:pPr>
        <w:widowControl w:val="0"/>
        <w:tabs>
          <w:tab w:val="left" w:pos="284"/>
        </w:tabs>
        <w:spacing w:after="0"/>
        <w:ind w:right="6"/>
        <w:jc w:val="both"/>
        <w:rPr>
          <w:rFonts w:ascii="Tahoma" w:hAnsi="Tahoma"/>
          <w:color w:val="000000"/>
          <w:sz w:val="20"/>
          <w:szCs w:val="20"/>
          <w:shd w:val="clear" w:color="auto" w:fill="FFFF00"/>
        </w:rPr>
      </w:pPr>
      <w:r w:rsidRPr="004D30BE">
        <w:rPr>
          <w:rFonts w:ascii="Tahoma" w:hAnsi="Tahoma"/>
          <w:color w:val="000000"/>
          <w:sz w:val="20"/>
          <w:szCs w:val="20"/>
        </w:rPr>
        <w:t>IČ</w:t>
      </w:r>
      <w:r w:rsidR="005C2661" w:rsidRPr="004D30BE">
        <w:rPr>
          <w:rFonts w:ascii="Tahoma" w:hAnsi="Tahoma"/>
          <w:color w:val="000000"/>
          <w:sz w:val="20"/>
          <w:szCs w:val="20"/>
        </w:rPr>
        <w:t>O</w:t>
      </w:r>
      <w:r w:rsidRPr="004D30BE">
        <w:rPr>
          <w:rFonts w:ascii="Tahoma" w:hAnsi="Tahoma"/>
          <w:color w:val="000000"/>
          <w:sz w:val="20"/>
          <w:szCs w:val="20"/>
        </w:rPr>
        <w:t>:</w:t>
      </w:r>
      <w:r w:rsidRPr="004D30BE">
        <w:rPr>
          <w:rFonts w:ascii="Tahoma" w:hAnsi="Tahoma"/>
          <w:color w:val="000000"/>
          <w:sz w:val="20"/>
          <w:szCs w:val="20"/>
        </w:rPr>
        <w:tab/>
      </w:r>
      <w:r w:rsidR="002577BE" w:rsidRPr="004D30BE">
        <w:rPr>
          <w:rFonts w:ascii="Tahoma" w:hAnsi="Tahoma"/>
          <w:color w:val="000000"/>
          <w:sz w:val="20"/>
          <w:szCs w:val="20"/>
        </w:rPr>
        <w:tab/>
      </w:r>
      <w:r w:rsidR="002577BE" w:rsidRPr="004D30BE">
        <w:rPr>
          <w:rFonts w:ascii="Tahoma" w:hAnsi="Tahoma"/>
          <w:color w:val="000000"/>
          <w:sz w:val="20"/>
          <w:szCs w:val="20"/>
        </w:rPr>
        <w:tab/>
      </w:r>
      <w:r w:rsidR="002577BE" w:rsidRPr="004D30BE">
        <w:rPr>
          <w:rFonts w:ascii="Tahoma" w:hAnsi="Tahoma"/>
          <w:color w:val="000000"/>
          <w:sz w:val="20"/>
          <w:szCs w:val="20"/>
        </w:rPr>
        <w:tab/>
      </w:r>
      <w:r w:rsidR="00B56240" w:rsidRPr="004D30BE">
        <w:rPr>
          <w:rFonts w:ascii="Tahoma" w:hAnsi="Tahoma"/>
          <w:color w:val="000000"/>
          <w:sz w:val="20"/>
          <w:szCs w:val="20"/>
          <w:highlight w:val="yellow"/>
        </w:rPr>
        <w:t>…………………………</w:t>
      </w:r>
      <w:proofErr w:type="gramStart"/>
      <w:r w:rsidR="00B56240" w:rsidRPr="004D30BE">
        <w:rPr>
          <w:rFonts w:ascii="Tahoma" w:hAnsi="Tahoma"/>
          <w:color w:val="000000"/>
          <w:sz w:val="20"/>
          <w:szCs w:val="20"/>
          <w:highlight w:val="yellow"/>
        </w:rPr>
        <w:t>…….</w:t>
      </w:r>
      <w:proofErr w:type="gramEnd"/>
      <w:r w:rsidR="00B56240" w:rsidRPr="004D30BE">
        <w:rPr>
          <w:rFonts w:ascii="Tahoma" w:hAnsi="Tahoma"/>
          <w:color w:val="000000"/>
          <w:sz w:val="20"/>
          <w:szCs w:val="20"/>
          <w:highlight w:val="yellow"/>
        </w:rPr>
        <w:t>.</w:t>
      </w:r>
    </w:p>
    <w:p w:rsidR="00845402" w:rsidRPr="004D30BE" w:rsidRDefault="008F5E82" w:rsidP="00B04E05">
      <w:pPr>
        <w:widowControl w:val="0"/>
        <w:tabs>
          <w:tab w:val="left" w:pos="284"/>
        </w:tabs>
        <w:spacing w:after="0"/>
        <w:ind w:right="6"/>
        <w:jc w:val="both"/>
        <w:rPr>
          <w:rFonts w:ascii="Tahoma" w:hAnsi="Tahoma"/>
          <w:color w:val="000000"/>
          <w:sz w:val="20"/>
          <w:szCs w:val="20"/>
        </w:rPr>
      </w:pPr>
      <w:r w:rsidRPr="004D30BE">
        <w:rPr>
          <w:rFonts w:ascii="Tahoma" w:hAnsi="Tahoma"/>
          <w:color w:val="000000"/>
          <w:sz w:val="20"/>
          <w:szCs w:val="20"/>
        </w:rPr>
        <w:t>DIČ:</w:t>
      </w:r>
      <w:r w:rsidRPr="004D30BE">
        <w:rPr>
          <w:rFonts w:ascii="Tahoma" w:hAnsi="Tahoma"/>
          <w:color w:val="000000"/>
          <w:sz w:val="20"/>
          <w:szCs w:val="20"/>
        </w:rPr>
        <w:tab/>
      </w:r>
      <w:r w:rsidR="002577BE" w:rsidRPr="004D30BE">
        <w:rPr>
          <w:rFonts w:ascii="Tahoma" w:hAnsi="Tahoma"/>
          <w:color w:val="000000"/>
          <w:sz w:val="20"/>
          <w:szCs w:val="20"/>
        </w:rPr>
        <w:tab/>
      </w:r>
      <w:r w:rsidR="002577BE" w:rsidRPr="004D30BE">
        <w:rPr>
          <w:rFonts w:ascii="Tahoma" w:hAnsi="Tahoma"/>
          <w:color w:val="000000"/>
          <w:sz w:val="20"/>
          <w:szCs w:val="20"/>
        </w:rPr>
        <w:tab/>
      </w:r>
      <w:r w:rsidR="002577BE" w:rsidRPr="004D30BE">
        <w:rPr>
          <w:rFonts w:ascii="Tahoma" w:hAnsi="Tahoma"/>
          <w:color w:val="000000"/>
          <w:sz w:val="20"/>
          <w:szCs w:val="20"/>
        </w:rPr>
        <w:tab/>
      </w:r>
      <w:r w:rsidR="00B56240" w:rsidRPr="004D30BE">
        <w:rPr>
          <w:rFonts w:ascii="Tahoma" w:hAnsi="Tahoma"/>
          <w:color w:val="000000"/>
          <w:sz w:val="20"/>
          <w:szCs w:val="20"/>
          <w:highlight w:val="yellow"/>
        </w:rPr>
        <w:t>……………………………….</w:t>
      </w:r>
    </w:p>
    <w:p w:rsidR="008F5E82" w:rsidRPr="004D30BE" w:rsidRDefault="008F5E82" w:rsidP="00B04E05">
      <w:pPr>
        <w:widowControl w:val="0"/>
        <w:tabs>
          <w:tab w:val="left" w:pos="284"/>
        </w:tabs>
        <w:spacing w:after="0"/>
        <w:ind w:right="6"/>
        <w:jc w:val="both"/>
        <w:rPr>
          <w:rFonts w:ascii="Tahoma" w:hAnsi="Tahoma"/>
          <w:color w:val="000000"/>
          <w:sz w:val="20"/>
          <w:szCs w:val="20"/>
          <w:shd w:val="clear" w:color="auto" w:fill="FFFF00"/>
        </w:rPr>
      </w:pPr>
      <w:r w:rsidRPr="004D30BE">
        <w:rPr>
          <w:rFonts w:ascii="Tahoma" w:hAnsi="Tahoma"/>
          <w:color w:val="000000"/>
          <w:sz w:val="20"/>
          <w:szCs w:val="20"/>
        </w:rPr>
        <w:t>Bankovní spojení:</w:t>
      </w:r>
      <w:r w:rsidR="002577BE" w:rsidRPr="004D30BE">
        <w:rPr>
          <w:rFonts w:ascii="Tahoma" w:hAnsi="Tahoma"/>
          <w:color w:val="000000"/>
          <w:sz w:val="20"/>
          <w:szCs w:val="20"/>
        </w:rPr>
        <w:tab/>
      </w:r>
      <w:r w:rsidR="002577BE" w:rsidRPr="004D30BE">
        <w:rPr>
          <w:rFonts w:ascii="Tahoma" w:hAnsi="Tahoma"/>
          <w:color w:val="000000"/>
          <w:sz w:val="20"/>
          <w:szCs w:val="20"/>
        </w:rPr>
        <w:tab/>
      </w:r>
      <w:r w:rsidR="00B56240" w:rsidRPr="004D30BE">
        <w:rPr>
          <w:rFonts w:ascii="Tahoma" w:hAnsi="Tahoma"/>
          <w:color w:val="000000"/>
          <w:sz w:val="20"/>
          <w:szCs w:val="20"/>
          <w:highlight w:val="yellow"/>
        </w:rPr>
        <w:t>………………………………</w:t>
      </w:r>
    </w:p>
    <w:p w:rsidR="001B23CD" w:rsidRPr="004D30BE" w:rsidRDefault="008F5E82" w:rsidP="00B04E05">
      <w:pPr>
        <w:widowControl w:val="0"/>
        <w:tabs>
          <w:tab w:val="left" w:pos="284"/>
        </w:tabs>
        <w:spacing w:after="0"/>
        <w:ind w:right="6"/>
        <w:jc w:val="both"/>
        <w:rPr>
          <w:rFonts w:ascii="Tahoma" w:hAnsi="Tahoma"/>
          <w:color w:val="000000"/>
          <w:sz w:val="20"/>
          <w:szCs w:val="20"/>
          <w:shd w:val="clear" w:color="auto" w:fill="FFFF00"/>
        </w:rPr>
      </w:pPr>
      <w:r w:rsidRPr="004D30BE">
        <w:rPr>
          <w:rFonts w:ascii="Tahoma" w:hAnsi="Tahoma"/>
          <w:color w:val="000000"/>
          <w:sz w:val="20"/>
          <w:szCs w:val="20"/>
        </w:rPr>
        <w:t>Číslo účtu:</w:t>
      </w:r>
      <w:r w:rsidRPr="004D30BE">
        <w:rPr>
          <w:rFonts w:ascii="Tahoma" w:hAnsi="Tahoma"/>
          <w:color w:val="000000"/>
          <w:sz w:val="20"/>
          <w:szCs w:val="20"/>
        </w:rPr>
        <w:tab/>
      </w:r>
      <w:r w:rsidR="002577BE" w:rsidRPr="004D30BE">
        <w:rPr>
          <w:rFonts w:ascii="Tahoma" w:hAnsi="Tahoma"/>
          <w:color w:val="000000"/>
          <w:sz w:val="20"/>
          <w:szCs w:val="20"/>
        </w:rPr>
        <w:tab/>
      </w:r>
      <w:r w:rsidR="002577BE" w:rsidRPr="004D30BE">
        <w:rPr>
          <w:rFonts w:ascii="Tahoma" w:hAnsi="Tahoma"/>
          <w:color w:val="000000"/>
          <w:sz w:val="20"/>
          <w:szCs w:val="20"/>
        </w:rPr>
        <w:tab/>
      </w:r>
      <w:r w:rsidR="00B56240" w:rsidRPr="004D30BE">
        <w:rPr>
          <w:rFonts w:ascii="Tahoma" w:hAnsi="Tahoma"/>
          <w:color w:val="000000"/>
          <w:sz w:val="20"/>
          <w:szCs w:val="20"/>
          <w:highlight w:val="yellow"/>
        </w:rPr>
        <w:t>…………………………………</w:t>
      </w:r>
      <w:r w:rsidRPr="004D30BE">
        <w:rPr>
          <w:rFonts w:ascii="Tahoma" w:hAnsi="Tahoma"/>
          <w:color w:val="000000"/>
          <w:sz w:val="20"/>
          <w:szCs w:val="20"/>
        </w:rPr>
        <w:tab/>
      </w:r>
    </w:p>
    <w:p w:rsidR="008F5E82" w:rsidRPr="004D30BE" w:rsidRDefault="008F5E82" w:rsidP="00B04E05">
      <w:pPr>
        <w:widowControl w:val="0"/>
        <w:tabs>
          <w:tab w:val="left" w:pos="284"/>
        </w:tabs>
        <w:spacing w:after="0"/>
        <w:ind w:right="6"/>
        <w:jc w:val="both"/>
        <w:rPr>
          <w:rFonts w:ascii="Tahoma" w:hAnsi="Tahoma"/>
          <w:color w:val="000000"/>
          <w:sz w:val="20"/>
          <w:szCs w:val="20"/>
          <w:shd w:val="clear" w:color="auto" w:fill="FFD320"/>
        </w:rPr>
      </w:pPr>
      <w:r w:rsidRPr="004D30BE">
        <w:rPr>
          <w:rFonts w:ascii="Tahoma" w:hAnsi="Tahoma"/>
          <w:color w:val="000000"/>
          <w:sz w:val="20"/>
          <w:szCs w:val="20"/>
        </w:rPr>
        <w:t xml:space="preserve">Zapsaná v Obchodním rejstříku krajského soudu v </w:t>
      </w:r>
      <w:r w:rsidR="00845402" w:rsidRPr="004D30BE">
        <w:rPr>
          <w:rFonts w:ascii="Tahoma" w:hAnsi="Tahoma"/>
          <w:color w:val="000000"/>
          <w:sz w:val="20"/>
          <w:szCs w:val="20"/>
          <w:highlight w:val="yellow"/>
        </w:rPr>
        <w:t>………</w:t>
      </w:r>
      <w:proofErr w:type="gramStart"/>
      <w:r w:rsidR="00845402" w:rsidRPr="004D30BE">
        <w:rPr>
          <w:rFonts w:ascii="Tahoma" w:hAnsi="Tahoma"/>
          <w:color w:val="000000"/>
          <w:sz w:val="20"/>
          <w:szCs w:val="20"/>
          <w:highlight w:val="yellow"/>
        </w:rPr>
        <w:t>…….</w:t>
      </w:r>
      <w:proofErr w:type="gramEnd"/>
      <w:r w:rsidR="00845402" w:rsidRPr="004D30BE">
        <w:rPr>
          <w:rFonts w:ascii="Tahoma" w:hAnsi="Tahoma"/>
          <w:color w:val="000000"/>
          <w:sz w:val="20"/>
          <w:szCs w:val="20"/>
          <w:highlight w:val="yellow"/>
        </w:rPr>
        <w:t>.</w:t>
      </w:r>
      <w:r w:rsidRPr="004D30BE">
        <w:rPr>
          <w:rFonts w:ascii="Tahoma" w:hAnsi="Tahoma"/>
          <w:color w:val="000000"/>
          <w:sz w:val="20"/>
          <w:szCs w:val="20"/>
        </w:rPr>
        <w:t xml:space="preserve"> oddíl</w:t>
      </w:r>
      <w:r w:rsidR="00094490" w:rsidRPr="004D30BE">
        <w:rPr>
          <w:rFonts w:ascii="Tahoma" w:hAnsi="Tahoma"/>
          <w:color w:val="000000"/>
          <w:sz w:val="20"/>
          <w:szCs w:val="20"/>
        </w:rPr>
        <w:t xml:space="preserve"> </w:t>
      </w:r>
      <w:r w:rsidR="00845402" w:rsidRPr="004D30BE">
        <w:rPr>
          <w:rFonts w:ascii="Tahoma" w:hAnsi="Tahoma"/>
          <w:color w:val="000000"/>
          <w:sz w:val="20"/>
          <w:szCs w:val="20"/>
          <w:highlight w:val="yellow"/>
        </w:rPr>
        <w:t>…………</w:t>
      </w:r>
      <w:r w:rsidRPr="004D30BE">
        <w:rPr>
          <w:rFonts w:ascii="Tahoma" w:hAnsi="Tahoma"/>
          <w:color w:val="000000"/>
          <w:sz w:val="20"/>
          <w:szCs w:val="20"/>
        </w:rPr>
        <w:t xml:space="preserve"> vložka </w:t>
      </w:r>
      <w:r w:rsidR="00845402" w:rsidRPr="004D30BE">
        <w:rPr>
          <w:rFonts w:ascii="Tahoma" w:hAnsi="Tahoma"/>
          <w:color w:val="000000"/>
          <w:sz w:val="20"/>
          <w:szCs w:val="20"/>
          <w:highlight w:val="yellow"/>
        </w:rPr>
        <w:t>…………</w:t>
      </w:r>
    </w:p>
    <w:p w:rsidR="001B23CD" w:rsidRPr="004D30BE" w:rsidRDefault="001B23CD" w:rsidP="00B04E05">
      <w:pPr>
        <w:widowControl w:val="0"/>
        <w:tabs>
          <w:tab w:val="left" w:pos="284"/>
        </w:tabs>
        <w:spacing w:after="0"/>
        <w:ind w:right="6"/>
        <w:jc w:val="both"/>
        <w:rPr>
          <w:rFonts w:ascii="Tahoma" w:hAnsi="Tahoma"/>
          <w:color w:val="000000"/>
          <w:sz w:val="16"/>
          <w:szCs w:val="20"/>
          <w:shd w:val="clear" w:color="auto" w:fill="FFD320"/>
        </w:rPr>
      </w:pPr>
    </w:p>
    <w:p w:rsidR="008F5E82" w:rsidRPr="004D30BE" w:rsidRDefault="008F5E82" w:rsidP="00B04E05">
      <w:pPr>
        <w:widowControl w:val="0"/>
        <w:tabs>
          <w:tab w:val="left" w:pos="284"/>
        </w:tabs>
        <w:spacing w:before="120" w:after="0"/>
        <w:ind w:right="4"/>
        <w:jc w:val="both"/>
        <w:rPr>
          <w:rFonts w:ascii="Tahoma" w:hAnsi="Tahoma"/>
          <w:color w:val="000000"/>
          <w:sz w:val="20"/>
          <w:szCs w:val="20"/>
        </w:rPr>
      </w:pPr>
      <w:r w:rsidRPr="004D30BE">
        <w:rPr>
          <w:rFonts w:ascii="Tahoma" w:hAnsi="Tahoma"/>
          <w:color w:val="000000"/>
          <w:sz w:val="20"/>
          <w:szCs w:val="20"/>
        </w:rPr>
        <w:t xml:space="preserve"> (dále jen „</w:t>
      </w:r>
      <w:r w:rsidRPr="004D30BE">
        <w:rPr>
          <w:rFonts w:ascii="Tahoma" w:hAnsi="Tahoma"/>
          <w:b/>
          <w:color w:val="000000"/>
          <w:sz w:val="20"/>
          <w:szCs w:val="20"/>
        </w:rPr>
        <w:t>zhotovitel</w:t>
      </w:r>
      <w:r w:rsidRPr="004D30BE">
        <w:rPr>
          <w:rFonts w:ascii="Tahoma" w:hAnsi="Tahoma"/>
          <w:color w:val="000000"/>
          <w:sz w:val="20"/>
          <w:szCs w:val="20"/>
        </w:rPr>
        <w:t>"),</w:t>
      </w:r>
    </w:p>
    <w:p w:rsidR="008F5E82" w:rsidRPr="004D30BE" w:rsidRDefault="008F5E82" w:rsidP="00B04E05">
      <w:pPr>
        <w:widowControl w:val="0"/>
        <w:tabs>
          <w:tab w:val="left" w:pos="284"/>
        </w:tabs>
        <w:spacing w:before="120" w:after="0"/>
        <w:ind w:right="4"/>
        <w:jc w:val="both"/>
        <w:rPr>
          <w:rFonts w:ascii="Tahoma" w:hAnsi="Tahoma"/>
          <w:color w:val="000000"/>
          <w:sz w:val="16"/>
          <w:szCs w:val="20"/>
        </w:rPr>
      </w:pPr>
    </w:p>
    <w:p w:rsidR="00073A84" w:rsidRPr="004D30BE" w:rsidRDefault="00073A84" w:rsidP="00B04E05">
      <w:pPr>
        <w:pStyle w:val="Odstavecseseznamem"/>
        <w:widowControl w:val="0"/>
        <w:numPr>
          <w:ilvl w:val="0"/>
          <w:numId w:val="24"/>
        </w:numPr>
        <w:tabs>
          <w:tab w:val="left" w:pos="284"/>
        </w:tabs>
        <w:spacing w:before="120" w:after="0" w:line="240" w:lineRule="atLeast"/>
        <w:ind w:right="4"/>
        <w:jc w:val="center"/>
        <w:rPr>
          <w:rFonts w:ascii="Tahoma" w:hAnsi="Tahoma"/>
          <w:b/>
          <w:bCs/>
          <w:sz w:val="20"/>
        </w:rPr>
      </w:pPr>
    </w:p>
    <w:p w:rsidR="00073A84" w:rsidRPr="004D30BE" w:rsidRDefault="00073A84" w:rsidP="00B04E05">
      <w:pPr>
        <w:widowControl w:val="0"/>
        <w:pBdr>
          <w:top w:val="single" w:sz="4" w:space="1" w:color="auto"/>
          <w:bottom w:val="single" w:sz="4" w:space="1" w:color="auto"/>
        </w:pBdr>
        <w:tabs>
          <w:tab w:val="left" w:pos="284"/>
          <w:tab w:val="left" w:pos="9356"/>
        </w:tabs>
        <w:spacing w:before="120" w:after="120" w:line="240" w:lineRule="atLeast"/>
        <w:ind w:right="6"/>
        <w:jc w:val="center"/>
        <w:rPr>
          <w:rFonts w:ascii="Tahoma" w:hAnsi="Tahoma"/>
          <w:b/>
          <w:bCs/>
          <w:color w:val="000000"/>
          <w:sz w:val="20"/>
        </w:rPr>
      </w:pPr>
      <w:r w:rsidRPr="004D30BE">
        <w:rPr>
          <w:rFonts w:ascii="Tahoma" w:hAnsi="Tahoma"/>
          <w:b/>
          <w:bCs/>
          <w:color w:val="000000"/>
          <w:sz w:val="20"/>
        </w:rPr>
        <w:t>Základní ustanovení</w:t>
      </w:r>
    </w:p>
    <w:p w:rsidR="00073A84" w:rsidRPr="004D30BE" w:rsidRDefault="00073A84" w:rsidP="00DD1BA1">
      <w:pPr>
        <w:keepLines/>
        <w:numPr>
          <w:ilvl w:val="0"/>
          <w:numId w:val="12"/>
        </w:numPr>
        <w:tabs>
          <w:tab w:val="left" w:pos="426"/>
          <w:tab w:val="left" w:pos="1701"/>
        </w:tabs>
        <w:suppressAutoHyphens w:val="0"/>
        <w:spacing w:before="120" w:after="120" w:line="240" w:lineRule="auto"/>
        <w:jc w:val="both"/>
        <w:rPr>
          <w:rFonts w:ascii="Tahoma" w:hAnsi="Tahoma"/>
          <w:b/>
          <w:bCs/>
          <w:caps/>
          <w:sz w:val="20"/>
        </w:rPr>
      </w:pPr>
      <w:r w:rsidRPr="004D30BE">
        <w:rPr>
          <w:rFonts w:ascii="Tahoma" w:hAnsi="Tahoma"/>
          <w:sz w:val="20"/>
        </w:rPr>
        <w:t xml:space="preserve">Tato smlouva je uzavřena dle § 2586 a násl. zákona č. 89/2012, občanský zákoník (dále jen „občanský zákoník“); práva a povinnosti stran touto smlouvou neupravená se řídí příslušnými ustanoveními občanského zákoníku. </w:t>
      </w:r>
    </w:p>
    <w:p w:rsidR="00073A84" w:rsidRPr="004D30BE" w:rsidRDefault="00073A84" w:rsidP="00DD1BA1">
      <w:pPr>
        <w:widowControl w:val="0"/>
        <w:numPr>
          <w:ilvl w:val="0"/>
          <w:numId w:val="12"/>
        </w:numPr>
        <w:suppressAutoHyphens w:val="0"/>
        <w:spacing w:before="120" w:after="0" w:line="240" w:lineRule="auto"/>
        <w:jc w:val="both"/>
        <w:rPr>
          <w:rFonts w:ascii="Tahoma" w:hAnsi="Tahoma"/>
          <w:sz w:val="20"/>
        </w:rPr>
      </w:pPr>
      <w:r w:rsidRPr="004D30BE">
        <w:rPr>
          <w:rFonts w:ascii="Tahoma" w:hAnsi="Tahoma"/>
          <w:sz w:val="20"/>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073A84" w:rsidRPr="004D30BE" w:rsidRDefault="00073A84" w:rsidP="00DD1BA1">
      <w:pPr>
        <w:widowControl w:val="0"/>
        <w:numPr>
          <w:ilvl w:val="0"/>
          <w:numId w:val="12"/>
        </w:numPr>
        <w:suppressAutoHyphens w:val="0"/>
        <w:spacing w:before="120" w:after="0" w:line="240" w:lineRule="auto"/>
        <w:ind w:left="357" w:hanging="357"/>
        <w:jc w:val="both"/>
        <w:rPr>
          <w:rFonts w:ascii="Tahoma" w:hAnsi="Tahoma"/>
          <w:sz w:val="20"/>
        </w:rPr>
      </w:pPr>
      <w:r w:rsidRPr="004D30BE">
        <w:rPr>
          <w:rFonts w:ascii="Tahoma" w:hAnsi="Tahoma"/>
          <w:sz w:val="20"/>
        </w:rPr>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rsidR="00073A84" w:rsidRPr="004D30BE" w:rsidRDefault="00073A84" w:rsidP="00DD1BA1">
      <w:pPr>
        <w:numPr>
          <w:ilvl w:val="0"/>
          <w:numId w:val="12"/>
        </w:numPr>
        <w:suppressAutoHyphens w:val="0"/>
        <w:spacing w:before="120" w:after="0" w:line="240" w:lineRule="auto"/>
        <w:jc w:val="both"/>
        <w:rPr>
          <w:rFonts w:ascii="Tahoma" w:hAnsi="Tahoma"/>
          <w:sz w:val="20"/>
        </w:rPr>
      </w:pPr>
      <w:r w:rsidRPr="004D30BE">
        <w:rPr>
          <w:rFonts w:ascii="Tahoma" w:hAnsi="Tahoma"/>
          <w:sz w:val="20"/>
        </w:rPr>
        <w:t>Smluvní strany prohlašují, že osoby podepisující tuto smlouvu jsou k tomuto úkonu oprávněny.</w:t>
      </w:r>
    </w:p>
    <w:p w:rsidR="00073A84" w:rsidRPr="004D30BE" w:rsidRDefault="00073A84" w:rsidP="00DD1BA1">
      <w:pPr>
        <w:numPr>
          <w:ilvl w:val="0"/>
          <w:numId w:val="12"/>
        </w:numPr>
        <w:suppressAutoHyphens w:val="0"/>
        <w:spacing w:before="120" w:after="0" w:line="240" w:lineRule="auto"/>
        <w:jc w:val="both"/>
        <w:rPr>
          <w:rFonts w:ascii="Tahoma" w:hAnsi="Tahoma"/>
          <w:sz w:val="20"/>
        </w:rPr>
      </w:pPr>
      <w:r w:rsidRPr="004D30BE">
        <w:rPr>
          <w:rFonts w:ascii="Tahoma" w:hAnsi="Tahoma"/>
          <w:sz w:val="20"/>
        </w:rPr>
        <w:lastRenderedPageBreak/>
        <w:t>Zhotovitel prohlašuje, že je odborně způsobilý k zajištění předmětu plnění podle této smlouvy.</w:t>
      </w:r>
    </w:p>
    <w:p w:rsidR="00073A84" w:rsidRPr="004D30BE" w:rsidRDefault="00073A84" w:rsidP="00DD1BA1">
      <w:pPr>
        <w:numPr>
          <w:ilvl w:val="0"/>
          <w:numId w:val="12"/>
        </w:numPr>
        <w:suppressAutoHyphens w:val="0"/>
        <w:spacing w:before="120" w:after="0" w:line="240" w:lineRule="auto"/>
        <w:jc w:val="both"/>
        <w:rPr>
          <w:rFonts w:ascii="Tahoma" w:hAnsi="Tahoma"/>
          <w:sz w:val="20"/>
        </w:rPr>
      </w:pPr>
      <w:r w:rsidRPr="004D30BE">
        <w:rPr>
          <w:rFonts w:ascii="Tahoma" w:hAnsi="Tahoma"/>
          <w:sz w:val="20"/>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w:t>
      </w:r>
      <w:r w:rsidR="002B5047" w:rsidRPr="004D30BE">
        <w:rPr>
          <w:rFonts w:ascii="Tahoma" w:hAnsi="Tahoma"/>
          <w:sz w:val="20"/>
        </w:rPr>
        <w:t>I.</w:t>
      </w:r>
      <w:r w:rsidRPr="004D30BE">
        <w:rPr>
          <w:rFonts w:ascii="Tahoma" w:hAnsi="Tahoma"/>
          <w:sz w:val="20"/>
        </w:rPr>
        <w:t xml:space="preserve"> odst. 1 této smlouvy.</w:t>
      </w:r>
    </w:p>
    <w:p w:rsidR="001B23CD" w:rsidRPr="004D30BE" w:rsidRDefault="001B23CD" w:rsidP="00DD1BA1">
      <w:pPr>
        <w:widowControl w:val="0"/>
        <w:tabs>
          <w:tab w:val="left" w:pos="284"/>
        </w:tabs>
        <w:spacing w:before="120" w:after="0" w:line="240" w:lineRule="auto"/>
        <w:ind w:right="4"/>
        <w:rPr>
          <w:rFonts w:ascii="Tahoma" w:hAnsi="Tahoma"/>
          <w:color w:val="000000"/>
          <w:sz w:val="18"/>
          <w:szCs w:val="20"/>
        </w:rPr>
      </w:pPr>
    </w:p>
    <w:p w:rsidR="008F5E82" w:rsidRPr="004D30BE" w:rsidRDefault="008F5E82" w:rsidP="00DD1BA1">
      <w:pPr>
        <w:pStyle w:val="Odstavecseseznamem"/>
        <w:widowControl w:val="0"/>
        <w:numPr>
          <w:ilvl w:val="0"/>
          <w:numId w:val="24"/>
        </w:numPr>
        <w:tabs>
          <w:tab w:val="left" w:pos="284"/>
        </w:tabs>
        <w:spacing w:before="120" w:after="0" w:line="240" w:lineRule="auto"/>
        <w:ind w:right="4"/>
        <w:jc w:val="center"/>
        <w:rPr>
          <w:rFonts w:ascii="Tahoma" w:hAnsi="Tahoma"/>
          <w:b/>
          <w:bCs/>
          <w:color w:val="000000"/>
          <w:sz w:val="20"/>
        </w:rPr>
      </w:pPr>
    </w:p>
    <w:p w:rsidR="008F5E82" w:rsidRPr="004D30BE" w:rsidRDefault="008F5E82" w:rsidP="00DD1BA1">
      <w:pPr>
        <w:widowControl w:val="0"/>
        <w:pBdr>
          <w:top w:val="single" w:sz="4" w:space="1" w:color="auto"/>
          <w:bottom w:val="single" w:sz="4" w:space="1" w:color="auto"/>
        </w:pBdr>
        <w:tabs>
          <w:tab w:val="left" w:pos="284"/>
          <w:tab w:val="left" w:pos="9356"/>
        </w:tabs>
        <w:spacing w:before="120" w:after="0" w:line="240" w:lineRule="auto"/>
        <w:ind w:right="4"/>
        <w:jc w:val="center"/>
        <w:rPr>
          <w:rFonts w:ascii="Tahoma" w:hAnsi="Tahoma"/>
          <w:b/>
          <w:bCs/>
          <w:color w:val="000000"/>
          <w:sz w:val="20"/>
        </w:rPr>
      </w:pPr>
      <w:r w:rsidRPr="004D30BE">
        <w:rPr>
          <w:rFonts w:ascii="Tahoma" w:hAnsi="Tahoma"/>
          <w:b/>
          <w:bCs/>
          <w:color w:val="000000"/>
          <w:sz w:val="20"/>
        </w:rPr>
        <w:t>Předmět smlouvy</w:t>
      </w:r>
    </w:p>
    <w:p w:rsidR="00E14CA9" w:rsidRPr="004D30BE" w:rsidRDefault="00E14CA9" w:rsidP="00DD1BA1">
      <w:pPr>
        <w:pStyle w:val="Odstavecseseznamem"/>
        <w:widowControl w:val="0"/>
        <w:numPr>
          <w:ilvl w:val="0"/>
          <w:numId w:val="20"/>
        </w:numPr>
        <w:tabs>
          <w:tab w:val="left" w:pos="1980"/>
        </w:tabs>
        <w:spacing w:before="120" w:after="0" w:line="240" w:lineRule="auto"/>
        <w:ind w:left="357" w:hanging="357"/>
        <w:contextualSpacing w:val="0"/>
        <w:jc w:val="both"/>
        <w:rPr>
          <w:rFonts w:ascii="Tahoma" w:hAnsi="Tahoma"/>
          <w:sz w:val="20"/>
        </w:rPr>
      </w:pPr>
      <w:r w:rsidRPr="004D30BE">
        <w:rPr>
          <w:rFonts w:ascii="Tahoma" w:hAnsi="Tahoma"/>
          <w:sz w:val="20"/>
        </w:rPr>
        <w:t>Zhotovitel jako oprávněná organizace ve smyslu vyhláš</w:t>
      </w:r>
      <w:r w:rsidR="00DD1BA1" w:rsidRPr="004D30BE">
        <w:rPr>
          <w:rFonts w:ascii="Tahoma" w:hAnsi="Tahoma"/>
          <w:sz w:val="20"/>
        </w:rPr>
        <w:t>ky ČÚBP 85/1978 Sb. a zákona č. </w:t>
      </w:r>
      <w:r w:rsidRPr="004D30BE">
        <w:rPr>
          <w:rFonts w:ascii="Tahoma" w:hAnsi="Tahoma"/>
          <w:sz w:val="20"/>
        </w:rPr>
        <w:t>268/2014 Sb. o zdravotnických prostředcích a o změně zákona č. 634/2004 Sb., o správních poplatcích, ve znění pozdějších předpisů se zavazuje, za podmínek uvedených v této smlouvě, provádět</w:t>
      </w:r>
      <w:r w:rsidRPr="004D30BE">
        <w:rPr>
          <w:rFonts w:ascii="Tahoma" w:hAnsi="Tahoma"/>
          <w:color w:val="0000FF"/>
          <w:sz w:val="20"/>
        </w:rPr>
        <w:t xml:space="preserve"> </w:t>
      </w:r>
      <w:r w:rsidRPr="004D30BE">
        <w:rPr>
          <w:rFonts w:ascii="Tahoma" w:hAnsi="Tahoma"/>
          <w:sz w:val="20"/>
        </w:rPr>
        <w:t>pro objednatele následující práce a činnosti:</w:t>
      </w:r>
    </w:p>
    <w:p w:rsidR="00E14CA9" w:rsidRPr="004D30BE" w:rsidRDefault="00E14CA9" w:rsidP="00DD1BA1">
      <w:pPr>
        <w:pStyle w:val="Odstavecseseznamem"/>
        <w:numPr>
          <w:ilvl w:val="1"/>
          <w:numId w:val="21"/>
        </w:numPr>
        <w:suppressAutoHyphens w:val="0"/>
        <w:spacing w:before="120" w:after="0" w:line="240" w:lineRule="auto"/>
        <w:ind w:left="788" w:hanging="431"/>
        <w:contextualSpacing w:val="0"/>
        <w:jc w:val="both"/>
        <w:rPr>
          <w:rFonts w:ascii="Tahoma" w:hAnsi="Tahoma"/>
          <w:b/>
          <w:sz w:val="20"/>
        </w:rPr>
      </w:pPr>
      <w:r w:rsidRPr="004D30BE">
        <w:rPr>
          <w:rFonts w:ascii="Tahoma" w:hAnsi="Tahoma"/>
          <w:b/>
          <w:sz w:val="20"/>
        </w:rPr>
        <w:t>Zajištění preventivních bezpečnostně technických kontrol (dále jen PBTK) zdravotnických prostředků tř. II B dle zák. 268/2014 Sb., ukončovacích prvků medicinálních plynů (dále jen ZP), plánovaného servisu techniky v intervalu 1x ročně</w:t>
      </w:r>
      <w:r w:rsidRPr="004D30BE">
        <w:rPr>
          <w:rFonts w:ascii="Tahoma" w:hAnsi="Tahoma"/>
          <w:sz w:val="20"/>
        </w:rPr>
        <w:t xml:space="preserve"> </w:t>
      </w:r>
      <w:r w:rsidRPr="004D30BE">
        <w:rPr>
          <w:rFonts w:ascii="Tahoma" w:hAnsi="Tahoma"/>
          <w:b/>
          <w:sz w:val="20"/>
        </w:rPr>
        <w:t>a provádění elektrické revize 1x za 2roky dle ČSN EN 623563.</w:t>
      </w:r>
    </w:p>
    <w:p w:rsidR="00E14CA9" w:rsidRPr="004D30BE" w:rsidRDefault="00E14CA9" w:rsidP="00DD1BA1">
      <w:pPr>
        <w:pStyle w:val="Odstavecseseznamem"/>
        <w:suppressAutoHyphens w:val="0"/>
        <w:spacing w:before="120" w:after="0" w:line="240" w:lineRule="auto"/>
        <w:ind w:left="792"/>
        <w:contextualSpacing w:val="0"/>
        <w:jc w:val="both"/>
        <w:rPr>
          <w:rFonts w:ascii="Tahoma" w:hAnsi="Tahoma"/>
          <w:b/>
          <w:sz w:val="20"/>
        </w:rPr>
      </w:pPr>
      <w:r w:rsidRPr="004D30BE">
        <w:rPr>
          <w:rFonts w:ascii="Tahoma" w:hAnsi="Tahoma"/>
          <w:sz w:val="20"/>
        </w:rPr>
        <w:t xml:space="preserve">Počty a typy ZP jsou uvedeny v Příloze č. 1, která je nedílnou součástí této smlouvy. </w:t>
      </w:r>
    </w:p>
    <w:p w:rsidR="00E14CA9" w:rsidRPr="004D30BE" w:rsidRDefault="00E14CA9" w:rsidP="00DD1BA1">
      <w:pPr>
        <w:pStyle w:val="Odstavecseseznamem"/>
        <w:numPr>
          <w:ilvl w:val="1"/>
          <w:numId w:val="21"/>
        </w:numPr>
        <w:suppressAutoHyphens w:val="0"/>
        <w:spacing w:before="120" w:after="0" w:line="240" w:lineRule="auto"/>
        <w:contextualSpacing w:val="0"/>
        <w:jc w:val="both"/>
        <w:rPr>
          <w:rFonts w:ascii="Tahoma" w:hAnsi="Tahoma"/>
          <w:sz w:val="20"/>
        </w:rPr>
      </w:pPr>
      <w:r w:rsidRPr="004D30BE">
        <w:rPr>
          <w:rFonts w:ascii="Tahoma" w:hAnsi="Tahoma"/>
          <w:sz w:val="20"/>
        </w:rPr>
        <w:t xml:space="preserve">Provádět záznamy o provedených PBTK a změnách technického stavu předmětu díla do servisního protokolu. </w:t>
      </w:r>
    </w:p>
    <w:p w:rsidR="00E14CA9" w:rsidRPr="004D30BE" w:rsidRDefault="00E14CA9" w:rsidP="00DD1BA1">
      <w:pPr>
        <w:pStyle w:val="Odstavecseseznamem"/>
        <w:widowControl w:val="0"/>
        <w:numPr>
          <w:ilvl w:val="0"/>
          <w:numId w:val="20"/>
        </w:numPr>
        <w:tabs>
          <w:tab w:val="left" w:pos="1980"/>
        </w:tabs>
        <w:spacing w:before="120" w:after="0" w:line="240" w:lineRule="auto"/>
        <w:contextualSpacing w:val="0"/>
        <w:jc w:val="both"/>
        <w:rPr>
          <w:rFonts w:ascii="Tahoma" w:hAnsi="Tahoma"/>
          <w:sz w:val="20"/>
        </w:rPr>
      </w:pPr>
      <w:r w:rsidRPr="004D30BE">
        <w:rPr>
          <w:rFonts w:ascii="Tahoma" w:hAnsi="Tahoma"/>
          <w:sz w:val="20"/>
        </w:rPr>
        <w:t>Po provedení PBTK ZP a zdrojů medicinálních plynů provádět udržování evidence podle skutečného stavu.</w:t>
      </w:r>
    </w:p>
    <w:p w:rsidR="00E14CA9" w:rsidRPr="004D30BE" w:rsidRDefault="00E14CA9" w:rsidP="00DD1BA1">
      <w:pPr>
        <w:pStyle w:val="Odstavecseseznamem"/>
        <w:widowControl w:val="0"/>
        <w:numPr>
          <w:ilvl w:val="0"/>
          <w:numId w:val="20"/>
        </w:numPr>
        <w:tabs>
          <w:tab w:val="left" w:pos="1980"/>
        </w:tabs>
        <w:spacing w:before="120" w:after="0" w:line="240" w:lineRule="auto"/>
        <w:contextualSpacing w:val="0"/>
        <w:jc w:val="both"/>
        <w:rPr>
          <w:rFonts w:ascii="Tahoma" w:hAnsi="Tahoma"/>
          <w:sz w:val="20"/>
        </w:rPr>
      </w:pPr>
      <w:r w:rsidRPr="004D30BE">
        <w:rPr>
          <w:rFonts w:ascii="Tahoma" w:hAnsi="Tahoma"/>
          <w:sz w:val="20"/>
        </w:rPr>
        <w:t>Provádět opravy, úpravy a rekonstrukce uvedených zařízení po dohodě, nebo podle schváleného plánu prací.</w:t>
      </w:r>
    </w:p>
    <w:p w:rsidR="00E14CA9" w:rsidRPr="004D30BE" w:rsidRDefault="00E14CA9" w:rsidP="00DD1BA1">
      <w:pPr>
        <w:pStyle w:val="Odstavecseseznamem"/>
        <w:widowControl w:val="0"/>
        <w:numPr>
          <w:ilvl w:val="0"/>
          <w:numId w:val="20"/>
        </w:numPr>
        <w:tabs>
          <w:tab w:val="left" w:pos="1980"/>
        </w:tabs>
        <w:spacing w:before="120" w:after="0" w:line="240" w:lineRule="auto"/>
        <w:ind w:left="357" w:hanging="357"/>
        <w:contextualSpacing w:val="0"/>
        <w:jc w:val="both"/>
        <w:rPr>
          <w:rFonts w:ascii="Tahoma" w:hAnsi="Tahoma"/>
          <w:sz w:val="20"/>
        </w:rPr>
      </w:pPr>
      <w:r w:rsidRPr="004D30BE">
        <w:rPr>
          <w:rFonts w:ascii="Tahoma" w:hAnsi="Tahoma"/>
          <w:sz w:val="20"/>
        </w:rPr>
        <w:t>Předmětem díla jsou práce na elektrických instalacích ZP v rozsahu údržby a kontroly.</w:t>
      </w:r>
    </w:p>
    <w:p w:rsidR="00E14CA9" w:rsidRPr="004D30BE" w:rsidRDefault="00E14CA9" w:rsidP="00DD1BA1">
      <w:pPr>
        <w:pStyle w:val="Odstavecseseznamem"/>
        <w:widowControl w:val="0"/>
        <w:numPr>
          <w:ilvl w:val="0"/>
          <w:numId w:val="20"/>
        </w:numPr>
        <w:tabs>
          <w:tab w:val="left" w:pos="1980"/>
        </w:tabs>
        <w:spacing w:before="120" w:after="0" w:line="240" w:lineRule="auto"/>
        <w:jc w:val="both"/>
        <w:rPr>
          <w:rFonts w:ascii="Tahoma" w:hAnsi="Tahoma"/>
          <w:sz w:val="20"/>
        </w:rPr>
      </w:pPr>
      <w:r w:rsidRPr="004D30BE">
        <w:rPr>
          <w:rFonts w:ascii="Tahoma" w:hAnsi="Tahoma"/>
          <w:sz w:val="20"/>
        </w:rPr>
        <w:t>Součástí plnění jsou revize rozvodů elektroinstalací ZP, revize rozvodů medicinálních plynů. </w:t>
      </w:r>
    </w:p>
    <w:p w:rsidR="00E14CA9" w:rsidRPr="004D30BE" w:rsidRDefault="00E14CA9" w:rsidP="00DD1BA1">
      <w:pPr>
        <w:suppressAutoHyphens w:val="0"/>
        <w:spacing w:before="120" w:after="0" w:line="240" w:lineRule="auto"/>
        <w:rPr>
          <w:rFonts w:ascii="Tahoma" w:hAnsi="Tahoma"/>
          <w:sz w:val="20"/>
        </w:rPr>
      </w:pPr>
    </w:p>
    <w:p w:rsidR="008F5E82" w:rsidRPr="004D30BE" w:rsidRDefault="008F5E82" w:rsidP="00DD1BA1">
      <w:pPr>
        <w:pStyle w:val="Odstavecseseznamem"/>
        <w:widowControl w:val="0"/>
        <w:numPr>
          <w:ilvl w:val="0"/>
          <w:numId w:val="24"/>
        </w:numPr>
        <w:tabs>
          <w:tab w:val="left" w:pos="284"/>
        </w:tabs>
        <w:spacing w:before="120" w:after="0" w:line="240" w:lineRule="auto"/>
        <w:ind w:right="4"/>
        <w:jc w:val="center"/>
        <w:rPr>
          <w:rFonts w:ascii="Tahoma" w:hAnsi="Tahoma"/>
          <w:color w:val="000000"/>
          <w:sz w:val="20"/>
        </w:rPr>
      </w:pPr>
    </w:p>
    <w:p w:rsidR="008F5E82" w:rsidRPr="004D30BE" w:rsidRDefault="00E14CA9" w:rsidP="00DD1BA1">
      <w:pPr>
        <w:widowControl w:val="0"/>
        <w:pBdr>
          <w:top w:val="single" w:sz="4" w:space="1" w:color="auto"/>
          <w:bottom w:val="single" w:sz="4" w:space="1" w:color="auto"/>
        </w:pBdr>
        <w:tabs>
          <w:tab w:val="left" w:pos="284"/>
          <w:tab w:val="left" w:pos="9356"/>
        </w:tabs>
        <w:spacing w:before="120" w:after="0" w:line="240" w:lineRule="auto"/>
        <w:ind w:right="4"/>
        <w:jc w:val="center"/>
        <w:rPr>
          <w:rFonts w:ascii="Tahoma" w:hAnsi="Tahoma"/>
          <w:b/>
          <w:bCs/>
          <w:color w:val="000000"/>
          <w:sz w:val="20"/>
        </w:rPr>
      </w:pPr>
      <w:r w:rsidRPr="004D30BE">
        <w:rPr>
          <w:rFonts w:ascii="Tahoma" w:hAnsi="Tahoma"/>
          <w:b/>
          <w:bCs/>
          <w:color w:val="000000"/>
          <w:sz w:val="20"/>
        </w:rPr>
        <w:t>Místo</w:t>
      </w:r>
      <w:r w:rsidR="008F5E82" w:rsidRPr="004D30BE">
        <w:rPr>
          <w:rFonts w:ascii="Tahoma" w:hAnsi="Tahoma"/>
          <w:b/>
          <w:bCs/>
          <w:color w:val="000000"/>
          <w:sz w:val="20"/>
        </w:rPr>
        <w:t xml:space="preserve"> plnění</w:t>
      </w:r>
    </w:p>
    <w:p w:rsidR="00E14CA9" w:rsidRPr="007925A3" w:rsidRDefault="00E14CA9" w:rsidP="00DD1BA1">
      <w:pPr>
        <w:pStyle w:val="Zhlav"/>
        <w:numPr>
          <w:ilvl w:val="0"/>
          <w:numId w:val="22"/>
        </w:numPr>
        <w:suppressAutoHyphens w:val="0"/>
        <w:spacing w:before="120" w:after="0" w:line="240" w:lineRule="auto"/>
        <w:rPr>
          <w:rFonts w:ascii="Tahoma" w:eastAsia="Arial" w:hAnsi="Tahoma"/>
          <w:sz w:val="20"/>
          <w:szCs w:val="24"/>
        </w:rPr>
      </w:pPr>
      <w:r w:rsidRPr="007925A3">
        <w:rPr>
          <w:rFonts w:ascii="Tahoma" w:hAnsi="Tahoma"/>
          <w:sz w:val="20"/>
          <w:szCs w:val="24"/>
        </w:rPr>
        <w:t xml:space="preserve">Slezská nemocnice v Opavě, příspěvková organizace, </w:t>
      </w:r>
      <w:r w:rsidRPr="007925A3">
        <w:rPr>
          <w:rFonts w:ascii="Tahoma" w:hAnsi="Tahoma"/>
          <w:sz w:val="18"/>
        </w:rPr>
        <w:t>Olomoucká 470/86, Předměstí, 746 01 Opava.</w:t>
      </w:r>
      <w:r w:rsidRPr="007925A3">
        <w:rPr>
          <w:rFonts w:ascii="Tahoma" w:eastAsia="Arial" w:hAnsi="Tahoma"/>
          <w:sz w:val="20"/>
          <w:szCs w:val="24"/>
        </w:rPr>
        <w:t xml:space="preserve"> </w:t>
      </w:r>
    </w:p>
    <w:p w:rsidR="008F5E82" w:rsidRPr="004D30BE" w:rsidRDefault="008F5E82" w:rsidP="00DD1BA1">
      <w:pPr>
        <w:widowControl w:val="0"/>
        <w:tabs>
          <w:tab w:val="left" w:pos="284"/>
          <w:tab w:val="left" w:pos="9356"/>
        </w:tabs>
        <w:spacing w:before="120" w:after="0" w:line="240" w:lineRule="auto"/>
        <w:ind w:right="4"/>
        <w:jc w:val="both"/>
        <w:rPr>
          <w:rFonts w:ascii="Tahoma" w:hAnsi="Tahoma"/>
          <w:color w:val="000000"/>
          <w:sz w:val="20"/>
        </w:rPr>
      </w:pPr>
    </w:p>
    <w:p w:rsidR="008F5E82" w:rsidRPr="004D30BE" w:rsidRDefault="008F5E82" w:rsidP="00DD1BA1">
      <w:pPr>
        <w:pStyle w:val="Odstavecseseznamem"/>
        <w:widowControl w:val="0"/>
        <w:numPr>
          <w:ilvl w:val="0"/>
          <w:numId w:val="24"/>
        </w:numPr>
        <w:tabs>
          <w:tab w:val="left" w:pos="284"/>
        </w:tabs>
        <w:spacing w:before="120" w:after="0" w:line="240" w:lineRule="auto"/>
        <w:ind w:right="4"/>
        <w:jc w:val="center"/>
        <w:rPr>
          <w:rFonts w:ascii="Tahoma" w:hAnsi="Tahoma"/>
          <w:color w:val="000000"/>
          <w:sz w:val="20"/>
        </w:rPr>
      </w:pPr>
    </w:p>
    <w:p w:rsidR="00E14CA9" w:rsidRPr="004D30BE" w:rsidRDefault="00E14CA9" w:rsidP="00DD1BA1">
      <w:pPr>
        <w:widowControl w:val="0"/>
        <w:pBdr>
          <w:top w:val="single" w:sz="4" w:space="1" w:color="auto"/>
          <w:bottom w:val="single" w:sz="4" w:space="1" w:color="auto"/>
        </w:pBdr>
        <w:tabs>
          <w:tab w:val="left" w:pos="284"/>
          <w:tab w:val="left" w:pos="9356"/>
        </w:tabs>
        <w:spacing w:before="120" w:after="0" w:line="240" w:lineRule="auto"/>
        <w:ind w:right="4"/>
        <w:jc w:val="center"/>
        <w:rPr>
          <w:rFonts w:ascii="Tahoma" w:hAnsi="Tahoma"/>
          <w:b/>
          <w:bCs/>
          <w:color w:val="000000"/>
          <w:sz w:val="20"/>
        </w:rPr>
      </w:pPr>
      <w:r w:rsidRPr="004D30BE">
        <w:rPr>
          <w:rFonts w:ascii="Tahoma" w:hAnsi="Tahoma"/>
          <w:b/>
          <w:bCs/>
          <w:color w:val="000000"/>
          <w:sz w:val="20"/>
        </w:rPr>
        <w:t>Závazky smluvních stran</w:t>
      </w:r>
    </w:p>
    <w:p w:rsidR="00E14CA9" w:rsidRPr="004D30BE" w:rsidRDefault="00E14CA9" w:rsidP="00DD1BA1">
      <w:pPr>
        <w:numPr>
          <w:ilvl w:val="0"/>
          <w:numId w:val="23"/>
        </w:numPr>
        <w:tabs>
          <w:tab w:val="clear" w:pos="720"/>
        </w:tabs>
        <w:suppressAutoHyphens w:val="0"/>
        <w:spacing w:before="120" w:after="0" w:line="240" w:lineRule="auto"/>
        <w:ind w:left="426" w:hanging="284"/>
        <w:jc w:val="both"/>
        <w:rPr>
          <w:rFonts w:ascii="Tahoma" w:hAnsi="Tahoma"/>
          <w:sz w:val="20"/>
        </w:rPr>
      </w:pPr>
      <w:r w:rsidRPr="004D30BE">
        <w:rPr>
          <w:rFonts w:ascii="Tahoma" w:hAnsi="Tahoma"/>
          <w:sz w:val="20"/>
        </w:rPr>
        <w:t>Objednatel se zavazuje odstavit servisované zařízení od přívodu elektrické energie a medicinálních plynů před započetím práce, zařízení bude uvedeno do zpětného provozu po předložení a odsouhlasení zápisu o provedených pracích odpovědným pracovníkem nemocnice v montážním deníku. Dále se objednatel zavazuje provádět střežení prostoru zařízení po sváření (bude proveden zápis o předání prostor ke střežení), pokud při pracích sváření bylo prováděno.</w:t>
      </w:r>
    </w:p>
    <w:p w:rsidR="00E14CA9" w:rsidRPr="004D30BE" w:rsidRDefault="00E14CA9" w:rsidP="00DD1BA1">
      <w:pPr>
        <w:numPr>
          <w:ilvl w:val="0"/>
          <w:numId w:val="23"/>
        </w:numPr>
        <w:tabs>
          <w:tab w:val="clear" w:pos="720"/>
        </w:tabs>
        <w:suppressAutoHyphens w:val="0"/>
        <w:spacing w:before="120" w:after="0" w:line="240" w:lineRule="auto"/>
        <w:ind w:left="426" w:hanging="284"/>
        <w:jc w:val="both"/>
        <w:rPr>
          <w:rFonts w:ascii="Tahoma" w:hAnsi="Tahoma"/>
          <w:sz w:val="20"/>
        </w:rPr>
      </w:pPr>
      <w:r w:rsidRPr="004D30BE">
        <w:rPr>
          <w:rFonts w:ascii="Tahoma" w:hAnsi="Tahoma"/>
          <w:sz w:val="20"/>
        </w:rPr>
        <w:t>Likvidaci vyměněných částí rozvodů a zařízení zajišťuje objednatel.</w:t>
      </w:r>
    </w:p>
    <w:p w:rsidR="00E14CA9" w:rsidRPr="004D30BE" w:rsidRDefault="00E14CA9" w:rsidP="00DD1BA1">
      <w:pPr>
        <w:numPr>
          <w:ilvl w:val="0"/>
          <w:numId w:val="23"/>
        </w:numPr>
        <w:tabs>
          <w:tab w:val="clear" w:pos="720"/>
        </w:tabs>
        <w:suppressAutoHyphens w:val="0"/>
        <w:spacing w:before="120" w:after="0" w:line="240" w:lineRule="auto"/>
        <w:ind w:left="426" w:hanging="284"/>
        <w:jc w:val="both"/>
        <w:rPr>
          <w:rFonts w:ascii="Tahoma" w:hAnsi="Tahoma"/>
          <w:sz w:val="20"/>
        </w:rPr>
      </w:pPr>
      <w:r w:rsidRPr="004D30BE">
        <w:rPr>
          <w:rFonts w:ascii="Tahoma" w:hAnsi="Tahoma"/>
          <w:sz w:val="20"/>
        </w:rPr>
        <w:t>Rozvody medicinálních plynů jsou vyhrazeným technickým zařízením. Zhotovitel bude proto činnosti podle tohoto dodatku zajišťovat pracovníky, kteří mají oprávnění k údržbě těchto zařízení v plném vědomí odpovědnosti vůči objednateli.</w:t>
      </w:r>
    </w:p>
    <w:p w:rsidR="00E14CA9" w:rsidRPr="004D30BE" w:rsidRDefault="00E14CA9" w:rsidP="00DD1BA1">
      <w:pPr>
        <w:numPr>
          <w:ilvl w:val="0"/>
          <w:numId w:val="23"/>
        </w:numPr>
        <w:tabs>
          <w:tab w:val="clear" w:pos="720"/>
        </w:tabs>
        <w:suppressAutoHyphens w:val="0"/>
        <w:spacing w:before="120" w:after="0" w:line="240" w:lineRule="auto"/>
        <w:ind w:left="426" w:hanging="284"/>
        <w:jc w:val="both"/>
        <w:rPr>
          <w:rFonts w:ascii="Tahoma" w:hAnsi="Tahoma"/>
          <w:sz w:val="20"/>
        </w:rPr>
      </w:pPr>
      <w:r w:rsidRPr="004D30BE">
        <w:rPr>
          <w:rFonts w:ascii="Tahoma" w:hAnsi="Tahoma"/>
          <w:sz w:val="20"/>
        </w:rPr>
        <w:lastRenderedPageBreak/>
        <w:t>Zhotovitel se zavazuje při plnění této smlouvy dodržovat platné předpisy k zajištění bezpečnosti a ochrany zdraví při práci, protipožární ochrany a předpisy hygienické.</w:t>
      </w:r>
    </w:p>
    <w:p w:rsidR="00E14CA9" w:rsidRPr="004D30BE" w:rsidRDefault="00E14CA9" w:rsidP="00DD1BA1">
      <w:pPr>
        <w:numPr>
          <w:ilvl w:val="0"/>
          <w:numId w:val="23"/>
        </w:numPr>
        <w:tabs>
          <w:tab w:val="clear" w:pos="720"/>
        </w:tabs>
        <w:suppressAutoHyphens w:val="0"/>
        <w:spacing w:before="120" w:after="0" w:line="240" w:lineRule="auto"/>
        <w:ind w:left="426" w:hanging="284"/>
        <w:jc w:val="both"/>
        <w:rPr>
          <w:rFonts w:ascii="Tahoma" w:hAnsi="Tahoma"/>
          <w:sz w:val="20"/>
        </w:rPr>
      </w:pPr>
      <w:r w:rsidRPr="004D30BE">
        <w:rPr>
          <w:rFonts w:ascii="Tahoma" w:hAnsi="Tahoma"/>
          <w:sz w:val="20"/>
        </w:rPr>
        <w:t>Zhotovitel bude pojištěn na odpovědnosti za škodu způsobenou objednateli při výkonu je</w:t>
      </w:r>
      <w:r w:rsidR="001F5663" w:rsidRPr="004D30BE">
        <w:rPr>
          <w:rFonts w:ascii="Tahoma" w:hAnsi="Tahoma"/>
          <w:sz w:val="20"/>
        </w:rPr>
        <w:t>ho činnosti na pojistnou částku</w:t>
      </w:r>
      <w:r w:rsidRPr="004D30BE">
        <w:rPr>
          <w:rFonts w:ascii="Tahoma" w:hAnsi="Tahoma"/>
          <w:sz w:val="20"/>
        </w:rPr>
        <w:t xml:space="preserve"> </w:t>
      </w:r>
      <w:r w:rsidR="001F5663" w:rsidRPr="004D30BE">
        <w:rPr>
          <w:rFonts w:ascii="Tahoma" w:hAnsi="Tahoma"/>
          <w:sz w:val="20"/>
        </w:rPr>
        <w:t xml:space="preserve">min. </w:t>
      </w:r>
      <w:r w:rsidRPr="004D30BE">
        <w:rPr>
          <w:rFonts w:ascii="Tahoma" w:hAnsi="Tahoma"/>
          <w:sz w:val="20"/>
        </w:rPr>
        <w:t>10 mil. Kč.</w:t>
      </w:r>
    </w:p>
    <w:p w:rsidR="00E14CA9" w:rsidRPr="004D30BE" w:rsidRDefault="00E14CA9" w:rsidP="00DD1BA1">
      <w:pPr>
        <w:numPr>
          <w:ilvl w:val="0"/>
          <w:numId w:val="23"/>
        </w:numPr>
        <w:tabs>
          <w:tab w:val="clear" w:pos="720"/>
        </w:tabs>
        <w:suppressAutoHyphens w:val="0"/>
        <w:spacing w:before="120" w:after="0" w:line="240" w:lineRule="auto"/>
        <w:ind w:left="426" w:hanging="284"/>
        <w:jc w:val="both"/>
        <w:rPr>
          <w:rFonts w:ascii="Tahoma" w:hAnsi="Tahoma"/>
          <w:sz w:val="20"/>
        </w:rPr>
      </w:pPr>
      <w:r w:rsidRPr="004D30BE">
        <w:rPr>
          <w:rFonts w:ascii="Tahoma" w:hAnsi="Tahoma"/>
          <w:sz w:val="20"/>
        </w:rPr>
        <w:t>Na zaměstnance a majetek zhotovitele se nevztahuje obecná odpovědnost objednatele</w:t>
      </w:r>
      <w:r w:rsidR="00532342" w:rsidRPr="004D30BE">
        <w:rPr>
          <w:rFonts w:ascii="Tahoma" w:hAnsi="Tahoma"/>
          <w:sz w:val="20"/>
        </w:rPr>
        <w:t xml:space="preserve"> z </w:t>
      </w:r>
      <w:r w:rsidRPr="004D30BE">
        <w:rPr>
          <w:rFonts w:ascii="Tahoma" w:hAnsi="Tahoma"/>
          <w:sz w:val="20"/>
        </w:rPr>
        <w:t>titulu správce areálu.</w:t>
      </w:r>
    </w:p>
    <w:p w:rsidR="00E14CA9" w:rsidRPr="004D30BE" w:rsidRDefault="00E14CA9" w:rsidP="00DD1BA1">
      <w:pPr>
        <w:widowControl w:val="0"/>
        <w:tabs>
          <w:tab w:val="left" w:pos="284"/>
          <w:tab w:val="left" w:pos="9356"/>
        </w:tabs>
        <w:spacing w:before="120" w:after="0" w:line="240" w:lineRule="auto"/>
        <w:ind w:right="4"/>
        <w:rPr>
          <w:rFonts w:ascii="Tahoma" w:hAnsi="Tahoma"/>
          <w:b/>
          <w:bCs/>
          <w:color w:val="000000"/>
          <w:sz w:val="20"/>
        </w:rPr>
      </w:pPr>
    </w:p>
    <w:p w:rsidR="00E14CA9" w:rsidRPr="004D30BE" w:rsidRDefault="00E14CA9" w:rsidP="00DD1BA1">
      <w:pPr>
        <w:pStyle w:val="Odstavecseseznamem"/>
        <w:widowControl w:val="0"/>
        <w:numPr>
          <w:ilvl w:val="0"/>
          <w:numId w:val="24"/>
        </w:numPr>
        <w:tabs>
          <w:tab w:val="left" w:pos="284"/>
        </w:tabs>
        <w:spacing w:before="120" w:after="0" w:line="240" w:lineRule="auto"/>
        <w:ind w:right="4"/>
        <w:jc w:val="center"/>
        <w:rPr>
          <w:rFonts w:ascii="Tahoma" w:hAnsi="Tahoma"/>
          <w:b/>
          <w:bCs/>
          <w:color w:val="000000"/>
          <w:sz w:val="20"/>
        </w:rPr>
      </w:pPr>
    </w:p>
    <w:p w:rsidR="008F5E82" w:rsidRPr="004D30BE" w:rsidRDefault="008F5E82" w:rsidP="00DD1BA1">
      <w:pPr>
        <w:widowControl w:val="0"/>
        <w:pBdr>
          <w:top w:val="single" w:sz="4" w:space="1" w:color="auto"/>
          <w:bottom w:val="single" w:sz="4" w:space="1" w:color="auto"/>
        </w:pBdr>
        <w:tabs>
          <w:tab w:val="left" w:pos="284"/>
          <w:tab w:val="left" w:pos="9356"/>
        </w:tabs>
        <w:spacing w:before="120" w:after="0" w:line="240" w:lineRule="auto"/>
        <w:ind w:right="4"/>
        <w:jc w:val="center"/>
        <w:rPr>
          <w:rFonts w:ascii="Tahoma" w:hAnsi="Tahoma"/>
          <w:b/>
          <w:bCs/>
          <w:color w:val="000000"/>
          <w:sz w:val="20"/>
        </w:rPr>
      </w:pPr>
      <w:r w:rsidRPr="004D30BE">
        <w:rPr>
          <w:rFonts w:ascii="Tahoma" w:hAnsi="Tahoma"/>
          <w:b/>
          <w:bCs/>
          <w:color w:val="000000"/>
          <w:sz w:val="20"/>
        </w:rPr>
        <w:t xml:space="preserve">Cena díla a </w:t>
      </w:r>
      <w:r w:rsidR="003B6D33" w:rsidRPr="004D30BE">
        <w:rPr>
          <w:rFonts w:ascii="Tahoma" w:hAnsi="Tahoma"/>
          <w:b/>
          <w:bCs/>
          <w:color w:val="000000"/>
          <w:sz w:val="20"/>
        </w:rPr>
        <w:t>platební podmínky</w:t>
      </w:r>
    </w:p>
    <w:p w:rsidR="009B58B6" w:rsidRPr="004D30BE" w:rsidRDefault="009B58B6" w:rsidP="00DD1BA1">
      <w:pPr>
        <w:numPr>
          <w:ilvl w:val="0"/>
          <w:numId w:val="25"/>
        </w:numPr>
        <w:tabs>
          <w:tab w:val="clear" w:pos="1080"/>
        </w:tabs>
        <w:suppressAutoHyphens w:val="0"/>
        <w:spacing w:before="120" w:after="0" w:line="240" w:lineRule="auto"/>
        <w:ind w:left="426" w:hanging="284"/>
        <w:jc w:val="both"/>
        <w:rPr>
          <w:rFonts w:ascii="Tahoma" w:hAnsi="Tahoma"/>
          <w:sz w:val="20"/>
        </w:rPr>
      </w:pPr>
      <w:r w:rsidRPr="004D30BE">
        <w:rPr>
          <w:rFonts w:ascii="Tahoma" w:hAnsi="Tahoma"/>
          <w:sz w:val="20"/>
        </w:rPr>
        <w:t>Práce dle této smlouvy budou účtovány následovně:</w:t>
      </w:r>
    </w:p>
    <w:p w:rsidR="009B58B6" w:rsidRPr="004D30BE" w:rsidRDefault="009B58B6" w:rsidP="00951256">
      <w:pPr>
        <w:numPr>
          <w:ilvl w:val="1"/>
          <w:numId w:val="26"/>
        </w:numPr>
        <w:suppressAutoHyphens w:val="0"/>
        <w:spacing w:before="120" w:after="0" w:line="240" w:lineRule="auto"/>
        <w:ind w:left="900" w:hanging="540"/>
        <w:jc w:val="both"/>
        <w:rPr>
          <w:rFonts w:ascii="Tahoma" w:hAnsi="Tahoma"/>
          <w:sz w:val="20"/>
        </w:rPr>
      </w:pPr>
      <w:r w:rsidRPr="004D30BE">
        <w:rPr>
          <w:rFonts w:ascii="Tahoma" w:hAnsi="Tahoma"/>
          <w:sz w:val="20"/>
        </w:rPr>
        <w:t>Cena za provedení PBTK a plánovan</w:t>
      </w:r>
      <w:r w:rsidR="00951256" w:rsidRPr="004D30BE">
        <w:rPr>
          <w:rFonts w:ascii="Tahoma" w:hAnsi="Tahoma"/>
          <w:sz w:val="20"/>
        </w:rPr>
        <w:t>ého servisu, v rozsahu určeném P</w:t>
      </w:r>
      <w:r w:rsidRPr="004D30BE">
        <w:rPr>
          <w:rFonts w:ascii="Tahoma" w:hAnsi="Tahoma"/>
          <w:sz w:val="20"/>
        </w:rPr>
        <w:t>řílohou č. 1 této smlouvy</w:t>
      </w:r>
      <w:r w:rsidR="00951256" w:rsidRPr="004D30BE">
        <w:rPr>
          <w:rFonts w:ascii="Tahoma" w:hAnsi="Tahoma"/>
          <w:sz w:val="20"/>
        </w:rPr>
        <w:t>.</w:t>
      </w:r>
      <w:r w:rsidRPr="004D30BE">
        <w:rPr>
          <w:rFonts w:ascii="Tahoma" w:hAnsi="Tahoma"/>
          <w:sz w:val="20"/>
        </w:rPr>
        <w:t> </w:t>
      </w:r>
    </w:p>
    <w:p w:rsidR="009B58B6" w:rsidRPr="004D30BE" w:rsidRDefault="009B58B6" w:rsidP="00DD1BA1">
      <w:pPr>
        <w:numPr>
          <w:ilvl w:val="1"/>
          <w:numId w:val="26"/>
        </w:numPr>
        <w:suppressAutoHyphens w:val="0"/>
        <w:spacing w:before="120" w:after="0" w:line="240" w:lineRule="auto"/>
        <w:jc w:val="both"/>
        <w:rPr>
          <w:rFonts w:ascii="Tahoma" w:hAnsi="Tahoma"/>
          <w:sz w:val="20"/>
        </w:rPr>
      </w:pPr>
      <w:r w:rsidRPr="004D30BE">
        <w:rPr>
          <w:rFonts w:ascii="Tahoma" w:hAnsi="Tahoma"/>
          <w:sz w:val="20"/>
        </w:rPr>
        <w:t>Ceny jsou stanoveny pro provedení díla v pracovních dnech od 6:00 do 17:00 hod.</w:t>
      </w:r>
    </w:p>
    <w:p w:rsidR="009B58B6" w:rsidRPr="004D30BE" w:rsidRDefault="009B58B6" w:rsidP="00DD1BA1">
      <w:pPr>
        <w:numPr>
          <w:ilvl w:val="1"/>
          <w:numId w:val="26"/>
        </w:numPr>
        <w:suppressAutoHyphens w:val="0"/>
        <w:spacing w:before="120" w:after="0" w:line="240" w:lineRule="auto"/>
        <w:ind w:left="900" w:hanging="540"/>
        <w:jc w:val="both"/>
        <w:rPr>
          <w:rFonts w:ascii="Tahoma" w:hAnsi="Tahoma"/>
          <w:sz w:val="20"/>
        </w:rPr>
      </w:pPr>
      <w:r w:rsidRPr="004D30BE">
        <w:rPr>
          <w:rFonts w:ascii="Tahoma" w:hAnsi="Tahoma"/>
          <w:sz w:val="20"/>
        </w:rPr>
        <w:t xml:space="preserve">Cena práce servisního pracovníka zhotovitele </w:t>
      </w:r>
      <w:r w:rsidRPr="004D30BE">
        <w:rPr>
          <w:rFonts w:ascii="Tahoma" w:hAnsi="Tahoma"/>
          <w:sz w:val="20"/>
          <w:highlight w:val="yellow"/>
        </w:rPr>
        <w:t>………</w:t>
      </w:r>
      <w:proofErr w:type="gramStart"/>
      <w:r w:rsidRPr="004D30BE">
        <w:rPr>
          <w:rFonts w:ascii="Tahoma" w:hAnsi="Tahoma"/>
          <w:sz w:val="20"/>
          <w:highlight w:val="yellow"/>
        </w:rPr>
        <w:t>…,-</w:t>
      </w:r>
      <w:proofErr w:type="gramEnd"/>
      <w:r w:rsidRPr="004D30BE">
        <w:rPr>
          <w:rFonts w:ascii="Tahoma" w:hAnsi="Tahoma"/>
          <w:sz w:val="20"/>
        </w:rPr>
        <w:t xml:space="preserve"> Kč/hod u prací </w:t>
      </w:r>
      <w:r w:rsidRPr="004D30BE">
        <w:rPr>
          <w:rFonts w:ascii="Tahoma" w:hAnsi="Tahoma"/>
          <w:b/>
          <w:bCs/>
          <w:sz w:val="20"/>
        </w:rPr>
        <w:t xml:space="preserve">mimo rozsah záručních podmínek. </w:t>
      </w:r>
      <w:r w:rsidRPr="004D30BE">
        <w:rPr>
          <w:rFonts w:ascii="Tahoma" w:hAnsi="Tahoma"/>
          <w:sz w:val="20"/>
        </w:rPr>
        <w:t>Tato položka bude účtována v případě, že vyvstane požadavek provést opravu, která není součástí plánovaného servisu, cena za dopravu nebude účtovaná.</w:t>
      </w:r>
    </w:p>
    <w:p w:rsidR="009B58B6" w:rsidRPr="004D30BE" w:rsidRDefault="009B58B6" w:rsidP="00DD1BA1">
      <w:pPr>
        <w:numPr>
          <w:ilvl w:val="1"/>
          <w:numId w:val="26"/>
        </w:numPr>
        <w:suppressAutoHyphens w:val="0"/>
        <w:spacing w:before="120" w:after="0" w:line="240" w:lineRule="auto"/>
        <w:jc w:val="both"/>
        <w:rPr>
          <w:rFonts w:ascii="Tahoma" w:hAnsi="Tahoma"/>
          <w:sz w:val="20"/>
        </w:rPr>
      </w:pPr>
      <w:r w:rsidRPr="004D30BE">
        <w:rPr>
          <w:rFonts w:ascii="Tahoma" w:hAnsi="Tahoma"/>
          <w:sz w:val="20"/>
        </w:rPr>
        <w:t xml:space="preserve">   Cena za dopravu pro provádění PBTK nebude účtovaná.</w:t>
      </w:r>
    </w:p>
    <w:p w:rsidR="009B58B6" w:rsidRPr="004D30BE" w:rsidRDefault="009B58B6" w:rsidP="00DD1BA1">
      <w:pPr>
        <w:numPr>
          <w:ilvl w:val="0"/>
          <w:numId w:val="25"/>
        </w:numPr>
        <w:tabs>
          <w:tab w:val="clear" w:pos="1080"/>
        </w:tabs>
        <w:suppressAutoHyphens w:val="0"/>
        <w:spacing w:before="120" w:after="0" w:line="240" w:lineRule="auto"/>
        <w:ind w:left="426" w:hanging="284"/>
        <w:jc w:val="both"/>
        <w:rPr>
          <w:rFonts w:ascii="Tahoma" w:hAnsi="Tahoma"/>
          <w:sz w:val="20"/>
        </w:rPr>
      </w:pPr>
      <w:r w:rsidRPr="004D30BE">
        <w:rPr>
          <w:rFonts w:ascii="Tahoma" w:hAnsi="Tahoma"/>
          <w:sz w:val="20"/>
        </w:rPr>
        <w:t xml:space="preserve">Fakturace za vykonané práce </w:t>
      </w:r>
      <w:r w:rsidR="002B5047" w:rsidRPr="004D30BE">
        <w:rPr>
          <w:rFonts w:ascii="Tahoma" w:hAnsi="Tahoma"/>
          <w:sz w:val="20"/>
        </w:rPr>
        <w:t>podle předchozích odstavců čl. VI.</w:t>
      </w:r>
      <w:r w:rsidRPr="004D30BE">
        <w:rPr>
          <w:rFonts w:ascii="Tahoma" w:hAnsi="Tahoma"/>
          <w:sz w:val="20"/>
        </w:rPr>
        <w:t xml:space="preserve"> bude prováděna v měsíci plnění, podle vykázaných a objednatelem potvrzených záznamů. Neprovedené výkony nebudou fakturovány. </w:t>
      </w:r>
    </w:p>
    <w:p w:rsidR="00B04E05" w:rsidRPr="004D30BE" w:rsidRDefault="009B58B6" w:rsidP="00DD1BA1">
      <w:pPr>
        <w:numPr>
          <w:ilvl w:val="0"/>
          <w:numId w:val="25"/>
        </w:numPr>
        <w:tabs>
          <w:tab w:val="clear" w:pos="1080"/>
        </w:tabs>
        <w:suppressAutoHyphens w:val="0"/>
        <w:spacing w:before="120" w:after="0" w:line="240" w:lineRule="auto"/>
        <w:ind w:left="426" w:hanging="284"/>
        <w:jc w:val="both"/>
        <w:rPr>
          <w:rFonts w:ascii="Tahoma" w:hAnsi="Tahoma"/>
          <w:color w:val="000000"/>
          <w:sz w:val="20"/>
        </w:rPr>
      </w:pPr>
      <w:r w:rsidRPr="004D30BE">
        <w:rPr>
          <w:rFonts w:ascii="Tahoma" w:hAnsi="Tahoma"/>
          <w:sz w:val="20"/>
        </w:rPr>
        <w:t>Zhotovitel se touto smlouvou zavazuje, že jím vystavená faktura bude obsahovat náležitosti, které jsou stanoveny obecně závaznými právními předpisy a dále předávacím protokolem.</w:t>
      </w:r>
      <w:r w:rsidR="00B04E05" w:rsidRPr="004D30BE">
        <w:rPr>
          <w:rFonts w:ascii="Tahoma" w:hAnsi="Tahoma"/>
          <w:color w:val="000000"/>
          <w:sz w:val="20"/>
        </w:rPr>
        <w:t xml:space="preserve"> Kromě těchto náležitostí bude zhotovitel </w:t>
      </w:r>
      <w:r w:rsidR="002B5047" w:rsidRPr="004D30BE">
        <w:rPr>
          <w:rFonts w:ascii="Tahoma" w:hAnsi="Tahoma"/>
          <w:color w:val="000000"/>
          <w:sz w:val="20"/>
        </w:rPr>
        <w:t>povinen ve faktuře uvést údaj o </w:t>
      </w:r>
      <w:r w:rsidR="00B04E05" w:rsidRPr="004D30BE">
        <w:rPr>
          <w:rFonts w:ascii="Tahoma" w:hAnsi="Tahoma"/>
          <w:color w:val="000000"/>
          <w:sz w:val="20"/>
        </w:rPr>
        <w:t>související veřejné zakázce: (</w:t>
      </w:r>
      <w:r w:rsidR="00B04E05" w:rsidRPr="004D30BE">
        <w:rPr>
          <w:rFonts w:ascii="Tahoma" w:hAnsi="Tahoma"/>
          <w:b/>
          <w:color w:val="000000"/>
          <w:sz w:val="20"/>
        </w:rPr>
        <w:t>SNO/Otr/2020/</w:t>
      </w:r>
      <w:r w:rsidR="009132D3">
        <w:rPr>
          <w:rFonts w:ascii="Tahoma" w:hAnsi="Tahoma"/>
          <w:b/>
          <w:color w:val="000000"/>
          <w:sz w:val="20"/>
        </w:rPr>
        <w:t>24</w:t>
      </w:r>
      <w:r w:rsidR="001F5663" w:rsidRPr="004D30BE">
        <w:rPr>
          <w:rFonts w:ascii="Tahoma" w:hAnsi="Tahoma"/>
          <w:b/>
          <w:color w:val="000000"/>
          <w:sz w:val="20"/>
        </w:rPr>
        <w:t>/</w:t>
      </w:r>
      <w:proofErr w:type="spellStart"/>
      <w:r w:rsidR="00B04E05" w:rsidRPr="004D30BE">
        <w:rPr>
          <w:rFonts w:ascii="Tahoma" w:hAnsi="Tahoma"/>
          <w:b/>
          <w:color w:val="000000"/>
          <w:sz w:val="20"/>
        </w:rPr>
        <w:t>PBTK-UPMP</w:t>
      </w:r>
      <w:proofErr w:type="spellEnd"/>
      <w:r w:rsidR="00DE1CA4">
        <w:rPr>
          <w:rFonts w:ascii="Tahoma" w:hAnsi="Tahoma"/>
          <w:b/>
          <w:color w:val="000000"/>
          <w:sz w:val="20"/>
        </w:rPr>
        <w:t xml:space="preserve"> II.</w:t>
      </w:r>
      <w:r w:rsidR="00B04E05" w:rsidRPr="004D30BE">
        <w:rPr>
          <w:rFonts w:ascii="Tahoma" w:hAnsi="Tahoma"/>
          <w:color w:val="000000"/>
          <w:sz w:val="20"/>
        </w:rPr>
        <w:t>)</w:t>
      </w:r>
    </w:p>
    <w:p w:rsidR="009B58B6" w:rsidRPr="004D30BE" w:rsidRDefault="009B58B6" w:rsidP="00DD1BA1">
      <w:pPr>
        <w:numPr>
          <w:ilvl w:val="0"/>
          <w:numId w:val="25"/>
        </w:numPr>
        <w:tabs>
          <w:tab w:val="clear" w:pos="1080"/>
          <w:tab w:val="num" w:pos="426"/>
        </w:tabs>
        <w:suppressAutoHyphens w:val="0"/>
        <w:spacing w:before="120" w:after="0" w:line="240" w:lineRule="auto"/>
        <w:ind w:left="426" w:hanging="284"/>
        <w:jc w:val="both"/>
        <w:rPr>
          <w:rFonts w:ascii="Tahoma" w:hAnsi="Tahoma"/>
          <w:color w:val="000000"/>
          <w:sz w:val="20"/>
        </w:rPr>
      </w:pPr>
      <w:r w:rsidRPr="004D30BE">
        <w:rPr>
          <w:rFonts w:ascii="Tahoma" w:hAnsi="Tahoma"/>
          <w:sz w:val="20"/>
        </w:rPr>
        <w:t xml:space="preserve">Lhůta splatnosti faktur činí 30 dní ode dne vystavení zhotovitelem. </w:t>
      </w:r>
    </w:p>
    <w:p w:rsidR="009B58B6" w:rsidRPr="004D30BE" w:rsidRDefault="009B58B6" w:rsidP="00DD1BA1">
      <w:pPr>
        <w:numPr>
          <w:ilvl w:val="0"/>
          <w:numId w:val="25"/>
        </w:numPr>
        <w:tabs>
          <w:tab w:val="clear" w:pos="1080"/>
          <w:tab w:val="num" w:pos="426"/>
        </w:tabs>
        <w:suppressAutoHyphens w:val="0"/>
        <w:spacing w:before="120" w:after="0" w:line="240" w:lineRule="auto"/>
        <w:ind w:left="426" w:hanging="284"/>
        <w:jc w:val="both"/>
        <w:rPr>
          <w:rFonts w:ascii="Tahoma" w:hAnsi="Tahoma"/>
          <w:sz w:val="20"/>
        </w:rPr>
      </w:pPr>
      <w:r w:rsidRPr="004D30BE">
        <w:rPr>
          <w:rFonts w:ascii="Tahoma" w:hAnsi="Tahoma"/>
          <w:sz w:val="20"/>
        </w:rPr>
        <w:t>Pro případ prodlení s placením se sjednává úrok ve výši 0,05</w:t>
      </w:r>
      <w:r w:rsidR="00DE1CA4">
        <w:rPr>
          <w:rFonts w:ascii="Tahoma" w:hAnsi="Tahoma"/>
          <w:sz w:val="20"/>
        </w:rPr>
        <w:t xml:space="preserve"> </w:t>
      </w:r>
      <w:r w:rsidRPr="004D30BE">
        <w:rPr>
          <w:rFonts w:ascii="Tahoma" w:hAnsi="Tahoma"/>
          <w:sz w:val="20"/>
        </w:rPr>
        <w:t>% z dlužné částky denně.</w:t>
      </w:r>
    </w:p>
    <w:p w:rsidR="00AE656E" w:rsidRPr="004D30BE" w:rsidRDefault="009B58B6" w:rsidP="00DD1BA1">
      <w:pPr>
        <w:numPr>
          <w:ilvl w:val="0"/>
          <w:numId w:val="25"/>
        </w:numPr>
        <w:tabs>
          <w:tab w:val="clear" w:pos="1080"/>
          <w:tab w:val="num" w:pos="426"/>
        </w:tabs>
        <w:suppressAutoHyphens w:val="0"/>
        <w:spacing w:before="120" w:after="0" w:line="240" w:lineRule="auto"/>
        <w:ind w:left="426" w:hanging="284"/>
        <w:jc w:val="both"/>
        <w:rPr>
          <w:rFonts w:ascii="Tahoma" w:hAnsi="Tahoma"/>
          <w:sz w:val="20"/>
        </w:rPr>
      </w:pPr>
      <w:r w:rsidRPr="004D30BE">
        <w:rPr>
          <w:rFonts w:ascii="Tahoma" w:hAnsi="Tahoma"/>
          <w:sz w:val="20"/>
        </w:rPr>
        <w:t>O sjednaných cenách v této smlouvě lze oboustranně jednat a upravit je o vyhlášenou míru inflace za předchozí kalendářní rok</w:t>
      </w:r>
      <w:r w:rsidR="00B04E05" w:rsidRPr="004D30BE">
        <w:rPr>
          <w:rFonts w:ascii="Tahoma" w:hAnsi="Tahoma"/>
          <w:sz w:val="20"/>
        </w:rPr>
        <w:t>.</w:t>
      </w:r>
    </w:p>
    <w:p w:rsidR="00B04E05" w:rsidRPr="004D30BE" w:rsidRDefault="00B04E05" w:rsidP="00DD1BA1">
      <w:pPr>
        <w:suppressAutoHyphens w:val="0"/>
        <w:spacing w:before="120" w:after="0" w:line="240" w:lineRule="auto"/>
        <w:ind w:left="426"/>
        <w:jc w:val="both"/>
        <w:rPr>
          <w:rFonts w:ascii="Tahoma" w:hAnsi="Tahoma"/>
          <w:sz w:val="20"/>
          <w:highlight w:val="green"/>
        </w:rPr>
      </w:pPr>
    </w:p>
    <w:p w:rsidR="008F5E82" w:rsidRPr="004D30BE" w:rsidRDefault="008F5E82" w:rsidP="00DD1BA1">
      <w:pPr>
        <w:pStyle w:val="Odstavecseseznamem"/>
        <w:widowControl w:val="0"/>
        <w:numPr>
          <w:ilvl w:val="0"/>
          <w:numId w:val="24"/>
        </w:numPr>
        <w:tabs>
          <w:tab w:val="left" w:pos="284"/>
        </w:tabs>
        <w:spacing w:before="120" w:after="0" w:line="240" w:lineRule="auto"/>
        <w:ind w:right="4"/>
        <w:jc w:val="center"/>
        <w:rPr>
          <w:rFonts w:ascii="Tahoma" w:hAnsi="Tahoma"/>
          <w:b/>
          <w:bCs/>
          <w:color w:val="000000"/>
          <w:sz w:val="20"/>
        </w:rPr>
      </w:pPr>
    </w:p>
    <w:p w:rsidR="008F5E82" w:rsidRPr="004D30BE" w:rsidRDefault="008F5E82" w:rsidP="00DD1BA1">
      <w:pPr>
        <w:widowControl w:val="0"/>
        <w:pBdr>
          <w:top w:val="single" w:sz="4" w:space="1" w:color="auto"/>
          <w:bottom w:val="single" w:sz="4" w:space="1" w:color="auto"/>
        </w:pBdr>
        <w:tabs>
          <w:tab w:val="left" w:pos="284"/>
          <w:tab w:val="left" w:pos="9356"/>
        </w:tabs>
        <w:spacing w:before="120" w:after="0" w:line="240" w:lineRule="auto"/>
        <w:ind w:right="4"/>
        <w:jc w:val="center"/>
        <w:rPr>
          <w:rFonts w:ascii="Tahoma" w:hAnsi="Tahoma"/>
          <w:b/>
          <w:bCs/>
          <w:sz w:val="20"/>
        </w:rPr>
      </w:pPr>
      <w:r w:rsidRPr="004D30BE">
        <w:rPr>
          <w:rFonts w:ascii="Tahoma" w:hAnsi="Tahoma"/>
          <w:b/>
          <w:bCs/>
          <w:sz w:val="20"/>
        </w:rPr>
        <w:t>Záruční podmínky a vady díla</w:t>
      </w:r>
    </w:p>
    <w:p w:rsidR="00294030" w:rsidRPr="004D30BE" w:rsidRDefault="00294030" w:rsidP="00DD1BA1">
      <w:pPr>
        <w:numPr>
          <w:ilvl w:val="0"/>
          <w:numId w:val="27"/>
        </w:numPr>
        <w:tabs>
          <w:tab w:val="clear" w:pos="1080"/>
        </w:tabs>
        <w:suppressAutoHyphens w:val="0"/>
        <w:spacing w:before="120" w:after="0" w:line="240" w:lineRule="auto"/>
        <w:ind w:left="568" w:hanging="284"/>
        <w:jc w:val="both"/>
        <w:rPr>
          <w:rFonts w:ascii="Tahoma" w:hAnsi="Tahoma"/>
          <w:sz w:val="20"/>
        </w:rPr>
      </w:pPr>
      <w:r w:rsidRPr="004D30BE">
        <w:rPr>
          <w:rFonts w:ascii="Tahoma" w:hAnsi="Tahoma"/>
          <w:sz w:val="20"/>
        </w:rPr>
        <w:t xml:space="preserve">Pro odpovědnost za vady díla platí ustanovení § 2615 až </w:t>
      </w:r>
      <w:r w:rsidR="00B04E05" w:rsidRPr="004D30BE">
        <w:rPr>
          <w:rFonts w:ascii="Tahoma" w:hAnsi="Tahoma"/>
          <w:sz w:val="20"/>
        </w:rPr>
        <w:t xml:space="preserve">§ </w:t>
      </w:r>
      <w:r w:rsidRPr="004D30BE">
        <w:rPr>
          <w:rFonts w:ascii="Tahoma" w:hAnsi="Tahoma"/>
          <w:sz w:val="20"/>
        </w:rPr>
        <w:t>2619 občanského zákoníku.</w:t>
      </w:r>
    </w:p>
    <w:p w:rsidR="00294030" w:rsidRPr="004D30BE" w:rsidRDefault="00294030" w:rsidP="00DD1BA1">
      <w:pPr>
        <w:numPr>
          <w:ilvl w:val="0"/>
          <w:numId w:val="27"/>
        </w:numPr>
        <w:tabs>
          <w:tab w:val="clear" w:pos="1080"/>
        </w:tabs>
        <w:suppressAutoHyphens w:val="0"/>
        <w:spacing w:before="120" w:after="0" w:line="240" w:lineRule="auto"/>
        <w:ind w:left="567" w:hanging="283"/>
        <w:jc w:val="both"/>
        <w:rPr>
          <w:rFonts w:ascii="Tahoma" w:hAnsi="Tahoma"/>
          <w:sz w:val="20"/>
        </w:rPr>
      </w:pPr>
      <w:r w:rsidRPr="004D30BE">
        <w:rPr>
          <w:rFonts w:ascii="Tahoma" w:eastAsia="Arial" w:hAnsi="Tahoma"/>
          <w:sz w:val="20"/>
        </w:rPr>
        <w:t>P</w:t>
      </w:r>
      <w:r w:rsidRPr="004D30BE">
        <w:rPr>
          <w:rFonts w:ascii="Tahoma" w:hAnsi="Tahoma"/>
          <w:sz w:val="20"/>
        </w:rPr>
        <w:t>ro záruku za jakost díla platí přiměřeně ustanovení Obchodního zákoníku. Za kvalitu provedené práce se poskytuje záruka 6 měsíců ode dne předání a převzetí.</w:t>
      </w:r>
    </w:p>
    <w:p w:rsidR="00294030" w:rsidRPr="004D30BE" w:rsidRDefault="00294030" w:rsidP="00DD1BA1">
      <w:pPr>
        <w:numPr>
          <w:ilvl w:val="0"/>
          <w:numId w:val="27"/>
        </w:numPr>
        <w:tabs>
          <w:tab w:val="clear" w:pos="1080"/>
        </w:tabs>
        <w:suppressAutoHyphens w:val="0"/>
        <w:spacing w:before="120" w:after="0" w:line="240" w:lineRule="auto"/>
        <w:ind w:left="567" w:hanging="283"/>
        <w:jc w:val="both"/>
        <w:rPr>
          <w:rFonts w:ascii="Tahoma" w:hAnsi="Tahoma"/>
          <w:sz w:val="20"/>
        </w:rPr>
      </w:pPr>
      <w:r w:rsidRPr="004D30BE">
        <w:rPr>
          <w:rFonts w:ascii="Tahoma" w:hAnsi="Tahoma"/>
          <w:sz w:val="20"/>
        </w:rPr>
        <w:t>Na zhotovitele nepřechází nebezpečí škody na věci, jež je předmětem servisní služby ani vlastnické právo k ní.</w:t>
      </w:r>
    </w:p>
    <w:p w:rsidR="00C653A4" w:rsidRDefault="00C653A4">
      <w:pPr>
        <w:suppressAutoHyphens w:val="0"/>
        <w:spacing w:after="0" w:line="240" w:lineRule="auto"/>
        <w:rPr>
          <w:rFonts w:ascii="Tahoma" w:hAnsi="Tahoma"/>
          <w:b/>
          <w:bCs/>
          <w:color w:val="000000"/>
          <w:sz w:val="20"/>
        </w:rPr>
      </w:pPr>
      <w:r>
        <w:rPr>
          <w:rFonts w:ascii="Tahoma" w:hAnsi="Tahoma"/>
          <w:b/>
          <w:bCs/>
          <w:color w:val="000000"/>
          <w:sz w:val="20"/>
        </w:rPr>
        <w:br w:type="page"/>
      </w:r>
    </w:p>
    <w:p w:rsidR="008F5E82" w:rsidRPr="004D30BE" w:rsidRDefault="008F5E82" w:rsidP="00DD1BA1">
      <w:pPr>
        <w:pStyle w:val="Odstavecseseznamem"/>
        <w:widowControl w:val="0"/>
        <w:numPr>
          <w:ilvl w:val="0"/>
          <w:numId w:val="24"/>
        </w:numPr>
        <w:tabs>
          <w:tab w:val="left" w:pos="284"/>
        </w:tabs>
        <w:spacing w:before="120" w:after="0" w:line="240" w:lineRule="auto"/>
        <w:ind w:right="4"/>
        <w:jc w:val="center"/>
        <w:rPr>
          <w:rFonts w:ascii="Tahoma" w:hAnsi="Tahoma"/>
          <w:b/>
          <w:bCs/>
          <w:color w:val="000000"/>
          <w:sz w:val="20"/>
        </w:rPr>
      </w:pPr>
    </w:p>
    <w:p w:rsidR="008F5E82" w:rsidRPr="004D30BE" w:rsidRDefault="008F5E82" w:rsidP="00DD1BA1">
      <w:pPr>
        <w:widowControl w:val="0"/>
        <w:pBdr>
          <w:top w:val="single" w:sz="4" w:space="1" w:color="auto"/>
          <w:bottom w:val="single" w:sz="4" w:space="1" w:color="auto"/>
        </w:pBdr>
        <w:tabs>
          <w:tab w:val="left" w:pos="284"/>
          <w:tab w:val="left" w:pos="9356"/>
        </w:tabs>
        <w:spacing w:before="120" w:after="0" w:line="240" w:lineRule="auto"/>
        <w:ind w:right="4"/>
        <w:jc w:val="center"/>
        <w:rPr>
          <w:rFonts w:ascii="Tahoma" w:hAnsi="Tahoma"/>
          <w:b/>
          <w:bCs/>
          <w:color w:val="000000"/>
          <w:sz w:val="20"/>
        </w:rPr>
      </w:pPr>
      <w:r w:rsidRPr="004D30BE">
        <w:rPr>
          <w:rFonts w:ascii="Tahoma" w:hAnsi="Tahoma"/>
          <w:b/>
          <w:bCs/>
          <w:color w:val="000000"/>
          <w:sz w:val="20"/>
        </w:rPr>
        <w:t>Odpovědnost zhotovitele za vady a škodu</w:t>
      </w:r>
    </w:p>
    <w:p w:rsidR="008F5E82" w:rsidRPr="004D30BE" w:rsidRDefault="008F5E82" w:rsidP="00DD1BA1">
      <w:pPr>
        <w:widowControl w:val="0"/>
        <w:tabs>
          <w:tab w:val="left" w:pos="284"/>
          <w:tab w:val="left" w:pos="9356"/>
        </w:tabs>
        <w:spacing w:before="120" w:after="0" w:line="240" w:lineRule="auto"/>
        <w:ind w:left="284" w:right="6" w:hanging="284"/>
        <w:jc w:val="both"/>
        <w:rPr>
          <w:rFonts w:ascii="Tahoma" w:hAnsi="Tahoma"/>
          <w:color w:val="000000"/>
          <w:sz w:val="20"/>
        </w:rPr>
      </w:pPr>
      <w:r w:rsidRPr="004D30BE">
        <w:rPr>
          <w:rFonts w:ascii="Tahoma" w:hAnsi="Tahoma"/>
          <w:color w:val="000000"/>
          <w:sz w:val="20"/>
        </w:rPr>
        <w:t>1.</w:t>
      </w:r>
      <w:r w:rsidRPr="004D30BE">
        <w:rPr>
          <w:rFonts w:ascii="Tahoma" w:hAnsi="Tahoma"/>
          <w:color w:val="000000"/>
          <w:sz w:val="20"/>
        </w:rPr>
        <w:tab/>
        <w:t>Zhotovitel odpovídá za vady vzniklé po předání díla, pokud byly způsobeny porušením jeho povinností. Současně je povinen učinit veškerá opatření potřebná k odvrácení škody nebo k jejímu zmírnění.</w:t>
      </w:r>
    </w:p>
    <w:p w:rsidR="008F5E82" w:rsidRPr="004D30BE" w:rsidRDefault="008F5E82" w:rsidP="00DD1BA1">
      <w:pPr>
        <w:widowControl w:val="0"/>
        <w:tabs>
          <w:tab w:val="left" w:pos="284"/>
          <w:tab w:val="left" w:pos="9356"/>
        </w:tabs>
        <w:spacing w:before="120" w:after="0" w:line="240" w:lineRule="auto"/>
        <w:ind w:left="284" w:right="4" w:hanging="284"/>
        <w:jc w:val="both"/>
        <w:rPr>
          <w:rFonts w:ascii="Tahoma" w:hAnsi="Tahoma"/>
          <w:color w:val="000000"/>
          <w:sz w:val="20"/>
        </w:rPr>
      </w:pPr>
      <w:r w:rsidRPr="004D30BE">
        <w:rPr>
          <w:rFonts w:ascii="Tahoma" w:hAnsi="Tahoma"/>
          <w:color w:val="000000"/>
          <w:sz w:val="20"/>
        </w:rPr>
        <w:t>2.</w:t>
      </w:r>
      <w:r w:rsidRPr="004D30BE">
        <w:rPr>
          <w:rFonts w:ascii="Tahoma" w:hAnsi="Tahoma"/>
          <w:color w:val="000000"/>
          <w:sz w:val="20"/>
        </w:rPr>
        <w:tab/>
        <w:t>Je-li vadné plnění podstatným porušením smlouvy, má objednatel právo na:</w:t>
      </w:r>
    </w:p>
    <w:p w:rsidR="008F5E82" w:rsidRPr="004D30BE" w:rsidRDefault="00F61543" w:rsidP="00DD1BA1">
      <w:pPr>
        <w:widowControl w:val="0"/>
        <w:tabs>
          <w:tab w:val="left" w:pos="426"/>
          <w:tab w:val="left" w:pos="709"/>
          <w:tab w:val="left" w:pos="9356"/>
        </w:tabs>
        <w:spacing w:before="120" w:after="0" w:line="240" w:lineRule="auto"/>
        <w:ind w:left="284" w:right="4" w:hanging="284"/>
        <w:jc w:val="both"/>
        <w:rPr>
          <w:rFonts w:ascii="Tahoma" w:hAnsi="Tahoma"/>
          <w:color w:val="000000"/>
          <w:sz w:val="20"/>
        </w:rPr>
      </w:pPr>
      <w:r w:rsidRPr="004D30BE">
        <w:rPr>
          <w:rFonts w:ascii="Tahoma" w:hAnsi="Tahoma"/>
          <w:color w:val="000000"/>
          <w:sz w:val="20"/>
        </w:rPr>
        <w:tab/>
      </w:r>
      <w:r w:rsidR="008F5E82" w:rsidRPr="004D30BE">
        <w:rPr>
          <w:rFonts w:ascii="Tahoma" w:hAnsi="Tahoma"/>
          <w:color w:val="000000"/>
          <w:sz w:val="20"/>
        </w:rPr>
        <w:t>a)</w:t>
      </w:r>
      <w:r w:rsidR="008F5E82" w:rsidRPr="004D30BE">
        <w:rPr>
          <w:rFonts w:ascii="Tahoma" w:hAnsi="Tahoma"/>
          <w:color w:val="000000"/>
          <w:sz w:val="20"/>
        </w:rPr>
        <w:tab/>
        <w:t>odstranění vady zhotovením nového díla bez vad nebo dodáním chybějících částí,</w:t>
      </w:r>
    </w:p>
    <w:p w:rsidR="008F5E82" w:rsidRPr="004D30BE" w:rsidRDefault="00F61543" w:rsidP="00DD1BA1">
      <w:pPr>
        <w:widowControl w:val="0"/>
        <w:tabs>
          <w:tab w:val="left" w:pos="426"/>
          <w:tab w:val="left" w:pos="709"/>
          <w:tab w:val="left" w:pos="9356"/>
        </w:tabs>
        <w:spacing w:before="120" w:after="0" w:line="240" w:lineRule="auto"/>
        <w:ind w:left="284" w:right="4" w:hanging="284"/>
        <w:jc w:val="both"/>
        <w:rPr>
          <w:rFonts w:ascii="Tahoma" w:hAnsi="Tahoma"/>
          <w:color w:val="000000"/>
          <w:sz w:val="20"/>
        </w:rPr>
      </w:pPr>
      <w:r w:rsidRPr="004D30BE">
        <w:rPr>
          <w:rFonts w:ascii="Tahoma" w:hAnsi="Tahoma"/>
          <w:color w:val="000000"/>
          <w:sz w:val="20"/>
        </w:rPr>
        <w:tab/>
      </w:r>
      <w:r w:rsidR="008F5E82" w:rsidRPr="004D30BE">
        <w:rPr>
          <w:rFonts w:ascii="Tahoma" w:hAnsi="Tahoma"/>
          <w:color w:val="000000"/>
          <w:sz w:val="20"/>
        </w:rPr>
        <w:t>b)</w:t>
      </w:r>
      <w:r w:rsidR="008F5E82" w:rsidRPr="004D30BE">
        <w:rPr>
          <w:rFonts w:ascii="Tahoma" w:hAnsi="Tahoma"/>
          <w:color w:val="000000"/>
          <w:sz w:val="20"/>
        </w:rPr>
        <w:tab/>
        <w:t>odstranění vady opravou díla,</w:t>
      </w:r>
    </w:p>
    <w:p w:rsidR="008F5E82" w:rsidRPr="004D30BE" w:rsidRDefault="00F61543" w:rsidP="00DD1BA1">
      <w:pPr>
        <w:widowControl w:val="0"/>
        <w:tabs>
          <w:tab w:val="left" w:pos="426"/>
          <w:tab w:val="left" w:pos="709"/>
          <w:tab w:val="left" w:pos="9356"/>
        </w:tabs>
        <w:spacing w:before="120" w:after="0" w:line="240" w:lineRule="auto"/>
        <w:ind w:left="284" w:right="4" w:hanging="284"/>
        <w:jc w:val="both"/>
        <w:rPr>
          <w:rFonts w:ascii="Tahoma" w:hAnsi="Tahoma"/>
          <w:color w:val="000000"/>
          <w:sz w:val="20"/>
        </w:rPr>
      </w:pPr>
      <w:r w:rsidRPr="004D30BE">
        <w:rPr>
          <w:rFonts w:ascii="Tahoma" w:hAnsi="Tahoma"/>
          <w:color w:val="000000"/>
          <w:sz w:val="20"/>
        </w:rPr>
        <w:tab/>
      </w:r>
      <w:r w:rsidR="008F5E82" w:rsidRPr="004D30BE">
        <w:rPr>
          <w:rFonts w:ascii="Tahoma" w:hAnsi="Tahoma"/>
          <w:color w:val="000000"/>
          <w:sz w:val="20"/>
        </w:rPr>
        <w:t>c)</w:t>
      </w:r>
      <w:r w:rsidR="008F5E82" w:rsidRPr="004D30BE">
        <w:rPr>
          <w:rFonts w:ascii="Tahoma" w:hAnsi="Tahoma"/>
          <w:color w:val="000000"/>
          <w:sz w:val="20"/>
        </w:rPr>
        <w:tab/>
        <w:t>přiměřenou slevu z ceny díla,</w:t>
      </w:r>
    </w:p>
    <w:p w:rsidR="008F5E82" w:rsidRPr="004D30BE" w:rsidRDefault="00F61543" w:rsidP="00DD1BA1">
      <w:pPr>
        <w:widowControl w:val="0"/>
        <w:tabs>
          <w:tab w:val="left" w:pos="426"/>
          <w:tab w:val="left" w:pos="709"/>
          <w:tab w:val="left" w:pos="9356"/>
        </w:tabs>
        <w:spacing w:before="120" w:after="0" w:line="240" w:lineRule="auto"/>
        <w:ind w:left="284" w:right="4" w:hanging="284"/>
        <w:jc w:val="both"/>
        <w:rPr>
          <w:rFonts w:ascii="Tahoma" w:hAnsi="Tahoma"/>
          <w:color w:val="000000"/>
          <w:sz w:val="20"/>
        </w:rPr>
      </w:pPr>
      <w:r w:rsidRPr="004D30BE">
        <w:rPr>
          <w:rFonts w:ascii="Tahoma" w:hAnsi="Tahoma"/>
          <w:color w:val="000000"/>
          <w:sz w:val="20"/>
        </w:rPr>
        <w:tab/>
      </w:r>
      <w:r w:rsidR="008F5E82" w:rsidRPr="004D30BE">
        <w:rPr>
          <w:rFonts w:ascii="Tahoma" w:hAnsi="Tahoma"/>
          <w:color w:val="000000"/>
          <w:sz w:val="20"/>
        </w:rPr>
        <w:t>d)</w:t>
      </w:r>
      <w:r w:rsidR="008F5E82" w:rsidRPr="004D30BE">
        <w:rPr>
          <w:rFonts w:ascii="Tahoma" w:hAnsi="Tahoma"/>
          <w:color w:val="000000"/>
          <w:sz w:val="20"/>
        </w:rPr>
        <w:tab/>
        <w:t>odstoupení od smlouvy</w:t>
      </w:r>
      <w:r w:rsidRPr="004D30BE">
        <w:rPr>
          <w:rFonts w:ascii="Tahoma" w:hAnsi="Tahoma"/>
          <w:color w:val="000000"/>
          <w:sz w:val="20"/>
        </w:rPr>
        <w:t>.</w:t>
      </w:r>
    </w:p>
    <w:p w:rsidR="008F5E82" w:rsidRPr="004D30BE" w:rsidRDefault="008F5E82" w:rsidP="00DD1BA1">
      <w:pPr>
        <w:widowControl w:val="0"/>
        <w:tabs>
          <w:tab w:val="left" w:pos="284"/>
          <w:tab w:val="left" w:pos="709"/>
          <w:tab w:val="left" w:pos="9356"/>
        </w:tabs>
        <w:spacing w:before="120" w:after="0" w:line="240" w:lineRule="auto"/>
        <w:ind w:left="284" w:right="4" w:hanging="284"/>
        <w:jc w:val="both"/>
        <w:rPr>
          <w:rFonts w:ascii="Tahoma" w:hAnsi="Tahoma"/>
          <w:color w:val="000000"/>
          <w:sz w:val="20"/>
        </w:rPr>
      </w:pPr>
      <w:r w:rsidRPr="004D30BE">
        <w:rPr>
          <w:rFonts w:ascii="Tahoma" w:hAnsi="Tahoma"/>
          <w:color w:val="000000"/>
          <w:sz w:val="20"/>
        </w:rPr>
        <w:t>3.</w:t>
      </w:r>
      <w:r w:rsidRPr="004D30BE">
        <w:rPr>
          <w:rFonts w:ascii="Tahoma" w:hAnsi="Tahoma"/>
          <w:color w:val="000000"/>
          <w:sz w:val="20"/>
        </w:rPr>
        <w:tab/>
        <w:t>Je-li vadné plnění nepodstatným porušením smlouvy, má objednatel právo na odstranění vady nebo přiměřenou slevu z ceny díla.</w:t>
      </w:r>
    </w:p>
    <w:p w:rsidR="004444CB" w:rsidRPr="004D30BE" w:rsidRDefault="008F5E82" w:rsidP="00DD1BA1">
      <w:pPr>
        <w:widowControl w:val="0"/>
        <w:tabs>
          <w:tab w:val="left" w:pos="284"/>
          <w:tab w:val="left" w:pos="9356"/>
        </w:tabs>
        <w:spacing w:before="120" w:after="0" w:line="240" w:lineRule="auto"/>
        <w:ind w:left="284" w:right="4" w:hanging="284"/>
        <w:jc w:val="both"/>
        <w:rPr>
          <w:rFonts w:ascii="Tahoma" w:hAnsi="Tahoma"/>
          <w:color w:val="000000"/>
          <w:sz w:val="20"/>
        </w:rPr>
      </w:pPr>
      <w:r w:rsidRPr="004D30BE">
        <w:rPr>
          <w:rFonts w:ascii="Tahoma" w:hAnsi="Tahoma"/>
          <w:color w:val="000000"/>
          <w:sz w:val="20"/>
        </w:rPr>
        <w:t xml:space="preserve">4. </w:t>
      </w:r>
      <w:r w:rsidRPr="004D30BE">
        <w:rPr>
          <w:rFonts w:ascii="Tahoma" w:hAnsi="Tahoma"/>
          <w:color w:val="000000"/>
          <w:sz w:val="20"/>
        </w:rPr>
        <w:tab/>
        <w:t xml:space="preserve">Zhotovitel </w:t>
      </w:r>
      <w:r w:rsidR="00AE656E" w:rsidRPr="004D30BE">
        <w:rPr>
          <w:rFonts w:ascii="Tahoma" w:hAnsi="Tahoma"/>
          <w:color w:val="000000"/>
          <w:sz w:val="20"/>
        </w:rPr>
        <w:t>nese odpovědnost původce odpadů a</w:t>
      </w:r>
      <w:r w:rsidRPr="004D30BE">
        <w:rPr>
          <w:rFonts w:ascii="Tahoma" w:hAnsi="Tahoma"/>
          <w:color w:val="000000"/>
          <w:sz w:val="20"/>
        </w:rPr>
        <w:t xml:space="preserve"> zavazuje se nezpůsobovat únik škodlivých látek</w:t>
      </w:r>
      <w:r w:rsidR="004444CB" w:rsidRPr="004D30BE">
        <w:rPr>
          <w:rFonts w:ascii="Tahoma" w:hAnsi="Tahoma"/>
          <w:color w:val="000000"/>
          <w:sz w:val="20"/>
        </w:rPr>
        <w:t>.</w:t>
      </w:r>
    </w:p>
    <w:p w:rsidR="00BB0DF8" w:rsidRPr="004D30BE" w:rsidRDefault="008F5E82" w:rsidP="00DD1BA1">
      <w:pPr>
        <w:widowControl w:val="0"/>
        <w:tabs>
          <w:tab w:val="left" w:pos="284"/>
          <w:tab w:val="left" w:pos="9356"/>
        </w:tabs>
        <w:spacing w:before="120" w:after="0" w:line="240" w:lineRule="auto"/>
        <w:ind w:left="284" w:right="4" w:hanging="284"/>
        <w:jc w:val="both"/>
        <w:rPr>
          <w:rFonts w:ascii="Tahoma" w:hAnsi="Tahoma"/>
          <w:color w:val="000000"/>
          <w:sz w:val="20"/>
        </w:rPr>
      </w:pPr>
      <w:r w:rsidRPr="004D30BE">
        <w:rPr>
          <w:rFonts w:ascii="Tahoma" w:hAnsi="Tahoma"/>
          <w:color w:val="000000"/>
          <w:sz w:val="20"/>
        </w:rPr>
        <w:t>5.</w:t>
      </w:r>
      <w:r w:rsidRPr="004D30BE">
        <w:rPr>
          <w:rFonts w:ascii="Tahoma" w:hAnsi="Tahoma"/>
          <w:color w:val="000000"/>
          <w:sz w:val="20"/>
        </w:rPr>
        <w:tab/>
        <w:t>Veškeré vady díla bude objednatel uplatňovat bez zbytečného odkladu u zhotovitele, a to na základě písemného oznámení obsahujícího specifikaci zjištěné vady na:</w:t>
      </w:r>
    </w:p>
    <w:p w:rsidR="008F5E82" w:rsidRPr="004D30BE" w:rsidRDefault="008F5E82" w:rsidP="00DD1BA1">
      <w:pPr>
        <w:widowControl w:val="0"/>
        <w:tabs>
          <w:tab w:val="left" w:pos="284"/>
          <w:tab w:val="left" w:pos="9356"/>
        </w:tabs>
        <w:spacing w:before="120" w:after="0" w:line="240" w:lineRule="auto"/>
        <w:ind w:left="284" w:right="4" w:hanging="284"/>
        <w:jc w:val="both"/>
        <w:rPr>
          <w:rFonts w:ascii="Tahoma" w:hAnsi="Tahoma"/>
          <w:color w:val="000000"/>
          <w:sz w:val="20"/>
        </w:rPr>
      </w:pPr>
      <w:r w:rsidRPr="004D30BE">
        <w:rPr>
          <w:rFonts w:ascii="Tahoma" w:hAnsi="Tahoma"/>
          <w:color w:val="000000"/>
          <w:sz w:val="20"/>
        </w:rPr>
        <w:tab/>
        <w:t xml:space="preserve">a) emailu zhotovitele: </w:t>
      </w:r>
      <w:r w:rsidRPr="004D30BE">
        <w:rPr>
          <w:rFonts w:ascii="Tahoma" w:hAnsi="Tahoma"/>
          <w:b/>
          <w:color w:val="000000"/>
          <w:sz w:val="20"/>
          <w:highlight w:val="yellow"/>
        </w:rPr>
        <w:t>……………………</w:t>
      </w:r>
      <w:proofErr w:type="gramStart"/>
      <w:r w:rsidRPr="004D30BE">
        <w:rPr>
          <w:rFonts w:ascii="Tahoma" w:hAnsi="Tahoma"/>
          <w:b/>
          <w:color w:val="000000"/>
          <w:sz w:val="20"/>
          <w:highlight w:val="yellow"/>
        </w:rPr>
        <w:t>…….</w:t>
      </w:r>
      <w:proofErr w:type="gramEnd"/>
      <w:r w:rsidRPr="004D30BE">
        <w:rPr>
          <w:rFonts w:ascii="Tahoma" w:hAnsi="Tahoma"/>
          <w:b/>
          <w:color w:val="000000"/>
          <w:sz w:val="20"/>
          <w:highlight w:val="yellow"/>
        </w:rPr>
        <w:t>.</w:t>
      </w:r>
      <w:r w:rsidRPr="004D30BE">
        <w:rPr>
          <w:rFonts w:ascii="Tahoma" w:hAnsi="Tahoma"/>
          <w:color w:val="000000"/>
          <w:sz w:val="20"/>
        </w:rPr>
        <w:t xml:space="preserve">  anebo</w:t>
      </w:r>
    </w:p>
    <w:p w:rsidR="00BB0DF8" w:rsidRPr="004D30BE" w:rsidRDefault="008F5E82" w:rsidP="00DD1BA1">
      <w:pPr>
        <w:widowControl w:val="0"/>
        <w:tabs>
          <w:tab w:val="left" w:pos="284"/>
          <w:tab w:val="left" w:pos="9356"/>
        </w:tabs>
        <w:spacing w:before="120" w:after="0" w:line="240" w:lineRule="auto"/>
        <w:ind w:left="284" w:right="4" w:hanging="284"/>
        <w:jc w:val="both"/>
        <w:rPr>
          <w:rFonts w:ascii="Tahoma" w:hAnsi="Tahoma"/>
          <w:color w:val="000000"/>
          <w:sz w:val="20"/>
        </w:rPr>
      </w:pPr>
      <w:r w:rsidRPr="004D30BE">
        <w:rPr>
          <w:rFonts w:ascii="Tahoma" w:hAnsi="Tahoma"/>
          <w:color w:val="000000"/>
          <w:sz w:val="20"/>
        </w:rPr>
        <w:tab/>
        <w:t xml:space="preserve">b) adrese zhotovitele: </w:t>
      </w:r>
      <w:r w:rsidRPr="004D30BE">
        <w:rPr>
          <w:rFonts w:ascii="Tahoma" w:hAnsi="Tahoma"/>
          <w:b/>
          <w:color w:val="000000"/>
          <w:sz w:val="20"/>
          <w:highlight w:val="yellow"/>
        </w:rPr>
        <w:t>……………………</w:t>
      </w:r>
      <w:proofErr w:type="gramStart"/>
      <w:r w:rsidRPr="004D30BE">
        <w:rPr>
          <w:rFonts w:ascii="Tahoma" w:hAnsi="Tahoma"/>
          <w:b/>
          <w:color w:val="000000"/>
          <w:sz w:val="20"/>
          <w:highlight w:val="yellow"/>
        </w:rPr>
        <w:t>…….</w:t>
      </w:r>
      <w:proofErr w:type="gramEnd"/>
      <w:r w:rsidRPr="004D30BE">
        <w:rPr>
          <w:rFonts w:ascii="Tahoma" w:hAnsi="Tahoma"/>
          <w:b/>
          <w:color w:val="000000"/>
          <w:sz w:val="20"/>
          <w:highlight w:val="yellow"/>
        </w:rPr>
        <w:t>.</w:t>
      </w:r>
      <w:r w:rsidR="00BB0DF8" w:rsidRPr="004D30BE">
        <w:rPr>
          <w:rFonts w:ascii="Tahoma" w:hAnsi="Tahoma"/>
          <w:color w:val="000000"/>
          <w:sz w:val="20"/>
        </w:rPr>
        <w:t xml:space="preserve"> </w:t>
      </w:r>
    </w:p>
    <w:p w:rsidR="008F5E82" w:rsidRPr="004D30BE" w:rsidRDefault="008F5E82" w:rsidP="00DD1BA1">
      <w:pPr>
        <w:widowControl w:val="0"/>
        <w:tabs>
          <w:tab w:val="left" w:pos="284"/>
          <w:tab w:val="left" w:pos="9356"/>
        </w:tabs>
        <w:spacing w:before="120" w:after="0" w:line="240" w:lineRule="auto"/>
        <w:ind w:left="284" w:right="6" w:hanging="284"/>
        <w:jc w:val="both"/>
        <w:rPr>
          <w:rFonts w:ascii="Tahoma" w:hAnsi="Tahoma"/>
          <w:color w:val="000000"/>
          <w:sz w:val="20"/>
        </w:rPr>
      </w:pPr>
      <w:r w:rsidRPr="004D30BE">
        <w:rPr>
          <w:rFonts w:ascii="Tahoma" w:hAnsi="Tahoma"/>
          <w:color w:val="000000"/>
          <w:sz w:val="20"/>
        </w:rPr>
        <w:tab/>
        <w:t>Jakmile objednatel odešle toto oznámení</w:t>
      </w:r>
      <w:r w:rsidR="000615EF" w:rsidRPr="004D30BE">
        <w:rPr>
          <w:rFonts w:ascii="Tahoma" w:hAnsi="Tahoma"/>
          <w:color w:val="000000"/>
          <w:sz w:val="20"/>
        </w:rPr>
        <w:t>,</w:t>
      </w:r>
      <w:r w:rsidRPr="004D30BE">
        <w:rPr>
          <w:rFonts w:ascii="Tahoma" w:hAnsi="Tahoma"/>
          <w:color w:val="000000"/>
          <w:sz w:val="20"/>
        </w:rPr>
        <w:t xml:space="preserve"> má se za to, že požaduje bezplatné odstranění vady.</w:t>
      </w:r>
    </w:p>
    <w:p w:rsidR="008F5E82" w:rsidRPr="004D30BE" w:rsidRDefault="008F5E82" w:rsidP="00DD1BA1">
      <w:pPr>
        <w:widowControl w:val="0"/>
        <w:numPr>
          <w:ilvl w:val="0"/>
          <w:numId w:val="1"/>
        </w:numPr>
        <w:tabs>
          <w:tab w:val="clear" w:pos="910"/>
          <w:tab w:val="left" w:pos="284"/>
          <w:tab w:val="num" w:pos="720"/>
          <w:tab w:val="left" w:pos="9356"/>
        </w:tabs>
        <w:spacing w:before="120" w:after="0" w:line="240" w:lineRule="auto"/>
        <w:ind w:left="284" w:right="6" w:hanging="284"/>
        <w:jc w:val="both"/>
        <w:rPr>
          <w:rFonts w:ascii="Tahoma" w:hAnsi="Tahoma"/>
          <w:color w:val="000000"/>
          <w:sz w:val="20"/>
        </w:rPr>
      </w:pPr>
      <w:r w:rsidRPr="004D30BE">
        <w:rPr>
          <w:rFonts w:ascii="Tahoma" w:hAnsi="Tahoma"/>
          <w:color w:val="000000"/>
          <w:sz w:val="20"/>
        </w:rPr>
        <w:t>Vzhledem k charakteru prací započne zhotovitel s odstraněním vady do 24 hodin od doručení oznámení o vadě, pokud se smluvní strany písemně nedohodnou jinak.</w:t>
      </w:r>
    </w:p>
    <w:p w:rsidR="008F5E82" w:rsidRPr="004D30BE" w:rsidRDefault="008F5E82" w:rsidP="00DD1BA1">
      <w:pPr>
        <w:widowControl w:val="0"/>
        <w:numPr>
          <w:ilvl w:val="0"/>
          <w:numId w:val="1"/>
        </w:numPr>
        <w:tabs>
          <w:tab w:val="clear" w:pos="910"/>
          <w:tab w:val="left" w:pos="284"/>
          <w:tab w:val="num" w:pos="720"/>
          <w:tab w:val="left" w:pos="9356"/>
        </w:tabs>
        <w:spacing w:before="120" w:after="0" w:line="240" w:lineRule="auto"/>
        <w:ind w:left="284" w:right="6" w:hanging="284"/>
        <w:jc w:val="both"/>
        <w:rPr>
          <w:rFonts w:ascii="Tahoma" w:hAnsi="Tahoma"/>
          <w:color w:val="000000"/>
          <w:sz w:val="20"/>
        </w:rPr>
      </w:pPr>
      <w:r w:rsidRPr="004D30BE">
        <w:rPr>
          <w:rFonts w:ascii="Tahoma" w:hAnsi="Tahoma"/>
          <w:color w:val="000000"/>
          <w:sz w:val="20"/>
        </w:rPr>
        <w:t xml:space="preserve">Na provedenou opravu poskytne zhotovitel záruku </w:t>
      </w:r>
      <w:r w:rsidR="004444CB" w:rsidRPr="004D30BE">
        <w:rPr>
          <w:rFonts w:ascii="Tahoma" w:hAnsi="Tahoma"/>
          <w:color w:val="000000"/>
          <w:sz w:val="20"/>
        </w:rPr>
        <w:t>na</w:t>
      </w:r>
      <w:r w:rsidRPr="004D30BE">
        <w:rPr>
          <w:rFonts w:ascii="Tahoma" w:hAnsi="Tahoma"/>
          <w:color w:val="000000"/>
          <w:sz w:val="20"/>
        </w:rPr>
        <w:t xml:space="preserve"> jakost ve stejné délce dle článku VI., bodu 1</w:t>
      </w:r>
      <w:r w:rsidR="00F0558B" w:rsidRPr="004D30BE">
        <w:rPr>
          <w:rFonts w:ascii="Tahoma" w:hAnsi="Tahoma"/>
          <w:color w:val="000000"/>
          <w:sz w:val="20"/>
        </w:rPr>
        <w:t>.</w:t>
      </w:r>
      <w:r w:rsidRPr="004D30BE">
        <w:rPr>
          <w:rFonts w:ascii="Tahoma" w:hAnsi="Tahoma"/>
          <w:color w:val="000000"/>
          <w:sz w:val="20"/>
        </w:rPr>
        <w:t xml:space="preserve"> této smlouvy.</w:t>
      </w:r>
    </w:p>
    <w:p w:rsidR="008F5E82" w:rsidRPr="004D30BE" w:rsidRDefault="008F5E82" w:rsidP="00DD1BA1">
      <w:pPr>
        <w:widowControl w:val="0"/>
        <w:tabs>
          <w:tab w:val="left" w:pos="284"/>
          <w:tab w:val="left" w:pos="9356"/>
        </w:tabs>
        <w:spacing w:before="120" w:after="0" w:line="240" w:lineRule="auto"/>
        <w:ind w:right="4"/>
        <w:jc w:val="both"/>
        <w:rPr>
          <w:rFonts w:ascii="Tahoma" w:hAnsi="Tahoma"/>
          <w:color w:val="000000"/>
          <w:szCs w:val="24"/>
        </w:rPr>
      </w:pPr>
    </w:p>
    <w:p w:rsidR="00DB2EF7" w:rsidRPr="00C653A4" w:rsidRDefault="00DB2EF7" w:rsidP="00DD1BA1">
      <w:pPr>
        <w:pStyle w:val="Odstavecseseznamem"/>
        <w:widowControl w:val="0"/>
        <w:numPr>
          <w:ilvl w:val="0"/>
          <w:numId w:val="24"/>
        </w:numPr>
        <w:tabs>
          <w:tab w:val="left" w:pos="284"/>
        </w:tabs>
        <w:spacing w:before="120" w:after="0" w:line="240" w:lineRule="auto"/>
        <w:ind w:right="4"/>
        <w:jc w:val="center"/>
        <w:rPr>
          <w:rFonts w:ascii="Tahoma" w:hAnsi="Tahoma"/>
          <w:b/>
          <w:color w:val="000000"/>
          <w:sz w:val="20"/>
          <w:szCs w:val="24"/>
        </w:rPr>
      </w:pPr>
    </w:p>
    <w:p w:rsidR="00DB2EF7" w:rsidRPr="00C653A4" w:rsidRDefault="005C2661" w:rsidP="00DD1BA1">
      <w:pPr>
        <w:pBdr>
          <w:top w:val="single" w:sz="4" w:space="1" w:color="auto"/>
          <w:bottom w:val="single" w:sz="4" w:space="1" w:color="auto"/>
        </w:pBdr>
        <w:spacing w:before="120" w:line="240" w:lineRule="auto"/>
        <w:jc w:val="center"/>
        <w:rPr>
          <w:rFonts w:ascii="Tahoma" w:hAnsi="Tahoma"/>
          <w:b/>
          <w:iCs/>
          <w:sz w:val="20"/>
          <w:szCs w:val="24"/>
        </w:rPr>
      </w:pPr>
      <w:r w:rsidRPr="00C653A4">
        <w:rPr>
          <w:rFonts w:ascii="Tahoma" w:hAnsi="Tahoma"/>
          <w:b/>
          <w:iCs/>
          <w:sz w:val="20"/>
          <w:szCs w:val="24"/>
        </w:rPr>
        <w:t>Registr smluv</w:t>
      </w:r>
    </w:p>
    <w:p w:rsidR="00782AC0" w:rsidRPr="004D30BE" w:rsidRDefault="00782AC0" w:rsidP="00DD1BA1">
      <w:pPr>
        <w:pStyle w:val="Odstavecseseznamem"/>
        <w:widowControl w:val="0"/>
        <w:numPr>
          <w:ilvl w:val="0"/>
          <w:numId w:val="19"/>
        </w:numPr>
        <w:spacing w:before="120" w:after="120" w:line="240" w:lineRule="auto"/>
        <w:ind w:left="284" w:hanging="284"/>
        <w:jc w:val="both"/>
        <w:rPr>
          <w:rFonts w:ascii="Tahoma" w:hAnsi="Tahoma"/>
          <w:kern w:val="2"/>
          <w:sz w:val="20"/>
          <w:szCs w:val="20"/>
        </w:rPr>
      </w:pPr>
      <w:r w:rsidRPr="004D30BE">
        <w:rPr>
          <w:rFonts w:ascii="Tahoma" w:hAnsi="Tahoma"/>
          <w:kern w:val="2"/>
          <w:sz w:val="20"/>
          <w:szCs w:val="20"/>
        </w:rPr>
        <w:t>Zhotovitel tímto uděluje souhlas objednatel</w:t>
      </w:r>
      <w:r w:rsidR="009B58B6" w:rsidRPr="004D30BE">
        <w:rPr>
          <w:rFonts w:ascii="Tahoma" w:hAnsi="Tahoma"/>
          <w:kern w:val="2"/>
          <w:sz w:val="20"/>
          <w:szCs w:val="20"/>
        </w:rPr>
        <w:t>i</w:t>
      </w:r>
      <w:r w:rsidRPr="004D30BE">
        <w:rPr>
          <w:rFonts w:ascii="Tahoma" w:hAnsi="Tahoma"/>
          <w:kern w:val="2"/>
          <w:sz w:val="20"/>
          <w:szCs w:val="20"/>
        </w:rPr>
        <w:t xml:space="preserve"> k uveřejnění všech podkladů, údajů a informací uvedených v této smlouvě, k jejichž uveřejnění vyplývá pro objednatele povinnost dle právních předpisů.</w:t>
      </w:r>
    </w:p>
    <w:p w:rsidR="00782AC0" w:rsidRPr="004D30BE" w:rsidRDefault="00782AC0" w:rsidP="00DD1BA1">
      <w:pPr>
        <w:widowControl w:val="0"/>
        <w:numPr>
          <w:ilvl w:val="0"/>
          <w:numId w:val="19"/>
        </w:numPr>
        <w:spacing w:before="120" w:after="120" w:line="240" w:lineRule="auto"/>
        <w:ind w:left="357" w:hanging="357"/>
        <w:jc w:val="both"/>
        <w:rPr>
          <w:rFonts w:ascii="Tahoma" w:hAnsi="Tahoma"/>
          <w:kern w:val="2"/>
          <w:sz w:val="20"/>
          <w:szCs w:val="20"/>
        </w:rPr>
      </w:pPr>
      <w:r w:rsidRPr="004D30BE">
        <w:rPr>
          <w:rFonts w:ascii="Tahoma" w:hAnsi="Tahoma"/>
          <w:kern w:val="2"/>
          <w:sz w:val="20"/>
          <w:szCs w:val="20"/>
        </w:rPr>
        <w:t>Zhotovitel je současně srozuměn s tím, že objendatel je oprávněn zveřejnit obraz smlouvy a jejich případných změn (dodatků) a dalších dokumentů od této smlouvy odvozených včetně metadat požadovaných k uveřejnění dle zákona č. 340/2015 Sb., o registru smluv.</w:t>
      </w:r>
    </w:p>
    <w:p w:rsidR="00782AC0" w:rsidRPr="004D30BE" w:rsidRDefault="00782AC0" w:rsidP="00DD1BA1">
      <w:pPr>
        <w:widowControl w:val="0"/>
        <w:numPr>
          <w:ilvl w:val="0"/>
          <w:numId w:val="19"/>
        </w:numPr>
        <w:spacing w:before="120" w:after="120" w:line="240" w:lineRule="auto"/>
        <w:ind w:left="357" w:hanging="357"/>
        <w:jc w:val="both"/>
        <w:rPr>
          <w:rFonts w:ascii="Tahoma" w:hAnsi="Tahoma"/>
          <w:b/>
          <w:bCs/>
          <w:sz w:val="20"/>
          <w:szCs w:val="20"/>
        </w:rPr>
      </w:pPr>
      <w:r w:rsidRPr="004D30BE">
        <w:rPr>
          <w:rFonts w:ascii="Tahoma" w:hAnsi="Tahoma"/>
          <w:kern w:val="2"/>
          <w:sz w:val="20"/>
          <w:szCs w:val="20"/>
        </w:rPr>
        <w:t>Zveřejnění smlouvy a metadat v registru smluv zajistí objednatel.</w:t>
      </w:r>
    </w:p>
    <w:p w:rsidR="00782AC0" w:rsidRPr="004D30BE" w:rsidRDefault="00782AC0" w:rsidP="00DD1BA1">
      <w:pPr>
        <w:pStyle w:val="Odstavecseseznamem"/>
        <w:widowControl w:val="0"/>
        <w:numPr>
          <w:ilvl w:val="0"/>
          <w:numId w:val="19"/>
        </w:numPr>
        <w:spacing w:before="120" w:after="0" w:line="240" w:lineRule="auto"/>
        <w:ind w:left="357" w:hanging="357"/>
        <w:contextualSpacing w:val="0"/>
        <w:jc w:val="both"/>
        <w:rPr>
          <w:rFonts w:ascii="Tahoma" w:hAnsi="Tahoma"/>
          <w:iCs/>
          <w:sz w:val="20"/>
          <w:szCs w:val="20"/>
        </w:rPr>
      </w:pPr>
      <w:r w:rsidRPr="004D30BE">
        <w:rPr>
          <w:rFonts w:ascii="Tahoma" w:hAnsi="Tahoma"/>
          <w:iCs/>
          <w:sz w:val="20"/>
          <w:szCs w:val="20"/>
        </w:rPr>
        <w:t xml:space="preserve">Okamžikem zveřejnění této smlouvy dle zákona č. 340/2015 Sb., o zvláštních </w:t>
      </w:r>
      <w:r w:rsidRPr="004D30BE">
        <w:rPr>
          <w:rFonts w:ascii="Tahoma" w:hAnsi="Tahoma"/>
          <w:sz w:val="20"/>
        </w:rPr>
        <w:t>podmínkách</w:t>
      </w:r>
      <w:r w:rsidRPr="004D30BE">
        <w:rPr>
          <w:rFonts w:ascii="Tahoma" w:hAnsi="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w:t>
      </w:r>
      <w:r w:rsidR="004D30BE">
        <w:rPr>
          <w:rFonts w:ascii="Tahoma" w:hAnsi="Tahoma"/>
          <w:iCs/>
          <w:sz w:val="20"/>
          <w:szCs w:val="20"/>
        </w:rPr>
        <w:t xml:space="preserve"> o </w:t>
      </w:r>
      <w:r w:rsidRPr="004D30BE">
        <w:rPr>
          <w:rFonts w:ascii="Tahoma" w:hAnsi="Tahoma"/>
          <w:iCs/>
          <w:sz w:val="20"/>
          <w:szCs w:val="20"/>
        </w:rPr>
        <w:t>zadávání veřejných zakázek.</w:t>
      </w:r>
    </w:p>
    <w:p w:rsidR="00C653A4" w:rsidRDefault="00C653A4">
      <w:pPr>
        <w:suppressAutoHyphens w:val="0"/>
        <w:spacing w:after="0" w:line="240" w:lineRule="auto"/>
        <w:rPr>
          <w:rFonts w:ascii="Tahoma" w:hAnsi="Tahoma"/>
          <w:b/>
          <w:bCs/>
          <w:color w:val="000000"/>
          <w:sz w:val="20"/>
        </w:rPr>
      </w:pPr>
      <w:r>
        <w:rPr>
          <w:rFonts w:ascii="Tahoma" w:hAnsi="Tahoma"/>
          <w:b/>
          <w:bCs/>
          <w:color w:val="000000"/>
          <w:sz w:val="20"/>
        </w:rPr>
        <w:br w:type="page"/>
      </w:r>
    </w:p>
    <w:p w:rsidR="008F5E82" w:rsidRPr="004D30BE" w:rsidRDefault="008F5E82" w:rsidP="00DD1BA1">
      <w:pPr>
        <w:pStyle w:val="Odstavecseseznamem"/>
        <w:widowControl w:val="0"/>
        <w:numPr>
          <w:ilvl w:val="0"/>
          <w:numId w:val="24"/>
        </w:numPr>
        <w:tabs>
          <w:tab w:val="left" w:pos="284"/>
        </w:tabs>
        <w:spacing w:before="120" w:after="0" w:line="240" w:lineRule="auto"/>
        <w:ind w:right="4"/>
        <w:jc w:val="center"/>
        <w:rPr>
          <w:rFonts w:ascii="Tahoma" w:hAnsi="Tahoma"/>
          <w:b/>
          <w:bCs/>
          <w:color w:val="000000"/>
          <w:sz w:val="20"/>
        </w:rPr>
      </w:pPr>
    </w:p>
    <w:p w:rsidR="008F5E82" w:rsidRPr="004D30BE" w:rsidRDefault="008F5E82" w:rsidP="00DD1BA1">
      <w:pPr>
        <w:widowControl w:val="0"/>
        <w:pBdr>
          <w:top w:val="single" w:sz="4" w:space="1" w:color="auto"/>
          <w:bottom w:val="single" w:sz="4" w:space="1" w:color="auto"/>
        </w:pBdr>
        <w:tabs>
          <w:tab w:val="left" w:pos="284"/>
          <w:tab w:val="left" w:pos="9356"/>
        </w:tabs>
        <w:spacing w:before="120" w:after="0" w:line="240" w:lineRule="auto"/>
        <w:ind w:right="4"/>
        <w:jc w:val="center"/>
        <w:rPr>
          <w:rFonts w:ascii="Tahoma" w:hAnsi="Tahoma"/>
          <w:b/>
          <w:bCs/>
          <w:color w:val="000000"/>
          <w:sz w:val="20"/>
        </w:rPr>
      </w:pPr>
      <w:r w:rsidRPr="004D30BE">
        <w:rPr>
          <w:rFonts w:ascii="Tahoma" w:hAnsi="Tahoma"/>
          <w:b/>
          <w:bCs/>
          <w:color w:val="000000"/>
          <w:sz w:val="20"/>
        </w:rPr>
        <w:t>Závěrečná ustanovení</w:t>
      </w:r>
    </w:p>
    <w:p w:rsidR="008F5E82" w:rsidRPr="004D30BE" w:rsidRDefault="008F5E82" w:rsidP="00DD1BA1">
      <w:pPr>
        <w:pStyle w:val="Odstavecseseznamem"/>
        <w:widowControl w:val="0"/>
        <w:numPr>
          <w:ilvl w:val="0"/>
          <w:numId w:val="4"/>
        </w:numPr>
        <w:tabs>
          <w:tab w:val="left" w:pos="284"/>
          <w:tab w:val="left" w:pos="9356"/>
        </w:tabs>
        <w:spacing w:before="120" w:after="0" w:line="240" w:lineRule="auto"/>
        <w:ind w:left="284" w:right="6" w:hanging="284"/>
        <w:contextualSpacing w:val="0"/>
        <w:jc w:val="both"/>
        <w:rPr>
          <w:rFonts w:ascii="Tahoma" w:hAnsi="Tahoma"/>
          <w:color w:val="000000"/>
          <w:sz w:val="20"/>
        </w:rPr>
      </w:pPr>
      <w:r w:rsidRPr="004D30BE">
        <w:rPr>
          <w:rFonts w:ascii="Tahoma" w:hAnsi="Tahoma"/>
          <w:color w:val="000000"/>
          <w:sz w:val="20"/>
        </w:rPr>
        <w:t>Na základě individuálních požadavků objednatele je možno provádět změny věcné a cenové specifikace, pokud tak objednatel učiní do doby, kdy lze tuto změnu ze strany zhotovitele provést, a to formou písemné dohody smluvních stran.</w:t>
      </w:r>
    </w:p>
    <w:p w:rsidR="008F5E82" w:rsidRPr="004D30BE" w:rsidRDefault="008F5E82" w:rsidP="00DD1BA1">
      <w:pPr>
        <w:pStyle w:val="Odstavecseseznamem"/>
        <w:widowControl w:val="0"/>
        <w:numPr>
          <w:ilvl w:val="0"/>
          <w:numId w:val="4"/>
        </w:numPr>
        <w:tabs>
          <w:tab w:val="left" w:pos="284"/>
          <w:tab w:val="left" w:pos="9356"/>
        </w:tabs>
        <w:spacing w:before="120" w:after="0" w:line="240" w:lineRule="auto"/>
        <w:ind w:left="284" w:right="6" w:hanging="284"/>
        <w:contextualSpacing w:val="0"/>
        <w:jc w:val="both"/>
        <w:rPr>
          <w:rFonts w:ascii="Tahoma" w:hAnsi="Tahoma"/>
          <w:color w:val="000000"/>
          <w:sz w:val="20"/>
        </w:rPr>
      </w:pPr>
      <w:r w:rsidRPr="004D30BE">
        <w:rPr>
          <w:rFonts w:ascii="Tahoma" w:hAnsi="Tahoma"/>
          <w:color w:val="000000"/>
          <w:sz w:val="20"/>
        </w:rPr>
        <w:t>Změny smlouvy je možno provádět pouze po dohodě obou smluvních stran, a to v písemné formě.</w:t>
      </w:r>
    </w:p>
    <w:p w:rsidR="008F5E82" w:rsidRPr="004D30BE" w:rsidRDefault="008F5E82" w:rsidP="00DD1BA1">
      <w:pPr>
        <w:pStyle w:val="Odstavecseseznamem"/>
        <w:widowControl w:val="0"/>
        <w:numPr>
          <w:ilvl w:val="0"/>
          <w:numId w:val="4"/>
        </w:numPr>
        <w:tabs>
          <w:tab w:val="left" w:pos="284"/>
          <w:tab w:val="left" w:pos="9356"/>
        </w:tabs>
        <w:spacing w:before="120" w:after="0" w:line="240" w:lineRule="auto"/>
        <w:ind w:left="284" w:right="6" w:hanging="284"/>
        <w:contextualSpacing w:val="0"/>
        <w:jc w:val="both"/>
        <w:rPr>
          <w:rFonts w:ascii="Tahoma" w:hAnsi="Tahoma"/>
          <w:color w:val="000000"/>
          <w:sz w:val="20"/>
        </w:rPr>
      </w:pPr>
      <w:r w:rsidRPr="004D30BE">
        <w:rPr>
          <w:rFonts w:ascii="Tahoma" w:hAnsi="Tahoma"/>
          <w:color w:val="000000"/>
          <w:sz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 Právní vztahy touto smlouvou neupravené se řídí příslušnými ustanovením občanského zákoníku v platném znění (dále jen „NOZ“). Dojde-li k jakémukoli</w:t>
      </w:r>
      <w:r w:rsidR="00663E47" w:rsidRPr="004D30BE">
        <w:rPr>
          <w:rFonts w:ascii="Tahoma" w:hAnsi="Tahoma"/>
          <w:color w:val="000000"/>
          <w:sz w:val="20"/>
        </w:rPr>
        <w:t>v</w:t>
      </w:r>
      <w:r w:rsidRPr="004D30BE">
        <w:rPr>
          <w:rFonts w:ascii="Tahoma" w:hAnsi="Tahoma"/>
          <w:color w:val="000000"/>
          <w:sz w:val="20"/>
        </w:rPr>
        <w:t xml:space="preserve"> výkladovému sporu ohledně ustanovení uvedených v této smlouvě, má vždy přednost ustanovení tohoto odstavce, případně výklad souladný s těmito ustanoveními.</w:t>
      </w:r>
    </w:p>
    <w:p w:rsidR="008F5E82" w:rsidRPr="004D30BE" w:rsidRDefault="008F5E82" w:rsidP="00DD1BA1">
      <w:pPr>
        <w:pStyle w:val="Odstavecseseznamem"/>
        <w:widowControl w:val="0"/>
        <w:numPr>
          <w:ilvl w:val="0"/>
          <w:numId w:val="4"/>
        </w:numPr>
        <w:tabs>
          <w:tab w:val="left" w:pos="284"/>
          <w:tab w:val="left" w:pos="9356"/>
        </w:tabs>
        <w:spacing w:before="120" w:after="0" w:line="240" w:lineRule="auto"/>
        <w:ind w:left="284" w:right="6" w:hanging="284"/>
        <w:contextualSpacing w:val="0"/>
        <w:jc w:val="both"/>
        <w:rPr>
          <w:rFonts w:ascii="Tahoma" w:hAnsi="Tahoma"/>
          <w:color w:val="000000"/>
          <w:sz w:val="20"/>
        </w:rPr>
      </w:pPr>
      <w:r w:rsidRPr="004D30BE">
        <w:rPr>
          <w:rFonts w:ascii="Tahoma" w:hAnsi="Tahoma"/>
          <w:color w:val="000000"/>
          <w:sz w:val="20"/>
        </w:rPr>
        <w:t>Smluvní strany společně prohlašují, že touto smlouvou upravují komplexně a úplně svá vzájemná práva a povinnosti. Pro výklad této smlo</w:t>
      </w:r>
      <w:r w:rsidR="009E5096" w:rsidRPr="004D30BE">
        <w:rPr>
          <w:rFonts w:ascii="Tahoma" w:hAnsi="Tahoma"/>
          <w:color w:val="000000"/>
          <w:sz w:val="20"/>
        </w:rPr>
        <w:t>uvy, resp. pro stanovení práv a </w:t>
      </w:r>
      <w:r w:rsidRPr="004D30BE">
        <w:rPr>
          <w:rFonts w:ascii="Tahoma" w:hAnsi="Tahoma"/>
          <w:color w:val="000000"/>
          <w:sz w:val="20"/>
        </w:rPr>
        <w:t>povinností smluvních stran týkajících se této smlouvy proto s</w:t>
      </w:r>
      <w:r w:rsidR="00766CEC" w:rsidRPr="004D30BE">
        <w:rPr>
          <w:rFonts w:ascii="Tahoma" w:hAnsi="Tahoma"/>
          <w:color w:val="000000"/>
          <w:sz w:val="20"/>
        </w:rPr>
        <w:t xml:space="preserve">mluvní strany vylučují použití </w:t>
      </w:r>
      <w:r w:rsidRPr="004D30BE">
        <w:rPr>
          <w:rFonts w:ascii="Tahoma" w:hAnsi="Tahoma"/>
          <w:color w:val="000000"/>
          <w:sz w:val="20"/>
        </w:rPr>
        <w:t>jakýchkoli dokumentů výslovně neuvedených v této smlouvě, včetně korespondence smluvních stran předcház</w:t>
      </w:r>
      <w:r w:rsidR="00766CEC" w:rsidRPr="004D30BE">
        <w:rPr>
          <w:rFonts w:ascii="Tahoma" w:hAnsi="Tahoma"/>
          <w:color w:val="000000"/>
          <w:sz w:val="20"/>
        </w:rPr>
        <w:t>ející uzavření této smlouvy, či</w:t>
      </w:r>
      <w:r w:rsidRPr="004D30BE">
        <w:rPr>
          <w:rFonts w:ascii="Tahoma" w:hAnsi="Tahoma"/>
          <w:color w:val="000000"/>
          <w:sz w:val="20"/>
        </w:rPr>
        <w:t xml:space="preserve"> případné předchozí praxe smluvních stran. Smluvní strany tuto smlouvu rovněž dříve neuzavřely v jiné než písemné formě.</w:t>
      </w:r>
    </w:p>
    <w:p w:rsidR="008F5E82" w:rsidRPr="004D30BE" w:rsidRDefault="008F5E82" w:rsidP="00DD1BA1">
      <w:pPr>
        <w:pStyle w:val="Odstavecseseznamem"/>
        <w:widowControl w:val="0"/>
        <w:numPr>
          <w:ilvl w:val="0"/>
          <w:numId w:val="4"/>
        </w:numPr>
        <w:tabs>
          <w:tab w:val="left" w:pos="284"/>
          <w:tab w:val="left" w:pos="9356"/>
        </w:tabs>
        <w:spacing w:before="120" w:after="0" w:line="240" w:lineRule="auto"/>
        <w:ind w:left="284" w:right="6" w:hanging="284"/>
        <w:contextualSpacing w:val="0"/>
        <w:jc w:val="both"/>
        <w:rPr>
          <w:rFonts w:ascii="Tahoma" w:hAnsi="Tahoma"/>
          <w:color w:val="000000"/>
          <w:sz w:val="20"/>
        </w:rPr>
      </w:pPr>
      <w:r w:rsidRPr="004D30BE">
        <w:rPr>
          <w:rFonts w:ascii="Tahoma" w:hAnsi="Tahoma"/>
          <w:color w:val="000000"/>
          <w:sz w:val="20"/>
        </w:rPr>
        <w:t>Jestliže některé ustanovení této smlouvy je nebo se stane neplatným (či zdánlivým) nebo se stane ve vztahu smluvních stran jinak neúčinným, neznamená neplatnost (či zdánlivost) ani neúčinnost tohoto ustanovení této smlouvy jako celku ani jiných ustanovení</w:t>
      </w:r>
      <w:r w:rsidR="00663E47" w:rsidRPr="004D30BE">
        <w:rPr>
          <w:rFonts w:ascii="Tahoma" w:hAnsi="Tahoma"/>
          <w:color w:val="000000"/>
          <w:sz w:val="20"/>
        </w:rPr>
        <w:t>, p</w:t>
      </w:r>
      <w:r w:rsidRPr="004D30BE">
        <w:rPr>
          <w:rFonts w:ascii="Tahoma" w:hAnsi="Tahoma"/>
          <w:color w:val="000000"/>
          <w:sz w:val="20"/>
        </w:rPr>
        <w:t>okud lze takové neplatné (resp. zdánlivé) či neúčinné ustanovení oddělit v souladu se zákonem od ostatního obsahu této smlouvy. Smluvní strany se zavazují, že bez zbytečného odkladu poté, co důvod takovéto neplatnosti (resp. zdánlivosti) či neúčinnosti zjistí, nahradí na základě vzájemných jednání zahájených kteroukoli z nich takovéto neplatné (či zdánlivé) nebo neúčinné ustanovení jiným platným a účinným ustanovením, které bude nejvěrněji odpovídat podstatě a smyslu původního neplatného (resp. zdánlivého) či neúčinného ustanovení.</w:t>
      </w:r>
    </w:p>
    <w:p w:rsidR="008F5E82" w:rsidRPr="004D30BE" w:rsidRDefault="008F5E82" w:rsidP="00DD1BA1">
      <w:pPr>
        <w:pStyle w:val="Odstavecseseznamem"/>
        <w:widowControl w:val="0"/>
        <w:numPr>
          <w:ilvl w:val="0"/>
          <w:numId w:val="4"/>
        </w:numPr>
        <w:tabs>
          <w:tab w:val="left" w:pos="284"/>
          <w:tab w:val="left" w:pos="1134"/>
          <w:tab w:val="left" w:pos="9356"/>
        </w:tabs>
        <w:spacing w:before="120" w:after="0" w:line="240" w:lineRule="auto"/>
        <w:ind w:left="284" w:right="6" w:hanging="284"/>
        <w:contextualSpacing w:val="0"/>
        <w:jc w:val="both"/>
        <w:rPr>
          <w:rFonts w:ascii="Tahoma" w:hAnsi="Tahoma"/>
          <w:color w:val="000000"/>
          <w:sz w:val="20"/>
        </w:rPr>
      </w:pPr>
      <w:r w:rsidRPr="004D30BE">
        <w:rPr>
          <w:rFonts w:ascii="Tahoma" w:hAnsi="Tahoma"/>
          <w:color w:val="000000"/>
          <w:sz w:val="20"/>
        </w:rPr>
        <w:t>Tato smlouva je vyhotovena ve dvou vyhotoveních s platností originálu, z nichž každá smluvní strana obdrží jedno.</w:t>
      </w:r>
    </w:p>
    <w:p w:rsidR="008F5E82" w:rsidRPr="004D30BE" w:rsidRDefault="008F5E82" w:rsidP="00DD1BA1">
      <w:pPr>
        <w:pStyle w:val="Odstavecseseznamem"/>
        <w:widowControl w:val="0"/>
        <w:numPr>
          <w:ilvl w:val="0"/>
          <w:numId w:val="4"/>
        </w:numPr>
        <w:tabs>
          <w:tab w:val="left" w:pos="284"/>
          <w:tab w:val="left" w:pos="1134"/>
          <w:tab w:val="left" w:pos="9356"/>
        </w:tabs>
        <w:spacing w:before="120" w:after="0" w:line="240" w:lineRule="auto"/>
        <w:ind w:left="284" w:right="6" w:hanging="284"/>
        <w:contextualSpacing w:val="0"/>
        <w:jc w:val="both"/>
        <w:rPr>
          <w:rFonts w:ascii="Tahoma" w:hAnsi="Tahoma"/>
          <w:color w:val="000000"/>
          <w:sz w:val="20"/>
        </w:rPr>
      </w:pPr>
      <w:r w:rsidRPr="004D30BE">
        <w:rPr>
          <w:rFonts w:ascii="Tahoma" w:hAnsi="Tahoma"/>
          <w:color w:val="000000"/>
          <w:sz w:val="20"/>
        </w:rPr>
        <w:t>Tato smlouva nabývá platnosti a účinnosti podpisem obou smluvních stran.</w:t>
      </w:r>
    </w:p>
    <w:p w:rsidR="001F5663" w:rsidRPr="004D30BE" w:rsidRDefault="000615EF" w:rsidP="00DD1BA1">
      <w:pPr>
        <w:pStyle w:val="Odstavecseseznamem"/>
        <w:widowControl w:val="0"/>
        <w:numPr>
          <w:ilvl w:val="0"/>
          <w:numId w:val="4"/>
        </w:numPr>
        <w:tabs>
          <w:tab w:val="left" w:pos="284"/>
          <w:tab w:val="left" w:pos="1134"/>
          <w:tab w:val="left" w:pos="9356"/>
        </w:tabs>
        <w:spacing w:before="120" w:after="0" w:line="240" w:lineRule="auto"/>
        <w:ind w:left="284" w:right="6" w:hanging="284"/>
        <w:contextualSpacing w:val="0"/>
        <w:jc w:val="both"/>
        <w:rPr>
          <w:rFonts w:ascii="Tahoma" w:hAnsi="Tahoma"/>
          <w:color w:val="000000"/>
          <w:sz w:val="20"/>
        </w:rPr>
      </w:pPr>
      <w:r w:rsidRPr="004D30BE">
        <w:rPr>
          <w:rFonts w:ascii="Tahoma" w:hAnsi="Tahoma"/>
          <w:color w:val="000000"/>
          <w:sz w:val="20"/>
        </w:rPr>
        <w:t>Součástí smlouvy j</w:t>
      </w:r>
      <w:r w:rsidR="001F5663" w:rsidRPr="004D30BE">
        <w:rPr>
          <w:rFonts w:ascii="Tahoma" w:hAnsi="Tahoma"/>
          <w:color w:val="000000"/>
          <w:sz w:val="20"/>
        </w:rPr>
        <w:t>sou</w:t>
      </w:r>
      <w:r w:rsidR="00EE6EC1" w:rsidRPr="004D30BE">
        <w:rPr>
          <w:rFonts w:ascii="Tahoma" w:hAnsi="Tahoma"/>
          <w:color w:val="000000"/>
          <w:sz w:val="20"/>
        </w:rPr>
        <w:t xml:space="preserve">: </w:t>
      </w:r>
    </w:p>
    <w:p w:rsidR="005D4C40" w:rsidRPr="004D30BE" w:rsidRDefault="001F5663" w:rsidP="001F5663">
      <w:pPr>
        <w:pStyle w:val="Odstavecseseznamem"/>
        <w:widowControl w:val="0"/>
        <w:tabs>
          <w:tab w:val="left" w:pos="284"/>
          <w:tab w:val="left" w:pos="1134"/>
          <w:tab w:val="left" w:pos="9356"/>
        </w:tabs>
        <w:spacing w:before="120" w:after="0" w:line="240" w:lineRule="auto"/>
        <w:ind w:left="284" w:right="6"/>
        <w:contextualSpacing w:val="0"/>
        <w:rPr>
          <w:rFonts w:ascii="Tahoma" w:hAnsi="Tahoma"/>
          <w:color w:val="000000"/>
          <w:sz w:val="20"/>
        </w:rPr>
      </w:pPr>
      <w:r w:rsidRPr="004D30BE">
        <w:rPr>
          <w:rFonts w:ascii="Tahoma" w:hAnsi="Tahoma"/>
          <w:color w:val="000000"/>
          <w:sz w:val="20"/>
        </w:rPr>
        <w:t xml:space="preserve">Příloha č. 1 </w:t>
      </w:r>
      <w:r w:rsidR="002B5047" w:rsidRPr="004D30BE">
        <w:rPr>
          <w:rFonts w:ascii="Tahoma" w:hAnsi="Tahoma"/>
          <w:color w:val="000000"/>
          <w:sz w:val="20"/>
        </w:rPr>
        <w:t xml:space="preserve">Seznam zařízení a jejich umístění </w:t>
      </w:r>
      <w:r w:rsidRPr="004D30BE">
        <w:rPr>
          <w:rFonts w:ascii="Tahoma" w:hAnsi="Tahoma"/>
          <w:color w:val="000000"/>
          <w:sz w:val="20"/>
        </w:rPr>
        <w:br/>
        <w:t xml:space="preserve">Příloha č. 2 </w:t>
      </w:r>
      <w:r w:rsidR="002B5047" w:rsidRPr="004D30BE">
        <w:rPr>
          <w:rFonts w:ascii="Tahoma" w:hAnsi="Tahoma"/>
          <w:color w:val="000000"/>
          <w:sz w:val="20"/>
        </w:rPr>
        <w:t>Cenová ka</w:t>
      </w:r>
      <w:bookmarkStart w:id="0" w:name="_GoBack"/>
      <w:bookmarkEnd w:id="0"/>
      <w:r w:rsidR="002B5047" w:rsidRPr="004D30BE">
        <w:rPr>
          <w:rFonts w:ascii="Tahoma" w:hAnsi="Tahoma"/>
          <w:color w:val="000000"/>
          <w:sz w:val="20"/>
        </w:rPr>
        <w:t>lkulace</w:t>
      </w:r>
    </w:p>
    <w:p w:rsidR="009E5096" w:rsidRPr="004D30BE" w:rsidRDefault="009E5096" w:rsidP="00DD1BA1">
      <w:pPr>
        <w:widowControl w:val="0"/>
        <w:tabs>
          <w:tab w:val="left" w:pos="284"/>
          <w:tab w:val="left" w:pos="5387"/>
          <w:tab w:val="center" w:pos="7230"/>
        </w:tabs>
        <w:spacing w:before="120" w:after="0" w:line="240" w:lineRule="auto"/>
        <w:ind w:right="4"/>
        <w:jc w:val="both"/>
        <w:rPr>
          <w:rFonts w:ascii="Tahoma" w:hAnsi="Tahoma"/>
          <w:color w:val="000000"/>
          <w:sz w:val="20"/>
        </w:rPr>
      </w:pPr>
    </w:p>
    <w:p w:rsidR="008F5E82" w:rsidRPr="004D30BE" w:rsidRDefault="008F5E82" w:rsidP="00DD1BA1">
      <w:pPr>
        <w:widowControl w:val="0"/>
        <w:tabs>
          <w:tab w:val="left" w:pos="284"/>
          <w:tab w:val="left" w:pos="5387"/>
          <w:tab w:val="center" w:pos="7230"/>
        </w:tabs>
        <w:spacing w:before="120" w:after="0" w:line="240" w:lineRule="auto"/>
        <w:ind w:right="4"/>
        <w:jc w:val="both"/>
        <w:rPr>
          <w:rFonts w:ascii="Tahoma" w:hAnsi="Tahoma"/>
          <w:color w:val="000000"/>
          <w:sz w:val="20"/>
        </w:rPr>
      </w:pPr>
      <w:r w:rsidRPr="004D30BE">
        <w:rPr>
          <w:rFonts w:ascii="Tahoma" w:hAnsi="Tahoma"/>
          <w:color w:val="000000"/>
          <w:sz w:val="20"/>
        </w:rPr>
        <w:t>V</w:t>
      </w:r>
      <w:r w:rsidR="00D262FA" w:rsidRPr="004D30BE">
        <w:rPr>
          <w:rFonts w:ascii="Tahoma" w:hAnsi="Tahoma"/>
          <w:color w:val="000000"/>
          <w:sz w:val="20"/>
        </w:rPr>
        <w:t> Opav</w:t>
      </w:r>
      <w:r w:rsidR="00C57EB9" w:rsidRPr="004D30BE">
        <w:rPr>
          <w:rFonts w:ascii="Tahoma" w:hAnsi="Tahoma"/>
          <w:color w:val="000000"/>
          <w:sz w:val="20"/>
        </w:rPr>
        <w:t xml:space="preserve">ě, </w:t>
      </w:r>
      <w:r w:rsidR="00BB0DF8" w:rsidRPr="004D30BE">
        <w:rPr>
          <w:rFonts w:ascii="Tahoma" w:hAnsi="Tahoma"/>
          <w:color w:val="000000"/>
          <w:sz w:val="20"/>
        </w:rPr>
        <w:t>dne …………</w:t>
      </w:r>
      <w:r w:rsidR="00BB0DF8" w:rsidRPr="004D30BE">
        <w:rPr>
          <w:rFonts w:ascii="Tahoma" w:hAnsi="Tahoma"/>
          <w:color w:val="000000"/>
          <w:sz w:val="20"/>
        </w:rPr>
        <w:tab/>
      </w:r>
      <w:r w:rsidRPr="004D30BE">
        <w:rPr>
          <w:rFonts w:ascii="Tahoma" w:hAnsi="Tahoma"/>
          <w:color w:val="000000"/>
          <w:sz w:val="20"/>
        </w:rPr>
        <w:t>V ……………… dne ….............</w:t>
      </w:r>
    </w:p>
    <w:p w:rsidR="008F5E82" w:rsidRPr="004D30BE" w:rsidRDefault="008F5E82" w:rsidP="00DD1BA1">
      <w:pPr>
        <w:widowControl w:val="0"/>
        <w:tabs>
          <w:tab w:val="left" w:pos="284"/>
          <w:tab w:val="center" w:pos="7230"/>
          <w:tab w:val="left" w:pos="9356"/>
        </w:tabs>
        <w:spacing w:before="120" w:after="0" w:line="240" w:lineRule="auto"/>
        <w:ind w:right="4"/>
        <w:jc w:val="both"/>
        <w:rPr>
          <w:rFonts w:ascii="Tahoma" w:hAnsi="Tahoma"/>
          <w:color w:val="000000"/>
          <w:sz w:val="20"/>
        </w:rPr>
      </w:pPr>
    </w:p>
    <w:p w:rsidR="00472F68" w:rsidRPr="004D30BE" w:rsidRDefault="00472F68" w:rsidP="00DD1BA1">
      <w:pPr>
        <w:widowControl w:val="0"/>
        <w:tabs>
          <w:tab w:val="left" w:pos="284"/>
          <w:tab w:val="center" w:pos="7230"/>
          <w:tab w:val="left" w:pos="9356"/>
        </w:tabs>
        <w:spacing w:before="120" w:after="0" w:line="240" w:lineRule="auto"/>
        <w:ind w:right="4"/>
        <w:jc w:val="both"/>
        <w:rPr>
          <w:rFonts w:ascii="Tahoma" w:hAnsi="Tahoma"/>
          <w:b/>
          <w:color w:val="000000"/>
          <w:sz w:val="20"/>
        </w:rPr>
      </w:pPr>
    </w:p>
    <w:p w:rsidR="008F5E82" w:rsidRPr="004D30BE" w:rsidRDefault="008F5E82" w:rsidP="00DD1BA1">
      <w:pPr>
        <w:widowControl w:val="0"/>
        <w:tabs>
          <w:tab w:val="left" w:pos="284"/>
          <w:tab w:val="center" w:pos="1560"/>
          <w:tab w:val="center" w:pos="7230"/>
          <w:tab w:val="left" w:pos="9356"/>
        </w:tabs>
        <w:spacing w:before="120" w:after="0" w:line="240" w:lineRule="auto"/>
        <w:ind w:right="4"/>
        <w:jc w:val="both"/>
        <w:rPr>
          <w:rFonts w:ascii="Tahoma" w:hAnsi="Tahoma"/>
          <w:b/>
          <w:color w:val="000000"/>
          <w:sz w:val="20"/>
        </w:rPr>
      </w:pPr>
      <w:r w:rsidRPr="004D30BE">
        <w:rPr>
          <w:rFonts w:ascii="Tahoma" w:hAnsi="Tahoma"/>
          <w:b/>
          <w:color w:val="000000"/>
          <w:sz w:val="20"/>
        </w:rPr>
        <w:tab/>
      </w:r>
      <w:r w:rsidR="00BB0DF8" w:rsidRPr="004D30BE">
        <w:rPr>
          <w:rFonts w:ascii="Tahoma" w:hAnsi="Tahoma"/>
          <w:b/>
          <w:color w:val="000000"/>
          <w:sz w:val="20"/>
        </w:rPr>
        <w:tab/>
        <w:t>……….</w:t>
      </w:r>
      <w:r w:rsidRPr="004D30BE">
        <w:rPr>
          <w:rFonts w:ascii="Tahoma" w:hAnsi="Tahoma"/>
          <w:b/>
          <w:color w:val="000000"/>
          <w:sz w:val="20"/>
        </w:rPr>
        <w:t>...............................</w:t>
      </w:r>
      <w:r w:rsidR="00BB0DF8" w:rsidRPr="004D30BE">
        <w:rPr>
          <w:rFonts w:ascii="Tahoma" w:hAnsi="Tahoma"/>
          <w:b/>
          <w:color w:val="000000"/>
          <w:sz w:val="20"/>
        </w:rPr>
        <w:t>....</w:t>
      </w:r>
      <w:r w:rsidRPr="004D30BE">
        <w:rPr>
          <w:rFonts w:ascii="Tahoma" w:hAnsi="Tahoma"/>
          <w:b/>
          <w:color w:val="000000"/>
          <w:sz w:val="20"/>
        </w:rPr>
        <w:tab/>
        <w:t>................................</w:t>
      </w:r>
      <w:r w:rsidR="000615EF" w:rsidRPr="004D30BE">
        <w:rPr>
          <w:rFonts w:ascii="Tahoma" w:hAnsi="Tahoma"/>
          <w:b/>
          <w:color w:val="000000"/>
          <w:sz w:val="20"/>
        </w:rPr>
        <w:t>..........</w:t>
      </w:r>
    </w:p>
    <w:p w:rsidR="008F5E82" w:rsidRPr="00630030" w:rsidRDefault="008F5E82" w:rsidP="004D747B">
      <w:pPr>
        <w:widowControl w:val="0"/>
        <w:tabs>
          <w:tab w:val="left" w:pos="284"/>
          <w:tab w:val="center" w:pos="1560"/>
          <w:tab w:val="center" w:pos="7230"/>
          <w:tab w:val="center" w:pos="7370"/>
          <w:tab w:val="left" w:pos="9356"/>
        </w:tabs>
        <w:spacing w:after="0" w:line="240" w:lineRule="auto"/>
        <w:ind w:right="4"/>
        <w:jc w:val="both"/>
        <w:rPr>
          <w:rFonts w:ascii="Tahoma" w:hAnsi="Tahoma"/>
          <w:bCs/>
          <w:color w:val="000000"/>
          <w:sz w:val="20"/>
        </w:rPr>
      </w:pPr>
      <w:r w:rsidRPr="004D30BE">
        <w:rPr>
          <w:rFonts w:ascii="Tahoma" w:hAnsi="Tahoma"/>
          <w:b/>
          <w:color w:val="000000"/>
          <w:sz w:val="20"/>
        </w:rPr>
        <w:tab/>
      </w:r>
      <w:r w:rsidR="000615EF" w:rsidRPr="004D30BE">
        <w:rPr>
          <w:rFonts w:ascii="Tahoma" w:hAnsi="Tahoma"/>
          <w:b/>
          <w:color w:val="000000"/>
          <w:sz w:val="20"/>
        </w:rPr>
        <w:tab/>
      </w:r>
      <w:r w:rsidR="00661CEF" w:rsidRPr="00630030">
        <w:rPr>
          <w:rFonts w:ascii="Tahoma" w:hAnsi="Tahoma"/>
          <w:bCs/>
          <w:color w:val="000000"/>
          <w:sz w:val="20"/>
        </w:rPr>
        <w:t xml:space="preserve">za </w:t>
      </w:r>
      <w:r w:rsidR="00C57EB9" w:rsidRPr="00630030">
        <w:rPr>
          <w:rFonts w:ascii="Tahoma" w:hAnsi="Tahoma"/>
          <w:bCs/>
          <w:color w:val="000000"/>
          <w:sz w:val="20"/>
        </w:rPr>
        <w:t>o</w:t>
      </w:r>
      <w:r w:rsidR="00C41E95" w:rsidRPr="00630030">
        <w:rPr>
          <w:rFonts w:ascii="Tahoma" w:hAnsi="Tahoma"/>
          <w:bCs/>
          <w:color w:val="000000"/>
          <w:sz w:val="20"/>
        </w:rPr>
        <w:t>bjed</w:t>
      </w:r>
      <w:r w:rsidR="00C57EB9" w:rsidRPr="00630030">
        <w:rPr>
          <w:rFonts w:ascii="Tahoma" w:hAnsi="Tahoma"/>
          <w:bCs/>
          <w:color w:val="000000"/>
          <w:sz w:val="20"/>
        </w:rPr>
        <w:t>natel</w:t>
      </w:r>
      <w:r w:rsidR="00661CEF" w:rsidRPr="00630030">
        <w:rPr>
          <w:rFonts w:ascii="Tahoma" w:hAnsi="Tahoma"/>
          <w:bCs/>
          <w:color w:val="000000"/>
          <w:sz w:val="20"/>
        </w:rPr>
        <w:t>e</w:t>
      </w:r>
      <w:r w:rsidRPr="00630030">
        <w:rPr>
          <w:rFonts w:ascii="Tahoma" w:hAnsi="Tahoma"/>
          <w:bCs/>
          <w:color w:val="000000"/>
          <w:sz w:val="20"/>
        </w:rPr>
        <w:t xml:space="preserve"> </w:t>
      </w:r>
      <w:r w:rsidRPr="00630030">
        <w:rPr>
          <w:rFonts w:ascii="Tahoma" w:hAnsi="Tahoma"/>
          <w:bCs/>
          <w:color w:val="000000"/>
          <w:sz w:val="20"/>
        </w:rPr>
        <w:tab/>
      </w:r>
      <w:r w:rsidR="00661CEF" w:rsidRPr="00630030">
        <w:rPr>
          <w:rFonts w:ascii="Tahoma" w:hAnsi="Tahoma"/>
          <w:bCs/>
          <w:color w:val="000000"/>
          <w:sz w:val="20"/>
        </w:rPr>
        <w:t xml:space="preserve">za </w:t>
      </w:r>
      <w:r w:rsidR="00C57EB9" w:rsidRPr="00630030">
        <w:rPr>
          <w:rFonts w:ascii="Tahoma" w:hAnsi="Tahoma"/>
          <w:bCs/>
          <w:color w:val="000000"/>
          <w:sz w:val="20"/>
        </w:rPr>
        <w:t>zhotovitel</w:t>
      </w:r>
      <w:r w:rsidR="00661CEF" w:rsidRPr="00630030">
        <w:rPr>
          <w:rFonts w:ascii="Tahoma" w:hAnsi="Tahoma"/>
          <w:bCs/>
          <w:color w:val="000000"/>
          <w:sz w:val="20"/>
        </w:rPr>
        <w:t>e</w:t>
      </w:r>
    </w:p>
    <w:p w:rsidR="00661CEF" w:rsidRPr="00630030" w:rsidRDefault="001B23CD" w:rsidP="004D747B">
      <w:pPr>
        <w:widowControl w:val="0"/>
        <w:tabs>
          <w:tab w:val="left" w:pos="284"/>
          <w:tab w:val="center" w:pos="1276"/>
          <w:tab w:val="center" w:pos="7370"/>
          <w:tab w:val="left" w:pos="9356"/>
        </w:tabs>
        <w:spacing w:after="0" w:line="240" w:lineRule="auto"/>
        <w:ind w:right="4"/>
        <w:jc w:val="both"/>
        <w:rPr>
          <w:rFonts w:ascii="Tahoma" w:hAnsi="Tahoma"/>
          <w:bCs/>
          <w:color w:val="000000"/>
          <w:sz w:val="20"/>
        </w:rPr>
      </w:pPr>
      <w:r w:rsidRPr="00630030">
        <w:rPr>
          <w:rFonts w:ascii="Tahoma" w:hAnsi="Tahoma"/>
          <w:bCs/>
          <w:color w:val="000000"/>
          <w:sz w:val="20"/>
        </w:rPr>
        <w:tab/>
      </w:r>
      <w:r w:rsidR="00782AC0" w:rsidRPr="00630030">
        <w:rPr>
          <w:rFonts w:ascii="Tahoma" w:hAnsi="Tahoma"/>
          <w:bCs/>
          <w:color w:val="000000"/>
          <w:sz w:val="20"/>
        </w:rPr>
        <w:t>Ing. Karel Siebert, MBA</w:t>
      </w:r>
    </w:p>
    <w:p w:rsidR="002F1987" w:rsidRPr="00630030" w:rsidRDefault="00661CEF" w:rsidP="004D747B">
      <w:pPr>
        <w:suppressAutoHyphens w:val="0"/>
        <w:spacing w:after="0" w:line="240" w:lineRule="auto"/>
        <w:rPr>
          <w:rFonts w:ascii="Tahoma" w:hAnsi="Tahoma"/>
          <w:bCs/>
          <w:color w:val="000000"/>
          <w:sz w:val="20"/>
        </w:rPr>
      </w:pPr>
      <w:r w:rsidRPr="00630030">
        <w:rPr>
          <w:rFonts w:ascii="Tahoma" w:hAnsi="Tahoma"/>
          <w:bCs/>
          <w:color w:val="000000"/>
          <w:sz w:val="20"/>
        </w:rPr>
        <w:t xml:space="preserve">               </w:t>
      </w:r>
      <w:r w:rsidR="004D747B" w:rsidRPr="00630030">
        <w:rPr>
          <w:rFonts w:ascii="Tahoma" w:hAnsi="Tahoma"/>
          <w:bCs/>
          <w:color w:val="000000"/>
          <w:sz w:val="20"/>
        </w:rPr>
        <w:t xml:space="preserve">    </w:t>
      </w:r>
      <w:r w:rsidR="002F1987" w:rsidRPr="00630030">
        <w:rPr>
          <w:rFonts w:ascii="Tahoma" w:hAnsi="Tahoma"/>
          <w:bCs/>
          <w:color w:val="000000"/>
          <w:sz w:val="20"/>
        </w:rPr>
        <w:t>Ř</w:t>
      </w:r>
      <w:r w:rsidRPr="00630030">
        <w:rPr>
          <w:rFonts w:ascii="Tahoma" w:hAnsi="Tahoma"/>
          <w:bCs/>
          <w:color w:val="000000"/>
          <w:sz w:val="20"/>
        </w:rPr>
        <w:t>editel</w:t>
      </w:r>
    </w:p>
    <w:p w:rsidR="002F1987" w:rsidRPr="004D30BE" w:rsidRDefault="002F1987" w:rsidP="00DD1BA1">
      <w:pPr>
        <w:suppressAutoHyphens w:val="0"/>
        <w:spacing w:before="120" w:after="0" w:line="240" w:lineRule="auto"/>
        <w:rPr>
          <w:rFonts w:ascii="Tahoma" w:hAnsi="Tahoma"/>
          <w:b/>
          <w:color w:val="000000"/>
          <w:sz w:val="20"/>
        </w:rPr>
      </w:pPr>
    </w:p>
    <w:p w:rsidR="002F1987" w:rsidRPr="004D30BE" w:rsidRDefault="002F1987" w:rsidP="00B04E05">
      <w:pPr>
        <w:suppressAutoHyphens w:val="0"/>
        <w:spacing w:before="120" w:after="0" w:line="240" w:lineRule="auto"/>
        <w:rPr>
          <w:rFonts w:ascii="Tahoma" w:hAnsi="Tahoma"/>
          <w:b/>
          <w:color w:val="000000"/>
          <w:sz w:val="20"/>
        </w:rPr>
        <w:sectPr w:rsidR="002F1987" w:rsidRPr="004D30BE" w:rsidSect="00491B96">
          <w:headerReference w:type="default" r:id="rId8"/>
          <w:footerReference w:type="default" r:id="rId9"/>
          <w:pgSz w:w="12240" w:h="15840"/>
          <w:pgMar w:top="1440" w:right="1440" w:bottom="1440" w:left="1440" w:header="851" w:footer="825" w:gutter="0"/>
          <w:cols w:space="708"/>
          <w:formProt w:val="0"/>
          <w:docGrid w:linePitch="240" w:charSpace="4096"/>
        </w:sectPr>
      </w:pPr>
    </w:p>
    <w:p w:rsidR="004D747B" w:rsidRPr="00630030" w:rsidRDefault="00250348" w:rsidP="004D747B">
      <w:pPr>
        <w:tabs>
          <w:tab w:val="left" w:pos="284"/>
          <w:tab w:val="left" w:pos="9356"/>
        </w:tabs>
        <w:spacing w:before="120" w:after="120"/>
        <w:ind w:right="6"/>
        <w:rPr>
          <w:rFonts w:ascii="Tahoma" w:hAnsi="Tahoma"/>
          <w:b/>
          <w:sz w:val="20"/>
          <w:szCs w:val="20"/>
        </w:rPr>
      </w:pPr>
      <w:r w:rsidRPr="00630030">
        <w:rPr>
          <w:rFonts w:ascii="Tahoma" w:hAnsi="Tahoma"/>
          <w:b/>
          <w:sz w:val="20"/>
          <w:szCs w:val="20"/>
        </w:rPr>
        <w:lastRenderedPageBreak/>
        <w:t xml:space="preserve">Příloha č. 1 Seznam zařízení a jejich umístění </w:t>
      </w:r>
    </w:p>
    <w:tbl>
      <w:tblPr>
        <w:tblW w:w="13755" w:type="dxa"/>
        <w:tblInd w:w="65" w:type="dxa"/>
        <w:tblCellMar>
          <w:left w:w="70" w:type="dxa"/>
          <w:right w:w="70" w:type="dxa"/>
        </w:tblCellMar>
        <w:tblLook w:val="04A0" w:firstRow="1" w:lastRow="0" w:firstColumn="1" w:lastColumn="0" w:noHBand="0" w:noVBand="1"/>
      </w:tblPr>
      <w:tblGrid>
        <w:gridCol w:w="3240"/>
        <w:gridCol w:w="810"/>
        <w:gridCol w:w="3580"/>
        <w:gridCol w:w="1660"/>
        <w:gridCol w:w="1428"/>
        <w:gridCol w:w="823"/>
        <w:gridCol w:w="1134"/>
        <w:gridCol w:w="1134"/>
      </w:tblGrid>
      <w:tr w:rsidR="00250348" w:rsidRPr="00630030" w:rsidTr="00250348">
        <w:trPr>
          <w:trHeight w:val="900"/>
        </w:trPr>
        <w:tc>
          <w:tcPr>
            <w:tcW w:w="324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50348" w:rsidRPr="00630030" w:rsidRDefault="00250348" w:rsidP="00250348">
            <w:pPr>
              <w:suppressAutoHyphens w:val="0"/>
              <w:spacing w:after="0" w:line="240" w:lineRule="auto"/>
              <w:rPr>
                <w:rFonts w:ascii="Tahoma" w:eastAsia="Times New Roman" w:hAnsi="Tahoma"/>
                <w:b/>
                <w:bCs/>
                <w:sz w:val="20"/>
                <w:szCs w:val="20"/>
              </w:rPr>
            </w:pPr>
            <w:r w:rsidRPr="00630030">
              <w:rPr>
                <w:rFonts w:ascii="Tahoma" w:eastAsia="Times New Roman" w:hAnsi="Tahoma"/>
                <w:b/>
                <w:bCs/>
                <w:sz w:val="20"/>
                <w:szCs w:val="20"/>
              </w:rPr>
              <w:t>Název</w:t>
            </w:r>
          </w:p>
        </w:tc>
        <w:tc>
          <w:tcPr>
            <w:tcW w:w="810" w:type="dxa"/>
            <w:tcBorders>
              <w:top w:val="single" w:sz="4" w:space="0" w:color="auto"/>
              <w:left w:val="nil"/>
              <w:bottom w:val="single" w:sz="4" w:space="0" w:color="auto"/>
              <w:right w:val="single" w:sz="4" w:space="0" w:color="auto"/>
            </w:tcBorders>
            <w:shd w:val="clear" w:color="000000" w:fill="D8D8D8"/>
            <w:noWrap/>
            <w:vAlign w:val="bottom"/>
            <w:hideMark/>
          </w:tcPr>
          <w:p w:rsidR="00250348" w:rsidRPr="00630030" w:rsidRDefault="00250348" w:rsidP="00250348">
            <w:pPr>
              <w:suppressAutoHyphens w:val="0"/>
              <w:spacing w:after="0" w:line="240" w:lineRule="auto"/>
              <w:rPr>
                <w:rFonts w:ascii="Tahoma" w:eastAsia="Times New Roman" w:hAnsi="Tahoma"/>
                <w:b/>
                <w:bCs/>
                <w:sz w:val="20"/>
                <w:szCs w:val="20"/>
              </w:rPr>
            </w:pPr>
            <w:r w:rsidRPr="00630030">
              <w:rPr>
                <w:rFonts w:ascii="Tahoma" w:eastAsia="Times New Roman" w:hAnsi="Tahoma"/>
                <w:b/>
                <w:bCs/>
                <w:sz w:val="20"/>
                <w:szCs w:val="20"/>
              </w:rPr>
              <w:t>Kód NS</w:t>
            </w:r>
          </w:p>
        </w:tc>
        <w:tc>
          <w:tcPr>
            <w:tcW w:w="3580" w:type="dxa"/>
            <w:tcBorders>
              <w:top w:val="single" w:sz="4" w:space="0" w:color="auto"/>
              <w:left w:val="nil"/>
              <w:bottom w:val="single" w:sz="4" w:space="0" w:color="auto"/>
              <w:right w:val="single" w:sz="4" w:space="0" w:color="auto"/>
            </w:tcBorders>
            <w:shd w:val="clear" w:color="000000" w:fill="D8D8D8"/>
            <w:noWrap/>
            <w:vAlign w:val="bottom"/>
            <w:hideMark/>
          </w:tcPr>
          <w:p w:rsidR="00250348" w:rsidRPr="00630030" w:rsidRDefault="00250348" w:rsidP="00250348">
            <w:pPr>
              <w:suppressAutoHyphens w:val="0"/>
              <w:spacing w:after="0" w:line="240" w:lineRule="auto"/>
              <w:rPr>
                <w:rFonts w:ascii="Tahoma" w:eastAsia="Times New Roman" w:hAnsi="Tahoma"/>
                <w:b/>
                <w:bCs/>
                <w:sz w:val="20"/>
                <w:szCs w:val="20"/>
              </w:rPr>
            </w:pPr>
            <w:r w:rsidRPr="00630030">
              <w:rPr>
                <w:rFonts w:ascii="Tahoma" w:eastAsia="Times New Roman" w:hAnsi="Tahoma"/>
                <w:b/>
                <w:bCs/>
                <w:sz w:val="20"/>
                <w:szCs w:val="20"/>
              </w:rPr>
              <w:t>Název NS</w:t>
            </w:r>
          </w:p>
        </w:tc>
        <w:tc>
          <w:tcPr>
            <w:tcW w:w="1660" w:type="dxa"/>
            <w:tcBorders>
              <w:top w:val="single" w:sz="4" w:space="0" w:color="auto"/>
              <w:left w:val="nil"/>
              <w:bottom w:val="single" w:sz="4" w:space="0" w:color="auto"/>
              <w:right w:val="single" w:sz="4" w:space="0" w:color="auto"/>
            </w:tcBorders>
            <w:shd w:val="clear" w:color="000000" w:fill="D8D8D8"/>
            <w:noWrap/>
            <w:vAlign w:val="bottom"/>
            <w:hideMark/>
          </w:tcPr>
          <w:p w:rsidR="00250348" w:rsidRPr="00630030" w:rsidRDefault="00250348" w:rsidP="00250348">
            <w:pPr>
              <w:suppressAutoHyphens w:val="0"/>
              <w:spacing w:after="0" w:line="240" w:lineRule="auto"/>
              <w:rPr>
                <w:rFonts w:ascii="Tahoma" w:eastAsia="Times New Roman" w:hAnsi="Tahoma"/>
                <w:b/>
                <w:bCs/>
                <w:sz w:val="20"/>
                <w:szCs w:val="20"/>
              </w:rPr>
            </w:pPr>
            <w:r w:rsidRPr="00630030">
              <w:rPr>
                <w:rFonts w:ascii="Tahoma" w:eastAsia="Times New Roman" w:hAnsi="Tahoma"/>
                <w:b/>
                <w:bCs/>
                <w:sz w:val="20"/>
                <w:szCs w:val="20"/>
              </w:rPr>
              <w:t>Výrobní model</w:t>
            </w:r>
          </w:p>
        </w:tc>
        <w:tc>
          <w:tcPr>
            <w:tcW w:w="1428" w:type="dxa"/>
            <w:tcBorders>
              <w:top w:val="single" w:sz="4" w:space="0" w:color="auto"/>
              <w:left w:val="nil"/>
              <w:bottom w:val="single" w:sz="4" w:space="0" w:color="auto"/>
              <w:right w:val="single" w:sz="4" w:space="0" w:color="auto"/>
            </w:tcBorders>
            <w:shd w:val="clear" w:color="000000" w:fill="D8D8D8"/>
            <w:vAlign w:val="bottom"/>
            <w:hideMark/>
          </w:tcPr>
          <w:p w:rsidR="00250348" w:rsidRPr="00630030" w:rsidRDefault="00250348" w:rsidP="00250348">
            <w:pPr>
              <w:suppressAutoHyphens w:val="0"/>
              <w:spacing w:after="0" w:line="240" w:lineRule="auto"/>
              <w:rPr>
                <w:rFonts w:ascii="Tahoma" w:eastAsia="Times New Roman" w:hAnsi="Tahoma"/>
                <w:b/>
                <w:bCs/>
                <w:sz w:val="20"/>
                <w:szCs w:val="20"/>
              </w:rPr>
            </w:pPr>
            <w:r w:rsidRPr="00630030">
              <w:rPr>
                <w:rFonts w:ascii="Tahoma" w:eastAsia="Times New Roman" w:hAnsi="Tahoma"/>
                <w:b/>
                <w:bCs/>
                <w:sz w:val="20"/>
                <w:szCs w:val="20"/>
              </w:rPr>
              <w:t>Výrobní/</w:t>
            </w:r>
            <w:r w:rsidRPr="00630030">
              <w:rPr>
                <w:rFonts w:ascii="Tahoma" w:eastAsia="Times New Roman" w:hAnsi="Tahoma"/>
                <w:b/>
                <w:bCs/>
                <w:sz w:val="20"/>
                <w:szCs w:val="20"/>
              </w:rPr>
              <w:br/>
              <w:t>Sériové číslo</w:t>
            </w:r>
          </w:p>
        </w:tc>
        <w:tc>
          <w:tcPr>
            <w:tcW w:w="769" w:type="dxa"/>
            <w:tcBorders>
              <w:top w:val="single" w:sz="4" w:space="0" w:color="auto"/>
              <w:left w:val="nil"/>
              <w:bottom w:val="single" w:sz="4" w:space="0" w:color="auto"/>
              <w:right w:val="single" w:sz="4" w:space="0" w:color="auto"/>
            </w:tcBorders>
            <w:shd w:val="clear" w:color="000000" w:fill="D8D8D8"/>
            <w:noWrap/>
            <w:vAlign w:val="bottom"/>
            <w:hideMark/>
          </w:tcPr>
          <w:p w:rsidR="00250348" w:rsidRPr="00630030" w:rsidRDefault="00250348" w:rsidP="00250348">
            <w:pPr>
              <w:suppressAutoHyphens w:val="0"/>
              <w:spacing w:after="0" w:line="240" w:lineRule="auto"/>
              <w:rPr>
                <w:rFonts w:ascii="Tahoma" w:eastAsia="Times New Roman" w:hAnsi="Tahoma"/>
                <w:b/>
                <w:bCs/>
                <w:sz w:val="20"/>
                <w:szCs w:val="20"/>
              </w:rPr>
            </w:pPr>
            <w:r w:rsidRPr="00630030">
              <w:rPr>
                <w:rFonts w:ascii="Tahoma" w:eastAsia="Times New Roman" w:hAnsi="Tahoma"/>
                <w:b/>
                <w:bCs/>
                <w:sz w:val="20"/>
                <w:szCs w:val="20"/>
              </w:rPr>
              <w:t>Rok výroby</w:t>
            </w:r>
          </w:p>
        </w:tc>
        <w:tc>
          <w:tcPr>
            <w:tcW w:w="1134" w:type="dxa"/>
            <w:tcBorders>
              <w:top w:val="single" w:sz="4" w:space="0" w:color="auto"/>
              <w:left w:val="nil"/>
              <w:bottom w:val="single" w:sz="4" w:space="0" w:color="auto"/>
              <w:right w:val="single" w:sz="4" w:space="0" w:color="auto"/>
            </w:tcBorders>
            <w:shd w:val="clear" w:color="000000" w:fill="D8D8D8"/>
            <w:vAlign w:val="bottom"/>
            <w:hideMark/>
          </w:tcPr>
          <w:p w:rsidR="00250348" w:rsidRPr="00630030" w:rsidRDefault="00250348" w:rsidP="00250348">
            <w:pPr>
              <w:suppressAutoHyphens w:val="0"/>
              <w:spacing w:after="0" w:line="240" w:lineRule="auto"/>
              <w:rPr>
                <w:rFonts w:ascii="Tahoma" w:eastAsia="Times New Roman" w:hAnsi="Tahoma"/>
                <w:b/>
                <w:bCs/>
                <w:sz w:val="20"/>
                <w:szCs w:val="20"/>
              </w:rPr>
            </w:pPr>
            <w:r w:rsidRPr="00630030">
              <w:rPr>
                <w:rFonts w:ascii="Tahoma" w:eastAsia="Times New Roman" w:hAnsi="Tahoma"/>
                <w:b/>
                <w:bCs/>
                <w:sz w:val="20"/>
                <w:szCs w:val="20"/>
              </w:rPr>
              <w:t>Cena PBTK v Kč bez DPH</w:t>
            </w:r>
          </w:p>
        </w:tc>
        <w:tc>
          <w:tcPr>
            <w:tcW w:w="1134" w:type="dxa"/>
            <w:tcBorders>
              <w:top w:val="single" w:sz="4" w:space="0" w:color="auto"/>
              <w:left w:val="nil"/>
              <w:bottom w:val="single" w:sz="4" w:space="0" w:color="auto"/>
              <w:right w:val="single" w:sz="4" w:space="0" w:color="auto"/>
            </w:tcBorders>
            <w:shd w:val="clear" w:color="000000" w:fill="D8D8D8"/>
            <w:vAlign w:val="bottom"/>
            <w:hideMark/>
          </w:tcPr>
          <w:p w:rsidR="00250348" w:rsidRPr="00630030" w:rsidRDefault="00250348" w:rsidP="00250348">
            <w:pPr>
              <w:suppressAutoHyphens w:val="0"/>
              <w:spacing w:after="0" w:line="240" w:lineRule="auto"/>
              <w:rPr>
                <w:rFonts w:ascii="Tahoma" w:eastAsia="Times New Roman" w:hAnsi="Tahoma"/>
                <w:b/>
                <w:bCs/>
                <w:sz w:val="20"/>
                <w:szCs w:val="20"/>
              </w:rPr>
            </w:pPr>
            <w:r w:rsidRPr="00630030">
              <w:rPr>
                <w:rFonts w:ascii="Tahoma" w:eastAsia="Times New Roman" w:hAnsi="Tahoma"/>
                <w:b/>
                <w:bCs/>
                <w:sz w:val="20"/>
                <w:szCs w:val="20"/>
              </w:rPr>
              <w:t>Cena elektrické revize v Kč bez DPH</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Most instalační, stropní </w:t>
            </w:r>
            <w:proofErr w:type="gramStart"/>
            <w:r w:rsidRPr="00630030">
              <w:rPr>
                <w:rFonts w:ascii="Tahoma" w:eastAsia="Times New Roman" w:hAnsi="Tahoma"/>
                <w:sz w:val="20"/>
                <w:szCs w:val="20"/>
              </w:rPr>
              <w:t>1-lůžkový</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302301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Centrální JIP</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UR2-UV</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234/01</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2001</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Most instalační, stropní </w:t>
            </w:r>
            <w:proofErr w:type="gramStart"/>
            <w:r w:rsidRPr="00630030">
              <w:rPr>
                <w:rFonts w:ascii="Tahoma" w:eastAsia="Times New Roman" w:hAnsi="Tahoma"/>
                <w:sz w:val="20"/>
                <w:szCs w:val="20"/>
              </w:rPr>
              <w:t>1-lůžkový</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302301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Centrální JIP</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UR2-UV</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233/01</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Most instalační, stropní </w:t>
            </w:r>
            <w:proofErr w:type="gramStart"/>
            <w:r w:rsidRPr="00630030">
              <w:rPr>
                <w:rFonts w:ascii="Tahoma" w:eastAsia="Times New Roman" w:hAnsi="Tahoma"/>
                <w:sz w:val="20"/>
                <w:szCs w:val="20"/>
              </w:rPr>
              <w:t>2-lůžkový</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302301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Centrální JIP</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UR2-UV</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231/01</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Most instalační, stropní </w:t>
            </w:r>
            <w:proofErr w:type="gramStart"/>
            <w:r w:rsidRPr="00630030">
              <w:rPr>
                <w:rFonts w:ascii="Tahoma" w:eastAsia="Times New Roman" w:hAnsi="Tahoma"/>
                <w:sz w:val="20"/>
                <w:szCs w:val="20"/>
              </w:rPr>
              <w:t>2-lůžkový</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302301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Centrální JIP</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UR2-UV</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232/01</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Most instalační, stropní </w:t>
            </w:r>
            <w:proofErr w:type="gramStart"/>
            <w:r w:rsidRPr="00630030">
              <w:rPr>
                <w:rFonts w:ascii="Tahoma" w:eastAsia="Times New Roman" w:hAnsi="Tahoma"/>
                <w:sz w:val="20"/>
                <w:szCs w:val="20"/>
              </w:rPr>
              <w:t>2-lůžkový</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202203</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Dětské odd. - lůžko novorozenecké</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UR2-U</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001/02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Most instalační, stropní </w:t>
            </w:r>
            <w:proofErr w:type="gramStart"/>
            <w:r w:rsidRPr="00630030">
              <w:rPr>
                <w:rFonts w:ascii="Tahoma" w:eastAsia="Times New Roman" w:hAnsi="Tahoma"/>
                <w:sz w:val="20"/>
                <w:szCs w:val="20"/>
              </w:rPr>
              <w:t>2-lůžkový</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202203</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Dětské odd. - lůžko novorozenecké</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UR2-U</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002/02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Most instalační, stropní </w:t>
            </w:r>
            <w:proofErr w:type="gramStart"/>
            <w:r w:rsidRPr="00630030">
              <w:rPr>
                <w:rFonts w:ascii="Tahoma" w:eastAsia="Times New Roman" w:hAnsi="Tahoma"/>
                <w:sz w:val="20"/>
                <w:szCs w:val="20"/>
              </w:rPr>
              <w:t>3-lůžkový</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302301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Centrální JIP</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UR2-UV</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230/01</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Most instalační, stropní </w:t>
            </w:r>
            <w:proofErr w:type="gramStart"/>
            <w:r w:rsidRPr="00630030">
              <w:rPr>
                <w:rFonts w:ascii="Tahoma" w:eastAsia="Times New Roman" w:hAnsi="Tahoma"/>
                <w:sz w:val="20"/>
                <w:szCs w:val="20"/>
              </w:rPr>
              <w:t>3-lůžkový</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302301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Centrální JIP</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UR2-UV</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229/01</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2001</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Most instalační, stropní </w:t>
            </w:r>
            <w:proofErr w:type="gramStart"/>
            <w:r w:rsidRPr="00630030">
              <w:rPr>
                <w:rFonts w:ascii="Tahoma" w:eastAsia="Times New Roman" w:hAnsi="Tahoma"/>
                <w:sz w:val="20"/>
                <w:szCs w:val="20"/>
              </w:rPr>
              <w:t>4-lůžkový</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202203</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Dětské odd. - lůžko novorozenecké</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UR2-U</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003/02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1-lůžková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107201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ORL odd. - lůžko</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066/02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2003</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1-lůžková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105202</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proofErr w:type="spellStart"/>
            <w:r w:rsidRPr="00630030">
              <w:rPr>
                <w:rFonts w:ascii="Tahoma" w:eastAsia="Times New Roman" w:hAnsi="Tahoma"/>
                <w:sz w:val="20"/>
                <w:szCs w:val="20"/>
              </w:rPr>
              <w:t>Gyn</w:t>
            </w:r>
            <w:proofErr w:type="spellEnd"/>
            <w:r w:rsidRPr="00630030">
              <w:rPr>
                <w:rFonts w:ascii="Tahoma" w:eastAsia="Times New Roman" w:hAnsi="Tahoma"/>
                <w:sz w:val="20"/>
                <w:szCs w:val="20"/>
              </w:rPr>
              <w:t>. odd. - lůžko šestinedělí, por. sál</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049/02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1-lůžková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110110</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Centrální operační sály</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034/02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1-lůžková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105201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proofErr w:type="spellStart"/>
            <w:r w:rsidRPr="00630030">
              <w:rPr>
                <w:rFonts w:ascii="Tahoma" w:eastAsia="Times New Roman" w:hAnsi="Tahoma"/>
                <w:sz w:val="20"/>
                <w:szCs w:val="20"/>
              </w:rPr>
              <w:t>Gyn</w:t>
            </w:r>
            <w:proofErr w:type="spellEnd"/>
            <w:r w:rsidRPr="00630030">
              <w:rPr>
                <w:rFonts w:ascii="Tahoma" w:eastAsia="Times New Roman" w:hAnsi="Tahoma"/>
                <w:sz w:val="20"/>
                <w:szCs w:val="20"/>
              </w:rPr>
              <w:t>. odd. - lůžko, operační</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067/02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1-lůžková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103201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Urologické odd. - lůžko</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084/02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1-lůžková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101201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Chirurgické odd. - lůžko V1</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678/02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1-lůžková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105202</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proofErr w:type="spellStart"/>
            <w:r w:rsidRPr="00630030">
              <w:rPr>
                <w:rFonts w:ascii="Tahoma" w:eastAsia="Times New Roman" w:hAnsi="Tahoma"/>
                <w:sz w:val="20"/>
                <w:szCs w:val="20"/>
              </w:rPr>
              <w:t>Gyn</w:t>
            </w:r>
            <w:proofErr w:type="spellEnd"/>
            <w:r w:rsidRPr="00630030">
              <w:rPr>
                <w:rFonts w:ascii="Tahoma" w:eastAsia="Times New Roman" w:hAnsi="Tahoma"/>
                <w:sz w:val="20"/>
                <w:szCs w:val="20"/>
              </w:rPr>
              <w:t>. odd. - lůžko šestinedělí, por. sál</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0068/12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2012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1-lůžková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203201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Neurologické odd. - lůžko V9</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0070/12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2012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1-lůžková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105202</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proofErr w:type="spellStart"/>
            <w:r w:rsidRPr="00630030">
              <w:rPr>
                <w:rFonts w:ascii="Tahoma" w:eastAsia="Times New Roman" w:hAnsi="Tahoma"/>
                <w:sz w:val="20"/>
                <w:szCs w:val="20"/>
              </w:rPr>
              <w:t>Gyn</w:t>
            </w:r>
            <w:proofErr w:type="spellEnd"/>
            <w:r w:rsidRPr="00630030">
              <w:rPr>
                <w:rFonts w:ascii="Tahoma" w:eastAsia="Times New Roman" w:hAnsi="Tahoma"/>
                <w:sz w:val="20"/>
                <w:szCs w:val="20"/>
              </w:rPr>
              <w:t>. odd. - lůžko šestinedělí, por. sál</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0069/12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2012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2-lůžková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107201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ORL odd. - lůžko</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063/02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2003</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2-lůžková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105202</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proofErr w:type="spellStart"/>
            <w:r w:rsidRPr="00630030">
              <w:rPr>
                <w:rFonts w:ascii="Tahoma" w:eastAsia="Times New Roman" w:hAnsi="Tahoma"/>
                <w:sz w:val="20"/>
                <w:szCs w:val="20"/>
              </w:rPr>
              <w:t>Gyn</w:t>
            </w:r>
            <w:proofErr w:type="spellEnd"/>
            <w:r w:rsidRPr="00630030">
              <w:rPr>
                <w:rFonts w:ascii="Tahoma" w:eastAsia="Times New Roman" w:hAnsi="Tahoma"/>
                <w:sz w:val="20"/>
                <w:szCs w:val="20"/>
              </w:rPr>
              <w:t>. odd. - lůžko šestinedělí, por. sál</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041/02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2-lůžková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107201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ORL odd. - lůžko</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057/02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2003</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lastRenderedPageBreak/>
              <w:t xml:space="preserve">Rampa lůžková </w:t>
            </w:r>
            <w:proofErr w:type="gramStart"/>
            <w:r w:rsidRPr="00630030">
              <w:rPr>
                <w:rFonts w:ascii="Tahoma" w:eastAsia="Times New Roman" w:hAnsi="Tahoma"/>
                <w:sz w:val="20"/>
                <w:szCs w:val="20"/>
              </w:rPr>
              <w:t>2-lůžková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107201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ORL odd. - lůžko</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059/02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2003</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2-lůžková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105202</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proofErr w:type="spellStart"/>
            <w:r w:rsidRPr="00630030">
              <w:rPr>
                <w:rFonts w:ascii="Tahoma" w:eastAsia="Times New Roman" w:hAnsi="Tahoma"/>
                <w:sz w:val="20"/>
                <w:szCs w:val="20"/>
              </w:rPr>
              <w:t>Gyn</w:t>
            </w:r>
            <w:proofErr w:type="spellEnd"/>
            <w:r w:rsidRPr="00630030">
              <w:rPr>
                <w:rFonts w:ascii="Tahoma" w:eastAsia="Times New Roman" w:hAnsi="Tahoma"/>
                <w:sz w:val="20"/>
                <w:szCs w:val="20"/>
              </w:rPr>
              <w:t>. odd. - lůžko šestinedělí, por. sál</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047/02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2-lůžková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107201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ORL odd. - lůžko</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065/02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2003</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2-lůžková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107201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ORL odd. - lůžko</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064/02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2003</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2-lůžková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107201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ORL odd. - lůžko</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058/02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2003</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2-lůžková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203201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Neurologické odd. - lůžko V9</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061/02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2-lůžková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105202</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proofErr w:type="spellStart"/>
            <w:r w:rsidRPr="00630030">
              <w:rPr>
                <w:rFonts w:ascii="Tahoma" w:eastAsia="Times New Roman" w:hAnsi="Tahoma"/>
                <w:sz w:val="20"/>
                <w:szCs w:val="20"/>
              </w:rPr>
              <w:t>Gyn</w:t>
            </w:r>
            <w:proofErr w:type="spellEnd"/>
            <w:r w:rsidRPr="00630030">
              <w:rPr>
                <w:rFonts w:ascii="Tahoma" w:eastAsia="Times New Roman" w:hAnsi="Tahoma"/>
                <w:sz w:val="20"/>
                <w:szCs w:val="20"/>
              </w:rPr>
              <w:t>. odd. - lůžko šestinedělí, por. sál</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039/02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2-lůžková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105202</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proofErr w:type="spellStart"/>
            <w:r w:rsidRPr="00630030">
              <w:rPr>
                <w:rFonts w:ascii="Tahoma" w:eastAsia="Times New Roman" w:hAnsi="Tahoma"/>
                <w:sz w:val="20"/>
                <w:szCs w:val="20"/>
              </w:rPr>
              <w:t>Gyn</w:t>
            </w:r>
            <w:proofErr w:type="spellEnd"/>
            <w:r w:rsidRPr="00630030">
              <w:rPr>
                <w:rFonts w:ascii="Tahoma" w:eastAsia="Times New Roman" w:hAnsi="Tahoma"/>
                <w:sz w:val="20"/>
                <w:szCs w:val="20"/>
              </w:rPr>
              <w:t>. odd. - lůžko šestinedělí, por. sál</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046/02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2-lůžková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105202</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proofErr w:type="spellStart"/>
            <w:r w:rsidRPr="00630030">
              <w:rPr>
                <w:rFonts w:ascii="Tahoma" w:eastAsia="Times New Roman" w:hAnsi="Tahoma"/>
                <w:sz w:val="20"/>
                <w:szCs w:val="20"/>
              </w:rPr>
              <w:t>Gyn</w:t>
            </w:r>
            <w:proofErr w:type="spellEnd"/>
            <w:r w:rsidRPr="00630030">
              <w:rPr>
                <w:rFonts w:ascii="Tahoma" w:eastAsia="Times New Roman" w:hAnsi="Tahoma"/>
                <w:sz w:val="20"/>
                <w:szCs w:val="20"/>
              </w:rPr>
              <w:t>. odd. - lůžko šestinedělí, por. sál</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045/02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2-lůžková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203201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Neurologické odd. - lůžko V9</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060/02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2-lůžková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203201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Neurologické odd. - lůžko V9</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056/02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2-lůžková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105202</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proofErr w:type="spellStart"/>
            <w:r w:rsidRPr="00630030">
              <w:rPr>
                <w:rFonts w:ascii="Tahoma" w:eastAsia="Times New Roman" w:hAnsi="Tahoma"/>
                <w:sz w:val="20"/>
                <w:szCs w:val="20"/>
              </w:rPr>
              <w:t>Gyn</w:t>
            </w:r>
            <w:proofErr w:type="spellEnd"/>
            <w:r w:rsidRPr="00630030">
              <w:rPr>
                <w:rFonts w:ascii="Tahoma" w:eastAsia="Times New Roman" w:hAnsi="Tahoma"/>
                <w:sz w:val="20"/>
                <w:szCs w:val="20"/>
              </w:rPr>
              <w:t>. odd. - lůžko šestinedělí, por. sál</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040/02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2-lůžková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203201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Neurologické odd. - lůžko V9</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062/02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2-lůžková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203201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Neurologické odd. - lůžko V9</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055/02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2-lůžková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105202</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proofErr w:type="spellStart"/>
            <w:r w:rsidRPr="00630030">
              <w:rPr>
                <w:rFonts w:ascii="Tahoma" w:eastAsia="Times New Roman" w:hAnsi="Tahoma"/>
                <w:sz w:val="20"/>
                <w:szCs w:val="20"/>
              </w:rPr>
              <w:t>Gyn</w:t>
            </w:r>
            <w:proofErr w:type="spellEnd"/>
            <w:r w:rsidRPr="00630030">
              <w:rPr>
                <w:rFonts w:ascii="Tahoma" w:eastAsia="Times New Roman" w:hAnsi="Tahoma"/>
                <w:sz w:val="20"/>
                <w:szCs w:val="20"/>
              </w:rPr>
              <w:t>. odd. - lůžko šestinedělí, por. sál</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048/02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2-lůžková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105202</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proofErr w:type="spellStart"/>
            <w:r w:rsidRPr="00630030">
              <w:rPr>
                <w:rFonts w:ascii="Tahoma" w:eastAsia="Times New Roman" w:hAnsi="Tahoma"/>
                <w:sz w:val="20"/>
                <w:szCs w:val="20"/>
              </w:rPr>
              <w:t>Gyn</w:t>
            </w:r>
            <w:proofErr w:type="spellEnd"/>
            <w:r w:rsidRPr="00630030">
              <w:rPr>
                <w:rFonts w:ascii="Tahoma" w:eastAsia="Times New Roman" w:hAnsi="Tahoma"/>
                <w:sz w:val="20"/>
                <w:szCs w:val="20"/>
              </w:rPr>
              <w:t>. odd. - lůžko šestinedělí, por. sál</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042/02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2-lůžková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203201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Neurologické odd. - lůžko V9</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054/02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2-lůžková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105202</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proofErr w:type="spellStart"/>
            <w:r w:rsidRPr="00630030">
              <w:rPr>
                <w:rFonts w:ascii="Tahoma" w:eastAsia="Times New Roman" w:hAnsi="Tahoma"/>
                <w:sz w:val="20"/>
                <w:szCs w:val="20"/>
              </w:rPr>
              <w:t>Gyn</w:t>
            </w:r>
            <w:proofErr w:type="spellEnd"/>
            <w:r w:rsidRPr="00630030">
              <w:rPr>
                <w:rFonts w:ascii="Tahoma" w:eastAsia="Times New Roman" w:hAnsi="Tahoma"/>
                <w:sz w:val="20"/>
                <w:szCs w:val="20"/>
              </w:rPr>
              <w:t>. odd. - lůžko šestinedělí, por. sál</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038/02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2-lůžková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105202</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proofErr w:type="spellStart"/>
            <w:r w:rsidRPr="00630030">
              <w:rPr>
                <w:rFonts w:ascii="Tahoma" w:eastAsia="Times New Roman" w:hAnsi="Tahoma"/>
                <w:sz w:val="20"/>
                <w:szCs w:val="20"/>
              </w:rPr>
              <w:t>Gyn</w:t>
            </w:r>
            <w:proofErr w:type="spellEnd"/>
            <w:r w:rsidRPr="00630030">
              <w:rPr>
                <w:rFonts w:ascii="Tahoma" w:eastAsia="Times New Roman" w:hAnsi="Tahoma"/>
                <w:sz w:val="20"/>
                <w:szCs w:val="20"/>
              </w:rPr>
              <w:t>. odd. - lůžko šestinedělí, por. sál</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0071/12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2012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2-lůžková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203201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Neurologické odd. - lůžko V9</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0074/12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2012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2-lůžková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105202</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proofErr w:type="spellStart"/>
            <w:r w:rsidRPr="00630030">
              <w:rPr>
                <w:rFonts w:ascii="Tahoma" w:eastAsia="Times New Roman" w:hAnsi="Tahoma"/>
                <w:sz w:val="20"/>
                <w:szCs w:val="20"/>
              </w:rPr>
              <w:t>Gyn</w:t>
            </w:r>
            <w:proofErr w:type="spellEnd"/>
            <w:r w:rsidRPr="00630030">
              <w:rPr>
                <w:rFonts w:ascii="Tahoma" w:eastAsia="Times New Roman" w:hAnsi="Tahoma"/>
                <w:sz w:val="20"/>
                <w:szCs w:val="20"/>
              </w:rPr>
              <w:t>. odd. - lůžko šestinedělí, por. sál</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0073/12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2012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2-lůžková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203201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Neurologické odd. - lůžko V9</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0072/12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2012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3-lůžková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107201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ORL odd. - lůžko</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053/02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2003</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3-lůžková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107201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ORL odd. - lůžko</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051/02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2003</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3-lůžková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108201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Ortopedické odd. - lůžko</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075/02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3-lůžková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105202</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proofErr w:type="spellStart"/>
            <w:r w:rsidRPr="00630030">
              <w:rPr>
                <w:rFonts w:ascii="Tahoma" w:eastAsia="Times New Roman" w:hAnsi="Tahoma"/>
                <w:sz w:val="20"/>
                <w:szCs w:val="20"/>
              </w:rPr>
              <w:t>Gyn</w:t>
            </w:r>
            <w:proofErr w:type="spellEnd"/>
            <w:r w:rsidRPr="00630030">
              <w:rPr>
                <w:rFonts w:ascii="Tahoma" w:eastAsia="Times New Roman" w:hAnsi="Tahoma"/>
                <w:sz w:val="20"/>
                <w:szCs w:val="20"/>
              </w:rPr>
              <w:t>. odd. - lůžko šestinedělí, por. sál</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0232/12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3-lůžková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203201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Neurologické odd. - lůžko V9</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050/02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3-lůžková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203201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Neurologické odd. - lůžko V9</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052/02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3-lůžková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108201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Ortopedické odd. - lůžko</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071/02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lastRenderedPageBreak/>
              <w:t xml:space="preserve">Rampa lůžková </w:t>
            </w:r>
            <w:proofErr w:type="gramStart"/>
            <w:r w:rsidRPr="00630030">
              <w:rPr>
                <w:rFonts w:ascii="Tahoma" w:eastAsia="Times New Roman" w:hAnsi="Tahoma"/>
                <w:sz w:val="20"/>
                <w:szCs w:val="20"/>
              </w:rPr>
              <w:t>3-lůžková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103201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Urologické odd. - lůžko</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081/02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3-lůžková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103201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Urologické odd. - lůžko</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077/02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3-lůžková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103201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Urologické odd. - lůžko</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076/02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3-lůžková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105202</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proofErr w:type="spellStart"/>
            <w:r w:rsidRPr="00630030">
              <w:rPr>
                <w:rFonts w:ascii="Tahoma" w:eastAsia="Times New Roman" w:hAnsi="Tahoma"/>
                <w:sz w:val="20"/>
                <w:szCs w:val="20"/>
              </w:rPr>
              <w:t>Gyn</w:t>
            </w:r>
            <w:proofErr w:type="spellEnd"/>
            <w:r w:rsidRPr="00630030">
              <w:rPr>
                <w:rFonts w:ascii="Tahoma" w:eastAsia="Times New Roman" w:hAnsi="Tahoma"/>
                <w:sz w:val="20"/>
                <w:szCs w:val="20"/>
              </w:rPr>
              <w:t>. odd. - lůžko šestinedělí, por. sál</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0231/12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3-lůžková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105202</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proofErr w:type="spellStart"/>
            <w:r w:rsidRPr="00630030">
              <w:rPr>
                <w:rFonts w:ascii="Tahoma" w:eastAsia="Times New Roman" w:hAnsi="Tahoma"/>
                <w:sz w:val="20"/>
                <w:szCs w:val="20"/>
              </w:rPr>
              <w:t>Gyn</w:t>
            </w:r>
            <w:proofErr w:type="spellEnd"/>
            <w:r w:rsidRPr="00630030">
              <w:rPr>
                <w:rFonts w:ascii="Tahoma" w:eastAsia="Times New Roman" w:hAnsi="Tahoma"/>
                <w:sz w:val="20"/>
                <w:szCs w:val="20"/>
              </w:rPr>
              <w:t>. odd. - lůžko šestinedělí, por. sál</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0233/12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3-lůžková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103201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Urologické odd. - lůžko</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082/02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3-lůžková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108201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Ortopedické odd. - lůžko</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073/02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3-lůžková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103201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Urologické odd. - lůžko</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079/02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3-lůžková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108201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Ortopedické odd. - lůžko</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072/02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3-lůžková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108201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Ortopedické odd. - lůžko</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068/02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3-lůžková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204301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Infekční odd. - JIP</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679/02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3-lůžková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103201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Urologické odd. - lůžko</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078/02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3-lůžková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103201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Urologické odd. - lůžko</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083/02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3-lůžková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105401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proofErr w:type="spellStart"/>
            <w:r w:rsidRPr="00630030">
              <w:rPr>
                <w:rFonts w:ascii="Tahoma" w:eastAsia="Times New Roman" w:hAnsi="Tahoma"/>
                <w:sz w:val="20"/>
                <w:szCs w:val="20"/>
              </w:rPr>
              <w:t>Gyn</w:t>
            </w:r>
            <w:proofErr w:type="spellEnd"/>
            <w:r w:rsidRPr="00630030">
              <w:rPr>
                <w:rFonts w:ascii="Tahoma" w:eastAsia="Times New Roman" w:hAnsi="Tahoma"/>
                <w:sz w:val="20"/>
                <w:szCs w:val="20"/>
              </w:rPr>
              <w:t xml:space="preserve">. odd. - gynekologická </w:t>
            </w:r>
            <w:proofErr w:type="spellStart"/>
            <w:r w:rsidRPr="00630030">
              <w:rPr>
                <w:rFonts w:ascii="Tahoma" w:eastAsia="Times New Roman" w:hAnsi="Tahoma"/>
                <w:sz w:val="20"/>
                <w:szCs w:val="20"/>
              </w:rPr>
              <w:t>amb</w:t>
            </w:r>
            <w:proofErr w:type="spellEnd"/>
            <w:r w:rsidRPr="00630030">
              <w:rPr>
                <w:rFonts w:ascii="Tahoma" w:eastAsia="Times New Roman" w:hAnsi="Tahoma"/>
                <w:sz w:val="20"/>
                <w:szCs w:val="20"/>
              </w:rPr>
              <w:t>.</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085/02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3-lůžková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108201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Ortopedické odd. - lůžko</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070/02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3-lůžková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108201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Ortopedické odd. - lůžko</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069/02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3-lůžková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108201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Ortopedické odd. - lůžko</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074/02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3-lůžková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103201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Urologické odd. - lůžko</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080/02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3-lůžková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105202</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proofErr w:type="spellStart"/>
            <w:r w:rsidRPr="00630030">
              <w:rPr>
                <w:rFonts w:ascii="Tahoma" w:eastAsia="Times New Roman" w:hAnsi="Tahoma"/>
                <w:sz w:val="20"/>
                <w:szCs w:val="20"/>
              </w:rPr>
              <w:t>Gyn</w:t>
            </w:r>
            <w:proofErr w:type="spellEnd"/>
            <w:r w:rsidRPr="00630030">
              <w:rPr>
                <w:rFonts w:ascii="Tahoma" w:eastAsia="Times New Roman" w:hAnsi="Tahoma"/>
                <w:sz w:val="20"/>
                <w:szCs w:val="20"/>
              </w:rPr>
              <w:t>. odd. - lůžko šestinedělí, por. sál</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0234/12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3-lůžková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204301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Infekční odd. - JIP</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680/02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4-lůžková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110112</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Centrální operační </w:t>
            </w:r>
            <w:proofErr w:type="gramStart"/>
            <w:r w:rsidRPr="00630030">
              <w:rPr>
                <w:rFonts w:ascii="Tahoma" w:eastAsia="Times New Roman" w:hAnsi="Tahoma"/>
                <w:sz w:val="20"/>
                <w:szCs w:val="20"/>
              </w:rPr>
              <w:t>sály - zákrokové</w:t>
            </w:r>
            <w:proofErr w:type="gramEnd"/>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035/02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Rampa lůžková </w:t>
            </w:r>
            <w:proofErr w:type="gramStart"/>
            <w:r w:rsidRPr="00630030">
              <w:rPr>
                <w:rFonts w:ascii="Tahoma" w:eastAsia="Times New Roman" w:hAnsi="Tahoma"/>
                <w:sz w:val="20"/>
                <w:szCs w:val="20"/>
              </w:rPr>
              <w:t>4-lůžková</w:t>
            </w:r>
            <w:proofErr w:type="gramEnd"/>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110110</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Centrální operační sály</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HELIO </w:t>
            </w:r>
            <w:proofErr w:type="gramStart"/>
            <w:r w:rsidRPr="00630030">
              <w:rPr>
                <w:rFonts w:ascii="Tahoma" w:eastAsia="Times New Roman" w:hAnsi="Tahoma"/>
                <w:sz w:val="20"/>
                <w:szCs w:val="20"/>
              </w:rPr>
              <w:t>LR - H</w:t>
            </w:r>
            <w:proofErr w:type="gramEnd"/>
            <w:r w:rsidRPr="00630030">
              <w:rPr>
                <w:rFonts w:ascii="Tahoma" w:eastAsia="Times New Roman" w:hAnsi="Tahoma"/>
                <w:sz w:val="20"/>
                <w:szCs w:val="20"/>
              </w:rPr>
              <w:t xml:space="preserve"> - II</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033/02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Stativ SKOS</w:t>
            </w:r>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110112</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Centrální operační </w:t>
            </w:r>
            <w:proofErr w:type="gramStart"/>
            <w:r w:rsidRPr="00630030">
              <w:rPr>
                <w:rFonts w:ascii="Tahoma" w:eastAsia="Times New Roman" w:hAnsi="Tahoma"/>
                <w:sz w:val="20"/>
                <w:szCs w:val="20"/>
              </w:rPr>
              <w:t>sály - zákrokové</w:t>
            </w:r>
            <w:proofErr w:type="gramEnd"/>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SKOS 71.11</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450/01</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2001</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Stativ SKOS</w:t>
            </w:r>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110112</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Centrální operační </w:t>
            </w:r>
            <w:proofErr w:type="gramStart"/>
            <w:r w:rsidRPr="00630030">
              <w:rPr>
                <w:rFonts w:ascii="Tahoma" w:eastAsia="Times New Roman" w:hAnsi="Tahoma"/>
                <w:sz w:val="20"/>
                <w:szCs w:val="20"/>
              </w:rPr>
              <w:t>sály - zákrokové</w:t>
            </w:r>
            <w:proofErr w:type="gramEnd"/>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SKOS 71.11</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449/01</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2001</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Stativ SKOS</w:t>
            </w:r>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110110</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Centrální operační sály</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SKOS 71.21.1</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218/01</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2001</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Stativ SKOS</w:t>
            </w:r>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110110</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Centrální operační sály</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SKOS 71.21.1</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212/01</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2001</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Stativ SKOS</w:t>
            </w:r>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110110</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Centrální operační sály</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SKOS 71.21.1</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219/01</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2001</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lastRenderedPageBreak/>
              <w:t>Stativ SKOS</w:t>
            </w:r>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101402</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Chirurgické odd. - příjmová </w:t>
            </w:r>
            <w:proofErr w:type="spellStart"/>
            <w:r w:rsidRPr="00630030">
              <w:rPr>
                <w:rFonts w:ascii="Tahoma" w:eastAsia="Times New Roman" w:hAnsi="Tahoma"/>
                <w:sz w:val="20"/>
                <w:szCs w:val="20"/>
              </w:rPr>
              <w:t>amb</w:t>
            </w:r>
            <w:proofErr w:type="spellEnd"/>
            <w:r w:rsidRPr="00630030">
              <w:rPr>
                <w:rFonts w:ascii="Tahoma" w:eastAsia="Times New Roman" w:hAnsi="Tahoma"/>
                <w:sz w:val="20"/>
                <w:szCs w:val="20"/>
              </w:rPr>
              <w:t>.</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SKOS 71.11</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448/01</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2001</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Stativ SKOS</w:t>
            </w:r>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110110</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Centrální operační sály</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SKOS 71.21.1</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211/01</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2001</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Stativ SKOS</w:t>
            </w:r>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110110</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Centrální operační sály</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SKOS 71.21.1</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213/01</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2001</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Stativ SKOS</w:t>
            </w:r>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110110</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Centrální operační sály</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SKOS 71.21.1</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214/01</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2001</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Stativ SKOS</w:t>
            </w:r>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110110</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Centrální operační sály</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SKOS 71.21.1</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215/01</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2001</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Stativ SKOS</w:t>
            </w:r>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110110</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Centrální operační sály</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SKOS 71.21.1</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216/01</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2001</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Stativ SKOS</w:t>
            </w:r>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110110</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Centrální operační sály</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SKOS 71.21.1</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217/01</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2001</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Stativ SKOS</w:t>
            </w:r>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110110</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Centrální operační sály</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SKOS 71.21.1</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210/01</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2001</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Stativ SKOS</w:t>
            </w:r>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105401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proofErr w:type="spellStart"/>
            <w:r w:rsidRPr="00630030">
              <w:rPr>
                <w:rFonts w:ascii="Tahoma" w:eastAsia="Times New Roman" w:hAnsi="Tahoma"/>
                <w:sz w:val="20"/>
                <w:szCs w:val="20"/>
              </w:rPr>
              <w:t>Gyn</w:t>
            </w:r>
            <w:proofErr w:type="spellEnd"/>
            <w:r w:rsidRPr="00630030">
              <w:rPr>
                <w:rFonts w:ascii="Tahoma" w:eastAsia="Times New Roman" w:hAnsi="Tahoma"/>
                <w:sz w:val="20"/>
                <w:szCs w:val="20"/>
              </w:rPr>
              <w:t xml:space="preserve">. odd. - gynekologická </w:t>
            </w:r>
            <w:proofErr w:type="spellStart"/>
            <w:r w:rsidRPr="00630030">
              <w:rPr>
                <w:rFonts w:ascii="Tahoma" w:eastAsia="Times New Roman" w:hAnsi="Tahoma"/>
                <w:sz w:val="20"/>
                <w:szCs w:val="20"/>
              </w:rPr>
              <w:t>amb</w:t>
            </w:r>
            <w:proofErr w:type="spellEnd"/>
            <w:r w:rsidRPr="00630030">
              <w:rPr>
                <w:rFonts w:ascii="Tahoma" w:eastAsia="Times New Roman" w:hAnsi="Tahoma"/>
                <w:sz w:val="20"/>
                <w:szCs w:val="20"/>
              </w:rPr>
              <w:t>.</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SKOS 71.11</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451/01</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2001</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Stativ SODR</w:t>
            </w:r>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301201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proofErr w:type="gramStart"/>
            <w:r w:rsidRPr="00630030">
              <w:rPr>
                <w:rFonts w:ascii="Tahoma" w:eastAsia="Times New Roman" w:hAnsi="Tahoma"/>
                <w:sz w:val="20"/>
                <w:szCs w:val="20"/>
              </w:rPr>
              <w:t>ARO - lůžko</w:t>
            </w:r>
            <w:proofErr w:type="gramEnd"/>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SODR 71.32</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228/01</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2001</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Stativ SODR</w:t>
            </w:r>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301201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proofErr w:type="gramStart"/>
            <w:r w:rsidRPr="00630030">
              <w:rPr>
                <w:rFonts w:ascii="Tahoma" w:eastAsia="Times New Roman" w:hAnsi="Tahoma"/>
                <w:sz w:val="20"/>
                <w:szCs w:val="20"/>
              </w:rPr>
              <w:t>ARO - lůžko</w:t>
            </w:r>
            <w:proofErr w:type="gramEnd"/>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SODR 71.32</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222/01</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2001</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Stativ SODR</w:t>
            </w:r>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301201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proofErr w:type="gramStart"/>
            <w:r w:rsidRPr="00630030">
              <w:rPr>
                <w:rFonts w:ascii="Tahoma" w:eastAsia="Times New Roman" w:hAnsi="Tahoma"/>
                <w:sz w:val="20"/>
                <w:szCs w:val="20"/>
              </w:rPr>
              <w:t>ARO - lůžko</w:t>
            </w:r>
            <w:proofErr w:type="gramEnd"/>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SODR 71.32</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221/01</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2001</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Stativ SODR</w:t>
            </w:r>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301201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proofErr w:type="gramStart"/>
            <w:r w:rsidRPr="00630030">
              <w:rPr>
                <w:rFonts w:ascii="Tahoma" w:eastAsia="Times New Roman" w:hAnsi="Tahoma"/>
                <w:sz w:val="20"/>
                <w:szCs w:val="20"/>
              </w:rPr>
              <w:t>ARO - lůžko</w:t>
            </w:r>
            <w:proofErr w:type="gramEnd"/>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SODR 71.32</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227/01</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2001</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Stativ SODR</w:t>
            </w:r>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301201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proofErr w:type="gramStart"/>
            <w:r w:rsidRPr="00630030">
              <w:rPr>
                <w:rFonts w:ascii="Tahoma" w:eastAsia="Times New Roman" w:hAnsi="Tahoma"/>
                <w:sz w:val="20"/>
                <w:szCs w:val="20"/>
              </w:rPr>
              <w:t>ARO - lůžko</w:t>
            </w:r>
            <w:proofErr w:type="gramEnd"/>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SODR 71.32</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226/01</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2001</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Stativ SODR</w:t>
            </w:r>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301201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proofErr w:type="gramStart"/>
            <w:r w:rsidRPr="00630030">
              <w:rPr>
                <w:rFonts w:ascii="Tahoma" w:eastAsia="Times New Roman" w:hAnsi="Tahoma"/>
                <w:sz w:val="20"/>
                <w:szCs w:val="20"/>
              </w:rPr>
              <w:t>ARO - lůžko</w:t>
            </w:r>
            <w:proofErr w:type="gramEnd"/>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SODR 71.32</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225/01</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2001</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Stativ SODR</w:t>
            </w:r>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301201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proofErr w:type="gramStart"/>
            <w:r w:rsidRPr="00630030">
              <w:rPr>
                <w:rFonts w:ascii="Tahoma" w:eastAsia="Times New Roman" w:hAnsi="Tahoma"/>
                <w:sz w:val="20"/>
                <w:szCs w:val="20"/>
              </w:rPr>
              <w:t>ARO - lůžko</w:t>
            </w:r>
            <w:proofErr w:type="gramEnd"/>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SODR 71.32</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223/01</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2001</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Stativ SODR</w:t>
            </w:r>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301201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proofErr w:type="gramStart"/>
            <w:r w:rsidRPr="00630030">
              <w:rPr>
                <w:rFonts w:ascii="Tahoma" w:eastAsia="Times New Roman" w:hAnsi="Tahoma"/>
                <w:sz w:val="20"/>
                <w:szCs w:val="20"/>
              </w:rPr>
              <w:t>ARO - lůžko</w:t>
            </w:r>
            <w:proofErr w:type="gramEnd"/>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SODR 71.32</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220/01</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2001</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Stativ stropní pevný s policí</w:t>
            </w:r>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107401</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ORL odd. - ORL </w:t>
            </w:r>
            <w:proofErr w:type="spellStart"/>
            <w:r w:rsidRPr="00630030">
              <w:rPr>
                <w:rFonts w:ascii="Tahoma" w:eastAsia="Times New Roman" w:hAnsi="Tahoma"/>
                <w:sz w:val="20"/>
                <w:szCs w:val="20"/>
              </w:rPr>
              <w:t>amb</w:t>
            </w:r>
            <w:proofErr w:type="spellEnd"/>
            <w:r w:rsidRPr="00630030">
              <w:rPr>
                <w:rFonts w:ascii="Tahoma" w:eastAsia="Times New Roman" w:hAnsi="Tahoma"/>
                <w:sz w:val="20"/>
                <w:szCs w:val="20"/>
              </w:rPr>
              <w:t>.</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OR-3</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574/07</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2007</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Stropní stativ </w:t>
            </w:r>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106***</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Oční sál</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OR7</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0833/12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Stropní stativ </w:t>
            </w:r>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106***</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Oční sál</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xml:space="preserve"> OR7</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0834/12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Vakuová stanice</w:t>
            </w:r>
          </w:p>
        </w:tc>
        <w:tc>
          <w:tcPr>
            <w:tcW w:w="81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905136</w:t>
            </w:r>
          </w:p>
        </w:tc>
        <w:tc>
          <w:tcPr>
            <w:tcW w:w="358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proofErr w:type="gramStart"/>
            <w:r w:rsidRPr="00630030">
              <w:rPr>
                <w:rFonts w:ascii="Tahoma" w:eastAsia="Times New Roman" w:hAnsi="Tahoma"/>
                <w:sz w:val="20"/>
                <w:szCs w:val="20"/>
              </w:rPr>
              <w:t>BUSCH  SV</w:t>
            </w:r>
            <w:proofErr w:type="gramEnd"/>
            <w:r w:rsidRPr="00630030">
              <w:rPr>
                <w:rFonts w:ascii="Tahoma" w:eastAsia="Times New Roman" w:hAnsi="Tahoma"/>
                <w:sz w:val="20"/>
                <w:szCs w:val="20"/>
              </w:rPr>
              <w:t xml:space="preserve"> 1100B</w:t>
            </w:r>
          </w:p>
        </w:tc>
        <w:tc>
          <w:tcPr>
            <w:tcW w:w="1428"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C0109000506, C0109000508, C0109000042</w:t>
            </w:r>
          </w:p>
        </w:tc>
        <w:tc>
          <w:tcPr>
            <w:tcW w:w="769"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jc w:val="right"/>
              <w:rPr>
                <w:rFonts w:ascii="Tahoma" w:eastAsia="Times New Roman" w:hAnsi="Tahoma"/>
                <w:sz w:val="20"/>
                <w:szCs w:val="20"/>
              </w:rPr>
            </w:pPr>
            <w:r w:rsidRPr="00630030">
              <w:rPr>
                <w:rFonts w:ascii="Tahoma" w:eastAsia="Times New Roman" w:hAnsi="Tahoma"/>
                <w:sz w:val="20"/>
                <w:szCs w:val="20"/>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48" w:rsidRPr="00630030" w:rsidRDefault="00250348" w:rsidP="00250348">
            <w:pPr>
              <w:suppressAutoHyphens w:val="0"/>
              <w:spacing w:after="0" w:line="240" w:lineRule="auto"/>
              <w:rPr>
                <w:rFonts w:ascii="Tahoma" w:eastAsia="Times New Roman" w:hAnsi="Tahoma"/>
                <w:sz w:val="20"/>
                <w:szCs w:val="20"/>
              </w:rPr>
            </w:pPr>
            <w:r w:rsidRPr="00630030">
              <w:rPr>
                <w:rFonts w:ascii="Tahoma" w:eastAsia="Times New Roman" w:hAnsi="Tahoma"/>
                <w:sz w:val="20"/>
                <w:szCs w:val="20"/>
              </w:rPr>
              <w:t> </w:t>
            </w:r>
          </w:p>
        </w:tc>
      </w:tr>
      <w:tr w:rsidR="00250348" w:rsidRPr="00630030" w:rsidTr="00250348">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50348" w:rsidRPr="00630030" w:rsidRDefault="00250348" w:rsidP="00250348">
            <w:pPr>
              <w:suppressAutoHyphens w:val="0"/>
              <w:spacing w:after="0" w:line="240" w:lineRule="auto"/>
              <w:rPr>
                <w:rFonts w:ascii="Tahoma" w:eastAsia="Times New Roman" w:hAnsi="Tahoma"/>
                <w:b/>
                <w:sz w:val="20"/>
                <w:szCs w:val="20"/>
              </w:rPr>
            </w:pPr>
            <w:r w:rsidRPr="00630030">
              <w:rPr>
                <w:rFonts w:ascii="Tahoma" w:eastAsia="Times New Roman" w:hAnsi="Tahoma"/>
                <w:b/>
                <w:sz w:val="20"/>
                <w:szCs w:val="20"/>
              </w:rPr>
              <w:t>CENA CELKEM</w:t>
            </w:r>
          </w:p>
        </w:tc>
        <w:tc>
          <w:tcPr>
            <w:tcW w:w="81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50348" w:rsidRPr="00630030" w:rsidRDefault="00250348" w:rsidP="00250348">
            <w:pPr>
              <w:suppressAutoHyphens w:val="0"/>
              <w:spacing w:after="0" w:line="240" w:lineRule="auto"/>
              <w:rPr>
                <w:rFonts w:ascii="Tahoma" w:eastAsia="Times New Roman" w:hAnsi="Tahoma"/>
                <w:b/>
                <w:sz w:val="20"/>
                <w:szCs w:val="20"/>
              </w:rPr>
            </w:pPr>
          </w:p>
        </w:tc>
        <w:tc>
          <w:tcPr>
            <w:tcW w:w="358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50348" w:rsidRPr="00630030" w:rsidRDefault="00250348" w:rsidP="00250348">
            <w:pPr>
              <w:suppressAutoHyphens w:val="0"/>
              <w:spacing w:after="0" w:line="240" w:lineRule="auto"/>
              <w:rPr>
                <w:rFonts w:ascii="Tahoma" w:eastAsia="Times New Roman" w:hAnsi="Tahoma"/>
                <w:b/>
                <w:sz w:val="20"/>
                <w:szCs w:val="20"/>
              </w:rPr>
            </w:pPr>
          </w:p>
        </w:tc>
        <w:tc>
          <w:tcPr>
            <w:tcW w:w="16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50348" w:rsidRPr="00630030" w:rsidRDefault="00250348" w:rsidP="00250348">
            <w:pPr>
              <w:suppressAutoHyphens w:val="0"/>
              <w:spacing w:after="0" w:line="240" w:lineRule="auto"/>
              <w:rPr>
                <w:rFonts w:ascii="Tahoma" w:eastAsia="Times New Roman" w:hAnsi="Tahoma"/>
                <w:b/>
                <w:sz w:val="20"/>
                <w:szCs w:val="20"/>
              </w:rPr>
            </w:pPr>
          </w:p>
        </w:tc>
        <w:tc>
          <w:tcPr>
            <w:tcW w:w="142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50348" w:rsidRPr="00630030" w:rsidRDefault="00250348" w:rsidP="00250348">
            <w:pPr>
              <w:suppressAutoHyphens w:val="0"/>
              <w:spacing w:after="0" w:line="240" w:lineRule="auto"/>
              <w:rPr>
                <w:rFonts w:ascii="Tahoma" w:eastAsia="Times New Roman" w:hAnsi="Tahoma"/>
                <w:b/>
                <w:sz w:val="20"/>
                <w:szCs w:val="20"/>
              </w:rPr>
            </w:pPr>
          </w:p>
        </w:tc>
        <w:tc>
          <w:tcPr>
            <w:tcW w:w="76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50348" w:rsidRPr="00630030" w:rsidRDefault="00250348" w:rsidP="00250348">
            <w:pPr>
              <w:suppressAutoHyphens w:val="0"/>
              <w:spacing w:after="0" w:line="240" w:lineRule="auto"/>
              <w:jc w:val="right"/>
              <w:rPr>
                <w:rFonts w:ascii="Tahoma" w:eastAsia="Times New Roman" w:hAnsi="Tahoma"/>
                <w:b/>
                <w:sz w:val="20"/>
                <w:szCs w:val="20"/>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50348" w:rsidRPr="00630030" w:rsidRDefault="00250348" w:rsidP="00250348">
            <w:pPr>
              <w:suppressAutoHyphens w:val="0"/>
              <w:spacing w:after="0" w:line="240" w:lineRule="auto"/>
              <w:rPr>
                <w:rFonts w:ascii="Tahoma" w:eastAsia="Times New Roman" w:hAnsi="Tahoma"/>
                <w:b/>
                <w:sz w:val="20"/>
                <w:szCs w:val="20"/>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50348" w:rsidRPr="00630030" w:rsidRDefault="00250348" w:rsidP="00250348">
            <w:pPr>
              <w:suppressAutoHyphens w:val="0"/>
              <w:spacing w:after="0" w:line="240" w:lineRule="auto"/>
              <w:rPr>
                <w:rFonts w:ascii="Tahoma" w:eastAsia="Times New Roman" w:hAnsi="Tahoma"/>
                <w:b/>
                <w:sz w:val="20"/>
                <w:szCs w:val="20"/>
              </w:rPr>
            </w:pPr>
          </w:p>
        </w:tc>
      </w:tr>
    </w:tbl>
    <w:p w:rsidR="00A9772F" w:rsidRPr="00630030" w:rsidRDefault="00A9772F">
      <w:pPr>
        <w:suppressAutoHyphens w:val="0"/>
        <w:spacing w:after="0" w:line="240" w:lineRule="auto"/>
        <w:rPr>
          <w:rFonts w:ascii="Tahoma" w:hAnsi="Tahoma"/>
          <w:b/>
          <w:sz w:val="20"/>
          <w:szCs w:val="20"/>
        </w:rPr>
      </w:pPr>
      <w:r w:rsidRPr="00630030">
        <w:rPr>
          <w:rFonts w:ascii="Tahoma" w:hAnsi="Tahoma"/>
          <w:b/>
          <w:sz w:val="20"/>
          <w:szCs w:val="20"/>
        </w:rPr>
        <w:br w:type="page"/>
      </w:r>
    </w:p>
    <w:p w:rsidR="00A9772F" w:rsidRPr="00630030" w:rsidRDefault="00A9772F" w:rsidP="002F1987">
      <w:pPr>
        <w:widowControl w:val="0"/>
        <w:tabs>
          <w:tab w:val="left" w:pos="284"/>
          <w:tab w:val="left" w:pos="1134"/>
          <w:tab w:val="left" w:pos="9356"/>
        </w:tabs>
        <w:spacing w:after="0" w:line="240" w:lineRule="atLeast"/>
        <w:ind w:right="6"/>
        <w:jc w:val="both"/>
        <w:rPr>
          <w:rFonts w:ascii="Tahoma" w:hAnsi="Tahoma"/>
          <w:b/>
          <w:sz w:val="20"/>
          <w:szCs w:val="20"/>
        </w:rPr>
      </w:pPr>
    </w:p>
    <w:p w:rsidR="002F1987" w:rsidRPr="00630030" w:rsidRDefault="001F5663" w:rsidP="002F1987">
      <w:pPr>
        <w:widowControl w:val="0"/>
        <w:tabs>
          <w:tab w:val="left" w:pos="284"/>
          <w:tab w:val="left" w:pos="1134"/>
          <w:tab w:val="left" w:pos="9356"/>
        </w:tabs>
        <w:spacing w:after="0" w:line="240" w:lineRule="atLeast"/>
        <w:ind w:right="6"/>
        <w:jc w:val="both"/>
        <w:rPr>
          <w:rFonts w:ascii="Tahoma" w:hAnsi="Tahoma"/>
          <w:b/>
          <w:sz w:val="20"/>
          <w:szCs w:val="20"/>
        </w:rPr>
      </w:pPr>
      <w:r w:rsidRPr="00630030">
        <w:rPr>
          <w:rFonts w:ascii="Tahoma" w:hAnsi="Tahoma"/>
          <w:b/>
          <w:sz w:val="20"/>
          <w:szCs w:val="20"/>
        </w:rPr>
        <w:t xml:space="preserve">Příloha č. </w:t>
      </w:r>
      <w:r w:rsidR="004D747B" w:rsidRPr="00630030">
        <w:rPr>
          <w:rFonts w:ascii="Tahoma" w:hAnsi="Tahoma"/>
          <w:b/>
          <w:sz w:val="20"/>
          <w:szCs w:val="20"/>
        </w:rPr>
        <w:t>2</w:t>
      </w:r>
      <w:r w:rsidR="002F1987" w:rsidRPr="00630030">
        <w:rPr>
          <w:rFonts w:ascii="Tahoma" w:hAnsi="Tahoma"/>
          <w:b/>
          <w:sz w:val="20"/>
          <w:szCs w:val="20"/>
        </w:rPr>
        <w:t xml:space="preserve"> Cenová kalkulace</w:t>
      </w:r>
    </w:p>
    <w:p w:rsidR="003B6D33" w:rsidRPr="00630030" w:rsidRDefault="000B01E4" w:rsidP="002F1987">
      <w:pPr>
        <w:widowControl w:val="0"/>
        <w:tabs>
          <w:tab w:val="left" w:pos="284"/>
          <w:tab w:val="left" w:pos="1134"/>
          <w:tab w:val="left" w:pos="9356"/>
        </w:tabs>
        <w:spacing w:after="0" w:line="240" w:lineRule="atLeast"/>
        <w:ind w:right="6"/>
        <w:jc w:val="both"/>
        <w:rPr>
          <w:rFonts w:ascii="Tahoma" w:hAnsi="Tahoma"/>
          <w:i/>
          <w:color w:val="FF0000"/>
          <w:sz w:val="20"/>
          <w:szCs w:val="20"/>
        </w:rPr>
      </w:pPr>
      <w:r w:rsidRPr="00630030">
        <w:rPr>
          <w:rFonts w:ascii="Tahoma" w:hAnsi="Tahoma"/>
          <w:i/>
          <w:color w:val="FF0000"/>
          <w:sz w:val="20"/>
          <w:szCs w:val="20"/>
        </w:rPr>
        <w:t>(doplní účastník ZŘ</w:t>
      </w:r>
      <w:r w:rsidR="003B6D33" w:rsidRPr="00630030">
        <w:rPr>
          <w:rFonts w:ascii="Tahoma" w:hAnsi="Tahoma"/>
          <w:i/>
          <w:color w:val="FF0000"/>
          <w:sz w:val="20"/>
          <w:szCs w:val="20"/>
        </w:rPr>
        <w:t xml:space="preserve"> v souladu se svou nabídkou)</w:t>
      </w:r>
    </w:p>
    <w:p w:rsidR="002F1987" w:rsidRPr="00630030" w:rsidRDefault="002F1987" w:rsidP="002F1987">
      <w:pPr>
        <w:widowControl w:val="0"/>
        <w:tabs>
          <w:tab w:val="left" w:pos="284"/>
          <w:tab w:val="left" w:pos="1134"/>
          <w:tab w:val="left" w:pos="9356"/>
        </w:tabs>
        <w:spacing w:after="0" w:line="240" w:lineRule="atLeast"/>
        <w:ind w:right="6"/>
        <w:jc w:val="both"/>
        <w:rPr>
          <w:rFonts w:ascii="Tahoma" w:hAnsi="Tahoma"/>
          <w:i/>
          <w:color w:val="FF0000"/>
          <w:sz w:val="20"/>
          <w:szCs w:val="20"/>
        </w:rPr>
      </w:pPr>
    </w:p>
    <w:p w:rsidR="002F1987" w:rsidRPr="00630030" w:rsidRDefault="002F1987" w:rsidP="002F1987">
      <w:pPr>
        <w:widowControl w:val="0"/>
        <w:tabs>
          <w:tab w:val="left" w:pos="284"/>
          <w:tab w:val="left" w:pos="1134"/>
          <w:tab w:val="left" w:pos="9356"/>
        </w:tabs>
        <w:spacing w:after="0" w:line="240" w:lineRule="atLeast"/>
        <w:ind w:right="6"/>
        <w:jc w:val="both"/>
        <w:rPr>
          <w:rFonts w:ascii="Tahoma" w:hAnsi="Tahoma"/>
          <w:b/>
          <w:sz w:val="20"/>
          <w:szCs w:val="20"/>
        </w:rPr>
      </w:pPr>
      <w:r w:rsidRPr="00630030">
        <w:rPr>
          <w:rFonts w:ascii="Tahoma" w:hAnsi="Tahoma"/>
          <w:b/>
          <w:sz w:val="20"/>
          <w:szCs w:val="20"/>
        </w:rPr>
        <w:t>PBTK</w:t>
      </w:r>
    </w:p>
    <w:tbl>
      <w:tblPr>
        <w:tblW w:w="13623" w:type="dxa"/>
        <w:tblInd w:w="55" w:type="dxa"/>
        <w:tblCellMar>
          <w:left w:w="70" w:type="dxa"/>
          <w:right w:w="70" w:type="dxa"/>
        </w:tblCellMar>
        <w:tblLook w:val="04A0" w:firstRow="1" w:lastRow="0" w:firstColumn="1" w:lastColumn="0" w:noHBand="0" w:noVBand="1"/>
      </w:tblPr>
      <w:tblGrid>
        <w:gridCol w:w="2772"/>
        <w:gridCol w:w="1502"/>
        <w:gridCol w:w="1099"/>
        <w:gridCol w:w="1373"/>
        <w:gridCol w:w="1786"/>
        <w:gridCol w:w="1122"/>
        <w:gridCol w:w="1985"/>
        <w:gridCol w:w="1984"/>
      </w:tblGrid>
      <w:tr w:rsidR="002F1987" w:rsidRPr="00630030" w:rsidTr="003900BA">
        <w:trPr>
          <w:trHeight w:val="594"/>
        </w:trPr>
        <w:tc>
          <w:tcPr>
            <w:tcW w:w="2772"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2F1987" w:rsidRPr="00630030" w:rsidRDefault="002F1987" w:rsidP="002F1987">
            <w:pPr>
              <w:suppressAutoHyphens w:val="0"/>
              <w:spacing w:after="0" w:line="240" w:lineRule="auto"/>
              <w:rPr>
                <w:rFonts w:ascii="Tahoma" w:eastAsia="Times New Roman" w:hAnsi="Tahoma"/>
                <w:b/>
                <w:bCs/>
                <w:color w:val="000000"/>
                <w:sz w:val="20"/>
                <w:szCs w:val="20"/>
              </w:rPr>
            </w:pPr>
            <w:r w:rsidRPr="00630030">
              <w:rPr>
                <w:rFonts w:ascii="Tahoma" w:eastAsia="Times New Roman" w:hAnsi="Tahoma"/>
                <w:b/>
                <w:bCs/>
                <w:color w:val="000000"/>
                <w:sz w:val="20"/>
                <w:szCs w:val="20"/>
              </w:rPr>
              <w:t>Název zařízení</w:t>
            </w:r>
          </w:p>
        </w:tc>
        <w:tc>
          <w:tcPr>
            <w:tcW w:w="1502" w:type="dxa"/>
            <w:tcBorders>
              <w:top w:val="single" w:sz="4" w:space="0" w:color="auto"/>
              <w:left w:val="nil"/>
              <w:bottom w:val="single" w:sz="4" w:space="0" w:color="auto"/>
              <w:right w:val="single" w:sz="4" w:space="0" w:color="auto"/>
            </w:tcBorders>
            <w:shd w:val="clear" w:color="000000" w:fill="D8D8D8"/>
            <w:vAlign w:val="bottom"/>
            <w:hideMark/>
          </w:tcPr>
          <w:p w:rsidR="002F1987" w:rsidRPr="00630030" w:rsidRDefault="002F1987" w:rsidP="002F1987">
            <w:pPr>
              <w:suppressAutoHyphens w:val="0"/>
              <w:spacing w:after="0" w:line="240" w:lineRule="auto"/>
              <w:jc w:val="center"/>
              <w:rPr>
                <w:rFonts w:ascii="Tahoma" w:eastAsia="Times New Roman" w:hAnsi="Tahoma"/>
                <w:b/>
                <w:bCs/>
                <w:color w:val="000000"/>
                <w:sz w:val="20"/>
                <w:szCs w:val="20"/>
              </w:rPr>
            </w:pPr>
            <w:r w:rsidRPr="00630030">
              <w:rPr>
                <w:rFonts w:ascii="Tahoma" w:eastAsia="Times New Roman" w:hAnsi="Tahoma"/>
                <w:b/>
                <w:bCs/>
                <w:color w:val="000000"/>
                <w:sz w:val="20"/>
                <w:szCs w:val="20"/>
              </w:rPr>
              <w:t>cena v Kč bez DPH /1 ks</w:t>
            </w:r>
          </w:p>
        </w:tc>
        <w:tc>
          <w:tcPr>
            <w:tcW w:w="1099" w:type="dxa"/>
            <w:tcBorders>
              <w:top w:val="single" w:sz="4" w:space="0" w:color="auto"/>
              <w:left w:val="nil"/>
              <w:bottom w:val="single" w:sz="4" w:space="0" w:color="auto"/>
              <w:right w:val="single" w:sz="4" w:space="0" w:color="auto"/>
            </w:tcBorders>
            <w:shd w:val="clear" w:color="000000" w:fill="D8D8D8"/>
            <w:vAlign w:val="bottom"/>
            <w:hideMark/>
          </w:tcPr>
          <w:p w:rsidR="002F1987" w:rsidRPr="00630030" w:rsidRDefault="002F1987" w:rsidP="002F1987">
            <w:pPr>
              <w:suppressAutoHyphens w:val="0"/>
              <w:spacing w:after="0" w:line="240" w:lineRule="auto"/>
              <w:jc w:val="center"/>
              <w:rPr>
                <w:rFonts w:ascii="Tahoma" w:eastAsia="Times New Roman" w:hAnsi="Tahoma"/>
                <w:b/>
                <w:bCs/>
                <w:color w:val="000000"/>
                <w:sz w:val="20"/>
                <w:szCs w:val="20"/>
              </w:rPr>
            </w:pPr>
            <w:r w:rsidRPr="00630030">
              <w:rPr>
                <w:rFonts w:ascii="Tahoma" w:eastAsia="Times New Roman" w:hAnsi="Tahoma"/>
                <w:b/>
                <w:bCs/>
                <w:color w:val="000000"/>
                <w:sz w:val="20"/>
                <w:szCs w:val="20"/>
              </w:rPr>
              <w:t>DPH v %</w:t>
            </w:r>
          </w:p>
        </w:tc>
        <w:tc>
          <w:tcPr>
            <w:tcW w:w="1373" w:type="dxa"/>
            <w:tcBorders>
              <w:top w:val="single" w:sz="4" w:space="0" w:color="auto"/>
              <w:left w:val="nil"/>
              <w:bottom w:val="single" w:sz="4" w:space="0" w:color="auto"/>
              <w:right w:val="single" w:sz="4" w:space="0" w:color="auto"/>
            </w:tcBorders>
            <w:shd w:val="clear" w:color="000000" w:fill="D8D8D8"/>
            <w:vAlign w:val="bottom"/>
            <w:hideMark/>
          </w:tcPr>
          <w:p w:rsidR="002F1987" w:rsidRPr="00630030" w:rsidRDefault="002F1987" w:rsidP="002F1987">
            <w:pPr>
              <w:suppressAutoHyphens w:val="0"/>
              <w:spacing w:after="0" w:line="240" w:lineRule="auto"/>
              <w:jc w:val="center"/>
              <w:rPr>
                <w:rFonts w:ascii="Tahoma" w:eastAsia="Times New Roman" w:hAnsi="Tahoma"/>
                <w:b/>
                <w:bCs/>
                <w:color w:val="000000"/>
                <w:sz w:val="20"/>
                <w:szCs w:val="20"/>
              </w:rPr>
            </w:pPr>
            <w:r w:rsidRPr="00630030">
              <w:rPr>
                <w:rFonts w:ascii="Tahoma" w:eastAsia="Times New Roman" w:hAnsi="Tahoma"/>
                <w:b/>
                <w:bCs/>
                <w:color w:val="000000"/>
                <w:sz w:val="20"/>
                <w:szCs w:val="20"/>
              </w:rPr>
              <w:t>DPH v Kč</w:t>
            </w:r>
          </w:p>
        </w:tc>
        <w:tc>
          <w:tcPr>
            <w:tcW w:w="1786" w:type="dxa"/>
            <w:tcBorders>
              <w:top w:val="single" w:sz="4" w:space="0" w:color="auto"/>
              <w:left w:val="nil"/>
              <w:bottom w:val="single" w:sz="4" w:space="0" w:color="auto"/>
              <w:right w:val="single" w:sz="4" w:space="0" w:color="auto"/>
            </w:tcBorders>
            <w:shd w:val="clear" w:color="000000" w:fill="D8D8D8"/>
            <w:vAlign w:val="bottom"/>
            <w:hideMark/>
          </w:tcPr>
          <w:p w:rsidR="002F1987" w:rsidRPr="00630030" w:rsidRDefault="002F1987" w:rsidP="002F1987">
            <w:pPr>
              <w:suppressAutoHyphens w:val="0"/>
              <w:spacing w:after="0" w:line="240" w:lineRule="auto"/>
              <w:jc w:val="center"/>
              <w:rPr>
                <w:rFonts w:ascii="Tahoma" w:eastAsia="Times New Roman" w:hAnsi="Tahoma"/>
                <w:b/>
                <w:bCs/>
                <w:color w:val="000000"/>
                <w:sz w:val="20"/>
                <w:szCs w:val="20"/>
              </w:rPr>
            </w:pPr>
            <w:r w:rsidRPr="00630030">
              <w:rPr>
                <w:rFonts w:ascii="Tahoma" w:eastAsia="Times New Roman" w:hAnsi="Tahoma"/>
                <w:b/>
                <w:bCs/>
                <w:color w:val="000000"/>
                <w:sz w:val="20"/>
                <w:szCs w:val="20"/>
              </w:rPr>
              <w:t>cena v Kč vč. DPH / 1 ks</w:t>
            </w:r>
          </w:p>
        </w:tc>
        <w:tc>
          <w:tcPr>
            <w:tcW w:w="1122" w:type="dxa"/>
            <w:tcBorders>
              <w:top w:val="single" w:sz="4" w:space="0" w:color="auto"/>
              <w:left w:val="nil"/>
              <w:bottom w:val="single" w:sz="4" w:space="0" w:color="auto"/>
              <w:right w:val="single" w:sz="4" w:space="0" w:color="auto"/>
            </w:tcBorders>
            <w:shd w:val="clear" w:color="000000" w:fill="D8D8D8"/>
            <w:vAlign w:val="bottom"/>
            <w:hideMark/>
          </w:tcPr>
          <w:p w:rsidR="002F1987" w:rsidRPr="00630030" w:rsidRDefault="002F1987" w:rsidP="002F1987">
            <w:pPr>
              <w:suppressAutoHyphens w:val="0"/>
              <w:spacing w:after="0" w:line="240" w:lineRule="auto"/>
              <w:jc w:val="center"/>
              <w:rPr>
                <w:rFonts w:ascii="Tahoma" w:eastAsia="Times New Roman" w:hAnsi="Tahoma"/>
                <w:b/>
                <w:bCs/>
                <w:color w:val="000000"/>
                <w:sz w:val="20"/>
                <w:szCs w:val="20"/>
              </w:rPr>
            </w:pPr>
            <w:r w:rsidRPr="00630030">
              <w:rPr>
                <w:rFonts w:ascii="Tahoma" w:eastAsia="Times New Roman" w:hAnsi="Tahoma"/>
                <w:b/>
                <w:bCs/>
                <w:color w:val="000000"/>
                <w:sz w:val="20"/>
                <w:szCs w:val="20"/>
              </w:rPr>
              <w:t>počet zařízení</w:t>
            </w:r>
          </w:p>
        </w:tc>
        <w:tc>
          <w:tcPr>
            <w:tcW w:w="1985" w:type="dxa"/>
            <w:tcBorders>
              <w:top w:val="single" w:sz="4" w:space="0" w:color="auto"/>
              <w:left w:val="nil"/>
              <w:bottom w:val="single" w:sz="4" w:space="0" w:color="auto"/>
              <w:right w:val="single" w:sz="4" w:space="0" w:color="auto"/>
            </w:tcBorders>
            <w:shd w:val="clear" w:color="000000" w:fill="D8D8D8"/>
            <w:vAlign w:val="bottom"/>
            <w:hideMark/>
          </w:tcPr>
          <w:p w:rsidR="002F1987" w:rsidRPr="00630030" w:rsidRDefault="002F1987" w:rsidP="002F1987">
            <w:pPr>
              <w:suppressAutoHyphens w:val="0"/>
              <w:spacing w:after="0" w:line="240" w:lineRule="auto"/>
              <w:jc w:val="center"/>
              <w:rPr>
                <w:rFonts w:ascii="Tahoma" w:eastAsia="Times New Roman" w:hAnsi="Tahoma"/>
                <w:b/>
                <w:bCs/>
                <w:color w:val="000000"/>
                <w:sz w:val="20"/>
                <w:szCs w:val="20"/>
              </w:rPr>
            </w:pPr>
            <w:r w:rsidRPr="00630030">
              <w:rPr>
                <w:rFonts w:ascii="Tahoma" w:eastAsia="Times New Roman" w:hAnsi="Tahoma"/>
                <w:b/>
                <w:bCs/>
                <w:color w:val="000000"/>
                <w:sz w:val="20"/>
                <w:szCs w:val="20"/>
              </w:rPr>
              <w:t xml:space="preserve">cena v Kč bez DPH/ všechny ks </w:t>
            </w:r>
          </w:p>
        </w:tc>
        <w:tc>
          <w:tcPr>
            <w:tcW w:w="1984" w:type="dxa"/>
            <w:tcBorders>
              <w:top w:val="single" w:sz="4" w:space="0" w:color="auto"/>
              <w:left w:val="nil"/>
              <w:bottom w:val="single" w:sz="4" w:space="0" w:color="auto"/>
              <w:right w:val="single" w:sz="4" w:space="0" w:color="auto"/>
            </w:tcBorders>
            <w:shd w:val="clear" w:color="000000" w:fill="D8D8D8"/>
            <w:vAlign w:val="bottom"/>
            <w:hideMark/>
          </w:tcPr>
          <w:p w:rsidR="002F1987" w:rsidRPr="00630030" w:rsidRDefault="002F1987" w:rsidP="002F1987">
            <w:pPr>
              <w:suppressAutoHyphens w:val="0"/>
              <w:spacing w:after="0" w:line="240" w:lineRule="auto"/>
              <w:jc w:val="center"/>
              <w:rPr>
                <w:rFonts w:ascii="Tahoma" w:eastAsia="Times New Roman" w:hAnsi="Tahoma"/>
                <w:b/>
                <w:bCs/>
                <w:color w:val="000000"/>
                <w:sz w:val="20"/>
                <w:szCs w:val="20"/>
              </w:rPr>
            </w:pPr>
            <w:r w:rsidRPr="00630030">
              <w:rPr>
                <w:rFonts w:ascii="Tahoma" w:eastAsia="Times New Roman" w:hAnsi="Tahoma"/>
                <w:b/>
                <w:bCs/>
                <w:color w:val="000000"/>
                <w:sz w:val="20"/>
                <w:szCs w:val="20"/>
              </w:rPr>
              <w:t>cena v Kč vč. DPH/ všechny ks</w:t>
            </w:r>
          </w:p>
        </w:tc>
      </w:tr>
      <w:tr w:rsidR="00DE1CA4" w:rsidRPr="00630030" w:rsidTr="00343359">
        <w:trPr>
          <w:trHeight w:hRule="exact" w:val="397"/>
        </w:trPr>
        <w:tc>
          <w:tcPr>
            <w:tcW w:w="2772" w:type="dxa"/>
            <w:tcBorders>
              <w:top w:val="nil"/>
              <w:left w:val="single" w:sz="4" w:space="0" w:color="auto"/>
              <w:bottom w:val="single" w:sz="4" w:space="0" w:color="auto"/>
              <w:right w:val="single" w:sz="4" w:space="0" w:color="auto"/>
            </w:tcBorders>
            <w:shd w:val="clear" w:color="auto" w:fill="auto"/>
            <w:vAlign w:val="center"/>
            <w:hideMark/>
          </w:tcPr>
          <w:p w:rsidR="00DE1CA4" w:rsidRPr="00630030" w:rsidRDefault="00DE1CA4" w:rsidP="00DE1CA4">
            <w:pPr>
              <w:rPr>
                <w:rFonts w:ascii="Tahoma" w:hAnsi="Tahoma"/>
                <w:sz w:val="20"/>
                <w:szCs w:val="20"/>
              </w:rPr>
            </w:pPr>
            <w:r w:rsidRPr="00630030">
              <w:rPr>
                <w:rFonts w:ascii="Tahoma" w:hAnsi="Tahoma"/>
                <w:sz w:val="20"/>
                <w:szCs w:val="20"/>
              </w:rPr>
              <w:t>Most instalační (1 lůžko)</w:t>
            </w:r>
          </w:p>
        </w:tc>
        <w:tc>
          <w:tcPr>
            <w:tcW w:w="1502"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099"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373" w:type="dxa"/>
            <w:tcBorders>
              <w:top w:val="nil"/>
              <w:left w:val="nil"/>
              <w:bottom w:val="single" w:sz="4" w:space="0" w:color="auto"/>
              <w:right w:val="single" w:sz="4" w:space="0" w:color="auto"/>
            </w:tcBorders>
            <w:shd w:val="clear" w:color="auto" w:fill="auto"/>
            <w:vAlign w:val="bottom"/>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786" w:type="dxa"/>
            <w:tcBorders>
              <w:top w:val="nil"/>
              <w:left w:val="nil"/>
              <w:bottom w:val="single" w:sz="4" w:space="0" w:color="auto"/>
              <w:right w:val="single" w:sz="4" w:space="0" w:color="auto"/>
            </w:tcBorders>
            <w:shd w:val="clear" w:color="auto" w:fill="auto"/>
            <w:vAlign w:val="bottom"/>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122" w:type="dxa"/>
            <w:tcBorders>
              <w:top w:val="nil"/>
              <w:left w:val="nil"/>
              <w:bottom w:val="single" w:sz="4" w:space="0" w:color="auto"/>
              <w:right w:val="single" w:sz="4" w:space="0" w:color="auto"/>
            </w:tcBorders>
            <w:shd w:val="clear" w:color="auto" w:fill="auto"/>
            <w:vAlign w:val="center"/>
            <w:hideMark/>
          </w:tcPr>
          <w:p w:rsidR="00DE1CA4" w:rsidRPr="00630030" w:rsidRDefault="00DE1CA4" w:rsidP="00343359">
            <w:pPr>
              <w:suppressAutoHyphens w:val="0"/>
              <w:spacing w:after="0" w:line="240" w:lineRule="auto"/>
              <w:jc w:val="center"/>
              <w:rPr>
                <w:rFonts w:ascii="Tahoma" w:hAnsi="Tahoma"/>
                <w:color w:val="000000"/>
                <w:sz w:val="20"/>
                <w:szCs w:val="20"/>
              </w:rPr>
            </w:pPr>
            <w:r w:rsidRPr="00630030">
              <w:rPr>
                <w:rFonts w:ascii="Tahoma" w:hAnsi="Tahoma"/>
                <w:color w:val="000000"/>
                <w:sz w:val="20"/>
                <w:szCs w:val="20"/>
              </w:rPr>
              <w:t>2</w:t>
            </w:r>
          </w:p>
        </w:tc>
        <w:tc>
          <w:tcPr>
            <w:tcW w:w="1985"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r>
      <w:tr w:rsidR="00DE1CA4" w:rsidRPr="00630030" w:rsidTr="00343359">
        <w:trPr>
          <w:trHeight w:hRule="exact" w:val="397"/>
        </w:trPr>
        <w:tc>
          <w:tcPr>
            <w:tcW w:w="2772" w:type="dxa"/>
            <w:tcBorders>
              <w:top w:val="nil"/>
              <w:left w:val="single" w:sz="4" w:space="0" w:color="auto"/>
              <w:bottom w:val="single" w:sz="4" w:space="0" w:color="auto"/>
              <w:right w:val="single" w:sz="4" w:space="0" w:color="auto"/>
            </w:tcBorders>
            <w:shd w:val="clear" w:color="auto" w:fill="auto"/>
            <w:vAlign w:val="center"/>
            <w:hideMark/>
          </w:tcPr>
          <w:p w:rsidR="00DE1CA4" w:rsidRPr="00630030" w:rsidRDefault="00DE1CA4" w:rsidP="00DE1CA4">
            <w:pPr>
              <w:rPr>
                <w:rFonts w:ascii="Tahoma" w:hAnsi="Tahoma"/>
                <w:sz w:val="20"/>
                <w:szCs w:val="20"/>
              </w:rPr>
            </w:pPr>
            <w:r w:rsidRPr="00630030">
              <w:rPr>
                <w:rFonts w:ascii="Tahoma" w:hAnsi="Tahoma"/>
                <w:sz w:val="20"/>
                <w:szCs w:val="20"/>
              </w:rPr>
              <w:t>Most instalační (2 lůžka)</w:t>
            </w:r>
          </w:p>
        </w:tc>
        <w:tc>
          <w:tcPr>
            <w:tcW w:w="1502"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099"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373" w:type="dxa"/>
            <w:tcBorders>
              <w:top w:val="nil"/>
              <w:left w:val="nil"/>
              <w:bottom w:val="single" w:sz="4" w:space="0" w:color="auto"/>
              <w:right w:val="single" w:sz="4" w:space="0" w:color="auto"/>
            </w:tcBorders>
            <w:shd w:val="clear" w:color="auto" w:fill="auto"/>
            <w:vAlign w:val="bottom"/>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786" w:type="dxa"/>
            <w:tcBorders>
              <w:top w:val="nil"/>
              <w:left w:val="nil"/>
              <w:bottom w:val="single" w:sz="4" w:space="0" w:color="auto"/>
              <w:right w:val="single" w:sz="4" w:space="0" w:color="auto"/>
            </w:tcBorders>
            <w:shd w:val="clear" w:color="auto" w:fill="auto"/>
            <w:vAlign w:val="bottom"/>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122" w:type="dxa"/>
            <w:tcBorders>
              <w:top w:val="nil"/>
              <w:left w:val="nil"/>
              <w:bottom w:val="single" w:sz="4" w:space="0" w:color="auto"/>
              <w:right w:val="single" w:sz="4" w:space="0" w:color="auto"/>
            </w:tcBorders>
            <w:shd w:val="clear" w:color="auto" w:fill="auto"/>
            <w:vAlign w:val="center"/>
            <w:hideMark/>
          </w:tcPr>
          <w:p w:rsidR="00DE1CA4" w:rsidRPr="00630030" w:rsidRDefault="00DE1CA4" w:rsidP="00343359">
            <w:pPr>
              <w:jc w:val="center"/>
              <w:rPr>
                <w:rFonts w:ascii="Tahoma" w:hAnsi="Tahoma"/>
                <w:color w:val="000000"/>
                <w:sz w:val="20"/>
                <w:szCs w:val="20"/>
              </w:rPr>
            </w:pPr>
            <w:r w:rsidRPr="00630030">
              <w:rPr>
                <w:rFonts w:ascii="Tahoma" w:hAnsi="Tahoma"/>
                <w:color w:val="000000"/>
                <w:sz w:val="20"/>
                <w:szCs w:val="20"/>
              </w:rPr>
              <w:t>4</w:t>
            </w:r>
          </w:p>
        </w:tc>
        <w:tc>
          <w:tcPr>
            <w:tcW w:w="1985"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r>
      <w:tr w:rsidR="00DE1CA4" w:rsidRPr="00630030" w:rsidTr="00343359">
        <w:trPr>
          <w:trHeight w:hRule="exact" w:val="397"/>
        </w:trPr>
        <w:tc>
          <w:tcPr>
            <w:tcW w:w="2772" w:type="dxa"/>
            <w:tcBorders>
              <w:top w:val="nil"/>
              <w:left w:val="single" w:sz="4" w:space="0" w:color="auto"/>
              <w:bottom w:val="single" w:sz="4" w:space="0" w:color="auto"/>
              <w:right w:val="single" w:sz="4" w:space="0" w:color="auto"/>
            </w:tcBorders>
            <w:shd w:val="clear" w:color="auto" w:fill="auto"/>
            <w:vAlign w:val="center"/>
            <w:hideMark/>
          </w:tcPr>
          <w:p w:rsidR="00DE1CA4" w:rsidRPr="00630030" w:rsidRDefault="00DE1CA4" w:rsidP="00DE1CA4">
            <w:pPr>
              <w:rPr>
                <w:rFonts w:ascii="Tahoma" w:hAnsi="Tahoma"/>
                <w:sz w:val="20"/>
                <w:szCs w:val="20"/>
              </w:rPr>
            </w:pPr>
            <w:r w:rsidRPr="00630030">
              <w:rPr>
                <w:rFonts w:ascii="Tahoma" w:hAnsi="Tahoma"/>
                <w:sz w:val="20"/>
                <w:szCs w:val="20"/>
              </w:rPr>
              <w:t>Most instalační (3 lůžka)</w:t>
            </w:r>
          </w:p>
        </w:tc>
        <w:tc>
          <w:tcPr>
            <w:tcW w:w="1502"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099"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373"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786"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122" w:type="dxa"/>
            <w:tcBorders>
              <w:top w:val="nil"/>
              <w:left w:val="nil"/>
              <w:bottom w:val="single" w:sz="4" w:space="0" w:color="auto"/>
              <w:right w:val="single" w:sz="4" w:space="0" w:color="auto"/>
            </w:tcBorders>
            <w:shd w:val="clear" w:color="auto" w:fill="auto"/>
            <w:vAlign w:val="center"/>
            <w:hideMark/>
          </w:tcPr>
          <w:p w:rsidR="00DE1CA4" w:rsidRPr="00630030" w:rsidRDefault="00DE1CA4" w:rsidP="00343359">
            <w:pPr>
              <w:jc w:val="center"/>
              <w:rPr>
                <w:rFonts w:ascii="Tahoma" w:hAnsi="Tahoma"/>
                <w:color w:val="000000"/>
                <w:sz w:val="20"/>
                <w:szCs w:val="20"/>
              </w:rPr>
            </w:pPr>
            <w:r w:rsidRPr="00630030">
              <w:rPr>
                <w:rFonts w:ascii="Tahoma" w:hAnsi="Tahoma"/>
                <w:color w:val="000000"/>
                <w:sz w:val="20"/>
                <w:szCs w:val="20"/>
              </w:rPr>
              <w:t>2</w:t>
            </w:r>
          </w:p>
        </w:tc>
        <w:tc>
          <w:tcPr>
            <w:tcW w:w="1985"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r>
      <w:tr w:rsidR="00DE1CA4" w:rsidRPr="00630030" w:rsidTr="00343359">
        <w:trPr>
          <w:trHeight w:hRule="exact" w:val="397"/>
        </w:trPr>
        <w:tc>
          <w:tcPr>
            <w:tcW w:w="2772" w:type="dxa"/>
            <w:tcBorders>
              <w:top w:val="nil"/>
              <w:left w:val="single" w:sz="4" w:space="0" w:color="auto"/>
              <w:bottom w:val="single" w:sz="4" w:space="0" w:color="auto"/>
              <w:right w:val="single" w:sz="4" w:space="0" w:color="auto"/>
            </w:tcBorders>
            <w:shd w:val="clear" w:color="auto" w:fill="auto"/>
            <w:vAlign w:val="center"/>
            <w:hideMark/>
          </w:tcPr>
          <w:p w:rsidR="00DE1CA4" w:rsidRPr="00630030" w:rsidRDefault="00DE1CA4" w:rsidP="00DE1CA4">
            <w:pPr>
              <w:rPr>
                <w:rFonts w:ascii="Tahoma" w:hAnsi="Tahoma"/>
                <w:sz w:val="20"/>
                <w:szCs w:val="20"/>
              </w:rPr>
            </w:pPr>
            <w:r w:rsidRPr="00630030">
              <w:rPr>
                <w:rFonts w:ascii="Tahoma" w:hAnsi="Tahoma"/>
                <w:sz w:val="20"/>
                <w:szCs w:val="20"/>
              </w:rPr>
              <w:t>Most instalační (4 lůžka)</w:t>
            </w:r>
          </w:p>
        </w:tc>
        <w:tc>
          <w:tcPr>
            <w:tcW w:w="1502"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099"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373"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786"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122" w:type="dxa"/>
            <w:tcBorders>
              <w:top w:val="nil"/>
              <w:left w:val="nil"/>
              <w:bottom w:val="single" w:sz="4" w:space="0" w:color="auto"/>
              <w:right w:val="single" w:sz="4" w:space="0" w:color="auto"/>
            </w:tcBorders>
            <w:shd w:val="clear" w:color="auto" w:fill="auto"/>
            <w:vAlign w:val="center"/>
            <w:hideMark/>
          </w:tcPr>
          <w:p w:rsidR="00DE1CA4" w:rsidRPr="00630030" w:rsidRDefault="00DE1CA4" w:rsidP="00343359">
            <w:pPr>
              <w:jc w:val="center"/>
              <w:rPr>
                <w:rFonts w:ascii="Tahoma" w:hAnsi="Tahoma"/>
                <w:color w:val="000000"/>
                <w:sz w:val="20"/>
                <w:szCs w:val="20"/>
              </w:rPr>
            </w:pPr>
            <w:r w:rsidRPr="00630030">
              <w:rPr>
                <w:rFonts w:ascii="Tahoma" w:hAnsi="Tahoma"/>
                <w:color w:val="000000"/>
                <w:sz w:val="20"/>
                <w:szCs w:val="20"/>
              </w:rPr>
              <w:t>1</w:t>
            </w:r>
          </w:p>
        </w:tc>
        <w:tc>
          <w:tcPr>
            <w:tcW w:w="1985"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r>
      <w:tr w:rsidR="00DE1CA4" w:rsidRPr="00630030" w:rsidTr="00343359">
        <w:trPr>
          <w:trHeight w:hRule="exact" w:val="397"/>
        </w:trPr>
        <w:tc>
          <w:tcPr>
            <w:tcW w:w="2772" w:type="dxa"/>
            <w:tcBorders>
              <w:top w:val="nil"/>
              <w:left w:val="single" w:sz="4" w:space="0" w:color="auto"/>
              <w:bottom w:val="single" w:sz="4" w:space="0" w:color="auto"/>
              <w:right w:val="single" w:sz="4" w:space="0" w:color="auto"/>
            </w:tcBorders>
            <w:shd w:val="clear" w:color="auto" w:fill="auto"/>
            <w:vAlign w:val="center"/>
            <w:hideMark/>
          </w:tcPr>
          <w:p w:rsidR="00DE1CA4" w:rsidRPr="00630030" w:rsidRDefault="00DE1CA4" w:rsidP="00DE1CA4">
            <w:pPr>
              <w:rPr>
                <w:rFonts w:ascii="Tahoma" w:hAnsi="Tahoma"/>
                <w:sz w:val="20"/>
                <w:szCs w:val="20"/>
              </w:rPr>
            </w:pPr>
            <w:r w:rsidRPr="00630030">
              <w:rPr>
                <w:rFonts w:ascii="Tahoma" w:hAnsi="Tahoma"/>
                <w:sz w:val="20"/>
                <w:szCs w:val="20"/>
              </w:rPr>
              <w:t>Rampa lůžková (1 lůžko)</w:t>
            </w:r>
          </w:p>
        </w:tc>
        <w:tc>
          <w:tcPr>
            <w:tcW w:w="1502"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099"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373"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786"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122" w:type="dxa"/>
            <w:tcBorders>
              <w:top w:val="nil"/>
              <w:left w:val="nil"/>
              <w:bottom w:val="single" w:sz="4" w:space="0" w:color="auto"/>
              <w:right w:val="single" w:sz="4" w:space="0" w:color="auto"/>
            </w:tcBorders>
            <w:shd w:val="clear" w:color="auto" w:fill="auto"/>
            <w:vAlign w:val="center"/>
            <w:hideMark/>
          </w:tcPr>
          <w:p w:rsidR="00DE1CA4" w:rsidRPr="00630030" w:rsidRDefault="00DE1CA4" w:rsidP="00343359">
            <w:pPr>
              <w:jc w:val="center"/>
              <w:rPr>
                <w:rFonts w:ascii="Tahoma" w:hAnsi="Tahoma"/>
                <w:color w:val="000000"/>
                <w:sz w:val="20"/>
                <w:szCs w:val="20"/>
              </w:rPr>
            </w:pPr>
            <w:r w:rsidRPr="00630030">
              <w:rPr>
                <w:rFonts w:ascii="Tahoma" w:hAnsi="Tahoma"/>
                <w:color w:val="000000"/>
                <w:sz w:val="20"/>
                <w:szCs w:val="20"/>
              </w:rPr>
              <w:t>9</w:t>
            </w:r>
          </w:p>
        </w:tc>
        <w:tc>
          <w:tcPr>
            <w:tcW w:w="1985"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r>
      <w:tr w:rsidR="00DE1CA4" w:rsidRPr="00630030" w:rsidTr="00343359">
        <w:trPr>
          <w:trHeight w:hRule="exact" w:val="397"/>
        </w:trPr>
        <w:tc>
          <w:tcPr>
            <w:tcW w:w="2772" w:type="dxa"/>
            <w:tcBorders>
              <w:top w:val="nil"/>
              <w:left w:val="single" w:sz="4" w:space="0" w:color="auto"/>
              <w:bottom w:val="single" w:sz="4" w:space="0" w:color="auto"/>
              <w:right w:val="single" w:sz="4" w:space="0" w:color="auto"/>
            </w:tcBorders>
            <w:shd w:val="clear" w:color="auto" w:fill="auto"/>
            <w:vAlign w:val="center"/>
            <w:hideMark/>
          </w:tcPr>
          <w:p w:rsidR="00DE1CA4" w:rsidRPr="00630030" w:rsidRDefault="00DE1CA4" w:rsidP="00DE1CA4">
            <w:pPr>
              <w:rPr>
                <w:rFonts w:ascii="Tahoma" w:hAnsi="Tahoma"/>
                <w:sz w:val="20"/>
                <w:szCs w:val="20"/>
              </w:rPr>
            </w:pPr>
            <w:r w:rsidRPr="00630030">
              <w:rPr>
                <w:rFonts w:ascii="Tahoma" w:hAnsi="Tahoma"/>
                <w:sz w:val="20"/>
                <w:szCs w:val="20"/>
              </w:rPr>
              <w:t>Rampa lůžková (2 lůžka)</w:t>
            </w:r>
          </w:p>
        </w:tc>
        <w:tc>
          <w:tcPr>
            <w:tcW w:w="1502"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099"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373"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786"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122" w:type="dxa"/>
            <w:tcBorders>
              <w:top w:val="nil"/>
              <w:left w:val="nil"/>
              <w:bottom w:val="single" w:sz="4" w:space="0" w:color="auto"/>
              <w:right w:val="single" w:sz="4" w:space="0" w:color="auto"/>
            </w:tcBorders>
            <w:shd w:val="clear" w:color="auto" w:fill="auto"/>
            <w:vAlign w:val="center"/>
            <w:hideMark/>
          </w:tcPr>
          <w:p w:rsidR="00DE1CA4" w:rsidRPr="00630030" w:rsidRDefault="00DE1CA4" w:rsidP="00343359">
            <w:pPr>
              <w:jc w:val="center"/>
              <w:rPr>
                <w:rFonts w:ascii="Tahoma" w:hAnsi="Tahoma"/>
                <w:color w:val="000000"/>
                <w:sz w:val="20"/>
                <w:szCs w:val="20"/>
              </w:rPr>
            </w:pPr>
            <w:r w:rsidRPr="00630030">
              <w:rPr>
                <w:rFonts w:ascii="Tahoma" w:hAnsi="Tahoma"/>
                <w:color w:val="000000"/>
                <w:sz w:val="20"/>
                <w:szCs w:val="20"/>
              </w:rPr>
              <w:t>25</w:t>
            </w:r>
          </w:p>
        </w:tc>
        <w:tc>
          <w:tcPr>
            <w:tcW w:w="1985"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r>
      <w:tr w:rsidR="00DE1CA4" w:rsidRPr="00630030" w:rsidTr="00343359">
        <w:trPr>
          <w:trHeight w:hRule="exact" w:val="397"/>
        </w:trPr>
        <w:tc>
          <w:tcPr>
            <w:tcW w:w="2772" w:type="dxa"/>
            <w:tcBorders>
              <w:top w:val="nil"/>
              <w:left w:val="single" w:sz="4" w:space="0" w:color="auto"/>
              <w:bottom w:val="single" w:sz="4" w:space="0" w:color="auto"/>
              <w:right w:val="single" w:sz="4" w:space="0" w:color="auto"/>
            </w:tcBorders>
            <w:shd w:val="clear" w:color="auto" w:fill="auto"/>
            <w:vAlign w:val="center"/>
            <w:hideMark/>
          </w:tcPr>
          <w:p w:rsidR="00DE1CA4" w:rsidRPr="00630030" w:rsidRDefault="00DE1CA4" w:rsidP="00DE1CA4">
            <w:pPr>
              <w:rPr>
                <w:rFonts w:ascii="Tahoma" w:hAnsi="Tahoma"/>
                <w:sz w:val="20"/>
                <w:szCs w:val="20"/>
              </w:rPr>
            </w:pPr>
            <w:r w:rsidRPr="00630030">
              <w:rPr>
                <w:rFonts w:ascii="Tahoma" w:hAnsi="Tahoma"/>
                <w:sz w:val="20"/>
                <w:szCs w:val="20"/>
              </w:rPr>
              <w:t>Rampa lůžková (3 lůžka)</w:t>
            </w:r>
          </w:p>
        </w:tc>
        <w:tc>
          <w:tcPr>
            <w:tcW w:w="1502"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099"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373"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786"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122" w:type="dxa"/>
            <w:tcBorders>
              <w:top w:val="nil"/>
              <w:left w:val="nil"/>
              <w:bottom w:val="single" w:sz="4" w:space="0" w:color="auto"/>
              <w:right w:val="single" w:sz="4" w:space="0" w:color="auto"/>
            </w:tcBorders>
            <w:shd w:val="clear" w:color="auto" w:fill="auto"/>
            <w:vAlign w:val="center"/>
            <w:hideMark/>
          </w:tcPr>
          <w:p w:rsidR="00DE1CA4" w:rsidRPr="00630030" w:rsidRDefault="00DE1CA4" w:rsidP="00343359">
            <w:pPr>
              <w:jc w:val="center"/>
              <w:rPr>
                <w:rFonts w:ascii="Tahoma" w:hAnsi="Tahoma"/>
                <w:color w:val="000000"/>
                <w:sz w:val="20"/>
                <w:szCs w:val="20"/>
              </w:rPr>
            </w:pPr>
            <w:r w:rsidRPr="00630030">
              <w:rPr>
                <w:rFonts w:ascii="Tahoma" w:hAnsi="Tahoma"/>
                <w:color w:val="000000"/>
                <w:sz w:val="20"/>
                <w:szCs w:val="20"/>
              </w:rPr>
              <w:t>27</w:t>
            </w:r>
          </w:p>
        </w:tc>
        <w:tc>
          <w:tcPr>
            <w:tcW w:w="1985"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r>
      <w:tr w:rsidR="00DE1CA4" w:rsidRPr="00630030" w:rsidTr="00343359">
        <w:trPr>
          <w:trHeight w:hRule="exact" w:val="397"/>
        </w:trPr>
        <w:tc>
          <w:tcPr>
            <w:tcW w:w="2772" w:type="dxa"/>
            <w:tcBorders>
              <w:top w:val="nil"/>
              <w:left w:val="single" w:sz="4" w:space="0" w:color="auto"/>
              <w:bottom w:val="single" w:sz="4" w:space="0" w:color="auto"/>
              <w:right w:val="single" w:sz="4" w:space="0" w:color="auto"/>
            </w:tcBorders>
            <w:shd w:val="clear" w:color="auto" w:fill="auto"/>
            <w:vAlign w:val="center"/>
            <w:hideMark/>
          </w:tcPr>
          <w:p w:rsidR="00DE1CA4" w:rsidRPr="00630030" w:rsidRDefault="00DE1CA4" w:rsidP="00DE1CA4">
            <w:pPr>
              <w:rPr>
                <w:rFonts w:ascii="Tahoma" w:hAnsi="Tahoma"/>
                <w:sz w:val="20"/>
                <w:szCs w:val="20"/>
              </w:rPr>
            </w:pPr>
            <w:r w:rsidRPr="00630030">
              <w:rPr>
                <w:rFonts w:ascii="Tahoma" w:hAnsi="Tahoma"/>
                <w:sz w:val="20"/>
                <w:szCs w:val="20"/>
              </w:rPr>
              <w:t>Rampa lůžková (4 lůžka)</w:t>
            </w:r>
          </w:p>
        </w:tc>
        <w:tc>
          <w:tcPr>
            <w:tcW w:w="1502"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099"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373"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786"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122" w:type="dxa"/>
            <w:tcBorders>
              <w:top w:val="nil"/>
              <w:left w:val="nil"/>
              <w:bottom w:val="single" w:sz="4" w:space="0" w:color="auto"/>
              <w:right w:val="single" w:sz="4" w:space="0" w:color="auto"/>
            </w:tcBorders>
            <w:shd w:val="clear" w:color="auto" w:fill="auto"/>
            <w:vAlign w:val="center"/>
            <w:hideMark/>
          </w:tcPr>
          <w:p w:rsidR="00DE1CA4" w:rsidRPr="00630030" w:rsidRDefault="00DE1CA4" w:rsidP="00343359">
            <w:pPr>
              <w:jc w:val="center"/>
              <w:rPr>
                <w:rFonts w:ascii="Tahoma" w:hAnsi="Tahoma"/>
                <w:color w:val="000000"/>
                <w:sz w:val="20"/>
                <w:szCs w:val="20"/>
              </w:rPr>
            </w:pPr>
            <w:r w:rsidRPr="00630030">
              <w:rPr>
                <w:rFonts w:ascii="Tahoma" w:hAnsi="Tahoma"/>
                <w:color w:val="000000"/>
                <w:sz w:val="20"/>
                <w:szCs w:val="20"/>
              </w:rPr>
              <w:t>2</w:t>
            </w:r>
          </w:p>
        </w:tc>
        <w:tc>
          <w:tcPr>
            <w:tcW w:w="1985"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r>
      <w:tr w:rsidR="00DE1CA4" w:rsidRPr="00630030" w:rsidTr="00343359">
        <w:trPr>
          <w:trHeight w:hRule="exact" w:val="397"/>
        </w:trPr>
        <w:tc>
          <w:tcPr>
            <w:tcW w:w="2772" w:type="dxa"/>
            <w:tcBorders>
              <w:top w:val="nil"/>
              <w:left w:val="single" w:sz="4" w:space="0" w:color="auto"/>
              <w:bottom w:val="single" w:sz="4" w:space="0" w:color="auto"/>
              <w:right w:val="single" w:sz="4" w:space="0" w:color="auto"/>
            </w:tcBorders>
            <w:shd w:val="clear" w:color="auto" w:fill="auto"/>
            <w:vAlign w:val="center"/>
            <w:hideMark/>
          </w:tcPr>
          <w:p w:rsidR="00DE1CA4" w:rsidRPr="00630030" w:rsidRDefault="00DE1CA4" w:rsidP="00DE1CA4">
            <w:pPr>
              <w:rPr>
                <w:rFonts w:ascii="Tahoma" w:hAnsi="Tahoma"/>
                <w:sz w:val="20"/>
                <w:szCs w:val="20"/>
              </w:rPr>
            </w:pPr>
            <w:r w:rsidRPr="00630030">
              <w:rPr>
                <w:rFonts w:ascii="Tahoma" w:hAnsi="Tahoma"/>
                <w:sz w:val="20"/>
                <w:szCs w:val="20"/>
              </w:rPr>
              <w:t>Stativ SKOS</w:t>
            </w:r>
          </w:p>
        </w:tc>
        <w:tc>
          <w:tcPr>
            <w:tcW w:w="1502"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099"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373"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786"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122" w:type="dxa"/>
            <w:tcBorders>
              <w:top w:val="nil"/>
              <w:left w:val="nil"/>
              <w:bottom w:val="single" w:sz="4" w:space="0" w:color="auto"/>
              <w:right w:val="single" w:sz="4" w:space="0" w:color="auto"/>
            </w:tcBorders>
            <w:shd w:val="clear" w:color="auto" w:fill="auto"/>
            <w:vAlign w:val="center"/>
            <w:hideMark/>
          </w:tcPr>
          <w:p w:rsidR="00DE1CA4" w:rsidRPr="00630030" w:rsidRDefault="00DE1CA4" w:rsidP="00343359">
            <w:pPr>
              <w:jc w:val="center"/>
              <w:rPr>
                <w:rFonts w:ascii="Tahoma" w:hAnsi="Tahoma"/>
                <w:color w:val="000000"/>
                <w:sz w:val="20"/>
                <w:szCs w:val="20"/>
              </w:rPr>
            </w:pPr>
            <w:r w:rsidRPr="00630030">
              <w:rPr>
                <w:rFonts w:ascii="Tahoma" w:hAnsi="Tahoma"/>
                <w:color w:val="000000"/>
                <w:sz w:val="20"/>
                <w:szCs w:val="20"/>
              </w:rPr>
              <w:t>14</w:t>
            </w:r>
          </w:p>
        </w:tc>
        <w:tc>
          <w:tcPr>
            <w:tcW w:w="1985"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r>
      <w:tr w:rsidR="00DE1CA4" w:rsidRPr="00630030" w:rsidTr="00343359">
        <w:trPr>
          <w:trHeight w:hRule="exact" w:val="397"/>
        </w:trPr>
        <w:tc>
          <w:tcPr>
            <w:tcW w:w="2772" w:type="dxa"/>
            <w:tcBorders>
              <w:top w:val="nil"/>
              <w:left w:val="single" w:sz="4" w:space="0" w:color="auto"/>
              <w:bottom w:val="single" w:sz="4" w:space="0" w:color="auto"/>
              <w:right w:val="single" w:sz="4" w:space="0" w:color="auto"/>
            </w:tcBorders>
            <w:shd w:val="clear" w:color="auto" w:fill="auto"/>
            <w:vAlign w:val="center"/>
            <w:hideMark/>
          </w:tcPr>
          <w:p w:rsidR="00DE1CA4" w:rsidRPr="00630030" w:rsidRDefault="00DE1CA4" w:rsidP="00DE1CA4">
            <w:pPr>
              <w:rPr>
                <w:rFonts w:ascii="Tahoma" w:hAnsi="Tahoma"/>
                <w:sz w:val="20"/>
                <w:szCs w:val="20"/>
              </w:rPr>
            </w:pPr>
            <w:r w:rsidRPr="00630030">
              <w:rPr>
                <w:rFonts w:ascii="Tahoma" w:hAnsi="Tahoma"/>
                <w:sz w:val="20"/>
                <w:szCs w:val="20"/>
              </w:rPr>
              <w:t xml:space="preserve">Stativ </w:t>
            </w:r>
            <w:proofErr w:type="spellStart"/>
            <w:r w:rsidRPr="00630030">
              <w:rPr>
                <w:rFonts w:ascii="Tahoma" w:hAnsi="Tahoma"/>
                <w:sz w:val="20"/>
                <w:szCs w:val="20"/>
              </w:rPr>
              <w:t>SODR</w:t>
            </w:r>
            <w:proofErr w:type="spellEnd"/>
          </w:p>
        </w:tc>
        <w:tc>
          <w:tcPr>
            <w:tcW w:w="1502"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099"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373"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786"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122" w:type="dxa"/>
            <w:tcBorders>
              <w:top w:val="nil"/>
              <w:left w:val="nil"/>
              <w:bottom w:val="single" w:sz="4" w:space="0" w:color="auto"/>
              <w:right w:val="single" w:sz="4" w:space="0" w:color="auto"/>
            </w:tcBorders>
            <w:shd w:val="clear" w:color="auto" w:fill="auto"/>
            <w:vAlign w:val="center"/>
            <w:hideMark/>
          </w:tcPr>
          <w:p w:rsidR="00DE1CA4" w:rsidRPr="00630030" w:rsidRDefault="00DE1CA4" w:rsidP="00343359">
            <w:pPr>
              <w:jc w:val="center"/>
              <w:rPr>
                <w:rFonts w:ascii="Tahoma" w:hAnsi="Tahoma"/>
                <w:color w:val="000000"/>
                <w:sz w:val="20"/>
                <w:szCs w:val="20"/>
              </w:rPr>
            </w:pPr>
            <w:r w:rsidRPr="00630030">
              <w:rPr>
                <w:rFonts w:ascii="Tahoma" w:hAnsi="Tahoma"/>
                <w:color w:val="000000"/>
                <w:sz w:val="20"/>
                <w:szCs w:val="20"/>
              </w:rPr>
              <w:t>8</w:t>
            </w:r>
          </w:p>
        </w:tc>
        <w:tc>
          <w:tcPr>
            <w:tcW w:w="1985"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r>
      <w:tr w:rsidR="00DE1CA4" w:rsidRPr="00630030" w:rsidTr="00630030">
        <w:trPr>
          <w:trHeight w:hRule="exact" w:val="397"/>
        </w:trPr>
        <w:tc>
          <w:tcPr>
            <w:tcW w:w="2772" w:type="dxa"/>
            <w:tcBorders>
              <w:top w:val="nil"/>
              <w:left w:val="single" w:sz="4" w:space="0" w:color="auto"/>
              <w:bottom w:val="single" w:sz="4" w:space="0" w:color="auto"/>
              <w:right w:val="single" w:sz="4" w:space="0" w:color="auto"/>
            </w:tcBorders>
            <w:shd w:val="clear" w:color="auto" w:fill="auto"/>
            <w:vAlign w:val="bottom"/>
            <w:hideMark/>
          </w:tcPr>
          <w:p w:rsidR="00DE1CA4" w:rsidRPr="00630030" w:rsidRDefault="00DE1CA4" w:rsidP="00DE1CA4">
            <w:pPr>
              <w:rPr>
                <w:rFonts w:ascii="Tahoma" w:hAnsi="Tahoma"/>
                <w:sz w:val="20"/>
                <w:szCs w:val="20"/>
              </w:rPr>
            </w:pPr>
            <w:r w:rsidRPr="00630030">
              <w:rPr>
                <w:rFonts w:ascii="Tahoma" w:hAnsi="Tahoma"/>
                <w:sz w:val="20"/>
                <w:szCs w:val="20"/>
              </w:rPr>
              <w:t>Stativ stropní pevný s policí</w:t>
            </w:r>
          </w:p>
        </w:tc>
        <w:tc>
          <w:tcPr>
            <w:tcW w:w="1502"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099"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373"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786"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122" w:type="dxa"/>
            <w:tcBorders>
              <w:top w:val="nil"/>
              <w:left w:val="nil"/>
              <w:bottom w:val="single" w:sz="4" w:space="0" w:color="auto"/>
              <w:right w:val="single" w:sz="4" w:space="0" w:color="auto"/>
            </w:tcBorders>
            <w:shd w:val="clear" w:color="auto" w:fill="auto"/>
            <w:vAlign w:val="center"/>
            <w:hideMark/>
          </w:tcPr>
          <w:p w:rsidR="00DE1CA4" w:rsidRPr="00630030" w:rsidRDefault="00DE1CA4" w:rsidP="00343359">
            <w:pPr>
              <w:jc w:val="center"/>
              <w:rPr>
                <w:rFonts w:ascii="Tahoma" w:hAnsi="Tahoma"/>
                <w:color w:val="000000"/>
                <w:sz w:val="20"/>
                <w:szCs w:val="20"/>
              </w:rPr>
            </w:pPr>
            <w:r w:rsidRPr="00630030">
              <w:rPr>
                <w:rFonts w:ascii="Tahoma" w:hAnsi="Tahoma"/>
                <w:color w:val="000000"/>
                <w:sz w:val="20"/>
                <w:szCs w:val="20"/>
              </w:rPr>
              <w:t>1</w:t>
            </w:r>
          </w:p>
        </w:tc>
        <w:tc>
          <w:tcPr>
            <w:tcW w:w="1985" w:type="dxa"/>
            <w:tcBorders>
              <w:top w:val="nil"/>
              <w:left w:val="nil"/>
              <w:bottom w:val="single" w:sz="4" w:space="0" w:color="auto"/>
              <w:right w:val="single" w:sz="4" w:space="0" w:color="auto"/>
            </w:tcBorders>
            <w:shd w:val="clear" w:color="auto" w:fill="auto"/>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rsidR="00DE1CA4" w:rsidRPr="00630030" w:rsidRDefault="00DE1CA4" w:rsidP="00343359">
            <w:pPr>
              <w:suppressAutoHyphens w:val="0"/>
              <w:spacing w:after="0" w:line="240" w:lineRule="auto"/>
              <w:jc w:val="center"/>
              <w:rPr>
                <w:rFonts w:ascii="Tahoma" w:eastAsia="Times New Roman" w:hAnsi="Tahoma"/>
                <w:color w:val="000000"/>
                <w:sz w:val="20"/>
                <w:szCs w:val="20"/>
              </w:rPr>
            </w:pPr>
          </w:p>
        </w:tc>
      </w:tr>
      <w:tr w:rsidR="00630030" w:rsidRPr="00630030" w:rsidTr="00630030">
        <w:trPr>
          <w:trHeight w:hRule="exact" w:val="397"/>
        </w:trPr>
        <w:tc>
          <w:tcPr>
            <w:tcW w:w="2772" w:type="dxa"/>
            <w:tcBorders>
              <w:top w:val="nil"/>
              <w:left w:val="single" w:sz="4" w:space="0" w:color="auto"/>
              <w:bottom w:val="single" w:sz="4" w:space="0" w:color="auto"/>
              <w:right w:val="single" w:sz="4" w:space="0" w:color="auto"/>
            </w:tcBorders>
            <w:shd w:val="clear" w:color="auto" w:fill="auto"/>
          </w:tcPr>
          <w:p w:rsidR="00630030" w:rsidRPr="00630030" w:rsidRDefault="00630030" w:rsidP="00630030">
            <w:pPr>
              <w:suppressAutoHyphens w:val="0"/>
              <w:spacing w:after="0" w:line="240" w:lineRule="auto"/>
              <w:rPr>
                <w:rFonts w:ascii="Tahoma" w:eastAsia="Times New Roman" w:hAnsi="Tahoma"/>
                <w:color w:val="000000"/>
                <w:sz w:val="20"/>
                <w:szCs w:val="20"/>
              </w:rPr>
            </w:pPr>
            <w:r w:rsidRPr="00630030">
              <w:rPr>
                <w:rFonts w:ascii="Tahoma" w:eastAsia="Times New Roman" w:hAnsi="Tahoma"/>
                <w:color w:val="000000"/>
                <w:sz w:val="20"/>
                <w:szCs w:val="20"/>
              </w:rPr>
              <w:t>Stativ stropní</w:t>
            </w:r>
          </w:p>
        </w:tc>
        <w:tc>
          <w:tcPr>
            <w:tcW w:w="1502" w:type="dxa"/>
            <w:tcBorders>
              <w:top w:val="nil"/>
              <w:left w:val="nil"/>
              <w:bottom w:val="single" w:sz="4" w:space="0" w:color="auto"/>
              <w:right w:val="single" w:sz="4" w:space="0" w:color="auto"/>
            </w:tcBorders>
            <w:shd w:val="clear" w:color="auto" w:fill="auto"/>
            <w:noWrap/>
            <w:vAlign w:val="bottom"/>
          </w:tcPr>
          <w:p w:rsidR="00630030" w:rsidRPr="00630030" w:rsidRDefault="00630030" w:rsidP="00630030">
            <w:pPr>
              <w:suppressAutoHyphens w:val="0"/>
              <w:spacing w:after="0" w:line="240" w:lineRule="auto"/>
              <w:jc w:val="center"/>
              <w:rPr>
                <w:rFonts w:ascii="Tahoma" w:eastAsia="Times New Roman" w:hAnsi="Tahoma"/>
                <w:color w:val="000000"/>
                <w:sz w:val="20"/>
                <w:szCs w:val="20"/>
              </w:rPr>
            </w:pPr>
          </w:p>
        </w:tc>
        <w:tc>
          <w:tcPr>
            <w:tcW w:w="1099" w:type="dxa"/>
            <w:tcBorders>
              <w:top w:val="nil"/>
              <w:left w:val="nil"/>
              <w:bottom w:val="single" w:sz="4" w:space="0" w:color="auto"/>
              <w:right w:val="single" w:sz="4" w:space="0" w:color="auto"/>
            </w:tcBorders>
            <w:shd w:val="clear" w:color="auto" w:fill="auto"/>
            <w:noWrap/>
            <w:vAlign w:val="bottom"/>
          </w:tcPr>
          <w:p w:rsidR="00630030" w:rsidRPr="00630030" w:rsidRDefault="00630030" w:rsidP="00630030">
            <w:pPr>
              <w:suppressAutoHyphens w:val="0"/>
              <w:spacing w:after="0" w:line="240" w:lineRule="auto"/>
              <w:jc w:val="center"/>
              <w:rPr>
                <w:rFonts w:ascii="Tahoma" w:eastAsia="Times New Roman" w:hAnsi="Tahoma"/>
                <w:color w:val="000000"/>
                <w:sz w:val="20"/>
                <w:szCs w:val="20"/>
              </w:rPr>
            </w:pPr>
          </w:p>
        </w:tc>
        <w:tc>
          <w:tcPr>
            <w:tcW w:w="1373" w:type="dxa"/>
            <w:tcBorders>
              <w:top w:val="nil"/>
              <w:left w:val="nil"/>
              <w:bottom w:val="single" w:sz="4" w:space="0" w:color="auto"/>
              <w:right w:val="single" w:sz="4" w:space="0" w:color="auto"/>
            </w:tcBorders>
            <w:shd w:val="clear" w:color="auto" w:fill="auto"/>
            <w:noWrap/>
            <w:vAlign w:val="bottom"/>
          </w:tcPr>
          <w:p w:rsidR="00630030" w:rsidRPr="00630030" w:rsidRDefault="00630030" w:rsidP="00630030">
            <w:pPr>
              <w:suppressAutoHyphens w:val="0"/>
              <w:spacing w:after="0" w:line="240" w:lineRule="auto"/>
              <w:jc w:val="center"/>
              <w:rPr>
                <w:rFonts w:ascii="Tahoma" w:eastAsia="Times New Roman" w:hAnsi="Tahoma"/>
                <w:color w:val="000000"/>
                <w:sz w:val="20"/>
                <w:szCs w:val="20"/>
              </w:rPr>
            </w:pPr>
          </w:p>
        </w:tc>
        <w:tc>
          <w:tcPr>
            <w:tcW w:w="1786" w:type="dxa"/>
            <w:tcBorders>
              <w:top w:val="nil"/>
              <w:left w:val="nil"/>
              <w:bottom w:val="single" w:sz="4" w:space="0" w:color="auto"/>
              <w:right w:val="single" w:sz="4" w:space="0" w:color="auto"/>
            </w:tcBorders>
            <w:shd w:val="clear" w:color="auto" w:fill="auto"/>
            <w:vAlign w:val="bottom"/>
          </w:tcPr>
          <w:p w:rsidR="00630030" w:rsidRPr="00630030" w:rsidRDefault="00630030" w:rsidP="00630030">
            <w:pPr>
              <w:suppressAutoHyphens w:val="0"/>
              <w:spacing w:after="0" w:line="240" w:lineRule="auto"/>
              <w:jc w:val="center"/>
              <w:rPr>
                <w:rFonts w:ascii="Tahoma" w:eastAsia="Times New Roman" w:hAnsi="Tahoma"/>
                <w:color w:val="000000"/>
                <w:sz w:val="20"/>
                <w:szCs w:val="20"/>
              </w:rPr>
            </w:pPr>
          </w:p>
        </w:tc>
        <w:tc>
          <w:tcPr>
            <w:tcW w:w="1122" w:type="dxa"/>
            <w:tcBorders>
              <w:top w:val="nil"/>
              <w:left w:val="nil"/>
              <w:bottom w:val="single" w:sz="4" w:space="0" w:color="auto"/>
              <w:right w:val="single" w:sz="4" w:space="0" w:color="auto"/>
            </w:tcBorders>
            <w:shd w:val="clear" w:color="auto" w:fill="auto"/>
            <w:vAlign w:val="center"/>
          </w:tcPr>
          <w:p w:rsidR="00630030" w:rsidRPr="00630030" w:rsidRDefault="00630030" w:rsidP="00630030">
            <w:pPr>
              <w:jc w:val="center"/>
              <w:rPr>
                <w:rFonts w:ascii="Tahoma" w:hAnsi="Tahoma"/>
                <w:color w:val="000000"/>
                <w:sz w:val="20"/>
                <w:szCs w:val="20"/>
              </w:rPr>
            </w:pPr>
            <w:r w:rsidRPr="00630030">
              <w:rPr>
                <w:rFonts w:ascii="Tahoma" w:hAnsi="Tahoma"/>
                <w:color w:val="000000"/>
                <w:sz w:val="20"/>
                <w:szCs w:val="20"/>
              </w:rPr>
              <w:t>2</w:t>
            </w:r>
          </w:p>
        </w:tc>
        <w:tc>
          <w:tcPr>
            <w:tcW w:w="1985" w:type="dxa"/>
            <w:tcBorders>
              <w:top w:val="nil"/>
              <w:left w:val="nil"/>
              <w:bottom w:val="single" w:sz="4" w:space="0" w:color="auto"/>
              <w:right w:val="single" w:sz="4" w:space="0" w:color="auto"/>
            </w:tcBorders>
            <w:shd w:val="clear" w:color="auto" w:fill="auto"/>
            <w:vAlign w:val="bottom"/>
            <w:hideMark/>
          </w:tcPr>
          <w:p w:rsidR="00630030" w:rsidRPr="00630030" w:rsidRDefault="00630030" w:rsidP="00630030">
            <w:pPr>
              <w:suppressAutoHyphens w:val="0"/>
              <w:spacing w:after="0" w:line="240" w:lineRule="auto"/>
              <w:jc w:val="center"/>
              <w:rPr>
                <w:rFonts w:ascii="Tahoma" w:eastAsia="Times New Roman" w:hAnsi="Tahoma"/>
                <w:color w:val="000000"/>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rsidR="00630030" w:rsidRPr="00630030" w:rsidRDefault="00630030" w:rsidP="00630030">
            <w:pPr>
              <w:suppressAutoHyphens w:val="0"/>
              <w:spacing w:after="0" w:line="240" w:lineRule="auto"/>
              <w:jc w:val="center"/>
              <w:rPr>
                <w:rFonts w:ascii="Tahoma" w:eastAsia="Times New Roman" w:hAnsi="Tahoma"/>
                <w:color w:val="000000"/>
                <w:sz w:val="20"/>
                <w:szCs w:val="20"/>
              </w:rPr>
            </w:pPr>
          </w:p>
        </w:tc>
      </w:tr>
      <w:tr w:rsidR="00630030" w:rsidRPr="00630030" w:rsidTr="00630030">
        <w:trPr>
          <w:trHeight w:hRule="exact" w:val="397"/>
        </w:trPr>
        <w:tc>
          <w:tcPr>
            <w:tcW w:w="2772" w:type="dxa"/>
            <w:tcBorders>
              <w:top w:val="nil"/>
              <w:left w:val="single" w:sz="4" w:space="0" w:color="auto"/>
              <w:bottom w:val="single" w:sz="4" w:space="0" w:color="auto"/>
              <w:right w:val="single" w:sz="4" w:space="0" w:color="auto"/>
            </w:tcBorders>
            <w:shd w:val="clear" w:color="auto" w:fill="auto"/>
          </w:tcPr>
          <w:p w:rsidR="00630030" w:rsidRPr="00630030" w:rsidRDefault="00630030" w:rsidP="00630030">
            <w:pPr>
              <w:suppressAutoHyphens w:val="0"/>
              <w:spacing w:after="0" w:line="240" w:lineRule="auto"/>
              <w:rPr>
                <w:rFonts w:ascii="Tahoma" w:eastAsia="Times New Roman" w:hAnsi="Tahoma"/>
                <w:color w:val="000000"/>
                <w:sz w:val="20"/>
                <w:szCs w:val="20"/>
              </w:rPr>
            </w:pPr>
            <w:r w:rsidRPr="00630030">
              <w:rPr>
                <w:rFonts w:ascii="Tahoma" w:eastAsia="Times New Roman" w:hAnsi="Tahoma"/>
                <w:color w:val="000000"/>
                <w:sz w:val="20"/>
                <w:szCs w:val="20"/>
              </w:rPr>
              <w:t>Vakuová stanice</w:t>
            </w:r>
          </w:p>
        </w:tc>
        <w:tc>
          <w:tcPr>
            <w:tcW w:w="1502" w:type="dxa"/>
            <w:tcBorders>
              <w:top w:val="nil"/>
              <w:left w:val="nil"/>
              <w:bottom w:val="single" w:sz="4" w:space="0" w:color="auto"/>
              <w:right w:val="single" w:sz="4" w:space="0" w:color="auto"/>
            </w:tcBorders>
            <w:shd w:val="clear" w:color="auto" w:fill="auto"/>
            <w:noWrap/>
            <w:vAlign w:val="bottom"/>
          </w:tcPr>
          <w:p w:rsidR="00630030" w:rsidRPr="00630030" w:rsidRDefault="00630030" w:rsidP="00630030">
            <w:pPr>
              <w:suppressAutoHyphens w:val="0"/>
              <w:spacing w:after="0" w:line="240" w:lineRule="auto"/>
              <w:jc w:val="center"/>
              <w:rPr>
                <w:rFonts w:ascii="Tahoma" w:eastAsia="Times New Roman" w:hAnsi="Tahoma"/>
                <w:color w:val="000000"/>
                <w:sz w:val="20"/>
                <w:szCs w:val="20"/>
              </w:rPr>
            </w:pPr>
          </w:p>
        </w:tc>
        <w:tc>
          <w:tcPr>
            <w:tcW w:w="1099" w:type="dxa"/>
            <w:tcBorders>
              <w:top w:val="nil"/>
              <w:left w:val="nil"/>
              <w:bottom w:val="single" w:sz="4" w:space="0" w:color="auto"/>
              <w:right w:val="single" w:sz="4" w:space="0" w:color="auto"/>
            </w:tcBorders>
            <w:shd w:val="clear" w:color="auto" w:fill="auto"/>
            <w:noWrap/>
            <w:vAlign w:val="bottom"/>
          </w:tcPr>
          <w:p w:rsidR="00630030" w:rsidRPr="00630030" w:rsidRDefault="00630030" w:rsidP="00630030">
            <w:pPr>
              <w:suppressAutoHyphens w:val="0"/>
              <w:spacing w:after="0" w:line="240" w:lineRule="auto"/>
              <w:jc w:val="center"/>
              <w:rPr>
                <w:rFonts w:ascii="Tahoma" w:eastAsia="Times New Roman" w:hAnsi="Tahoma"/>
                <w:color w:val="000000"/>
                <w:sz w:val="20"/>
                <w:szCs w:val="20"/>
              </w:rPr>
            </w:pPr>
          </w:p>
        </w:tc>
        <w:tc>
          <w:tcPr>
            <w:tcW w:w="1373" w:type="dxa"/>
            <w:tcBorders>
              <w:top w:val="nil"/>
              <w:left w:val="nil"/>
              <w:bottom w:val="single" w:sz="4" w:space="0" w:color="auto"/>
              <w:right w:val="single" w:sz="4" w:space="0" w:color="auto"/>
            </w:tcBorders>
            <w:shd w:val="clear" w:color="auto" w:fill="auto"/>
            <w:noWrap/>
            <w:vAlign w:val="bottom"/>
          </w:tcPr>
          <w:p w:rsidR="00630030" w:rsidRPr="00630030" w:rsidRDefault="00630030" w:rsidP="00630030">
            <w:pPr>
              <w:suppressAutoHyphens w:val="0"/>
              <w:spacing w:after="0" w:line="240" w:lineRule="auto"/>
              <w:jc w:val="center"/>
              <w:rPr>
                <w:rFonts w:ascii="Tahoma" w:eastAsia="Times New Roman" w:hAnsi="Tahoma"/>
                <w:color w:val="000000"/>
                <w:sz w:val="20"/>
                <w:szCs w:val="20"/>
              </w:rPr>
            </w:pPr>
          </w:p>
        </w:tc>
        <w:tc>
          <w:tcPr>
            <w:tcW w:w="1786" w:type="dxa"/>
            <w:tcBorders>
              <w:top w:val="nil"/>
              <w:left w:val="nil"/>
              <w:bottom w:val="single" w:sz="4" w:space="0" w:color="auto"/>
              <w:right w:val="single" w:sz="4" w:space="0" w:color="auto"/>
            </w:tcBorders>
            <w:shd w:val="clear" w:color="auto" w:fill="auto"/>
            <w:vAlign w:val="bottom"/>
          </w:tcPr>
          <w:p w:rsidR="00630030" w:rsidRPr="00630030" w:rsidRDefault="00630030" w:rsidP="00630030">
            <w:pPr>
              <w:suppressAutoHyphens w:val="0"/>
              <w:spacing w:after="0" w:line="240" w:lineRule="auto"/>
              <w:jc w:val="center"/>
              <w:rPr>
                <w:rFonts w:ascii="Tahoma" w:eastAsia="Times New Roman" w:hAnsi="Tahoma"/>
                <w:color w:val="000000"/>
                <w:sz w:val="20"/>
                <w:szCs w:val="20"/>
              </w:rPr>
            </w:pPr>
          </w:p>
        </w:tc>
        <w:tc>
          <w:tcPr>
            <w:tcW w:w="1122" w:type="dxa"/>
            <w:tcBorders>
              <w:top w:val="nil"/>
              <w:left w:val="nil"/>
              <w:bottom w:val="single" w:sz="4" w:space="0" w:color="auto"/>
              <w:right w:val="single" w:sz="4" w:space="0" w:color="auto"/>
            </w:tcBorders>
            <w:shd w:val="clear" w:color="auto" w:fill="auto"/>
            <w:vAlign w:val="center"/>
          </w:tcPr>
          <w:p w:rsidR="00630030" w:rsidRPr="00630030" w:rsidRDefault="00630030" w:rsidP="00630030">
            <w:pPr>
              <w:jc w:val="center"/>
              <w:rPr>
                <w:rFonts w:ascii="Tahoma" w:hAnsi="Tahoma"/>
                <w:color w:val="000000"/>
                <w:sz w:val="20"/>
                <w:szCs w:val="20"/>
              </w:rPr>
            </w:pPr>
            <w:r w:rsidRPr="00630030">
              <w:rPr>
                <w:rFonts w:ascii="Tahoma" w:hAnsi="Tahoma"/>
                <w:color w:val="000000"/>
                <w:sz w:val="20"/>
                <w:szCs w:val="20"/>
              </w:rPr>
              <w:t>1</w:t>
            </w:r>
          </w:p>
        </w:tc>
        <w:tc>
          <w:tcPr>
            <w:tcW w:w="1985" w:type="dxa"/>
            <w:tcBorders>
              <w:top w:val="nil"/>
              <w:left w:val="nil"/>
              <w:bottom w:val="single" w:sz="4" w:space="0" w:color="auto"/>
              <w:right w:val="single" w:sz="4" w:space="0" w:color="auto"/>
            </w:tcBorders>
            <w:shd w:val="clear" w:color="auto" w:fill="auto"/>
            <w:vAlign w:val="bottom"/>
            <w:hideMark/>
          </w:tcPr>
          <w:p w:rsidR="00630030" w:rsidRPr="00630030" w:rsidRDefault="00630030" w:rsidP="00630030">
            <w:pPr>
              <w:suppressAutoHyphens w:val="0"/>
              <w:spacing w:after="0" w:line="240" w:lineRule="auto"/>
              <w:jc w:val="center"/>
              <w:rPr>
                <w:rFonts w:ascii="Tahoma" w:eastAsia="Times New Roman" w:hAnsi="Tahoma"/>
                <w:color w:val="000000"/>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rsidR="00630030" w:rsidRPr="00630030" w:rsidRDefault="00630030" w:rsidP="00630030">
            <w:pPr>
              <w:suppressAutoHyphens w:val="0"/>
              <w:spacing w:after="0" w:line="240" w:lineRule="auto"/>
              <w:jc w:val="center"/>
              <w:rPr>
                <w:rFonts w:ascii="Tahoma" w:eastAsia="Times New Roman" w:hAnsi="Tahoma"/>
                <w:color w:val="000000"/>
                <w:sz w:val="20"/>
                <w:szCs w:val="20"/>
              </w:rPr>
            </w:pPr>
          </w:p>
        </w:tc>
      </w:tr>
      <w:tr w:rsidR="00630030" w:rsidRPr="00630030" w:rsidTr="00343359">
        <w:trPr>
          <w:trHeight w:hRule="exact" w:val="397"/>
        </w:trPr>
        <w:tc>
          <w:tcPr>
            <w:tcW w:w="96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30030" w:rsidRPr="00630030" w:rsidRDefault="00630030" w:rsidP="00630030">
            <w:pPr>
              <w:suppressAutoHyphens w:val="0"/>
              <w:spacing w:after="0" w:line="240" w:lineRule="auto"/>
              <w:rPr>
                <w:rFonts w:ascii="Tahoma" w:eastAsia="Times New Roman" w:hAnsi="Tahoma"/>
                <w:b/>
                <w:bCs/>
                <w:color w:val="000000"/>
                <w:sz w:val="20"/>
                <w:szCs w:val="20"/>
              </w:rPr>
            </w:pPr>
            <w:r w:rsidRPr="00630030">
              <w:rPr>
                <w:rFonts w:ascii="Tahoma" w:eastAsia="Times New Roman" w:hAnsi="Tahoma"/>
                <w:b/>
                <w:bCs/>
                <w:color w:val="000000"/>
                <w:sz w:val="20"/>
                <w:szCs w:val="20"/>
              </w:rPr>
              <w:t>Celková cena za 1 rok (tzn. 1x PBTK)</w:t>
            </w:r>
          </w:p>
        </w:tc>
        <w:tc>
          <w:tcPr>
            <w:tcW w:w="1985" w:type="dxa"/>
            <w:tcBorders>
              <w:top w:val="nil"/>
              <w:left w:val="nil"/>
              <w:bottom w:val="single" w:sz="4" w:space="0" w:color="auto"/>
              <w:right w:val="single" w:sz="4" w:space="0" w:color="auto"/>
            </w:tcBorders>
            <w:shd w:val="clear" w:color="000000" w:fill="D9D9D9"/>
            <w:vAlign w:val="bottom"/>
            <w:hideMark/>
          </w:tcPr>
          <w:p w:rsidR="00630030" w:rsidRPr="00630030" w:rsidRDefault="00630030" w:rsidP="00630030">
            <w:pPr>
              <w:suppressAutoHyphens w:val="0"/>
              <w:spacing w:after="0" w:line="240" w:lineRule="auto"/>
              <w:jc w:val="center"/>
              <w:rPr>
                <w:rFonts w:ascii="Tahoma" w:eastAsia="Times New Roman" w:hAnsi="Tahoma"/>
                <w:color w:val="000000"/>
                <w:sz w:val="20"/>
                <w:szCs w:val="20"/>
              </w:rPr>
            </w:pPr>
          </w:p>
        </w:tc>
        <w:tc>
          <w:tcPr>
            <w:tcW w:w="1984" w:type="dxa"/>
            <w:tcBorders>
              <w:top w:val="nil"/>
              <w:left w:val="nil"/>
              <w:bottom w:val="single" w:sz="4" w:space="0" w:color="auto"/>
              <w:right w:val="single" w:sz="4" w:space="0" w:color="auto"/>
            </w:tcBorders>
            <w:shd w:val="clear" w:color="000000" w:fill="D9D9D9"/>
            <w:noWrap/>
            <w:vAlign w:val="bottom"/>
            <w:hideMark/>
          </w:tcPr>
          <w:p w:rsidR="00630030" w:rsidRPr="00630030" w:rsidRDefault="00630030" w:rsidP="00630030">
            <w:pPr>
              <w:suppressAutoHyphens w:val="0"/>
              <w:spacing w:after="0" w:line="240" w:lineRule="auto"/>
              <w:jc w:val="center"/>
              <w:rPr>
                <w:rFonts w:ascii="Tahoma" w:eastAsia="Times New Roman" w:hAnsi="Tahoma"/>
                <w:color w:val="000000"/>
                <w:sz w:val="20"/>
                <w:szCs w:val="20"/>
              </w:rPr>
            </w:pPr>
          </w:p>
        </w:tc>
      </w:tr>
      <w:tr w:rsidR="00630030" w:rsidRPr="00630030" w:rsidTr="00DE1CA4">
        <w:trPr>
          <w:trHeight w:hRule="exact" w:val="397"/>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030" w:rsidRPr="00630030" w:rsidRDefault="00630030" w:rsidP="00630030">
            <w:pPr>
              <w:suppressAutoHyphens w:val="0"/>
              <w:spacing w:after="0" w:line="240" w:lineRule="auto"/>
              <w:rPr>
                <w:rFonts w:ascii="Tahoma" w:eastAsia="Times New Roman" w:hAnsi="Tahoma"/>
                <w:b/>
                <w:bCs/>
                <w:color w:val="000000"/>
                <w:sz w:val="20"/>
                <w:szCs w:val="20"/>
              </w:rPr>
            </w:pPr>
            <w:r w:rsidRPr="00630030">
              <w:rPr>
                <w:rFonts w:ascii="Tahoma" w:eastAsia="Times New Roman" w:hAnsi="Tahoma"/>
                <w:b/>
                <w:bCs/>
                <w:color w:val="000000"/>
                <w:sz w:val="20"/>
                <w:szCs w:val="20"/>
              </w:rPr>
              <w:t>Celková cena za 4 roky (tzn. 4x PBTK)</w:t>
            </w:r>
          </w:p>
        </w:tc>
        <w:tc>
          <w:tcPr>
            <w:tcW w:w="1985" w:type="dxa"/>
            <w:tcBorders>
              <w:top w:val="nil"/>
              <w:left w:val="nil"/>
              <w:bottom w:val="single" w:sz="4" w:space="0" w:color="auto"/>
              <w:right w:val="single" w:sz="4" w:space="0" w:color="auto"/>
            </w:tcBorders>
            <w:shd w:val="clear" w:color="000000" w:fill="D8D8D8"/>
            <w:vAlign w:val="bottom"/>
            <w:hideMark/>
          </w:tcPr>
          <w:p w:rsidR="00630030" w:rsidRPr="00630030" w:rsidRDefault="00630030" w:rsidP="00630030">
            <w:pPr>
              <w:suppressAutoHyphens w:val="0"/>
              <w:spacing w:after="0" w:line="240" w:lineRule="auto"/>
              <w:jc w:val="center"/>
              <w:rPr>
                <w:rFonts w:ascii="Tahoma" w:eastAsia="Times New Roman" w:hAnsi="Tahoma"/>
                <w:b/>
                <w:bCs/>
                <w:color w:val="000000"/>
                <w:sz w:val="20"/>
                <w:szCs w:val="20"/>
              </w:rPr>
            </w:pPr>
          </w:p>
        </w:tc>
        <w:tc>
          <w:tcPr>
            <w:tcW w:w="1984" w:type="dxa"/>
            <w:tcBorders>
              <w:top w:val="nil"/>
              <w:left w:val="nil"/>
              <w:bottom w:val="single" w:sz="4" w:space="0" w:color="auto"/>
              <w:right w:val="single" w:sz="4" w:space="0" w:color="auto"/>
            </w:tcBorders>
            <w:shd w:val="clear" w:color="000000" w:fill="D8D8D8"/>
            <w:noWrap/>
            <w:vAlign w:val="bottom"/>
            <w:hideMark/>
          </w:tcPr>
          <w:p w:rsidR="00630030" w:rsidRPr="00630030" w:rsidRDefault="00630030" w:rsidP="00630030">
            <w:pPr>
              <w:suppressAutoHyphens w:val="0"/>
              <w:spacing w:after="0" w:line="240" w:lineRule="auto"/>
              <w:jc w:val="center"/>
              <w:rPr>
                <w:rFonts w:ascii="Tahoma" w:eastAsia="Times New Roman" w:hAnsi="Tahoma"/>
                <w:b/>
                <w:bCs/>
                <w:color w:val="000000"/>
                <w:sz w:val="20"/>
                <w:szCs w:val="20"/>
              </w:rPr>
            </w:pPr>
          </w:p>
        </w:tc>
      </w:tr>
    </w:tbl>
    <w:p w:rsidR="002F1987" w:rsidRPr="00630030" w:rsidRDefault="002F1987" w:rsidP="00B04E05">
      <w:pPr>
        <w:widowControl w:val="0"/>
        <w:tabs>
          <w:tab w:val="left" w:pos="284"/>
          <w:tab w:val="left" w:pos="1134"/>
          <w:tab w:val="left" w:pos="9356"/>
        </w:tabs>
        <w:spacing w:before="120" w:after="0" w:line="240" w:lineRule="atLeast"/>
        <w:ind w:right="4"/>
        <w:jc w:val="both"/>
        <w:rPr>
          <w:rFonts w:ascii="Tahoma" w:hAnsi="Tahoma"/>
          <w:i/>
          <w:color w:val="FF0000"/>
          <w:sz w:val="20"/>
          <w:szCs w:val="20"/>
        </w:rPr>
      </w:pPr>
    </w:p>
    <w:p w:rsidR="003900BA" w:rsidRPr="00630030" w:rsidRDefault="003900BA" w:rsidP="00B04E05">
      <w:pPr>
        <w:widowControl w:val="0"/>
        <w:tabs>
          <w:tab w:val="left" w:pos="284"/>
          <w:tab w:val="left" w:pos="1134"/>
          <w:tab w:val="left" w:pos="9356"/>
        </w:tabs>
        <w:spacing w:before="120" w:after="0" w:line="240" w:lineRule="atLeast"/>
        <w:ind w:right="4"/>
        <w:jc w:val="both"/>
        <w:rPr>
          <w:rFonts w:ascii="Tahoma" w:hAnsi="Tahoma"/>
          <w:i/>
          <w:color w:val="FF0000"/>
          <w:sz w:val="20"/>
          <w:szCs w:val="20"/>
        </w:rPr>
      </w:pPr>
    </w:p>
    <w:p w:rsidR="00951256" w:rsidRPr="00630030" w:rsidRDefault="00951256">
      <w:pPr>
        <w:suppressAutoHyphens w:val="0"/>
        <w:spacing w:after="0" w:line="240" w:lineRule="auto"/>
        <w:rPr>
          <w:rFonts w:ascii="Tahoma" w:hAnsi="Tahoma"/>
          <w:i/>
          <w:color w:val="FF0000"/>
          <w:sz w:val="20"/>
          <w:szCs w:val="20"/>
        </w:rPr>
      </w:pPr>
      <w:r w:rsidRPr="00630030">
        <w:rPr>
          <w:rFonts w:ascii="Tahoma" w:hAnsi="Tahoma"/>
          <w:i/>
          <w:color w:val="FF0000"/>
          <w:sz w:val="20"/>
          <w:szCs w:val="20"/>
        </w:rPr>
        <w:br w:type="page"/>
      </w:r>
    </w:p>
    <w:p w:rsidR="003900BA" w:rsidRPr="00630030" w:rsidRDefault="003900BA" w:rsidP="00B04E05">
      <w:pPr>
        <w:widowControl w:val="0"/>
        <w:tabs>
          <w:tab w:val="left" w:pos="284"/>
          <w:tab w:val="left" w:pos="1134"/>
          <w:tab w:val="left" w:pos="9356"/>
        </w:tabs>
        <w:spacing w:before="120" w:after="0" w:line="240" w:lineRule="atLeast"/>
        <w:ind w:right="4"/>
        <w:jc w:val="both"/>
        <w:rPr>
          <w:rFonts w:ascii="Tahoma" w:hAnsi="Tahoma"/>
          <w:i/>
          <w:color w:val="FF0000"/>
          <w:sz w:val="20"/>
          <w:szCs w:val="20"/>
        </w:rPr>
      </w:pPr>
    </w:p>
    <w:tbl>
      <w:tblPr>
        <w:tblW w:w="13509" w:type="dxa"/>
        <w:tblInd w:w="55" w:type="dxa"/>
        <w:tblCellMar>
          <w:left w:w="70" w:type="dxa"/>
          <w:right w:w="70" w:type="dxa"/>
        </w:tblCellMar>
        <w:tblLook w:val="04A0" w:firstRow="1" w:lastRow="0" w:firstColumn="1" w:lastColumn="0" w:noHBand="0" w:noVBand="1"/>
      </w:tblPr>
      <w:tblGrid>
        <w:gridCol w:w="2709"/>
        <w:gridCol w:w="1559"/>
        <w:gridCol w:w="1134"/>
        <w:gridCol w:w="1276"/>
        <w:gridCol w:w="1842"/>
        <w:gridCol w:w="1134"/>
        <w:gridCol w:w="1985"/>
        <w:gridCol w:w="1870"/>
      </w:tblGrid>
      <w:tr w:rsidR="002F1987" w:rsidRPr="00630030" w:rsidTr="003900BA">
        <w:trPr>
          <w:trHeight w:val="312"/>
        </w:trPr>
        <w:tc>
          <w:tcPr>
            <w:tcW w:w="4268" w:type="dxa"/>
            <w:gridSpan w:val="2"/>
            <w:tcBorders>
              <w:top w:val="nil"/>
              <w:left w:val="nil"/>
              <w:bottom w:val="nil"/>
              <w:right w:val="nil"/>
            </w:tcBorders>
            <w:shd w:val="clear" w:color="auto" w:fill="auto"/>
            <w:noWrap/>
            <w:vAlign w:val="bottom"/>
            <w:hideMark/>
          </w:tcPr>
          <w:p w:rsidR="002F1987" w:rsidRPr="00630030" w:rsidRDefault="001F5663" w:rsidP="002F1987">
            <w:pPr>
              <w:suppressAutoHyphens w:val="0"/>
              <w:spacing w:after="0" w:line="240" w:lineRule="auto"/>
              <w:rPr>
                <w:rFonts w:ascii="Tahoma" w:eastAsia="Times New Roman" w:hAnsi="Tahoma"/>
                <w:b/>
                <w:bCs/>
                <w:color w:val="000000"/>
                <w:sz w:val="20"/>
                <w:szCs w:val="20"/>
              </w:rPr>
            </w:pPr>
            <w:r w:rsidRPr="00630030">
              <w:rPr>
                <w:rFonts w:ascii="Tahoma" w:eastAsia="Times New Roman" w:hAnsi="Tahoma"/>
                <w:b/>
                <w:bCs/>
                <w:color w:val="000000"/>
                <w:sz w:val="20"/>
                <w:szCs w:val="20"/>
              </w:rPr>
              <w:t>E</w:t>
            </w:r>
            <w:r w:rsidR="004D747B" w:rsidRPr="00630030">
              <w:rPr>
                <w:rFonts w:ascii="Tahoma" w:eastAsia="Times New Roman" w:hAnsi="Tahoma"/>
                <w:b/>
                <w:bCs/>
                <w:color w:val="000000"/>
                <w:sz w:val="20"/>
                <w:szCs w:val="20"/>
              </w:rPr>
              <w:t xml:space="preserve">lektrické </w:t>
            </w:r>
            <w:r w:rsidR="002F1987" w:rsidRPr="00630030">
              <w:rPr>
                <w:rFonts w:ascii="Tahoma" w:eastAsia="Times New Roman" w:hAnsi="Tahoma"/>
                <w:b/>
                <w:bCs/>
                <w:color w:val="000000"/>
                <w:sz w:val="20"/>
                <w:szCs w:val="20"/>
              </w:rPr>
              <w:t>revize</w:t>
            </w:r>
          </w:p>
        </w:tc>
        <w:tc>
          <w:tcPr>
            <w:tcW w:w="1134" w:type="dxa"/>
            <w:tcBorders>
              <w:top w:val="nil"/>
              <w:left w:val="nil"/>
              <w:bottom w:val="nil"/>
              <w:right w:val="nil"/>
            </w:tcBorders>
            <w:shd w:val="clear" w:color="auto" w:fill="auto"/>
            <w:noWrap/>
            <w:vAlign w:val="bottom"/>
            <w:hideMark/>
          </w:tcPr>
          <w:p w:rsidR="002F1987" w:rsidRPr="00630030" w:rsidRDefault="002F1987" w:rsidP="002F1987">
            <w:pPr>
              <w:suppressAutoHyphens w:val="0"/>
              <w:spacing w:after="0" w:line="240" w:lineRule="auto"/>
              <w:rPr>
                <w:rFonts w:ascii="Tahoma" w:eastAsia="Times New Roman" w:hAnsi="Tahoma"/>
                <w:color w:val="000000"/>
                <w:sz w:val="20"/>
                <w:szCs w:val="20"/>
              </w:rPr>
            </w:pPr>
          </w:p>
        </w:tc>
        <w:tc>
          <w:tcPr>
            <w:tcW w:w="1276" w:type="dxa"/>
            <w:tcBorders>
              <w:top w:val="nil"/>
              <w:left w:val="nil"/>
              <w:bottom w:val="nil"/>
              <w:right w:val="nil"/>
            </w:tcBorders>
            <w:shd w:val="clear" w:color="auto" w:fill="auto"/>
            <w:noWrap/>
            <w:vAlign w:val="bottom"/>
            <w:hideMark/>
          </w:tcPr>
          <w:p w:rsidR="002F1987" w:rsidRPr="00630030" w:rsidRDefault="002F1987" w:rsidP="002F1987">
            <w:pPr>
              <w:suppressAutoHyphens w:val="0"/>
              <w:spacing w:after="0" w:line="240" w:lineRule="auto"/>
              <w:rPr>
                <w:rFonts w:ascii="Tahoma" w:eastAsia="Times New Roman" w:hAnsi="Tahoma"/>
                <w:color w:val="000000"/>
                <w:sz w:val="20"/>
                <w:szCs w:val="20"/>
              </w:rPr>
            </w:pPr>
          </w:p>
        </w:tc>
        <w:tc>
          <w:tcPr>
            <w:tcW w:w="1842" w:type="dxa"/>
            <w:tcBorders>
              <w:top w:val="nil"/>
              <w:left w:val="nil"/>
              <w:bottom w:val="nil"/>
              <w:right w:val="nil"/>
            </w:tcBorders>
            <w:shd w:val="clear" w:color="auto" w:fill="auto"/>
            <w:noWrap/>
            <w:vAlign w:val="bottom"/>
            <w:hideMark/>
          </w:tcPr>
          <w:p w:rsidR="002F1987" w:rsidRPr="00630030" w:rsidRDefault="002F1987" w:rsidP="002F1987">
            <w:pPr>
              <w:suppressAutoHyphens w:val="0"/>
              <w:spacing w:after="0" w:line="240" w:lineRule="auto"/>
              <w:rPr>
                <w:rFonts w:ascii="Tahoma" w:eastAsia="Times New Roman" w:hAnsi="Tahoma"/>
                <w:color w:val="000000"/>
                <w:sz w:val="20"/>
                <w:szCs w:val="20"/>
              </w:rPr>
            </w:pPr>
          </w:p>
        </w:tc>
        <w:tc>
          <w:tcPr>
            <w:tcW w:w="1134" w:type="dxa"/>
            <w:tcBorders>
              <w:top w:val="nil"/>
              <w:left w:val="nil"/>
              <w:bottom w:val="nil"/>
              <w:right w:val="nil"/>
            </w:tcBorders>
            <w:shd w:val="clear" w:color="auto" w:fill="auto"/>
            <w:noWrap/>
            <w:vAlign w:val="bottom"/>
            <w:hideMark/>
          </w:tcPr>
          <w:p w:rsidR="002F1987" w:rsidRPr="00630030" w:rsidRDefault="002F1987" w:rsidP="002F1987">
            <w:pPr>
              <w:suppressAutoHyphens w:val="0"/>
              <w:spacing w:after="0" w:line="240" w:lineRule="auto"/>
              <w:rPr>
                <w:rFonts w:ascii="Tahoma" w:eastAsia="Times New Roman" w:hAnsi="Tahoma"/>
                <w:color w:val="000000"/>
                <w:sz w:val="20"/>
                <w:szCs w:val="20"/>
              </w:rPr>
            </w:pPr>
          </w:p>
        </w:tc>
        <w:tc>
          <w:tcPr>
            <w:tcW w:w="1985" w:type="dxa"/>
            <w:tcBorders>
              <w:top w:val="nil"/>
              <w:left w:val="nil"/>
              <w:bottom w:val="nil"/>
              <w:right w:val="nil"/>
            </w:tcBorders>
            <w:shd w:val="clear" w:color="auto" w:fill="auto"/>
            <w:vAlign w:val="bottom"/>
            <w:hideMark/>
          </w:tcPr>
          <w:p w:rsidR="002F1987" w:rsidRPr="00630030" w:rsidRDefault="002F1987" w:rsidP="002F1987">
            <w:pPr>
              <w:suppressAutoHyphens w:val="0"/>
              <w:spacing w:after="0" w:line="240" w:lineRule="auto"/>
              <w:rPr>
                <w:rFonts w:ascii="Tahoma" w:eastAsia="Times New Roman" w:hAnsi="Tahoma"/>
                <w:color w:val="000000"/>
                <w:sz w:val="20"/>
                <w:szCs w:val="20"/>
              </w:rPr>
            </w:pPr>
          </w:p>
        </w:tc>
        <w:tc>
          <w:tcPr>
            <w:tcW w:w="1870" w:type="dxa"/>
            <w:tcBorders>
              <w:top w:val="nil"/>
              <w:left w:val="nil"/>
              <w:bottom w:val="nil"/>
              <w:right w:val="nil"/>
            </w:tcBorders>
            <w:shd w:val="clear" w:color="auto" w:fill="auto"/>
            <w:noWrap/>
            <w:vAlign w:val="bottom"/>
            <w:hideMark/>
          </w:tcPr>
          <w:p w:rsidR="002F1987" w:rsidRPr="00630030" w:rsidRDefault="002F1987" w:rsidP="002F1987">
            <w:pPr>
              <w:suppressAutoHyphens w:val="0"/>
              <w:spacing w:after="0" w:line="240" w:lineRule="auto"/>
              <w:rPr>
                <w:rFonts w:ascii="Tahoma" w:eastAsia="Times New Roman" w:hAnsi="Tahoma"/>
                <w:color w:val="000000"/>
                <w:sz w:val="20"/>
                <w:szCs w:val="20"/>
              </w:rPr>
            </w:pPr>
          </w:p>
        </w:tc>
      </w:tr>
      <w:tr w:rsidR="002F1987" w:rsidRPr="00630030" w:rsidTr="007776E9">
        <w:trPr>
          <w:trHeight w:val="516"/>
        </w:trPr>
        <w:tc>
          <w:tcPr>
            <w:tcW w:w="2709"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2F1987" w:rsidRPr="00630030" w:rsidRDefault="002F1987" w:rsidP="002F1987">
            <w:pPr>
              <w:suppressAutoHyphens w:val="0"/>
              <w:spacing w:after="0" w:line="240" w:lineRule="auto"/>
              <w:rPr>
                <w:rFonts w:ascii="Tahoma" w:eastAsia="Times New Roman" w:hAnsi="Tahoma"/>
                <w:b/>
                <w:bCs/>
                <w:color w:val="000000"/>
                <w:sz w:val="20"/>
                <w:szCs w:val="20"/>
              </w:rPr>
            </w:pPr>
            <w:r w:rsidRPr="00630030">
              <w:rPr>
                <w:rFonts w:ascii="Tahoma" w:eastAsia="Times New Roman" w:hAnsi="Tahoma"/>
                <w:b/>
                <w:bCs/>
                <w:color w:val="000000"/>
                <w:sz w:val="20"/>
                <w:szCs w:val="20"/>
              </w:rPr>
              <w:t>Název zařízení</w:t>
            </w:r>
          </w:p>
        </w:tc>
        <w:tc>
          <w:tcPr>
            <w:tcW w:w="1559" w:type="dxa"/>
            <w:tcBorders>
              <w:top w:val="single" w:sz="4" w:space="0" w:color="auto"/>
              <w:left w:val="nil"/>
              <w:bottom w:val="single" w:sz="4" w:space="0" w:color="auto"/>
              <w:right w:val="single" w:sz="4" w:space="0" w:color="auto"/>
            </w:tcBorders>
            <w:shd w:val="clear" w:color="000000" w:fill="D8D8D8"/>
            <w:vAlign w:val="bottom"/>
            <w:hideMark/>
          </w:tcPr>
          <w:p w:rsidR="002F1987" w:rsidRPr="00630030" w:rsidRDefault="002F1987" w:rsidP="002F1987">
            <w:pPr>
              <w:suppressAutoHyphens w:val="0"/>
              <w:spacing w:after="0" w:line="240" w:lineRule="auto"/>
              <w:jc w:val="center"/>
              <w:rPr>
                <w:rFonts w:ascii="Tahoma" w:eastAsia="Times New Roman" w:hAnsi="Tahoma"/>
                <w:b/>
                <w:bCs/>
                <w:color w:val="000000"/>
                <w:sz w:val="20"/>
                <w:szCs w:val="20"/>
              </w:rPr>
            </w:pPr>
            <w:r w:rsidRPr="00630030">
              <w:rPr>
                <w:rFonts w:ascii="Tahoma" w:eastAsia="Times New Roman" w:hAnsi="Tahoma"/>
                <w:b/>
                <w:bCs/>
                <w:color w:val="000000"/>
                <w:sz w:val="20"/>
                <w:szCs w:val="20"/>
              </w:rPr>
              <w:t>cena v Kč bez DPH /1 ks</w:t>
            </w:r>
          </w:p>
        </w:tc>
        <w:tc>
          <w:tcPr>
            <w:tcW w:w="1134" w:type="dxa"/>
            <w:tcBorders>
              <w:top w:val="single" w:sz="4" w:space="0" w:color="auto"/>
              <w:left w:val="nil"/>
              <w:bottom w:val="single" w:sz="4" w:space="0" w:color="auto"/>
              <w:right w:val="single" w:sz="4" w:space="0" w:color="auto"/>
            </w:tcBorders>
            <w:shd w:val="clear" w:color="000000" w:fill="D8D8D8"/>
            <w:vAlign w:val="bottom"/>
            <w:hideMark/>
          </w:tcPr>
          <w:p w:rsidR="002F1987" w:rsidRPr="00630030" w:rsidRDefault="002F1987" w:rsidP="002F1987">
            <w:pPr>
              <w:suppressAutoHyphens w:val="0"/>
              <w:spacing w:after="0" w:line="240" w:lineRule="auto"/>
              <w:jc w:val="center"/>
              <w:rPr>
                <w:rFonts w:ascii="Tahoma" w:eastAsia="Times New Roman" w:hAnsi="Tahoma"/>
                <w:b/>
                <w:bCs/>
                <w:color w:val="000000"/>
                <w:sz w:val="20"/>
                <w:szCs w:val="20"/>
              </w:rPr>
            </w:pPr>
            <w:r w:rsidRPr="00630030">
              <w:rPr>
                <w:rFonts w:ascii="Tahoma" w:eastAsia="Times New Roman" w:hAnsi="Tahoma"/>
                <w:b/>
                <w:bCs/>
                <w:color w:val="000000"/>
                <w:sz w:val="20"/>
                <w:szCs w:val="20"/>
              </w:rPr>
              <w:t>DPH v %</w:t>
            </w:r>
          </w:p>
        </w:tc>
        <w:tc>
          <w:tcPr>
            <w:tcW w:w="1276" w:type="dxa"/>
            <w:tcBorders>
              <w:top w:val="single" w:sz="4" w:space="0" w:color="auto"/>
              <w:left w:val="nil"/>
              <w:bottom w:val="single" w:sz="4" w:space="0" w:color="auto"/>
              <w:right w:val="single" w:sz="4" w:space="0" w:color="auto"/>
            </w:tcBorders>
            <w:shd w:val="clear" w:color="000000" w:fill="D8D8D8"/>
            <w:vAlign w:val="bottom"/>
            <w:hideMark/>
          </w:tcPr>
          <w:p w:rsidR="002F1987" w:rsidRPr="00630030" w:rsidRDefault="002F1987" w:rsidP="002F1987">
            <w:pPr>
              <w:suppressAutoHyphens w:val="0"/>
              <w:spacing w:after="0" w:line="240" w:lineRule="auto"/>
              <w:jc w:val="center"/>
              <w:rPr>
                <w:rFonts w:ascii="Tahoma" w:eastAsia="Times New Roman" w:hAnsi="Tahoma"/>
                <w:b/>
                <w:bCs/>
                <w:color w:val="000000"/>
                <w:sz w:val="20"/>
                <w:szCs w:val="20"/>
              </w:rPr>
            </w:pPr>
            <w:r w:rsidRPr="00630030">
              <w:rPr>
                <w:rFonts w:ascii="Tahoma" w:eastAsia="Times New Roman" w:hAnsi="Tahoma"/>
                <w:b/>
                <w:bCs/>
                <w:color w:val="000000"/>
                <w:sz w:val="20"/>
                <w:szCs w:val="20"/>
              </w:rPr>
              <w:t>DPH v Kč</w:t>
            </w:r>
          </w:p>
        </w:tc>
        <w:tc>
          <w:tcPr>
            <w:tcW w:w="1842" w:type="dxa"/>
            <w:tcBorders>
              <w:top w:val="single" w:sz="4" w:space="0" w:color="auto"/>
              <w:left w:val="nil"/>
              <w:bottom w:val="single" w:sz="4" w:space="0" w:color="auto"/>
              <w:right w:val="single" w:sz="4" w:space="0" w:color="auto"/>
            </w:tcBorders>
            <w:shd w:val="clear" w:color="000000" w:fill="D8D8D8"/>
            <w:vAlign w:val="bottom"/>
            <w:hideMark/>
          </w:tcPr>
          <w:p w:rsidR="002F1987" w:rsidRPr="00630030" w:rsidRDefault="002F1987" w:rsidP="002F1987">
            <w:pPr>
              <w:suppressAutoHyphens w:val="0"/>
              <w:spacing w:after="0" w:line="240" w:lineRule="auto"/>
              <w:jc w:val="center"/>
              <w:rPr>
                <w:rFonts w:ascii="Tahoma" w:eastAsia="Times New Roman" w:hAnsi="Tahoma"/>
                <w:b/>
                <w:bCs/>
                <w:color w:val="000000"/>
                <w:sz w:val="20"/>
                <w:szCs w:val="20"/>
              </w:rPr>
            </w:pPr>
            <w:r w:rsidRPr="00630030">
              <w:rPr>
                <w:rFonts w:ascii="Tahoma" w:eastAsia="Times New Roman" w:hAnsi="Tahoma"/>
                <w:b/>
                <w:bCs/>
                <w:color w:val="000000"/>
                <w:sz w:val="20"/>
                <w:szCs w:val="20"/>
              </w:rPr>
              <w:t>cena v Kč vč. DPH / 1 ks</w:t>
            </w:r>
          </w:p>
        </w:tc>
        <w:tc>
          <w:tcPr>
            <w:tcW w:w="1134" w:type="dxa"/>
            <w:tcBorders>
              <w:top w:val="single" w:sz="4" w:space="0" w:color="auto"/>
              <w:left w:val="nil"/>
              <w:bottom w:val="single" w:sz="4" w:space="0" w:color="auto"/>
              <w:right w:val="single" w:sz="4" w:space="0" w:color="auto"/>
            </w:tcBorders>
            <w:shd w:val="clear" w:color="000000" w:fill="D8D8D8"/>
            <w:vAlign w:val="bottom"/>
            <w:hideMark/>
          </w:tcPr>
          <w:p w:rsidR="002F1987" w:rsidRPr="00630030" w:rsidRDefault="002F1987" w:rsidP="002F1987">
            <w:pPr>
              <w:suppressAutoHyphens w:val="0"/>
              <w:spacing w:after="0" w:line="240" w:lineRule="auto"/>
              <w:jc w:val="center"/>
              <w:rPr>
                <w:rFonts w:ascii="Tahoma" w:eastAsia="Times New Roman" w:hAnsi="Tahoma"/>
                <w:b/>
                <w:bCs/>
                <w:color w:val="000000"/>
                <w:sz w:val="20"/>
                <w:szCs w:val="20"/>
              </w:rPr>
            </w:pPr>
            <w:r w:rsidRPr="00630030">
              <w:rPr>
                <w:rFonts w:ascii="Tahoma" w:eastAsia="Times New Roman" w:hAnsi="Tahoma"/>
                <w:b/>
                <w:bCs/>
                <w:color w:val="000000"/>
                <w:sz w:val="20"/>
                <w:szCs w:val="20"/>
              </w:rPr>
              <w:t>počet zařízení</w:t>
            </w:r>
          </w:p>
        </w:tc>
        <w:tc>
          <w:tcPr>
            <w:tcW w:w="1985" w:type="dxa"/>
            <w:tcBorders>
              <w:top w:val="single" w:sz="4" w:space="0" w:color="auto"/>
              <w:left w:val="nil"/>
              <w:bottom w:val="single" w:sz="4" w:space="0" w:color="auto"/>
              <w:right w:val="single" w:sz="4" w:space="0" w:color="auto"/>
            </w:tcBorders>
            <w:shd w:val="clear" w:color="000000" w:fill="D8D8D8"/>
            <w:vAlign w:val="bottom"/>
            <w:hideMark/>
          </w:tcPr>
          <w:p w:rsidR="002F1987" w:rsidRPr="00630030" w:rsidRDefault="002F1987" w:rsidP="002F1987">
            <w:pPr>
              <w:suppressAutoHyphens w:val="0"/>
              <w:spacing w:after="0" w:line="240" w:lineRule="auto"/>
              <w:jc w:val="center"/>
              <w:rPr>
                <w:rFonts w:ascii="Tahoma" w:eastAsia="Times New Roman" w:hAnsi="Tahoma"/>
                <w:b/>
                <w:bCs/>
                <w:color w:val="000000"/>
                <w:sz w:val="20"/>
                <w:szCs w:val="20"/>
              </w:rPr>
            </w:pPr>
            <w:r w:rsidRPr="00630030">
              <w:rPr>
                <w:rFonts w:ascii="Tahoma" w:eastAsia="Times New Roman" w:hAnsi="Tahoma"/>
                <w:b/>
                <w:bCs/>
                <w:color w:val="000000"/>
                <w:sz w:val="20"/>
                <w:szCs w:val="20"/>
              </w:rPr>
              <w:t xml:space="preserve">cena v Kč bez DPH/ všechny ks </w:t>
            </w:r>
          </w:p>
        </w:tc>
        <w:tc>
          <w:tcPr>
            <w:tcW w:w="1870" w:type="dxa"/>
            <w:tcBorders>
              <w:top w:val="single" w:sz="4" w:space="0" w:color="auto"/>
              <w:left w:val="nil"/>
              <w:bottom w:val="single" w:sz="4" w:space="0" w:color="auto"/>
              <w:right w:val="single" w:sz="4" w:space="0" w:color="auto"/>
            </w:tcBorders>
            <w:shd w:val="clear" w:color="000000" w:fill="D8D8D8"/>
            <w:vAlign w:val="bottom"/>
            <w:hideMark/>
          </w:tcPr>
          <w:p w:rsidR="002F1987" w:rsidRPr="00630030" w:rsidRDefault="002F1987" w:rsidP="002F1987">
            <w:pPr>
              <w:suppressAutoHyphens w:val="0"/>
              <w:spacing w:after="0" w:line="240" w:lineRule="auto"/>
              <w:jc w:val="center"/>
              <w:rPr>
                <w:rFonts w:ascii="Tahoma" w:eastAsia="Times New Roman" w:hAnsi="Tahoma"/>
                <w:b/>
                <w:bCs/>
                <w:color w:val="000000"/>
                <w:sz w:val="20"/>
                <w:szCs w:val="20"/>
              </w:rPr>
            </w:pPr>
            <w:r w:rsidRPr="00630030">
              <w:rPr>
                <w:rFonts w:ascii="Tahoma" w:eastAsia="Times New Roman" w:hAnsi="Tahoma"/>
                <w:b/>
                <w:bCs/>
                <w:color w:val="000000"/>
                <w:sz w:val="20"/>
                <w:szCs w:val="20"/>
              </w:rPr>
              <w:t>cena v Kč vč. DPH/ všechny ks</w:t>
            </w:r>
          </w:p>
        </w:tc>
      </w:tr>
      <w:tr w:rsidR="007776E9" w:rsidRPr="00630030" w:rsidTr="00343359">
        <w:trPr>
          <w:trHeight w:hRule="exact" w:val="397"/>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7776E9" w:rsidRPr="00630030" w:rsidRDefault="007776E9" w:rsidP="00343359">
            <w:pPr>
              <w:rPr>
                <w:rFonts w:ascii="Tahoma" w:hAnsi="Tahoma"/>
                <w:sz w:val="20"/>
                <w:szCs w:val="20"/>
              </w:rPr>
            </w:pPr>
            <w:r w:rsidRPr="00630030">
              <w:rPr>
                <w:rFonts w:ascii="Tahoma" w:hAnsi="Tahoma"/>
                <w:sz w:val="20"/>
                <w:szCs w:val="20"/>
              </w:rPr>
              <w:t>Most instalační (1 lůžko)</w:t>
            </w:r>
          </w:p>
        </w:tc>
        <w:tc>
          <w:tcPr>
            <w:tcW w:w="1559"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842"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7776E9" w:rsidRPr="00630030" w:rsidRDefault="007776E9" w:rsidP="00343359">
            <w:pPr>
              <w:suppressAutoHyphens w:val="0"/>
              <w:spacing w:after="0" w:line="240" w:lineRule="auto"/>
              <w:jc w:val="center"/>
              <w:rPr>
                <w:rFonts w:ascii="Tahoma" w:hAnsi="Tahoma"/>
                <w:color w:val="000000"/>
                <w:sz w:val="20"/>
                <w:szCs w:val="20"/>
              </w:rPr>
            </w:pPr>
            <w:r w:rsidRPr="00630030">
              <w:rPr>
                <w:rFonts w:ascii="Tahoma" w:hAnsi="Tahoma"/>
                <w:color w:val="000000"/>
                <w:sz w:val="20"/>
                <w:szCs w:val="20"/>
              </w:rPr>
              <w:t>2</w:t>
            </w:r>
          </w:p>
        </w:tc>
        <w:tc>
          <w:tcPr>
            <w:tcW w:w="1985"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870" w:type="dxa"/>
            <w:tcBorders>
              <w:top w:val="nil"/>
              <w:left w:val="nil"/>
              <w:bottom w:val="single" w:sz="4" w:space="0" w:color="auto"/>
              <w:right w:val="single" w:sz="4" w:space="0" w:color="auto"/>
            </w:tcBorders>
            <w:shd w:val="clear" w:color="auto" w:fill="auto"/>
            <w:noWrap/>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r>
      <w:tr w:rsidR="007776E9" w:rsidRPr="00630030" w:rsidTr="00343359">
        <w:trPr>
          <w:trHeight w:hRule="exact" w:val="397"/>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7776E9" w:rsidRPr="00630030" w:rsidRDefault="007776E9" w:rsidP="00343359">
            <w:pPr>
              <w:rPr>
                <w:rFonts w:ascii="Tahoma" w:hAnsi="Tahoma"/>
                <w:sz w:val="20"/>
                <w:szCs w:val="20"/>
              </w:rPr>
            </w:pPr>
            <w:r w:rsidRPr="00630030">
              <w:rPr>
                <w:rFonts w:ascii="Tahoma" w:hAnsi="Tahoma"/>
                <w:sz w:val="20"/>
                <w:szCs w:val="20"/>
              </w:rPr>
              <w:t>Most instalační (2 lůžka)</w:t>
            </w:r>
          </w:p>
        </w:tc>
        <w:tc>
          <w:tcPr>
            <w:tcW w:w="1559"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842"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7776E9" w:rsidRPr="00630030" w:rsidRDefault="007776E9" w:rsidP="00343359">
            <w:pPr>
              <w:jc w:val="center"/>
              <w:rPr>
                <w:rFonts w:ascii="Tahoma" w:hAnsi="Tahoma"/>
                <w:color w:val="000000"/>
                <w:sz w:val="20"/>
                <w:szCs w:val="20"/>
              </w:rPr>
            </w:pPr>
            <w:r w:rsidRPr="00630030">
              <w:rPr>
                <w:rFonts w:ascii="Tahoma" w:hAnsi="Tahoma"/>
                <w:color w:val="000000"/>
                <w:sz w:val="20"/>
                <w:szCs w:val="20"/>
              </w:rPr>
              <w:t>4</w:t>
            </w:r>
          </w:p>
        </w:tc>
        <w:tc>
          <w:tcPr>
            <w:tcW w:w="1985"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870" w:type="dxa"/>
            <w:tcBorders>
              <w:top w:val="nil"/>
              <w:left w:val="nil"/>
              <w:bottom w:val="single" w:sz="4" w:space="0" w:color="auto"/>
              <w:right w:val="single" w:sz="4" w:space="0" w:color="auto"/>
            </w:tcBorders>
            <w:shd w:val="clear" w:color="auto" w:fill="auto"/>
            <w:noWrap/>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r>
      <w:tr w:rsidR="007776E9" w:rsidRPr="00630030" w:rsidTr="00343359">
        <w:trPr>
          <w:trHeight w:hRule="exact" w:val="397"/>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7776E9" w:rsidRPr="00630030" w:rsidRDefault="007776E9" w:rsidP="00343359">
            <w:pPr>
              <w:rPr>
                <w:rFonts w:ascii="Tahoma" w:hAnsi="Tahoma"/>
                <w:sz w:val="20"/>
                <w:szCs w:val="20"/>
              </w:rPr>
            </w:pPr>
            <w:r w:rsidRPr="00630030">
              <w:rPr>
                <w:rFonts w:ascii="Tahoma" w:hAnsi="Tahoma"/>
                <w:sz w:val="20"/>
                <w:szCs w:val="20"/>
              </w:rPr>
              <w:t>Most instalační (3 lůžka)</w:t>
            </w:r>
          </w:p>
        </w:tc>
        <w:tc>
          <w:tcPr>
            <w:tcW w:w="1559"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842"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7776E9" w:rsidRPr="00630030" w:rsidRDefault="007776E9" w:rsidP="00343359">
            <w:pPr>
              <w:jc w:val="center"/>
              <w:rPr>
                <w:rFonts w:ascii="Tahoma" w:hAnsi="Tahoma"/>
                <w:color w:val="000000"/>
                <w:sz w:val="20"/>
                <w:szCs w:val="20"/>
              </w:rPr>
            </w:pPr>
            <w:r w:rsidRPr="00630030">
              <w:rPr>
                <w:rFonts w:ascii="Tahoma" w:hAnsi="Tahoma"/>
                <w:color w:val="000000"/>
                <w:sz w:val="20"/>
                <w:szCs w:val="20"/>
              </w:rPr>
              <w:t>2</w:t>
            </w:r>
          </w:p>
        </w:tc>
        <w:tc>
          <w:tcPr>
            <w:tcW w:w="1985"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870" w:type="dxa"/>
            <w:tcBorders>
              <w:top w:val="nil"/>
              <w:left w:val="nil"/>
              <w:bottom w:val="single" w:sz="4" w:space="0" w:color="auto"/>
              <w:right w:val="single" w:sz="4" w:space="0" w:color="auto"/>
            </w:tcBorders>
            <w:shd w:val="clear" w:color="auto" w:fill="auto"/>
            <w:noWrap/>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r>
      <w:tr w:rsidR="007776E9" w:rsidRPr="00630030" w:rsidTr="00343359">
        <w:trPr>
          <w:trHeight w:hRule="exact" w:val="397"/>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7776E9" w:rsidRPr="00630030" w:rsidRDefault="007776E9" w:rsidP="00343359">
            <w:pPr>
              <w:rPr>
                <w:rFonts w:ascii="Tahoma" w:hAnsi="Tahoma"/>
                <w:sz w:val="20"/>
                <w:szCs w:val="20"/>
              </w:rPr>
            </w:pPr>
            <w:r w:rsidRPr="00630030">
              <w:rPr>
                <w:rFonts w:ascii="Tahoma" w:hAnsi="Tahoma"/>
                <w:sz w:val="20"/>
                <w:szCs w:val="20"/>
              </w:rPr>
              <w:t>Most instalační (4 lůžka)</w:t>
            </w:r>
          </w:p>
        </w:tc>
        <w:tc>
          <w:tcPr>
            <w:tcW w:w="1559"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842"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7776E9" w:rsidRPr="00630030" w:rsidRDefault="007776E9" w:rsidP="00343359">
            <w:pPr>
              <w:jc w:val="center"/>
              <w:rPr>
                <w:rFonts w:ascii="Tahoma" w:hAnsi="Tahoma"/>
                <w:color w:val="000000"/>
                <w:sz w:val="20"/>
                <w:szCs w:val="20"/>
              </w:rPr>
            </w:pPr>
            <w:r w:rsidRPr="00630030">
              <w:rPr>
                <w:rFonts w:ascii="Tahoma" w:hAnsi="Tahoma"/>
                <w:color w:val="000000"/>
                <w:sz w:val="20"/>
                <w:szCs w:val="20"/>
              </w:rPr>
              <w:t>1</w:t>
            </w:r>
          </w:p>
        </w:tc>
        <w:tc>
          <w:tcPr>
            <w:tcW w:w="1985"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870" w:type="dxa"/>
            <w:tcBorders>
              <w:top w:val="nil"/>
              <w:left w:val="nil"/>
              <w:bottom w:val="single" w:sz="4" w:space="0" w:color="auto"/>
              <w:right w:val="single" w:sz="4" w:space="0" w:color="auto"/>
            </w:tcBorders>
            <w:shd w:val="clear" w:color="auto" w:fill="auto"/>
            <w:noWrap/>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r>
      <w:tr w:rsidR="007776E9" w:rsidRPr="00630030" w:rsidTr="00343359">
        <w:trPr>
          <w:trHeight w:hRule="exact" w:val="397"/>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7776E9" w:rsidRPr="00630030" w:rsidRDefault="007776E9" w:rsidP="00343359">
            <w:pPr>
              <w:rPr>
                <w:rFonts w:ascii="Tahoma" w:hAnsi="Tahoma"/>
                <w:sz w:val="20"/>
                <w:szCs w:val="20"/>
              </w:rPr>
            </w:pPr>
            <w:r w:rsidRPr="00630030">
              <w:rPr>
                <w:rFonts w:ascii="Tahoma" w:hAnsi="Tahoma"/>
                <w:sz w:val="20"/>
                <w:szCs w:val="20"/>
              </w:rPr>
              <w:t>Rampa lůžková (1 lůžko)</w:t>
            </w:r>
          </w:p>
        </w:tc>
        <w:tc>
          <w:tcPr>
            <w:tcW w:w="1559"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842"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7776E9" w:rsidRPr="00630030" w:rsidRDefault="007776E9" w:rsidP="00343359">
            <w:pPr>
              <w:jc w:val="center"/>
              <w:rPr>
                <w:rFonts w:ascii="Tahoma" w:hAnsi="Tahoma"/>
                <w:color w:val="000000"/>
                <w:sz w:val="20"/>
                <w:szCs w:val="20"/>
              </w:rPr>
            </w:pPr>
            <w:r w:rsidRPr="00630030">
              <w:rPr>
                <w:rFonts w:ascii="Tahoma" w:hAnsi="Tahoma"/>
                <w:color w:val="000000"/>
                <w:sz w:val="20"/>
                <w:szCs w:val="20"/>
              </w:rPr>
              <w:t>9</w:t>
            </w:r>
          </w:p>
        </w:tc>
        <w:tc>
          <w:tcPr>
            <w:tcW w:w="1985"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870" w:type="dxa"/>
            <w:tcBorders>
              <w:top w:val="nil"/>
              <w:left w:val="nil"/>
              <w:bottom w:val="single" w:sz="4" w:space="0" w:color="auto"/>
              <w:right w:val="single" w:sz="4" w:space="0" w:color="auto"/>
            </w:tcBorders>
            <w:shd w:val="clear" w:color="auto" w:fill="auto"/>
            <w:noWrap/>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r>
      <w:tr w:rsidR="007776E9" w:rsidRPr="00630030" w:rsidTr="00343359">
        <w:trPr>
          <w:trHeight w:hRule="exact" w:val="397"/>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7776E9" w:rsidRPr="00630030" w:rsidRDefault="007776E9" w:rsidP="00343359">
            <w:pPr>
              <w:rPr>
                <w:rFonts w:ascii="Tahoma" w:hAnsi="Tahoma"/>
                <w:sz w:val="20"/>
                <w:szCs w:val="20"/>
              </w:rPr>
            </w:pPr>
            <w:r w:rsidRPr="00630030">
              <w:rPr>
                <w:rFonts w:ascii="Tahoma" w:hAnsi="Tahoma"/>
                <w:sz w:val="20"/>
                <w:szCs w:val="20"/>
              </w:rPr>
              <w:t>Rampa lůžková (2 lůžka)</w:t>
            </w:r>
          </w:p>
        </w:tc>
        <w:tc>
          <w:tcPr>
            <w:tcW w:w="1559"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842"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7776E9" w:rsidRPr="00630030" w:rsidRDefault="007776E9" w:rsidP="00343359">
            <w:pPr>
              <w:jc w:val="center"/>
              <w:rPr>
                <w:rFonts w:ascii="Tahoma" w:hAnsi="Tahoma"/>
                <w:color w:val="000000"/>
                <w:sz w:val="20"/>
                <w:szCs w:val="20"/>
              </w:rPr>
            </w:pPr>
            <w:r w:rsidRPr="00630030">
              <w:rPr>
                <w:rFonts w:ascii="Tahoma" w:hAnsi="Tahoma"/>
                <w:color w:val="000000"/>
                <w:sz w:val="20"/>
                <w:szCs w:val="20"/>
              </w:rPr>
              <w:t>25</w:t>
            </w:r>
          </w:p>
        </w:tc>
        <w:tc>
          <w:tcPr>
            <w:tcW w:w="1985"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870" w:type="dxa"/>
            <w:tcBorders>
              <w:top w:val="nil"/>
              <w:left w:val="nil"/>
              <w:bottom w:val="single" w:sz="4" w:space="0" w:color="auto"/>
              <w:right w:val="single" w:sz="4" w:space="0" w:color="auto"/>
            </w:tcBorders>
            <w:shd w:val="clear" w:color="auto" w:fill="auto"/>
            <w:noWrap/>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r>
      <w:tr w:rsidR="007776E9" w:rsidRPr="00630030" w:rsidTr="00343359">
        <w:trPr>
          <w:trHeight w:hRule="exact" w:val="397"/>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7776E9" w:rsidRPr="00630030" w:rsidRDefault="007776E9" w:rsidP="00343359">
            <w:pPr>
              <w:rPr>
                <w:rFonts w:ascii="Tahoma" w:hAnsi="Tahoma"/>
                <w:sz w:val="20"/>
                <w:szCs w:val="20"/>
              </w:rPr>
            </w:pPr>
            <w:r w:rsidRPr="00630030">
              <w:rPr>
                <w:rFonts w:ascii="Tahoma" w:hAnsi="Tahoma"/>
                <w:sz w:val="20"/>
                <w:szCs w:val="20"/>
              </w:rPr>
              <w:t>Rampa lůžková (3 lůžka)</w:t>
            </w:r>
          </w:p>
        </w:tc>
        <w:tc>
          <w:tcPr>
            <w:tcW w:w="1559"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842"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7776E9" w:rsidRPr="00630030" w:rsidRDefault="007776E9" w:rsidP="00343359">
            <w:pPr>
              <w:jc w:val="center"/>
              <w:rPr>
                <w:rFonts w:ascii="Tahoma" w:hAnsi="Tahoma"/>
                <w:color w:val="000000"/>
                <w:sz w:val="20"/>
                <w:szCs w:val="20"/>
              </w:rPr>
            </w:pPr>
            <w:r w:rsidRPr="00630030">
              <w:rPr>
                <w:rFonts w:ascii="Tahoma" w:hAnsi="Tahoma"/>
                <w:color w:val="000000"/>
                <w:sz w:val="20"/>
                <w:szCs w:val="20"/>
              </w:rPr>
              <w:t>27</w:t>
            </w:r>
          </w:p>
        </w:tc>
        <w:tc>
          <w:tcPr>
            <w:tcW w:w="1985"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870" w:type="dxa"/>
            <w:tcBorders>
              <w:top w:val="nil"/>
              <w:left w:val="nil"/>
              <w:bottom w:val="single" w:sz="4" w:space="0" w:color="auto"/>
              <w:right w:val="single" w:sz="4" w:space="0" w:color="auto"/>
            </w:tcBorders>
            <w:shd w:val="clear" w:color="auto" w:fill="auto"/>
            <w:noWrap/>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r>
      <w:tr w:rsidR="007776E9" w:rsidRPr="00630030" w:rsidTr="00343359">
        <w:trPr>
          <w:trHeight w:hRule="exact" w:val="397"/>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7776E9" w:rsidRPr="00630030" w:rsidRDefault="007776E9" w:rsidP="00343359">
            <w:pPr>
              <w:rPr>
                <w:rFonts w:ascii="Tahoma" w:hAnsi="Tahoma"/>
                <w:sz w:val="20"/>
                <w:szCs w:val="20"/>
              </w:rPr>
            </w:pPr>
            <w:r w:rsidRPr="00630030">
              <w:rPr>
                <w:rFonts w:ascii="Tahoma" w:hAnsi="Tahoma"/>
                <w:sz w:val="20"/>
                <w:szCs w:val="20"/>
              </w:rPr>
              <w:t>Rampa lůžková (4 lůžka)</w:t>
            </w:r>
          </w:p>
        </w:tc>
        <w:tc>
          <w:tcPr>
            <w:tcW w:w="1559"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842"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7776E9" w:rsidRPr="00630030" w:rsidRDefault="007776E9" w:rsidP="00343359">
            <w:pPr>
              <w:jc w:val="center"/>
              <w:rPr>
                <w:rFonts w:ascii="Tahoma" w:hAnsi="Tahoma"/>
                <w:color w:val="000000"/>
                <w:sz w:val="20"/>
                <w:szCs w:val="20"/>
              </w:rPr>
            </w:pPr>
            <w:r w:rsidRPr="00630030">
              <w:rPr>
                <w:rFonts w:ascii="Tahoma" w:hAnsi="Tahoma"/>
                <w:color w:val="000000"/>
                <w:sz w:val="20"/>
                <w:szCs w:val="20"/>
              </w:rPr>
              <w:t>2</w:t>
            </w:r>
          </w:p>
        </w:tc>
        <w:tc>
          <w:tcPr>
            <w:tcW w:w="1985"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870" w:type="dxa"/>
            <w:tcBorders>
              <w:top w:val="nil"/>
              <w:left w:val="nil"/>
              <w:bottom w:val="single" w:sz="4" w:space="0" w:color="auto"/>
              <w:right w:val="single" w:sz="4" w:space="0" w:color="auto"/>
            </w:tcBorders>
            <w:shd w:val="clear" w:color="auto" w:fill="auto"/>
            <w:noWrap/>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r>
      <w:tr w:rsidR="007776E9" w:rsidRPr="00630030" w:rsidTr="00343359">
        <w:trPr>
          <w:trHeight w:hRule="exact" w:val="397"/>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7776E9" w:rsidRPr="00630030" w:rsidRDefault="007776E9" w:rsidP="00343359">
            <w:pPr>
              <w:rPr>
                <w:rFonts w:ascii="Tahoma" w:hAnsi="Tahoma"/>
                <w:sz w:val="20"/>
                <w:szCs w:val="20"/>
              </w:rPr>
            </w:pPr>
            <w:r w:rsidRPr="00630030">
              <w:rPr>
                <w:rFonts w:ascii="Tahoma" w:hAnsi="Tahoma"/>
                <w:sz w:val="20"/>
                <w:szCs w:val="20"/>
              </w:rPr>
              <w:t>Stativ SKOS</w:t>
            </w:r>
          </w:p>
        </w:tc>
        <w:tc>
          <w:tcPr>
            <w:tcW w:w="1559"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842"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7776E9" w:rsidRPr="00630030" w:rsidRDefault="007776E9" w:rsidP="00343359">
            <w:pPr>
              <w:jc w:val="center"/>
              <w:rPr>
                <w:rFonts w:ascii="Tahoma" w:hAnsi="Tahoma"/>
                <w:color w:val="000000"/>
                <w:sz w:val="20"/>
                <w:szCs w:val="20"/>
              </w:rPr>
            </w:pPr>
            <w:r w:rsidRPr="00630030">
              <w:rPr>
                <w:rFonts w:ascii="Tahoma" w:hAnsi="Tahoma"/>
                <w:color w:val="000000"/>
                <w:sz w:val="20"/>
                <w:szCs w:val="20"/>
              </w:rPr>
              <w:t>14</w:t>
            </w:r>
          </w:p>
        </w:tc>
        <w:tc>
          <w:tcPr>
            <w:tcW w:w="1985"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870" w:type="dxa"/>
            <w:tcBorders>
              <w:top w:val="nil"/>
              <w:left w:val="nil"/>
              <w:bottom w:val="single" w:sz="4" w:space="0" w:color="auto"/>
              <w:right w:val="single" w:sz="4" w:space="0" w:color="auto"/>
            </w:tcBorders>
            <w:shd w:val="clear" w:color="auto" w:fill="auto"/>
            <w:noWrap/>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r>
      <w:tr w:rsidR="007776E9" w:rsidRPr="00630030" w:rsidTr="00343359">
        <w:trPr>
          <w:trHeight w:hRule="exact" w:val="397"/>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7776E9" w:rsidRPr="00630030" w:rsidRDefault="007776E9" w:rsidP="00343359">
            <w:pPr>
              <w:rPr>
                <w:rFonts w:ascii="Tahoma" w:hAnsi="Tahoma"/>
                <w:sz w:val="20"/>
                <w:szCs w:val="20"/>
              </w:rPr>
            </w:pPr>
            <w:r w:rsidRPr="00630030">
              <w:rPr>
                <w:rFonts w:ascii="Tahoma" w:hAnsi="Tahoma"/>
                <w:sz w:val="20"/>
                <w:szCs w:val="20"/>
              </w:rPr>
              <w:t xml:space="preserve">Stativ </w:t>
            </w:r>
            <w:proofErr w:type="spellStart"/>
            <w:r w:rsidRPr="00630030">
              <w:rPr>
                <w:rFonts w:ascii="Tahoma" w:hAnsi="Tahoma"/>
                <w:sz w:val="20"/>
                <w:szCs w:val="20"/>
              </w:rPr>
              <w:t>SODR</w:t>
            </w:r>
            <w:proofErr w:type="spellEnd"/>
          </w:p>
        </w:tc>
        <w:tc>
          <w:tcPr>
            <w:tcW w:w="1559"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842"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7776E9" w:rsidRPr="00630030" w:rsidRDefault="007776E9" w:rsidP="00343359">
            <w:pPr>
              <w:jc w:val="center"/>
              <w:rPr>
                <w:rFonts w:ascii="Tahoma" w:hAnsi="Tahoma"/>
                <w:color w:val="000000"/>
                <w:sz w:val="20"/>
                <w:szCs w:val="20"/>
              </w:rPr>
            </w:pPr>
            <w:r w:rsidRPr="00630030">
              <w:rPr>
                <w:rFonts w:ascii="Tahoma" w:hAnsi="Tahoma"/>
                <w:color w:val="000000"/>
                <w:sz w:val="20"/>
                <w:szCs w:val="20"/>
              </w:rPr>
              <w:t>8</w:t>
            </w:r>
          </w:p>
        </w:tc>
        <w:tc>
          <w:tcPr>
            <w:tcW w:w="1985"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870" w:type="dxa"/>
            <w:tcBorders>
              <w:top w:val="nil"/>
              <w:left w:val="nil"/>
              <w:bottom w:val="single" w:sz="4" w:space="0" w:color="auto"/>
              <w:right w:val="single" w:sz="4" w:space="0" w:color="auto"/>
            </w:tcBorders>
            <w:shd w:val="clear" w:color="auto" w:fill="auto"/>
            <w:noWrap/>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r>
      <w:tr w:rsidR="007776E9" w:rsidRPr="00630030" w:rsidTr="00343359">
        <w:trPr>
          <w:trHeight w:hRule="exact" w:val="397"/>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7776E9" w:rsidRPr="00630030" w:rsidRDefault="007776E9" w:rsidP="00343359">
            <w:pPr>
              <w:rPr>
                <w:rFonts w:ascii="Tahoma" w:hAnsi="Tahoma"/>
                <w:sz w:val="20"/>
                <w:szCs w:val="20"/>
              </w:rPr>
            </w:pPr>
            <w:r w:rsidRPr="00630030">
              <w:rPr>
                <w:rFonts w:ascii="Tahoma" w:hAnsi="Tahoma"/>
                <w:sz w:val="20"/>
                <w:szCs w:val="20"/>
              </w:rPr>
              <w:t>Stativ stropní pevný s policí</w:t>
            </w:r>
          </w:p>
        </w:tc>
        <w:tc>
          <w:tcPr>
            <w:tcW w:w="1559"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842"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7776E9" w:rsidRPr="00630030" w:rsidRDefault="007776E9" w:rsidP="00343359">
            <w:pPr>
              <w:jc w:val="center"/>
              <w:rPr>
                <w:rFonts w:ascii="Tahoma" w:hAnsi="Tahoma"/>
                <w:color w:val="000000"/>
                <w:sz w:val="20"/>
                <w:szCs w:val="20"/>
              </w:rPr>
            </w:pPr>
            <w:r w:rsidRPr="00630030">
              <w:rPr>
                <w:rFonts w:ascii="Tahoma" w:hAnsi="Tahoma"/>
                <w:color w:val="000000"/>
                <w:sz w:val="20"/>
                <w:szCs w:val="20"/>
              </w:rPr>
              <w:t>1</w:t>
            </w:r>
          </w:p>
        </w:tc>
        <w:tc>
          <w:tcPr>
            <w:tcW w:w="1985" w:type="dxa"/>
            <w:tcBorders>
              <w:top w:val="nil"/>
              <w:left w:val="nil"/>
              <w:bottom w:val="single" w:sz="4" w:space="0" w:color="auto"/>
              <w:right w:val="single" w:sz="4" w:space="0" w:color="auto"/>
            </w:tcBorders>
            <w:shd w:val="clear" w:color="auto" w:fill="auto"/>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c>
          <w:tcPr>
            <w:tcW w:w="1870" w:type="dxa"/>
            <w:tcBorders>
              <w:top w:val="nil"/>
              <w:left w:val="nil"/>
              <w:bottom w:val="single" w:sz="4" w:space="0" w:color="auto"/>
              <w:right w:val="single" w:sz="4" w:space="0" w:color="auto"/>
            </w:tcBorders>
            <w:shd w:val="clear" w:color="auto" w:fill="auto"/>
            <w:noWrap/>
            <w:vAlign w:val="bottom"/>
            <w:hideMark/>
          </w:tcPr>
          <w:p w:rsidR="007776E9" w:rsidRPr="00630030" w:rsidRDefault="007776E9" w:rsidP="00343359">
            <w:pPr>
              <w:suppressAutoHyphens w:val="0"/>
              <w:spacing w:after="0" w:line="240" w:lineRule="auto"/>
              <w:jc w:val="center"/>
              <w:rPr>
                <w:rFonts w:ascii="Tahoma" w:eastAsia="Times New Roman" w:hAnsi="Tahoma"/>
                <w:color w:val="000000"/>
                <w:sz w:val="20"/>
                <w:szCs w:val="20"/>
              </w:rPr>
            </w:pPr>
          </w:p>
        </w:tc>
      </w:tr>
      <w:tr w:rsidR="00630030" w:rsidRPr="00630030" w:rsidTr="00630030">
        <w:trPr>
          <w:trHeight w:hRule="exact" w:val="397"/>
        </w:trPr>
        <w:tc>
          <w:tcPr>
            <w:tcW w:w="2709" w:type="dxa"/>
            <w:tcBorders>
              <w:top w:val="nil"/>
              <w:left w:val="single" w:sz="4" w:space="0" w:color="auto"/>
              <w:bottom w:val="single" w:sz="4" w:space="0" w:color="auto"/>
              <w:right w:val="single" w:sz="4" w:space="0" w:color="auto"/>
            </w:tcBorders>
            <w:shd w:val="clear" w:color="auto" w:fill="auto"/>
          </w:tcPr>
          <w:p w:rsidR="00630030" w:rsidRPr="00630030" w:rsidRDefault="00630030" w:rsidP="00630030">
            <w:pPr>
              <w:suppressAutoHyphens w:val="0"/>
              <w:spacing w:after="0" w:line="240" w:lineRule="auto"/>
              <w:rPr>
                <w:rFonts w:ascii="Tahoma" w:eastAsia="Times New Roman" w:hAnsi="Tahoma"/>
                <w:color w:val="000000"/>
                <w:sz w:val="20"/>
                <w:szCs w:val="20"/>
              </w:rPr>
            </w:pPr>
            <w:r w:rsidRPr="00630030">
              <w:rPr>
                <w:rFonts w:ascii="Tahoma" w:eastAsia="Times New Roman" w:hAnsi="Tahoma"/>
                <w:color w:val="000000"/>
                <w:sz w:val="20"/>
                <w:szCs w:val="20"/>
              </w:rPr>
              <w:t>Stativ stropní</w:t>
            </w:r>
          </w:p>
        </w:tc>
        <w:tc>
          <w:tcPr>
            <w:tcW w:w="1559" w:type="dxa"/>
            <w:tcBorders>
              <w:top w:val="nil"/>
              <w:left w:val="nil"/>
              <w:bottom w:val="single" w:sz="4" w:space="0" w:color="auto"/>
              <w:right w:val="single" w:sz="4" w:space="0" w:color="auto"/>
            </w:tcBorders>
            <w:shd w:val="clear" w:color="auto" w:fill="auto"/>
            <w:noWrap/>
            <w:vAlign w:val="bottom"/>
            <w:hideMark/>
          </w:tcPr>
          <w:p w:rsidR="00630030" w:rsidRPr="00630030" w:rsidRDefault="00630030" w:rsidP="00630030">
            <w:pPr>
              <w:suppressAutoHyphens w:val="0"/>
              <w:spacing w:after="0" w:line="240" w:lineRule="auto"/>
              <w:jc w:val="center"/>
              <w:rPr>
                <w:rFonts w:ascii="Tahoma" w:eastAsia="Times New Roman" w:hAnsi="Tahoma"/>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630030" w:rsidRPr="00630030" w:rsidRDefault="00630030" w:rsidP="00630030">
            <w:pPr>
              <w:suppressAutoHyphens w:val="0"/>
              <w:spacing w:after="0" w:line="240" w:lineRule="auto"/>
              <w:jc w:val="center"/>
              <w:rPr>
                <w:rFonts w:ascii="Tahoma" w:eastAsia="Times New Roman" w:hAnsi="Tahoma"/>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630030" w:rsidRPr="00630030" w:rsidRDefault="00630030" w:rsidP="00630030">
            <w:pPr>
              <w:suppressAutoHyphens w:val="0"/>
              <w:spacing w:after="0" w:line="240" w:lineRule="auto"/>
              <w:jc w:val="center"/>
              <w:rPr>
                <w:rFonts w:ascii="Tahoma" w:eastAsia="Times New Roman" w:hAnsi="Tahoma"/>
                <w:color w:val="000000"/>
                <w:sz w:val="20"/>
                <w:szCs w:val="20"/>
              </w:rPr>
            </w:pPr>
          </w:p>
        </w:tc>
        <w:tc>
          <w:tcPr>
            <w:tcW w:w="1842" w:type="dxa"/>
            <w:tcBorders>
              <w:top w:val="nil"/>
              <w:left w:val="nil"/>
              <w:bottom w:val="single" w:sz="4" w:space="0" w:color="auto"/>
              <w:right w:val="single" w:sz="4" w:space="0" w:color="auto"/>
            </w:tcBorders>
            <w:shd w:val="clear" w:color="auto" w:fill="auto"/>
            <w:vAlign w:val="bottom"/>
            <w:hideMark/>
          </w:tcPr>
          <w:p w:rsidR="00630030" w:rsidRPr="00630030" w:rsidRDefault="00630030" w:rsidP="00630030">
            <w:pPr>
              <w:suppressAutoHyphens w:val="0"/>
              <w:spacing w:after="0" w:line="240" w:lineRule="auto"/>
              <w:jc w:val="center"/>
              <w:rPr>
                <w:rFonts w:ascii="Tahoma" w:eastAsia="Times New Roman" w:hAnsi="Tahoma"/>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630030" w:rsidRPr="00630030" w:rsidRDefault="00630030" w:rsidP="00630030">
            <w:pPr>
              <w:jc w:val="center"/>
              <w:rPr>
                <w:rFonts w:ascii="Tahoma" w:hAnsi="Tahoma"/>
                <w:color w:val="000000"/>
                <w:sz w:val="20"/>
                <w:szCs w:val="20"/>
              </w:rPr>
            </w:pPr>
            <w:r w:rsidRPr="00630030">
              <w:rPr>
                <w:rFonts w:ascii="Tahoma" w:hAnsi="Tahoma"/>
                <w:color w:val="000000"/>
                <w:sz w:val="20"/>
                <w:szCs w:val="20"/>
              </w:rPr>
              <w:t>2</w:t>
            </w:r>
          </w:p>
        </w:tc>
        <w:tc>
          <w:tcPr>
            <w:tcW w:w="1985" w:type="dxa"/>
            <w:tcBorders>
              <w:top w:val="nil"/>
              <w:left w:val="nil"/>
              <w:bottom w:val="single" w:sz="4" w:space="0" w:color="auto"/>
              <w:right w:val="single" w:sz="4" w:space="0" w:color="auto"/>
            </w:tcBorders>
            <w:shd w:val="clear" w:color="auto" w:fill="auto"/>
            <w:vAlign w:val="bottom"/>
            <w:hideMark/>
          </w:tcPr>
          <w:p w:rsidR="00630030" w:rsidRPr="00630030" w:rsidRDefault="00630030" w:rsidP="00630030">
            <w:pPr>
              <w:suppressAutoHyphens w:val="0"/>
              <w:spacing w:after="0" w:line="240" w:lineRule="auto"/>
              <w:jc w:val="center"/>
              <w:rPr>
                <w:rFonts w:ascii="Tahoma" w:eastAsia="Times New Roman" w:hAnsi="Tahoma"/>
                <w:color w:val="000000"/>
                <w:sz w:val="20"/>
                <w:szCs w:val="20"/>
              </w:rPr>
            </w:pPr>
          </w:p>
        </w:tc>
        <w:tc>
          <w:tcPr>
            <w:tcW w:w="1870" w:type="dxa"/>
            <w:tcBorders>
              <w:top w:val="nil"/>
              <w:left w:val="nil"/>
              <w:bottom w:val="single" w:sz="4" w:space="0" w:color="auto"/>
              <w:right w:val="single" w:sz="4" w:space="0" w:color="auto"/>
            </w:tcBorders>
            <w:shd w:val="clear" w:color="auto" w:fill="auto"/>
            <w:noWrap/>
            <w:vAlign w:val="bottom"/>
            <w:hideMark/>
          </w:tcPr>
          <w:p w:rsidR="00630030" w:rsidRPr="00630030" w:rsidRDefault="00630030" w:rsidP="00630030">
            <w:pPr>
              <w:suppressAutoHyphens w:val="0"/>
              <w:spacing w:after="0" w:line="240" w:lineRule="auto"/>
              <w:jc w:val="center"/>
              <w:rPr>
                <w:rFonts w:ascii="Tahoma" w:eastAsia="Times New Roman" w:hAnsi="Tahoma"/>
                <w:color w:val="000000"/>
                <w:sz w:val="20"/>
                <w:szCs w:val="20"/>
              </w:rPr>
            </w:pPr>
          </w:p>
        </w:tc>
      </w:tr>
      <w:tr w:rsidR="00630030" w:rsidRPr="00630030" w:rsidTr="00630030">
        <w:trPr>
          <w:trHeight w:hRule="exact" w:val="397"/>
        </w:trPr>
        <w:tc>
          <w:tcPr>
            <w:tcW w:w="2709" w:type="dxa"/>
            <w:tcBorders>
              <w:top w:val="nil"/>
              <w:left w:val="single" w:sz="4" w:space="0" w:color="auto"/>
              <w:bottom w:val="single" w:sz="4" w:space="0" w:color="auto"/>
              <w:right w:val="single" w:sz="4" w:space="0" w:color="auto"/>
            </w:tcBorders>
            <w:shd w:val="clear" w:color="auto" w:fill="auto"/>
          </w:tcPr>
          <w:p w:rsidR="00630030" w:rsidRPr="00630030" w:rsidRDefault="00630030" w:rsidP="00630030">
            <w:pPr>
              <w:suppressAutoHyphens w:val="0"/>
              <w:spacing w:after="0" w:line="240" w:lineRule="auto"/>
              <w:rPr>
                <w:rFonts w:ascii="Tahoma" w:eastAsia="Times New Roman" w:hAnsi="Tahoma"/>
                <w:color w:val="000000"/>
                <w:sz w:val="20"/>
                <w:szCs w:val="20"/>
              </w:rPr>
            </w:pPr>
            <w:r w:rsidRPr="00630030">
              <w:rPr>
                <w:rFonts w:ascii="Tahoma" w:eastAsia="Times New Roman" w:hAnsi="Tahoma"/>
                <w:color w:val="000000"/>
                <w:sz w:val="20"/>
                <w:szCs w:val="20"/>
              </w:rPr>
              <w:t>Vakuová stanice</w:t>
            </w:r>
          </w:p>
        </w:tc>
        <w:tc>
          <w:tcPr>
            <w:tcW w:w="1559" w:type="dxa"/>
            <w:tcBorders>
              <w:top w:val="nil"/>
              <w:left w:val="nil"/>
              <w:bottom w:val="single" w:sz="4" w:space="0" w:color="auto"/>
              <w:right w:val="single" w:sz="4" w:space="0" w:color="auto"/>
            </w:tcBorders>
            <w:shd w:val="clear" w:color="auto" w:fill="auto"/>
            <w:noWrap/>
            <w:vAlign w:val="bottom"/>
            <w:hideMark/>
          </w:tcPr>
          <w:p w:rsidR="00630030" w:rsidRPr="00630030" w:rsidRDefault="00630030" w:rsidP="00630030">
            <w:pPr>
              <w:suppressAutoHyphens w:val="0"/>
              <w:spacing w:after="0" w:line="240" w:lineRule="auto"/>
              <w:jc w:val="center"/>
              <w:rPr>
                <w:rFonts w:ascii="Tahoma" w:eastAsia="Times New Roman" w:hAnsi="Tahoma"/>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630030" w:rsidRPr="00630030" w:rsidRDefault="00630030" w:rsidP="00630030">
            <w:pPr>
              <w:suppressAutoHyphens w:val="0"/>
              <w:spacing w:after="0" w:line="240" w:lineRule="auto"/>
              <w:jc w:val="center"/>
              <w:rPr>
                <w:rFonts w:ascii="Tahoma" w:eastAsia="Times New Roman" w:hAnsi="Tahoma"/>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630030" w:rsidRPr="00630030" w:rsidRDefault="00630030" w:rsidP="00630030">
            <w:pPr>
              <w:suppressAutoHyphens w:val="0"/>
              <w:spacing w:after="0" w:line="240" w:lineRule="auto"/>
              <w:jc w:val="center"/>
              <w:rPr>
                <w:rFonts w:ascii="Tahoma" w:eastAsia="Times New Roman" w:hAnsi="Tahoma"/>
                <w:color w:val="000000"/>
                <w:sz w:val="20"/>
                <w:szCs w:val="20"/>
              </w:rPr>
            </w:pPr>
          </w:p>
        </w:tc>
        <w:tc>
          <w:tcPr>
            <w:tcW w:w="1842" w:type="dxa"/>
            <w:tcBorders>
              <w:top w:val="nil"/>
              <w:left w:val="nil"/>
              <w:bottom w:val="single" w:sz="4" w:space="0" w:color="auto"/>
              <w:right w:val="single" w:sz="4" w:space="0" w:color="auto"/>
            </w:tcBorders>
            <w:shd w:val="clear" w:color="auto" w:fill="auto"/>
            <w:vAlign w:val="bottom"/>
            <w:hideMark/>
          </w:tcPr>
          <w:p w:rsidR="00630030" w:rsidRPr="00630030" w:rsidRDefault="00630030" w:rsidP="00630030">
            <w:pPr>
              <w:suppressAutoHyphens w:val="0"/>
              <w:spacing w:after="0" w:line="240" w:lineRule="auto"/>
              <w:jc w:val="center"/>
              <w:rPr>
                <w:rFonts w:ascii="Tahoma" w:eastAsia="Times New Roman" w:hAnsi="Tahoma"/>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630030" w:rsidRPr="00630030" w:rsidRDefault="00630030" w:rsidP="00630030">
            <w:pPr>
              <w:jc w:val="center"/>
              <w:rPr>
                <w:rFonts w:ascii="Tahoma" w:hAnsi="Tahoma"/>
                <w:color w:val="000000"/>
                <w:sz w:val="20"/>
                <w:szCs w:val="20"/>
              </w:rPr>
            </w:pPr>
            <w:r w:rsidRPr="00630030">
              <w:rPr>
                <w:rFonts w:ascii="Tahoma" w:hAnsi="Tahoma"/>
                <w:color w:val="000000"/>
                <w:sz w:val="20"/>
                <w:szCs w:val="20"/>
              </w:rPr>
              <w:t>1</w:t>
            </w:r>
          </w:p>
        </w:tc>
        <w:tc>
          <w:tcPr>
            <w:tcW w:w="1985" w:type="dxa"/>
            <w:tcBorders>
              <w:top w:val="nil"/>
              <w:left w:val="nil"/>
              <w:bottom w:val="single" w:sz="4" w:space="0" w:color="auto"/>
              <w:right w:val="single" w:sz="4" w:space="0" w:color="auto"/>
            </w:tcBorders>
            <w:shd w:val="clear" w:color="auto" w:fill="auto"/>
            <w:vAlign w:val="bottom"/>
            <w:hideMark/>
          </w:tcPr>
          <w:p w:rsidR="00630030" w:rsidRPr="00630030" w:rsidRDefault="00630030" w:rsidP="00630030">
            <w:pPr>
              <w:suppressAutoHyphens w:val="0"/>
              <w:spacing w:after="0" w:line="240" w:lineRule="auto"/>
              <w:jc w:val="center"/>
              <w:rPr>
                <w:rFonts w:ascii="Tahoma" w:eastAsia="Times New Roman" w:hAnsi="Tahoma"/>
                <w:color w:val="000000"/>
                <w:sz w:val="20"/>
                <w:szCs w:val="20"/>
              </w:rPr>
            </w:pPr>
          </w:p>
        </w:tc>
        <w:tc>
          <w:tcPr>
            <w:tcW w:w="1870" w:type="dxa"/>
            <w:tcBorders>
              <w:top w:val="nil"/>
              <w:left w:val="nil"/>
              <w:bottom w:val="single" w:sz="4" w:space="0" w:color="auto"/>
              <w:right w:val="single" w:sz="4" w:space="0" w:color="auto"/>
            </w:tcBorders>
            <w:shd w:val="clear" w:color="auto" w:fill="auto"/>
            <w:noWrap/>
            <w:vAlign w:val="bottom"/>
            <w:hideMark/>
          </w:tcPr>
          <w:p w:rsidR="00630030" w:rsidRPr="00630030" w:rsidRDefault="00630030" w:rsidP="00630030">
            <w:pPr>
              <w:suppressAutoHyphens w:val="0"/>
              <w:spacing w:after="0" w:line="240" w:lineRule="auto"/>
              <w:jc w:val="center"/>
              <w:rPr>
                <w:rFonts w:ascii="Tahoma" w:eastAsia="Times New Roman" w:hAnsi="Tahoma"/>
                <w:color w:val="000000"/>
                <w:sz w:val="20"/>
                <w:szCs w:val="20"/>
              </w:rPr>
            </w:pPr>
          </w:p>
        </w:tc>
      </w:tr>
      <w:tr w:rsidR="00630030" w:rsidRPr="00630030" w:rsidTr="007776E9">
        <w:trPr>
          <w:trHeight w:hRule="exact" w:val="397"/>
        </w:trPr>
        <w:tc>
          <w:tcPr>
            <w:tcW w:w="9654"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630030" w:rsidRPr="00630030" w:rsidRDefault="00630030" w:rsidP="00630030">
            <w:pPr>
              <w:suppressAutoHyphens w:val="0"/>
              <w:spacing w:after="0" w:line="240" w:lineRule="auto"/>
              <w:rPr>
                <w:rFonts w:ascii="Tahoma" w:eastAsia="Times New Roman" w:hAnsi="Tahoma"/>
                <w:b/>
                <w:bCs/>
                <w:color w:val="000000"/>
                <w:sz w:val="20"/>
                <w:szCs w:val="20"/>
              </w:rPr>
            </w:pPr>
            <w:r w:rsidRPr="00630030">
              <w:rPr>
                <w:rFonts w:ascii="Tahoma" w:eastAsia="Times New Roman" w:hAnsi="Tahoma"/>
                <w:b/>
                <w:bCs/>
                <w:color w:val="000000"/>
                <w:sz w:val="20"/>
                <w:szCs w:val="20"/>
              </w:rPr>
              <w:t>Celková cena za 2 roky (tzn. 1x elektrické revize)</w:t>
            </w:r>
          </w:p>
        </w:tc>
        <w:tc>
          <w:tcPr>
            <w:tcW w:w="1985" w:type="dxa"/>
            <w:tcBorders>
              <w:top w:val="nil"/>
              <w:left w:val="nil"/>
              <w:bottom w:val="single" w:sz="4" w:space="0" w:color="auto"/>
              <w:right w:val="single" w:sz="4" w:space="0" w:color="auto"/>
            </w:tcBorders>
            <w:shd w:val="clear" w:color="000000" w:fill="D9D9D9"/>
            <w:vAlign w:val="bottom"/>
            <w:hideMark/>
          </w:tcPr>
          <w:p w:rsidR="00630030" w:rsidRPr="00630030" w:rsidRDefault="00630030" w:rsidP="00630030">
            <w:pPr>
              <w:suppressAutoHyphens w:val="0"/>
              <w:spacing w:after="0" w:line="240" w:lineRule="auto"/>
              <w:jc w:val="center"/>
              <w:rPr>
                <w:rFonts w:ascii="Tahoma" w:eastAsia="Times New Roman" w:hAnsi="Tahoma"/>
                <w:color w:val="000000"/>
                <w:sz w:val="20"/>
                <w:szCs w:val="20"/>
              </w:rPr>
            </w:pPr>
          </w:p>
        </w:tc>
        <w:tc>
          <w:tcPr>
            <w:tcW w:w="1870" w:type="dxa"/>
            <w:tcBorders>
              <w:top w:val="nil"/>
              <w:left w:val="nil"/>
              <w:bottom w:val="single" w:sz="4" w:space="0" w:color="auto"/>
              <w:right w:val="single" w:sz="4" w:space="0" w:color="auto"/>
            </w:tcBorders>
            <w:shd w:val="clear" w:color="000000" w:fill="D9D9D9"/>
            <w:noWrap/>
            <w:vAlign w:val="bottom"/>
            <w:hideMark/>
          </w:tcPr>
          <w:p w:rsidR="00630030" w:rsidRPr="00630030" w:rsidRDefault="00630030" w:rsidP="00630030">
            <w:pPr>
              <w:suppressAutoHyphens w:val="0"/>
              <w:spacing w:after="0" w:line="240" w:lineRule="auto"/>
              <w:jc w:val="center"/>
              <w:rPr>
                <w:rFonts w:ascii="Tahoma" w:eastAsia="Times New Roman" w:hAnsi="Tahoma"/>
                <w:color w:val="000000"/>
                <w:sz w:val="20"/>
                <w:szCs w:val="20"/>
              </w:rPr>
            </w:pPr>
          </w:p>
        </w:tc>
      </w:tr>
      <w:tr w:rsidR="00630030" w:rsidRPr="00630030" w:rsidTr="007776E9">
        <w:trPr>
          <w:trHeight w:hRule="exact" w:val="397"/>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030" w:rsidRPr="00630030" w:rsidRDefault="00630030" w:rsidP="00630030">
            <w:pPr>
              <w:suppressAutoHyphens w:val="0"/>
              <w:spacing w:after="0" w:line="240" w:lineRule="auto"/>
              <w:rPr>
                <w:rFonts w:ascii="Tahoma" w:eastAsia="Times New Roman" w:hAnsi="Tahoma"/>
                <w:b/>
                <w:bCs/>
                <w:color w:val="000000"/>
                <w:sz w:val="20"/>
                <w:szCs w:val="20"/>
              </w:rPr>
            </w:pPr>
            <w:r w:rsidRPr="00630030">
              <w:rPr>
                <w:rFonts w:ascii="Tahoma" w:eastAsia="Times New Roman" w:hAnsi="Tahoma"/>
                <w:b/>
                <w:bCs/>
                <w:color w:val="000000"/>
                <w:sz w:val="20"/>
                <w:szCs w:val="20"/>
              </w:rPr>
              <w:t>Celková cena za 4 roky (tzn. 2x elektrické revize)</w:t>
            </w:r>
          </w:p>
        </w:tc>
        <w:tc>
          <w:tcPr>
            <w:tcW w:w="1985" w:type="dxa"/>
            <w:tcBorders>
              <w:top w:val="nil"/>
              <w:left w:val="nil"/>
              <w:bottom w:val="single" w:sz="4" w:space="0" w:color="auto"/>
              <w:right w:val="single" w:sz="4" w:space="0" w:color="auto"/>
            </w:tcBorders>
            <w:shd w:val="clear" w:color="000000" w:fill="D8D8D8"/>
            <w:vAlign w:val="bottom"/>
            <w:hideMark/>
          </w:tcPr>
          <w:p w:rsidR="00630030" w:rsidRPr="00630030" w:rsidRDefault="00630030" w:rsidP="00630030">
            <w:pPr>
              <w:suppressAutoHyphens w:val="0"/>
              <w:spacing w:after="0" w:line="240" w:lineRule="auto"/>
              <w:jc w:val="center"/>
              <w:rPr>
                <w:rFonts w:ascii="Tahoma" w:eastAsia="Times New Roman" w:hAnsi="Tahoma"/>
                <w:b/>
                <w:bCs/>
                <w:color w:val="000000"/>
                <w:sz w:val="20"/>
                <w:szCs w:val="20"/>
              </w:rPr>
            </w:pPr>
          </w:p>
        </w:tc>
        <w:tc>
          <w:tcPr>
            <w:tcW w:w="1870" w:type="dxa"/>
            <w:tcBorders>
              <w:top w:val="nil"/>
              <w:left w:val="nil"/>
              <w:bottom w:val="single" w:sz="4" w:space="0" w:color="auto"/>
              <w:right w:val="single" w:sz="4" w:space="0" w:color="auto"/>
            </w:tcBorders>
            <w:shd w:val="clear" w:color="000000" w:fill="D8D8D8"/>
            <w:noWrap/>
            <w:vAlign w:val="bottom"/>
            <w:hideMark/>
          </w:tcPr>
          <w:p w:rsidR="00630030" w:rsidRPr="00630030" w:rsidRDefault="00630030" w:rsidP="00630030">
            <w:pPr>
              <w:suppressAutoHyphens w:val="0"/>
              <w:spacing w:after="0" w:line="240" w:lineRule="auto"/>
              <w:jc w:val="center"/>
              <w:rPr>
                <w:rFonts w:ascii="Tahoma" w:eastAsia="Times New Roman" w:hAnsi="Tahoma"/>
                <w:b/>
                <w:bCs/>
                <w:color w:val="000000"/>
                <w:sz w:val="20"/>
                <w:szCs w:val="20"/>
              </w:rPr>
            </w:pPr>
          </w:p>
        </w:tc>
      </w:tr>
    </w:tbl>
    <w:p w:rsidR="00DD1BA1" w:rsidRPr="004D30BE" w:rsidRDefault="00DD1BA1" w:rsidP="00B04E05">
      <w:pPr>
        <w:tabs>
          <w:tab w:val="left" w:pos="284"/>
          <w:tab w:val="left" w:pos="9356"/>
        </w:tabs>
        <w:spacing w:before="120"/>
        <w:ind w:right="4"/>
        <w:rPr>
          <w:rFonts w:ascii="Tahoma" w:hAnsi="Tahoma"/>
          <w:sz w:val="20"/>
        </w:rPr>
      </w:pPr>
    </w:p>
    <w:p w:rsidR="00540532" w:rsidRPr="004D30BE" w:rsidRDefault="00540532" w:rsidP="00B04E05">
      <w:pPr>
        <w:tabs>
          <w:tab w:val="left" w:pos="284"/>
          <w:tab w:val="left" w:pos="9356"/>
        </w:tabs>
        <w:spacing w:before="120"/>
        <w:ind w:right="4"/>
        <w:rPr>
          <w:rFonts w:ascii="Tahoma" w:hAnsi="Tahoma"/>
          <w:sz w:val="20"/>
        </w:rPr>
      </w:pPr>
    </w:p>
    <w:p w:rsidR="00540532" w:rsidRPr="004D30BE" w:rsidRDefault="00540532" w:rsidP="00B04E05">
      <w:pPr>
        <w:tabs>
          <w:tab w:val="left" w:pos="284"/>
          <w:tab w:val="left" w:pos="9356"/>
        </w:tabs>
        <w:spacing w:before="120"/>
        <w:ind w:right="4"/>
        <w:rPr>
          <w:rFonts w:ascii="Tahoma" w:hAnsi="Tahoma"/>
          <w:sz w:val="20"/>
        </w:rPr>
      </w:pPr>
    </w:p>
    <w:p w:rsidR="00540532" w:rsidRPr="004D30BE" w:rsidRDefault="00540532" w:rsidP="00B04E05">
      <w:pPr>
        <w:tabs>
          <w:tab w:val="left" w:pos="284"/>
          <w:tab w:val="left" w:pos="9356"/>
        </w:tabs>
        <w:spacing w:before="120"/>
        <w:ind w:right="4"/>
        <w:rPr>
          <w:rFonts w:ascii="Tahoma" w:hAnsi="Tahoma"/>
          <w:sz w:val="20"/>
        </w:rPr>
      </w:pPr>
    </w:p>
    <w:sectPr w:rsidR="00540532" w:rsidRPr="004D30BE" w:rsidSect="00A9772F">
      <w:pgSz w:w="15840" w:h="12240" w:orient="landscape"/>
      <w:pgMar w:top="1440" w:right="1440" w:bottom="1440" w:left="1440" w:header="851" w:footer="704" w:gutter="0"/>
      <w:cols w:space="708"/>
      <w:formProt w:val="0"/>
      <w:docGrid w:linePitch="24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934" w:rsidRDefault="000B3934" w:rsidP="006B3983">
      <w:pPr>
        <w:spacing w:after="0" w:line="240" w:lineRule="auto"/>
      </w:pPr>
      <w:r>
        <w:separator/>
      </w:r>
    </w:p>
  </w:endnote>
  <w:endnote w:type="continuationSeparator" w:id="0">
    <w:p w:rsidR="000B3934" w:rsidRDefault="000B3934" w:rsidP="006B3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4"/>
      </w:rPr>
      <w:id w:val="6398785"/>
      <w:docPartObj>
        <w:docPartGallery w:val="Page Numbers (Bottom of Page)"/>
        <w:docPartUnique/>
      </w:docPartObj>
    </w:sdtPr>
    <w:sdtContent>
      <w:sdt>
        <w:sdtPr>
          <w:rPr>
            <w:rFonts w:asciiTheme="minorHAnsi" w:hAnsiTheme="minorHAnsi"/>
            <w:sz w:val="24"/>
          </w:rPr>
          <w:id w:val="37899295"/>
          <w:docPartObj>
            <w:docPartGallery w:val="Page Numbers (Top of Page)"/>
            <w:docPartUnique/>
          </w:docPartObj>
        </w:sdtPr>
        <w:sdtContent>
          <w:p w:rsidR="00DE1CA4" w:rsidRPr="00951256" w:rsidRDefault="00DE1CA4" w:rsidP="00BB0DF8">
            <w:pPr>
              <w:pStyle w:val="Zpat"/>
              <w:spacing w:after="0"/>
              <w:jc w:val="center"/>
              <w:rPr>
                <w:rFonts w:asciiTheme="minorHAnsi" w:hAnsiTheme="minorHAnsi"/>
                <w:sz w:val="24"/>
              </w:rPr>
            </w:pPr>
            <w:r>
              <w:rPr>
                <w:rFonts w:asciiTheme="minorHAnsi" w:hAnsiTheme="minorHAnsi"/>
                <w:b/>
                <w:bCs/>
                <w:sz w:val="20"/>
                <w:szCs w:val="18"/>
              </w:rPr>
              <w:pict>
                <v:rect id="_x0000_i1025" style="width:0;height:1.5pt" o:hralign="center" o:hrstd="t" o:hr="t" fillcolor="#a0a0a0" stroked="f"/>
              </w:pict>
            </w:r>
          </w:p>
          <w:p w:rsidR="00DE1CA4" w:rsidRPr="00951256" w:rsidRDefault="00DE1CA4" w:rsidP="00BB0DF8">
            <w:pPr>
              <w:pStyle w:val="Zpat"/>
              <w:spacing w:after="0" w:line="240" w:lineRule="auto"/>
              <w:jc w:val="center"/>
              <w:rPr>
                <w:rFonts w:asciiTheme="minorHAnsi" w:hAnsiTheme="minorHAnsi"/>
                <w:szCs w:val="20"/>
              </w:rPr>
            </w:pPr>
            <w:r w:rsidRPr="00951256">
              <w:rPr>
                <w:rFonts w:asciiTheme="minorHAnsi" w:hAnsiTheme="minorHAnsi"/>
                <w:szCs w:val="20"/>
              </w:rPr>
              <w:tab/>
              <w:t xml:space="preserve">Stránka </w:t>
            </w:r>
            <w:r w:rsidRPr="00951256">
              <w:rPr>
                <w:rFonts w:asciiTheme="minorHAnsi" w:hAnsiTheme="minorHAnsi"/>
                <w:b/>
                <w:szCs w:val="20"/>
              </w:rPr>
              <w:fldChar w:fldCharType="begin"/>
            </w:r>
            <w:r w:rsidRPr="00951256">
              <w:rPr>
                <w:rFonts w:asciiTheme="minorHAnsi" w:hAnsiTheme="minorHAnsi"/>
                <w:b/>
                <w:szCs w:val="20"/>
              </w:rPr>
              <w:instrText>PAGE</w:instrText>
            </w:r>
            <w:r w:rsidRPr="00951256">
              <w:rPr>
                <w:rFonts w:asciiTheme="minorHAnsi" w:hAnsiTheme="minorHAnsi"/>
                <w:b/>
                <w:szCs w:val="20"/>
              </w:rPr>
              <w:fldChar w:fldCharType="separate"/>
            </w:r>
            <w:r>
              <w:rPr>
                <w:rFonts w:asciiTheme="minorHAnsi" w:hAnsiTheme="minorHAnsi"/>
                <w:b/>
                <w:noProof/>
                <w:szCs w:val="20"/>
              </w:rPr>
              <w:t>11</w:t>
            </w:r>
            <w:r w:rsidRPr="00951256">
              <w:rPr>
                <w:rFonts w:asciiTheme="minorHAnsi" w:hAnsiTheme="minorHAnsi"/>
                <w:b/>
                <w:szCs w:val="20"/>
              </w:rPr>
              <w:fldChar w:fldCharType="end"/>
            </w:r>
            <w:r w:rsidRPr="00951256">
              <w:rPr>
                <w:rFonts w:asciiTheme="minorHAnsi" w:hAnsiTheme="minorHAnsi"/>
                <w:szCs w:val="20"/>
              </w:rPr>
              <w:t xml:space="preserve"> z </w:t>
            </w:r>
            <w:r w:rsidRPr="00951256">
              <w:rPr>
                <w:rFonts w:asciiTheme="minorHAnsi" w:hAnsiTheme="minorHAnsi"/>
                <w:b/>
                <w:szCs w:val="20"/>
              </w:rPr>
              <w:fldChar w:fldCharType="begin"/>
            </w:r>
            <w:r w:rsidRPr="00951256">
              <w:rPr>
                <w:rFonts w:asciiTheme="minorHAnsi" w:hAnsiTheme="minorHAnsi"/>
                <w:b/>
                <w:szCs w:val="20"/>
              </w:rPr>
              <w:instrText>NUMPAGES</w:instrText>
            </w:r>
            <w:r w:rsidRPr="00951256">
              <w:rPr>
                <w:rFonts w:asciiTheme="minorHAnsi" w:hAnsiTheme="minorHAnsi"/>
                <w:b/>
                <w:szCs w:val="20"/>
              </w:rPr>
              <w:fldChar w:fldCharType="separate"/>
            </w:r>
            <w:r>
              <w:rPr>
                <w:rFonts w:asciiTheme="minorHAnsi" w:hAnsiTheme="minorHAnsi"/>
                <w:b/>
                <w:noProof/>
                <w:szCs w:val="20"/>
              </w:rPr>
              <w:t>11</w:t>
            </w:r>
            <w:r w:rsidRPr="00951256">
              <w:rPr>
                <w:rFonts w:asciiTheme="minorHAnsi" w:hAnsiTheme="minorHAnsi"/>
                <w:b/>
                <w:szCs w:val="20"/>
              </w:rPr>
              <w:fldChar w:fldCharType="end"/>
            </w:r>
            <w:r w:rsidRPr="00951256">
              <w:rPr>
                <w:rFonts w:asciiTheme="minorHAnsi" w:hAnsiTheme="minorHAnsi"/>
                <w:szCs w:val="20"/>
              </w:rPr>
              <w:tab/>
            </w:r>
          </w:p>
          <w:p w:rsidR="00DE1CA4" w:rsidRPr="00951256" w:rsidRDefault="00DE1CA4" w:rsidP="005C6D42">
            <w:pPr>
              <w:pStyle w:val="Zpat"/>
              <w:spacing w:after="0" w:line="240" w:lineRule="auto"/>
              <w:jc w:val="right"/>
              <w:rPr>
                <w:rFonts w:asciiTheme="minorHAnsi" w:hAnsiTheme="minorHAnsi"/>
                <w:sz w:val="24"/>
              </w:rPr>
            </w:pPr>
            <w:proofErr w:type="spellStart"/>
            <w:r>
              <w:rPr>
                <w:rFonts w:asciiTheme="minorHAnsi" w:hAnsiTheme="minorHAnsi"/>
                <w:szCs w:val="20"/>
              </w:rPr>
              <w:t>SoD</w:t>
            </w:r>
            <w:proofErr w:type="spellEnd"/>
            <w:r>
              <w:rPr>
                <w:rFonts w:asciiTheme="minorHAnsi" w:hAnsiTheme="minorHAnsi"/>
                <w:szCs w:val="20"/>
              </w:rPr>
              <w:t xml:space="preserve"> k VZ SNO/Otr/2020/24</w:t>
            </w:r>
            <w:r w:rsidRPr="00951256">
              <w:rPr>
                <w:rFonts w:asciiTheme="minorHAnsi" w:hAnsiTheme="minorHAnsi"/>
                <w:szCs w:val="20"/>
              </w:rPr>
              <w:t>/</w:t>
            </w:r>
            <w:proofErr w:type="spellStart"/>
            <w:r w:rsidRPr="00951256">
              <w:rPr>
                <w:rFonts w:asciiTheme="minorHAnsi" w:hAnsiTheme="minorHAnsi"/>
                <w:szCs w:val="20"/>
              </w:rPr>
              <w:t>PBTK-UPMP</w:t>
            </w:r>
            <w:proofErr w:type="spellEnd"/>
            <w:r>
              <w:rPr>
                <w:rFonts w:asciiTheme="minorHAnsi" w:hAnsiTheme="minorHAnsi"/>
                <w:szCs w:val="20"/>
              </w:rPr>
              <w:t xml:space="preserve"> II.</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934" w:rsidRDefault="000B3934" w:rsidP="006B3983">
      <w:pPr>
        <w:spacing w:after="0" w:line="240" w:lineRule="auto"/>
      </w:pPr>
      <w:r>
        <w:separator/>
      </w:r>
    </w:p>
  </w:footnote>
  <w:footnote w:type="continuationSeparator" w:id="0">
    <w:p w:rsidR="000B3934" w:rsidRDefault="000B3934" w:rsidP="006B3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CA4" w:rsidRPr="002661B0" w:rsidRDefault="00DE1CA4">
    <w:pPr>
      <w:pStyle w:val="Zhlav"/>
      <w:rPr>
        <w:rFonts w:ascii="Tahoma" w:hAnsi="Tahoma"/>
        <w:sz w:val="20"/>
        <w:szCs w:val="20"/>
      </w:rPr>
    </w:pPr>
    <w:r w:rsidRPr="002661B0">
      <w:rPr>
        <w:rFonts w:ascii="Tahoma" w:hAnsi="Tahoma"/>
        <w:sz w:val="20"/>
        <w:szCs w:val="20"/>
      </w:rPr>
      <w:t>Příloha č.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C"/>
    <w:multiLevelType w:val="multilevel"/>
    <w:tmpl w:val="0000000C"/>
    <w:name w:val="WW8Num30"/>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 w15:restartNumberingAfterBreak="0">
    <w:nsid w:val="01FB248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4308BA"/>
    <w:multiLevelType w:val="multilevel"/>
    <w:tmpl w:val="470E2F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A94B6F"/>
    <w:multiLevelType w:val="hybridMultilevel"/>
    <w:tmpl w:val="4B86CE4E"/>
    <w:lvl w:ilvl="0" w:tplc="842E5B8C">
      <w:start w:val="1"/>
      <w:numFmt w:val="decimal"/>
      <w:lvlText w:val="%1."/>
      <w:lvlJc w:val="right"/>
      <w:pPr>
        <w:tabs>
          <w:tab w:val="num" w:pos="1080"/>
        </w:tabs>
        <w:ind w:left="1080" w:hanging="360"/>
      </w:pPr>
    </w:lvl>
    <w:lvl w:ilvl="1" w:tplc="04050005">
      <w:start w:val="1"/>
      <w:numFmt w:val="bullet"/>
      <w:lvlText w:val=""/>
      <w:lvlJc w:val="left"/>
      <w:pPr>
        <w:tabs>
          <w:tab w:val="num" w:pos="1800"/>
        </w:tabs>
        <w:ind w:left="1800" w:hanging="360"/>
      </w:pPr>
      <w:rPr>
        <w:rFonts w:ascii="Wingdings" w:hAnsi="Wingdings" w:hint="default"/>
      </w:rPr>
    </w:lvl>
    <w:lvl w:ilvl="2" w:tplc="0405001B">
      <w:start w:val="1"/>
      <w:numFmt w:val="decimal"/>
      <w:lvlText w:val="%3."/>
      <w:lvlJc w:val="left"/>
      <w:pPr>
        <w:tabs>
          <w:tab w:val="num" w:pos="502"/>
        </w:tabs>
        <w:ind w:left="502"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187271A"/>
    <w:multiLevelType w:val="hybridMultilevel"/>
    <w:tmpl w:val="58CA8FE2"/>
    <w:lvl w:ilvl="0" w:tplc="842E5B8C">
      <w:start w:val="1"/>
      <w:numFmt w:val="decimal"/>
      <w:lvlText w:val="%1."/>
      <w:lvlJc w:val="right"/>
      <w:pPr>
        <w:tabs>
          <w:tab w:val="num" w:pos="1080"/>
        </w:tabs>
        <w:ind w:left="1080" w:hanging="360"/>
      </w:pPr>
    </w:lvl>
    <w:lvl w:ilvl="1" w:tplc="3356C6DA">
      <w:start w:val="4"/>
      <w:numFmt w:val="decimal"/>
      <w:lvlText w:val="%2"/>
      <w:lvlJc w:val="left"/>
      <w:pPr>
        <w:tabs>
          <w:tab w:val="num" w:pos="1800"/>
        </w:tabs>
        <w:ind w:left="180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22A116C"/>
    <w:multiLevelType w:val="hybridMultilevel"/>
    <w:tmpl w:val="2646997E"/>
    <w:lvl w:ilvl="0" w:tplc="04050017">
      <w:start w:val="1"/>
      <w:numFmt w:val="lowerLetter"/>
      <w:lvlText w:val="%1)"/>
      <w:lvlJc w:val="left"/>
      <w:pPr>
        <w:tabs>
          <w:tab w:val="num" w:pos="910"/>
        </w:tabs>
        <w:ind w:left="910" w:hanging="360"/>
      </w:pPr>
      <w:rPr>
        <w:rFonts w:hint="default"/>
      </w:rPr>
    </w:lvl>
    <w:lvl w:ilvl="1" w:tplc="04050019" w:tentative="1">
      <w:start w:val="1"/>
      <w:numFmt w:val="lowerLetter"/>
      <w:lvlText w:val="%2."/>
      <w:lvlJc w:val="left"/>
      <w:pPr>
        <w:tabs>
          <w:tab w:val="num" w:pos="1630"/>
        </w:tabs>
        <w:ind w:left="1630" w:hanging="360"/>
      </w:pPr>
      <w:rPr>
        <w:rFonts w:cs="Times New Roman"/>
      </w:rPr>
    </w:lvl>
    <w:lvl w:ilvl="2" w:tplc="0405001B" w:tentative="1">
      <w:start w:val="1"/>
      <w:numFmt w:val="lowerRoman"/>
      <w:lvlText w:val="%3."/>
      <w:lvlJc w:val="right"/>
      <w:pPr>
        <w:tabs>
          <w:tab w:val="num" w:pos="2350"/>
        </w:tabs>
        <w:ind w:left="2350" w:hanging="180"/>
      </w:pPr>
      <w:rPr>
        <w:rFonts w:cs="Times New Roman"/>
      </w:rPr>
    </w:lvl>
    <w:lvl w:ilvl="3" w:tplc="0405000F" w:tentative="1">
      <w:start w:val="1"/>
      <w:numFmt w:val="decimal"/>
      <w:lvlText w:val="%4."/>
      <w:lvlJc w:val="left"/>
      <w:pPr>
        <w:tabs>
          <w:tab w:val="num" w:pos="3070"/>
        </w:tabs>
        <w:ind w:left="3070" w:hanging="360"/>
      </w:pPr>
      <w:rPr>
        <w:rFonts w:cs="Times New Roman"/>
      </w:rPr>
    </w:lvl>
    <w:lvl w:ilvl="4" w:tplc="04050019" w:tentative="1">
      <w:start w:val="1"/>
      <w:numFmt w:val="lowerLetter"/>
      <w:lvlText w:val="%5."/>
      <w:lvlJc w:val="left"/>
      <w:pPr>
        <w:tabs>
          <w:tab w:val="num" w:pos="3790"/>
        </w:tabs>
        <w:ind w:left="3790" w:hanging="360"/>
      </w:pPr>
      <w:rPr>
        <w:rFonts w:cs="Times New Roman"/>
      </w:rPr>
    </w:lvl>
    <w:lvl w:ilvl="5" w:tplc="0405001B" w:tentative="1">
      <w:start w:val="1"/>
      <w:numFmt w:val="lowerRoman"/>
      <w:lvlText w:val="%6."/>
      <w:lvlJc w:val="right"/>
      <w:pPr>
        <w:tabs>
          <w:tab w:val="num" w:pos="4510"/>
        </w:tabs>
        <w:ind w:left="4510" w:hanging="180"/>
      </w:pPr>
      <w:rPr>
        <w:rFonts w:cs="Times New Roman"/>
      </w:rPr>
    </w:lvl>
    <w:lvl w:ilvl="6" w:tplc="0405000F" w:tentative="1">
      <w:start w:val="1"/>
      <w:numFmt w:val="decimal"/>
      <w:lvlText w:val="%7."/>
      <w:lvlJc w:val="left"/>
      <w:pPr>
        <w:tabs>
          <w:tab w:val="num" w:pos="5230"/>
        </w:tabs>
        <w:ind w:left="5230" w:hanging="360"/>
      </w:pPr>
      <w:rPr>
        <w:rFonts w:cs="Times New Roman"/>
      </w:rPr>
    </w:lvl>
    <w:lvl w:ilvl="7" w:tplc="04050019" w:tentative="1">
      <w:start w:val="1"/>
      <w:numFmt w:val="lowerLetter"/>
      <w:lvlText w:val="%8."/>
      <w:lvlJc w:val="left"/>
      <w:pPr>
        <w:tabs>
          <w:tab w:val="num" w:pos="5950"/>
        </w:tabs>
        <w:ind w:left="5950" w:hanging="360"/>
      </w:pPr>
      <w:rPr>
        <w:rFonts w:cs="Times New Roman"/>
      </w:rPr>
    </w:lvl>
    <w:lvl w:ilvl="8" w:tplc="0405001B" w:tentative="1">
      <w:start w:val="1"/>
      <w:numFmt w:val="lowerRoman"/>
      <w:lvlText w:val="%9."/>
      <w:lvlJc w:val="right"/>
      <w:pPr>
        <w:tabs>
          <w:tab w:val="num" w:pos="6670"/>
        </w:tabs>
        <w:ind w:left="6670" w:hanging="180"/>
      </w:pPr>
      <w:rPr>
        <w:rFonts w:cs="Times New Roman"/>
      </w:rPr>
    </w:lvl>
  </w:abstractNum>
  <w:abstractNum w:abstractNumId="7" w15:restartNumberingAfterBreak="0">
    <w:nsid w:val="1C050FAC"/>
    <w:multiLevelType w:val="hybridMultilevel"/>
    <w:tmpl w:val="A80C4EFC"/>
    <w:lvl w:ilvl="0" w:tplc="7B362724">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65728F"/>
    <w:multiLevelType w:val="hybridMultilevel"/>
    <w:tmpl w:val="9D58B7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C42FE3"/>
    <w:multiLevelType w:val="hybridMultilevel"/>
    <w:tmpl w:val="B560B6A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23A4035D"/>
    <w:multiLevelType w:val="hybridMultilevel"/>
    <w:tmpl w:val="AA2E46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7D1797"/>
    <w:multiLevelType w:val="hybridMultilevel"/>
    <w:tmpl w:val="44F4B0BA"/>
    <w:lvl w:ilvl="0" w:tplc="C128C620">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D825A2"/>
    <w:multiLevelType w:val="hybridMultilevel"/>
    <w:tmpl w:val="E6586D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E05EE1"/>
    <w:multiLevelType w:val="hybridMultilevel"/>
    <w:tmpl w:val="E0025B5C"/>
    <w:lvl w:ilvl="0" w:tplc="851E59D6">
      <w:start w:val="258"/>
      <w:numFmt w:val="bullet"/>
      <w:lvlText w:val="-"/>
      <w:lvlJc w:val="left"/>
      <w:pPr>
        <w:ind w:left="720" w:hanging="360"/>
      </w:pPr>
      <w:rPr>
        <w:rFonts w:ascii="Palatino Linotype" w:eastAsia="SimSun" w:hAnsi="Palatino Linotype"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35C1FF8"/>
    <w:multiLevelType w:val="hybridMultilevel"/>
    <w:tmpl w:val="C9649250"/>
    <w:lvl w:ilvl="0" w:tplc="63B8239E">
      <w:start w:val="6"/>
      <w:numFmt w:val="decimal"/>
      <w:lvlText w:val="%1."/>
      <w:lvlJc w:val="left"/>
      <w:pPr>
        <w:tabs>
          <w:tab w:val="num" w:pos="910"/>
        </w:tabs>
        <w:ind w:left="910" w:hanging="360"/>
      </w:pPr>
      <w:rPr>
        <w:rFonts w:cs="Times New Roman" w:hint="default"/>
      </w:rPr>
    </w:lvl>
    <w:lvl w:ilvl="1" w:tplc="04050019" w:tentative="1">
      <w:start w:val="1"/>
      <w:numFmt w:val="lowerLetter"/>
      <w:lvlText w:val="%2."/>
      <w:lvlJc w:val="left"/>
      <w:pPr>
        <w:tabs>
          <w:tab w:val="num" w:pos="1630"/>
        </w:tabs>
        <w:ind w:left="1630" w:hanging="360"/>
      </w:pPr>
      <w:rPr>
        <w:rFonts w:cs="Times New Roman"/>
      </w:rPr>
    </w:lvl>
    <w:lvl w:ilvl="2" w:tplc="0405001B" w:tentative="1">
      <w:start w:val="1"/>
      <w:numFmt w:val="lowerRoman"/>
      <w:lvlText w:val="%3."/>
      <w:lvlJc w:val="right"/>
      <w:pPr>
        <w:tabs>
          <w:tab w:val="num" w:pos="2350"/>
        </w:tabs>
        <w:ind w:left="2350" w:hanging="180"/>
      </w:pPr>
      <w:rPr>
        <w:rFonts w:cs="Times New Roman"/>
      </w:rPr>
    </w:lvl>
    <w:lvl w:ilvl="3" w:tplc="0405000F" w:tentative="1">
      <w:start w:val="1"/>
      <w:numFmt w:val="decimal"/>
      <w:lvlText w:val="%4."/>
      <w:lvlJc w:val="left"/>
      <w:pPr>
        <w:tabs>
          <w:tab w:val="num" w:pos="3070"/>
        </w:tabs>
        <w:ind w:left="3070" w:hanging="360"/>
      </w:pPr>
      <w:rPr>
        <w:rFonts w:cs="Times New Roman"/>
      </w:rPr>
    </w:lvl>
    <w:lvl w:ilvl="4" w:tplc="04050019" w:tentative="1">
      <w:start w:val="1"/>
      <w:numFmt w:val="lowerLetter"/>
      <w:lvlText w:val="%5."/>
      <w:lvlJc w:val="left"/>
      <w:pPr>
        <w:tabs>
          <w:tab w:val="num" w:pos="3790"/>
        </w:tabs>
        <w:ind w:left="3790" w:hanging="360"/>
      </w:pPr>
      <w:rPr>
        <w:rFonts w:cs="Times New Roman"/>
      </w:rPr>
    </w:lvl>
    <w:lvl w:ilvl="5" w:tplc="0405001B" w:tentative="1">
      <w:start w:val="1"/>
      <w:numFmt w:val="lowerRoman"/>
      <w:lvlText w:val="%6."/>
      <w:lvlJc w:val="right"/>
      <w:pPr>
        <w:tabs>
          <w:tab w:val="num" w:pos="4510"/>
        </w:tabs>
        <w:ind w:left="4510" w:hanging="180"/>
      </w:pPr>
      <w:rPr>
        <w:rFonts w:cs="Times New Roman"/>
      </w:rPr>
    </w:lvl>
    <w:lvl w:ilvl="6" w:tplc="0405000F" w:tentative="1">
      <w:start w:val="1"/>
      <w:numFmt w:val="decimal"/>
      <w:lvlText w:val="%7."/>
      <w:lvlJc w:val="left"/>
      <w:pPr>
        <w:tabs>
          <w:tab w:val="num" w:pos="5230"/>
        </w:tabs>
        <w:ind w:left="5230" w:hanging="360"/>
      </w:pPr>
      <w:rPr>
        <w:rFonts w:cs="Times New Roman"/>
      </w:rPr>
    </w:lvl>
    <w:lvl w:ilvl="7" w:tplc="04050019" w:tentative="1">
      <w:start w:val="1"/>
      <w:numFmt w:val="lowerLetter"/>
      <w:lvlText w:val="%8."/>
      <w:lvlJc w:val="left"/>
      <w:pPr>
        <w:tabs>
          <w:tab w:val="num" w:pos="5950"/>
        </w:tabs>
        <w:ind w:left="5950" w:hanging="360"/>
      </w:pPr>
      <w:rPr>
        <w:rFonts w:cs="Times New Roman"/>
      </w:rPr>
    </w:lvl>
    <w:lvl w:ilvl="8" w:tplc="0405001B" w:tentative="1">
      <w:start w:val="1"/>
      <w:numFmt w:val="lowerRoman"/>
      <w:lvlText w:val="%9."/>
      <w:lvlJc w:val="right"/>
      <w:pPr>
        <w:tabs>
          <w:tab w:val="num" w:pos="6670"/>
        </w:tabs>
        <w:ind w:left="6670" w:hanging="180"/>
      </w:pPr>
      <w:rPr>
        <w:rFonts w:cs="Times New Roman"/>
      </w:rPr>
    </w:lvl>
  </w:abstractNum>
  <w:abstractNum w:abstractNumId="15" w15:restartNumberingAfterBreak="0">
    <w:nsid w:val="35036FB0"/>
    <w:multiLevelType w:val="hybridMultilevel"/>
    <w:tmpl w:val="E126074E"/>
    <w:lvl w:ilvl="0" w:tplc="85FC9696">
      <w:start w:val="1"/>
      <w:numFmt w:val="decimal"/>
      <w:lvlText w:val="%1."/>
      <w:lvlJc w:val="left"/>
      <w:pPr>
        <w:ind w:left="1211" w:hanging="360"/>
      </w:pPr>
      <w:rPr>
        <w:rFonts w:hint="default"/>
        <w:b w:val="0"/>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6" w15:restartNumberingAfterBreak="0">
    <w:nsid w:val="3C566460"/>
    <w:multiLevelType w:val="hybridMultilevel"/>
    <w:tmpl w:val="32FE98EC"/>
    <w:lvl w:ilvl="0" w:tplc="04883F0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C622AA4"/>
    <w:multiLevelType w:val="hybridMultilevel"/>
    <w:tmpl w:val="B22CE3E6"/>
    <w:lvl w:ilvl="0" w:tplc="D26C2B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98510B"/>
    <w:multiLevelType w:val="multilevel"/>
    <w:tmpl w:val="9208D800"/>
    <w:lvl w:ilvl="0">
      <w:start w:val="1"/>
      <w:numFmt w:val="decimal"/>
      <w:lvlText w:val="%1."/>
      <w:lvlJc w:val="right"/>
      <w:pPr>
        <w:tabs>
          <w:tab w:val="num" w:pos="720"/>
        </w:tabs>
        <w:ind w:left="720" w:hanging="363"/>
      </w:pPr>
    </w:lvl>
    <w:lvl w:ilvl="1">
      <w:start w:val="1"/>
      <w:numFmt w:val="decimal"/>
      <w:lvlText w:val="%1.%2."/>
      <w:lvlJc w:val="left"/>
      <w:pPr>
        <w:tabs>
          <w:tab w:val="num" w:pos="720"/>
        </w:tabs>
        <w:ind w:left="720"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9" w15:restartNumberingAfterBreak="0">
    <w:nsid w:val="3EB60290"/>
    <w:multiLevelType w:val="hybridMultilevel"/>
    <w:tmpl w:val="A942C150"/>
    <w:lvl w:ilvl="0" w:tplc="C18A53A2">
      <w:start w:val="1"/>
      <w:numFmt w:val="decimal"/>
      <w:lvlText w:val="%1."/>
      <w:lvlJc w:val="left"/>
      <w:pPr>
        <w:ind w:left="1353" w:hanging="360"/>
      </w:pPr>
      <w:rPr>
        <w:sz w:val="2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0" w15:restartNumberingAfterBreak="0">
    <w:nsid w:val="44843381"/>
    <w:multiLevelType w:val="hybridMultilevel"/>
    <w:tmpl w:val="4B86CE4E"/>
    <w:lvl w:ilvl="0" w:tplc="842E5B8C">
      <w:start w:val="1"/>
      <w:numFmt w:val="decimal"/>
      <w:lvlText w:val="%1."/>
      <w:lvlJc w:val="right"/>
      <w:pPr>
        <w:tabs>
          <w:tab w:val="num" w:pos="1080"/>
        </w:tabs>
        <w:ind w:left="1080" w:hanging="360"/>
      </w:pPr>
    </w:lvl>
    <w:lvl w:ilvl="1" w:tplc="04050005">
      <w:start w:val="1"/>
      <w:numFmt w:val="bullet"/>
      <w:lvlText w:val=""/>
      <w:lvlJc w:val="left"/>
      <w:pPr>
        <w:tabs>
          <w:tab w:val="num" w:pos="1800"/>
        </w:tabs>
        <w:ind w:left="1800" w:hanging="360"/>
      </w:pPr>
      <w:rPr>
        <w:rFonts w:ascii="Wingdings" w:hAnsi="Wingdings" w:hint="default"/>
      </w:rPr>
    </w:lvl>
    <w:lvl w:ilvl="2" w:tplc="0405001B">
      <w:start w:val="1"/>
      <w:numFmt w:val="decimal"/>
      <w:lvlText w:val="%3."/>
      <w:lvlJc w:val="left"/>
      <w:pPr>
        <w:tabs>
          <w:tab w:val="num" w:pos="502"/>
        </w:tabs>
        <w:ind w:left="502"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69E549E"/>
    <w:multiLevelType w:val="hybridMultilevel"/>
    <w:tmpl w:val="3D287FEE"/>
    <w:lvl w:ilvl="0" w:tplc="047E96F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E240774"/>
    <w:multiLevelType w:val="multilevel"/>
    <w:tmpl w:val="9208D800"/>
    <w:lvl w:ilvl="0">
      <w:start w:val="1"/>
      <w:numFmt w:val="decimal"/>
      <w:lvlText w:val="%1."/>
      <w:lvlJc w:val="right"/>
      <w:pPr>
        <w:tabs>
          <w:tab w:val="num" w:pos="720"/>
        </w:tabs>
        <w:ind w:left="720" w:hanging="363"/>
      </w:pPr>
    </w:lvl>
    <w:lvl w:ilvl="1">
      <w:start w:val="1"/>
      <w:numFmt w:val="decimal"/>
      <w:lvlText w:val="%1.%2."/>
      <w:lvlJc w:val="left"/>
      <w:pPr>
        <w:tabs>
          <w:tab w:val="num" w:pos="720"/>
        </w:tabs>
        <w:ind w:left="720"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23" w15:restartNumberingAfterBreak="0">
    <w:nsid w:val="4E6D67CB"/>
    <w:multiLevelType w:val="hybridMultilevel"/>
    <w:tmpl w:val="2176EF7C"/>
    <w:lvl w:ilvl="0" w:tplc="61789540">
      <w:start w:val="1"/>
      <w:numFmt w:val="decimal"/>
      <w:lvlText w:val="%1."/>
      <w:lvlJc w:val="left"/>
      <w:pPr>
        <w:ind w:left="375" w:hanging="360"/>
      </w:pPr>
      <w:rPr>
        <w:rFonts w:eastAsiaTheme="minorHAnsi" w:cs="Arial" w:hint="default"/>
      </w:rPr>
    </w:lvl>
    <w:lvl w:ilvl="1" w:tplc="04050019" w:tentative="1">
      <w:start w:val="1"/>
      <w:numFmt w:val="lowerLetter"/>
      <w:lvlText w:val="%2."/>
      <w:lvlJc w:val="left"/>
      <w:pPr>
        <w:ind w:left="1095" w:hanging="360"/>
      </w:pPr>
    </w:lvl>
    <w:lvl w:ilvl="2" w:tplc="0405001B" w:tentative="1">
      <w:start w:val="1"/>
      <w:numFmt w:val="lowerRoman"/>
      <w:lvlText w:val="%3."/>
      <w:lvlJc w:val="right"/>
      <w:pPr>
        <w:ind w:left="1815" w:hanging="180"/>
      </w:pPr>
    </w:lvl>
    <w:lvl w:ilvl="3" w:tplc="0405000F" w:tentative="1">
      <w:start w:val="1"/>
      <w:numFmt w:val="decimal"/>
      <w:lvlText w:val="%4."/>
      <w:lvlJc w:val="left"/>
      <w:pPr>
        <w:ind w:left="2535" w:hanging="360"/>
      </w:pPr>
    </w:lvl>
    <w:lvl w:ilvl="4" w:tplc="04050019" w:tentative="1">
      <w:start w:val="1"/>
      <w:numFmt w:val="lowerLetter"/>
      <w:lvlText w:val="%5."/>
      <w:lvlJc w:val="left"/>
      <w:pPr>
        <w:ind w:left="3255" w:hanging="360"/>
      </w:pPr>
    </w:lvl>
    <w:lvl w:ilvl="5" w:tplc="0405001B" w:tentative="1">
      <w:start w:val="1"/>
      <w:numFmt w:val="lowerRoman"/>
      <w:lvlText w:val="%6."/>
      <w:lvlJc w:val="right"/>
      <w:pPr>
        <w:ind w:left="3975" w:hanging="180"/>
      </w:pPr>
    </w:lvl>
    <w:lvl w:ilvl="6" w:tplc="0405000F" w:tentative="1">
      <w:start w:val="1"/>
      <w:numFmt w:val="decimal"/>
      <w:lvlText w:val="%7."/>
      <w:lvlJc w:val="left"/>
      <w:pPr>
        <w:ind w:left="4695" w:hanging="360"/>
      </w:pPr>
    </w:lvl>
    <w:lvl w:ilvl="7" w:tplc="04050019" w:tentative="1">
      <w:start w:val="1"/>
      <w:numFmt w:val="lowerLetter"/>
      <w:lvlText w:val="%8."/>
      <w:lvlJc w:val="left"/>
      <w:pPr>
        <w:ind w:left="5415" w:hanging="360"/>
      </w:pPr>
    </w:lvl>
    <w:lvl w:ilvl="8" w:tplc="0405001B" w:tentative="1">
      <w:start w:val="1"/>
      <w:numFmt w:val="lowerRoman"/>
      <w:lvlText w:val="%9."/>
      <w:lvlJc w:val="right"/>
      <w:pPr>
        <w:ind w:left="6135" w:hanging="180"/>
      </w:pPr>
    </w:lvl>
  </w:abstractNum>
  <w:abstractNum w:abstractNumId="24" w15:restartNumberingAfterBreak="0">
    <w:nsid w:val="4F861CE5"/>
    <w:multiLevelType w:val="hybridMultilevel"/>
    <w:tmpl w:val="6F580FA4"/>
    <w:lvl w:ilvl="0" w:tplc="842E5B8C">
      <w:start w:val="1"/>
      <w:numFmt w:val="decimal"/>
      <w:lvlText w:val="%1."/>
      <w:lvlJc w:val="righ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530B133B"/>
    <w:multiLevelType w:val="hybridMultilevel"/>
    <w:tmpl w:val="C2745022"/>
    <w:lvl w:ilvl="0" w:tplc="A0101EF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5347A42"/>
    <w:multiLevelType w:val="hybridMultilevel"/>
    <w:tmpl w:val="C9A695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9B00E6A"/>
    <w:multiLevelType w:val="hybridMultilevel"/>
    <w:tmpl w:val="9F3C328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F463B4D"/>
    <w:multiLevelType w:val="hybridMultilevel"/>
    <w:tmpl w:val="8A22DF90"/>
    <w:lvl w:ilvl="0" w:tplc="04050001">
      <w:start w:val="1"/>
      <w:numFmt w:val="bullet"/>
      <w:lvlText w:val=""/>
      <w:lvlJc w:val="left"/>
      <w:pPr>
        <w:tabs>
          <w:tab w:val="num" w:pos="910"/>
        </w:tabs>
        <w:ind w:left="910" w:hanging="360"/>
      </w:pPr>
      <w:rPr>
        <w:rFonts w:ascii="Symbol" w:hAnsi="Symbol" w:hint="default"/>
      </w:rPr>
    </w:lvl>
    <w:lvl w:ilvl="1" w:tplc="04050019" w:tentative="1">
      <w:start w:val="1"/>
      <w:numFmt w:val="lowerLetter"/>
      <w:lvlText w:val="%2."/>
      <w:lvlJc w:val="left"/>
      <w:pPr>
        <w:tabs>
          <w:tab w:val="num" w:pos="1630"/>
        </w:tabs>
        <w:ind w:left="1630" w:hanging="360"/>
      </w:pPr>
      <w:rPr>
        <w:rFonts w:cs="Times New Roman"/>
      </w:rPr>
    </w:lvl>
    <w:lvl w:ilvl="2" w:tplc="0405001B" w:tentative="1">
      <w:start w:val="1"/>
      <w:numFmt w:val="lowerRoman"/>
      <w:lvlText w:val="%3."/>
      <w:lvlJc w:val="right"/>
      <w:pPr>
        <w:tabs>
          <w:tab w:val="num" w:pos="2350"/>
        </w:tabs>
        <w:ind w:left="2350" w:hanging="180"/>
      </w:pPr>
      <w:rPr>
        <w:rFonts w:cs="Times New Roman"/>
      </w:rPr>
    </w:lvl>
    <w:lvl w:ilvl="3" w:tplc="0405000F" w:tentative="1">
      <w:start w:val="1"/>
      <w:numFmt w:val="decimal"/>
      <w:lvlText w:val="%4."/>
      <w:lvlJc w:val="left"/>
      <w:pPr>
        <w:tabs>
          <w:tab w:val="num" w:pos="3070"/>
        </w:tabs>
        <w:ind w:left="3070" w:hanging="360"/>
      </w:pPr>
      <w:rPr>
        <w:rFonts w:cs="Times New Roman"/>
      </w:rPr>
    </w:lvl>
    <w:lvl w:ilvl="4" w:tplc="04050019" w:tentative="1">
      <w:start w:val="1"/>
      <w:numFmt w:val="lowerLetter"/>
      <w:lvlText w:val="%5."/>
      <w:lvlJc w:val="left"/>
      <w:pPr>
        <w:tabs>
          <w:tab w:val="num" w:pos="3790"/>
        </w:tabs>
        <w:ind w:left="3790" w:hanging="360"/>
      </w:pPr>
      <w:rPr>
        <w:rFonts w:cs="Times New Roman"/>
      </w:rPr>
    </w:lvl>
    <w:lvl w:ilvl="5" w:tplc="0405001B" w:tentative="1">
      <w:start w:val="1"/>
      <w:numFmt w:val="lowerRoman"/>
      <w:lvlText w:val="%6."/>
      <w:lvlJc w:val="right"/>
      <w:pPr>
        <w:tabs>
          <w:tab w:val="num" w:pos="4510"/>
        </w:tabs>
        <w:ind w:left="4510" w:hanging="180"/>
      </w:pPr>
      <w:rPr>
        <w:rFonts w:cs="Times New Roman"/>
      </w:rPr>
    </w:lvl>
    <w:lvl w:ilvl="6" w:tplc="0405000F" w:tentative="1">
      <w:start w:val="1"/>
      <w:numFmt w:val="decimal"/>
      <w:lvlText w:val="%7."/>
      <w:lvlJc w:val="left"/>
      <w:pPr>
        <w:tabs>
          <w:tab w:val="num" w:pos="5230"/>
        </w:tabs>
        <w:ind w:left="5230" w:hanging="360"/>
      </w:pPr>
      <w:rPr>
        <w:rFonts w:cs="Times New Roman"/>
      </w:rPr>
    </w:lvl>
    <w:lvl w:ilvl="7" w:tplc="04050019" w:tentative="1">
      <w:start w:val="1"/>
      <w:numFmt w:val="lowerLetter"/>
      <w:lvlText w:val="%8."/>
      <w:lvlJc w:val="left"/>
      <w:pPr>
        <w:tabs>
          <w:tab w:val="num" w:pos="5950"/>
        </w:tabs>
        <w:ind w:left="5950" w:hanging="360"/>
      </w:pPr>
      <w:rPr>
        <w:rFonts w:cs="Times New Roman"/>
      </w:rPr>
    </w:lvl>
    <w:lvl w:ilvl="8" w:tplc="0405001B" w:tentative="1">
      <w:start w:val="1"/>
      <w:numFmt w:val="lowerRoman"/>
      <w:lvlText w:val="%9."/>
      <w:lvlJc w:val="right"/>
      <w:pPr>
        <w:tabs>
          <w:tab w:val="num" w:pos="6670"/>
        </w:tabs>
        <w:ind w:left="6670" w:hanging="180"/>
      </w:pPr>
      <w:rPr>
        <w:rFonts w:cs="Times New Roman"/>
      </w:rPr>
    </w:lvl>
  </w:abstractNum>
  <w:abstractNum w:abstractNumId="29" w15:restartNumberingAfterBreak="0">
    <w:nsid w:val="7CD3091A"/>
    <w:multiLevelType w:val="singleLevel"/>
    <w:tmpl w:val="C4E883B8"/>
    <w:lvl w:ilvl="0">
      <w:start w:val="1"/>
      <w:numFmt w:val="decimal"/>
      <w:lvlText w:val="%1."/>
      <w:lvlJc w:val="left"/>
      <w:pPr>
        <w:tabs>
          <w:tab w:val="num" w:pos="360"/>
        </w:tabs>
        <w:ind w:left="360" w:hanging="360"/>
      </w:pPr>
      <w:rPr>
        <w:b w:val="0"/>
        <w:bCs w:val="0"/>
        <w:i w:val="0"/>
        <w:iCs w:val="0"/>
      </w:rPr>
    </w:lvl>
  </w:abstractNum>
  <w:num w:numId="1">
    <w:abstractNumId w:val="14"/>
  </w:num>
  <w:num w:numId="2">
    <w:abstractNumId w:val="13"/>
  </w:num>
  <w:num w:numId="3">
    <w:abstractNumId w:val="8"/>
  </w:num>
  <w:num w:numId="4">
    <w:abstractNumId w:val="12"/>
  </w:num>
  <w:num w:numId="5">
    <w:abstractNumId w:val="10"/>
  </w:num>
  <w:num w:numId="6">
    <w:abstractNumId w:val="0"/>
  </w:num>
  <w:num w:numId="7">
    <w:abstractNumId w:val="1"/>
  </w:num>
  <w:num w:numId="8">
    <w:abstractNumId w:val="9"/>
  </w:num>
  <w:num w:numId="9">
    <w:abstractNumId w:val="27"/>
  </w:num>
  <w:num w:numId="10">
    <w:abstractNumId w:val="28"/>
  </w:num>
  <w:num w:numId="11">
    <w:abstractNumId w:val="6"/>
  </w:num>
  <w:num w:numId="12">
    <w:abstractNumId w:val="29"/>
  </w:num>
  <w:num w:numId="13">
    <w:abstractNumId w:val="26"/>
  </w:num>
  <w:num w:numId="14">
    <w:abstractNumId w:val="21"/>
  </w:num>
  <w:num w:numId="15">
    <w:abstractNumId w:val="25"/>
  </w:num>
  <w:num w:numId="16">
    <w:abstractNumId w:val="11"/>
  </w:num>
  <w:num w:numId="17">
    <w:abstractNumId w:val="17"/>
  </w:num>
  <w:num w:numId="18">
    <w:abstractNumId w:val="19"/>
  </w:num>
  <w:num w:numId="19">
    <w:abstractNumId w:val="15"/>
  </w:num>
  <w:num w:numId="20">
    <w:abstractNumId w:val="2"/>
  </w:num>
  <w:num w:numId="21">
    <w:abstractNumId w:val="3"/>
  </w:num>
  <w:num w:numId="22">
    <w:abstractNumId w:val="2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4"/>
  </w:num>
  <w:num w:numId="30">
    <w:abstractNumId w:val="16"/>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983"/>
    <w:rsid w:val="00001659"/>
    <w:rsid w:val="00023FAE"/>
    <w:rsid w:val="000424B3"/>
    <w:rsid w:val="00044430"/>
    <w:rsid w:val="00053D00"/>
    <w:rsid w:val="000615EF"/>
    <w:rsid w:val="00073A84"/>
    <w:rsid w:val="00094490"/>
    <w:rsid w:val="000A0645"/>
    <w:rsid w:val="000A0FA8"/>
    <w:rsid w:val="000A7176"/>
    <w:rsid w:val="000B01E4"/>
    <w:rsid w:val="000B3934"/>
    <w:rsid w:val="000C488A"/>
    <w:rsid w:val="000D2D40"/>
    <w:rsid w:val="000D719B"/>
    <w:rsid w:val="000F4116"/>
    <w:rsid w:val="001067DC"/>
    <w:rsid w:val="0012123A"/>
    <w:rsid w:val="00122230"/>
    <w:rsid w:val="00135123"/>
    <w:rsid w:val="00136825"/>
    <w:rsid w:val="00144776"/>
    <w:rsid w:val="00153CC2"/>
    <w:rsid w:val="00160BCA"/>
    <w:rsid w:val="001817C3"/>
    <w:rsid w:val="001A372F"/>
    <w:rsid w:val="001A6AF4"/>
    <w:rsid w:val="001B23CD"/>
    <w:rsid w:val="001D021F"/>
    <w:rsid w:val="001D5274"/>
    <w:rsid w:val="001D765B"/>
    <w:rsid w:val="001E419E"/>
    <w:rsid w:val="001F5663"/>
    <w:rsid w:val="00202EC7"/>
    <w:rsid w:val="00204F8D"/>
    <w:rsid w:val="00207DA3"/>
    <w:rsid w:val="00223904"/>
    <w:rsid w:val="002374DA"/>
    <w:rsid w:val="00250348"/>
    <w:rsid w:val="00253F10"/>
    <w:rsid w:val="002577BE"/>
    <w:rsid w:val="0026100A"/>
    <w:rsid w:val="002661B0"/>
    <w:rsid w:val="00282F42"/>
    <w:rsid w:val="00294030"/>
    <w:rsid w:val="002A6257"/>
    <w:rsid w:val="002B1932"/>
    <w:rsid w:val="002B5047"/>
    <w:rsid w:val="002C4800"/>
    <w:rsid w:val="002E048A"/>
    <w:rsid w:val="002F1987"/>
    <w:rsid w:val="002F296D"/>
    <w:rsid w:val="00322E6F"/>
    <w:rsid w:val="003305F3"/>
    <w:rsid w:val="00337331"/>
    <w:rsid w:val="00341FAC"/>
    <w:rsid w:val="00343359"/>
    <w:rsid w:val="00352097"/>
    <w:rsid w:val="00381A4E"/>
    <w:rsid w:val="003900BA"/>
    <w:rsid w:val="003912F6"/>
    <w:rsid w:val="00394EDD"/>
    <w:rsid w:val="003B3A78"/>
    <w:rsid w:val="003B6D33"/>
    <w:rsid w:val="003D385A"/>
    <w:rsid w:val="003D6DDD"/>
    <w:rsid w:val="003E38CE"/>
    <w:rsid w:val="00400183"/>
    <w:rsid w:val="00405EBB"/>
    <w:rsid w:val="00415359"/>
    <w:rsid w:val="00417C8E"/>
    <w:rsid w:val="00421919"/>
    <w:rsid w:val="00426EA9"/>
    <w:rsid w:val="004444CB"/>
    <w:rsid w:val="00455FFE"/>
    <w:rsid w:val="00472F68"/>
    <w:rsid w:val="00472FA4"/>
    <w:rsid w:val="0049094F"/>
    <w:rsid w:val="00491B96"/>
    <w:rsid w:val="004A5765"/>
    <w:rsid w:val="004D30BE"/>
    <w:rsid w:val="004D747B"/>
    <w:rsid w:val="004F43CE"/>
    <w:rsid w:val="004F6999"/>
    <w:rsid w:val="00512BAA"/>
    <w:rsid w:val="00512F55"/>
    <w:rsid w:val="00525031"/>
    <w:rsid w:val="00532342"/>
    <w:rsid w:val="00540532"/>
    <w:rsid w:val="00563977"/>
    <w:rsid w:val="005716BC"/>
    <w:rsid w:val="005A6712"/>
    <w:rsid w:val="005B1863"/>
    <w:rsid w:val="005B5FD2"/>
    <w:rsid w:val="005C2661"/>
    <w:rsid w:val="005C600A"/>
    <w:rsid w:val="005C6D42"/>
    <w:rsid w:val="005D4C40"/>
    <w:rsid w:val="00616CA3"/>
    <w:rsid w:val="00622862"/>
    <w:rsid w:val="00630030"/>
    <w:rsid w:val="00635EB9"/>
    <w:rsid w:val="00636DD2"/>
    <w:rsid w:val="0064154A"/>
    <w:rsid w:val="006529E2"/>
    <w:rsid w:val="00661B62"/>
    <w:rsid w:val="00661CEF"/>
    <w:rsid w:val="00663E47"/>
    <w:rsid w:val="006662A1"/>
    <w:rsid w:val="00682B70"/>
    <w:rsid w:val="006A3691"/>
    <w:rsid w:val="006B3983"/>
    <w:rsid w:val="006D137C"/>
    <w:rsid w:val="006D4CA5"/>
    <w:rsid w:val="00702BA2"/>
    <w:rsid w:val="00706986"/>
    <w:rsid w:val="00707847"/>
    <w:rsid w:val="00715900"/>
    <w:rsid w:val="007162B4"/>
    <w:rsid w:val="00716695"/>
    <w:rsid w:val="007176B1"/>
    <w:rsid w:val="007461A0"/>
    <w:rsid w:val="007536E9"/>
    <w:rsid w:val="00766CEC"/>
    <w:rsid w:val="007766F9"/>
    <w:rsid w:val="007776E9"/>
    <w:rsid w:val="00782AC0"/>
    <w:rsid w:val="007917EC"/>
    <w:rsid w:val="007925A3"/>
    <w:rsid w:val="007949D5"/>
    <w:rsid w:val="007A44DA"/>
    <w:rsid w:val="007B08DC"/>
    <w:rsid w:val="007C7C01"/>
    <w:rsid w:val="007E3A03"/>
    <w:rsid w:val="007E50B7"/>
    <w:rsid w:val="007E515E"/>
    <w:rsid w:val="007F67F3"/>
    <w:rsid w:val="0081246F"/>
    <w:rsid w:val="008432BD"/>
    <w:rsid w:val="00844BC2"/>
    <w:rsid w:val="00845402"/>
    <w:rsid w:val="008502DF"/>
    <w:rsid w:val="00861DA8"/>
    <w:rsid w:val="0087207C"/>
    <w:rsid w:val="00873FDD"/>
    <w:rsid w:val="00880B9D"/>
    <w:rsid w:val="00892A6B"/>
    <w:rsid w:val="00893A12"/>
    <w:rsid w:val="008A5DFB"/>
    <w:rsid w:val="008B64F1"/>
    <w:rsid w:val="008B777C"/>
    <w:rsid w:val="008F5E82"/>
    <w:rsid w:val="00912793"/>
    <w:rsid w:val="009132D3"/>
    <w:rsid w:val="00925B11"/>
    <w:rsid w:val="009369BA"/>
    <w:rsid w:val="00942996"/>
    <w:rsid w:val="00946C13"/>
    <w:rsid w:val="00951256"/>
    <w:rsid w:val="009702D7"/>
    <w:rsid w:val="00993E28"/>
    <w:rsid w:val="00997812"/>
    <w:rsid w:val="009A06DD"/>
    <w:rsid w:val="009A301F"/>
    <w:rsid w:val="009A769C"/>
    <w:rsid w:val="009B58B6"/>
    <w:rsid w:val="009E3B29"/>
    <w:rsid w:val="009E5096"/>
    <w:rsid w:val="009E5B24"/>
    <w:rsid w:val="009E7E45"/>
    <w:rsid w:val="009F1AAA"/>
    <w:rsid w:val="009F5B1A"/>
    <w:rsid w:val="00A01958"/>
    <w:rsid w:val="00A0799A"/>
    <w:rsid w:val="00A11538"/>
    <w:rsid w:val="00A21D56"/>
    <w:rsid w:val="00A35F52"/>
    <w:rsid w:val="00A4347A"/>
    <w:rsid w:val="00A55AFF"/>
    <w:rsid w:val="00A652D9"/>
    <w:rsid w:val="00A9772F"/>
    <w:rsid w:val="00AC6D37"/>
    <w:rsid w:val="00AE656E"/>
    <w:rsid w:val="00B04E05"/>
    <w:rsid w:val="00B27E84"/>
    <w:rsid w:val="00B4372B"/>
    <w:rsid w:val="00B56240"/>
    <w:rsid w:val="00B776F5"/>
    <w:rsid w:val="00B976E7"/>
    <w:rsid w:val="00BA1B36"/>
    <w:rsid w:val="00BA386B"/>
    <w:rsid w:val="00BA3C1A"/>
    <w:rsid w:val="00BB0DF8"/>
    <w:rsid w:val="00BB450A"/>
    <w:rsid w:val="00BB4AE2"/>
    <w:rsid w:val="00BC40BA"/>
    <w:rsid w:val="00BC5CB3"/>
    <w:rsid w:val="00BD3F6B"/>
    <w:rsid w:val="00BD44B7"/>
    <w:rsid w:val="00BD7109"/>
    <w:rsid w:val="00BE281C"/>
    <w:rsid w:val="00BE46EB"/>
    <w:rsid w:val="00BF26D9"/>
    <w:rsid w:val="00C2258D"/>
    <w:rsid w:val="00C22B80"/>
    <w:rsid w:val="00C41E95"/>
    <w:rsid w:val="00C470FB"/>
    <w:rsid w:val="00C53645"/>
    <w:rsid w:val="00C57EB9"/>
    <w:rsid w:val="00C653A4"/>
    <w:rsid w:val="00C71924"/>
    <w:rsid w:val="00C9147B"/>
    <w:rsid w:val="00CA0055"/>
    <w:rsid w:val="00CA7463"/>
    <w:rsid w:val="00CA7907"/>
    <w:rsid w:val="00CB3954"/>
    <w:rsid w:val="00CC3A06"/>
    <w:rsid w:val="00CD553C"/>
    <w:rsid w:val="00CE3152"/>
    <w:rsid w:val="00D04A4D"/>
    <w:rsid w:val="00D262FA"/>
    <w:rsid w:val="00D519C0"/>
    <w:rsid w:val="00D72E71"/>
    <w:rsid w:val="00D87A45"/>
    <w:rsid w:val="00D904F6"/>
    <w:rsid w:val="00DB2EF7"/>
    <w:rsid w:val="00DD1BA1"/>
    <w:rsid w:val="00DD4A13"/>
    <w:rsid w:val="00DE06C0"/>
    <w:rsid w:val="00DE1CA4"/>
    <w:rsid w:val="00DF50D0"/>
    <w:rsid w:val="00DF717D"/>
    <w:rsid w:val="00E14CA9"/>
    <w:rsid w:val="00E4702E"/>
    <w:rsid w:val="00E708A3"/>
    <w:rsid w:val="00E91B4D"/>
    <w:rsid w:val="00E94118"/>
    <w:rsid w:val="00EB3766"/>
    <w:rsid w:val="00EB7FCE"/>
    <w:rsid w:val="00EC6CDD"/>
    <w:rsid w:val="00ED031D"/>
    <w:rsid w:val="00ED04F9"/>
    <w:rsid w:val="00EE338E"/>
    <w:rsid w:val="00EE6EC1"/>
    <w:rsid w:val="00F04DA6"/>
    <w:rsid w:val="00F0558B"/>
    <w:rsid w:val="00F1348E"/>
    <w:rsid w:val="00F46304"/>
    <w:rsid w:val="00F50E93"/>
    <w:rsid w:val="00F61543"/>
    <w:rsid w:val="00F74D5E"/>
    <w:rsid w:val="00F7697D"/>
    <w:rsid w:val="00F90BBA"/>
    <w:rsid w:val="00F96D6E"/>
    <w:rsid w:val="00FA6CF7"/>
    <w:rsid w:val="00FE0B7A"/>
    <w:rsid w:val="00FE22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6AC215"/>
  <w15:docId w15:val="{C3DCE370-3909-4C04-A93B-52036348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3983"/>
    <w:pPr>
      <w:suppressAutoHyphens/>
      <w:spacing w:after="200" w:line="276" w:lineRule="auto"/>
    </w:pPr>
  </w:style>
  <w:style w:type="paragraph" w:styleId="Nadpis1">
    <w:name w:val="heading 1"/>
    <w:basedOn w:val="Normln"/>
    <w:next w:val="Zkladntext"/>
    <w:link w:val="Nadpis1Char"/>
    <w:qFormat/>
    <w:locked/>
    <w:rsid w:val="004444CB"/>
    <w:pPr>
      <w:keepNext/>
      <w:widowControl w:val="0"/>
      <w:numPr>
        <w:numId w:val="6"/>
      </w:numPr>
      <w:spacing w:before="240" w:after="120" w:line="240" w:lineRule="auto"/>
      <w:ind w:left="0" w:firstLine="0"/>
      <w:outlineLvl w:val="0"/>
    </w:pPr>
    <w:rPr>
      <w:rFonts w:ascii="Arial" w:eastAsia="Microsoft YaHei" w:hAnsi="Arial" w:cs="Mangal"/>
      <w:b/>
      <w:bCs/>
      <w:kern w:val="1"/>
      <w:sz w:val="32"/>
      <w:szCs w:val="32"/>
      <w:lang w:eastAsia="hi-IN" w:bidi="hi-IN"/>
    </w:rPr>
  </w:style>
  <w:style w:type="paragraph" w:styleId="Nadpis3">
    <w:name w:val="heading 3"/>
    <w:basedOn w:val="Normln"/>
    <w:next w:val="Normln"/>
    <w:link w:val="Nadpis3Char"/>
    <w:unhideWhenUsed/>
    <w:qFormat/>
    <w:locked/>
    <w:rsid w:val="009B58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unhideWhenUsed/>
    <w:rsid w:val="004444CB"/>
    <w:pPr>
      <w:spacing w:after="120"/>
    </w:pPr>
  </w:style>
  <w:style w:type="character" w:customStyle="1" w:styleId="ZkladntextChar">
    <w:name w:val="Základní text Char"/>
    <w:basedOn w:val="Standardnpsmoodstavce"/>
    <w:link w:val="Zkladntext"/>
    <w:uiPriority w:val="99"/>
    <w:semiHidden/>
    <w:rsid w:val="004444CB"/>
  </w:style>
  <w:style w:type="character" w:customStyle="1" w:styleId="Nadpis1Char">
    <w:name w:val="Nadpis 1 Char"/>
    <w:basedOn w:val="Standardnpsmoodstavce"/>
    <w:link w:val="Nadpis1"/>
    <w:rsid w:val="004444CB"/>
    <w:rPr>
      <w:rFonts w:ascii="Arial" w:eastAsia="Microsoft YaHei" w:hAnsi="Arial" w:cs="Mangal"/>
      <w:b/>
      <w:bCs/>
      <w:kern w:val="1"/>
      <w:sz w:val="32"/>
      <w:szCs w:val="32"/>
      <w:lang w:eastAsia="hi-IN" w:bidi="hi-IN"/>
    </w:rPr>
  </w:style>
  <w:style w:type="character" w:customStyle="1" w:styleId="Nadpis3Char">
    <w:name w:val="Nadpis 3 Char"/>
    <w:basedOn w:val="Standardnpsmoodstavce"/>
    <w:link w:val="Nadpis3"/>
    <w:rsid w:val="009B58B6"/>
    <w:rPr>
      <w:rFonts w:asciiTheme="majorHAnsi" w:eastAsiaTheme="majorEastAsia" w:hAnsiTheme="majorHAnsi" w:cstheme="majorBidi"/>
      <w:b/>
      <w:bCs/>
      <w:color w:val="4F81BD" w:themeColor="accent1"/>
    </w:rPr>
  </w:style>
  <w:style w:type="character" w:customStyle="1" w:styleId="ZhlavChar">
    <w:name w:val="Záhlaví Char"/>
    <w:basedOn w:val="Standardnpsmoodstavce"/>
    <w:rsid w:val="006B3983"/>
    <w:rPr>
      <w:rFonts w:cs="Times New Roman"/>
    </w:rPr>
  </w:style>
  <w:style w:type="character" w:customStyle="1" w:styleId="ZpatChar">
    <w:name w:val="Zápatí Char"/>
    <w:basedOn w:val="Standardnpsmoodstavce"/>
    <w:uiPriority w:val="99"/>
    <w:rsid w:val="006B3983"/>
    <w:rPr>
      <w:rFonts w:cs="Times New Roman"/>
    </w:rPr>
  </w:style>
  <w:style w:type="character" w:customStyle="1" w:styleId="TextbublinyChar">
    <w:name w:val="Text bubliny Char"/>
    <w:basedOn w:val="Standardnpsmoodstavce"/>
    <w:uiPriority w:val="99"/>
    <w:rsid w:val="006B3983"/>
    <w:rPr>
      <w:rFonts w:ascii="Tahoma" w:hAnsi="Tahoma" w:cs="Tahoma"/>
      <w:sz w:val="16"/>
      <w:szCs w:val="16"/>
    </w:rPr>
  </w:style>
  <w:style w:type="paragraph" w:customStyle="1" w:styleId="Nadpis">
    <w:name w:val="Nadpis"/>
    <w:basedOn w:val="Normln"/>
    <w:next w:val="Tlotextu"/>
    <w:uiPriority w:val="99"/>
    <w:rsid w:val="006B3983"/>
    <w:pPr>
      <w:keepNext/>
      <w:spacing w:before="240" w:after="120"/>
    </w:pPr>
    <w:rPr>
      <w:rFonts w:ascii="Arial" w:eastAsia="Microsoft YaHei" w:hAnsi="Arial" w:cs="Mangal"/>
      <w:sz w:val="28"/>
      <w:szCs w:val="28"/>
    </w:rPr>
  </w:style>
  <w:style w:type="paragraph" w:customStyle="1" w:styleId="Tlotextu">
    <w:name w:val="Tělo textu"/>
    <w:basedOn w:val="Normln"/>
    <w:uiPriority w:val="99"/>
    <w:rsid w:val="006B3983"/>
    <w:pPr>
      <w:spacing w:after="120"/>
    </w:pPr>
  </w:style>
  <w:style w:type="paragraph" w:styleId="Seznam">
    <w:name w:val="List"/>
    <w:basedOn w:val="Tlotextu"/>
    <w:uiPriority w:val="99"/>
    <w:rsid w:val="006B3983"/>
    <w:rPr>
      <w:rFonts w:cs="Mangal"/>
    </w:rPr>
  </w:style>
  <w:style w:type="paragraph" w:customStyle="1" w:styleId="Popisek">
    <w:name w:val="Popisek"/>
    <w:basedOn w:val="Normln"/>
    <w:uiPriority w:val="99"/>
    <w:rsid w:val="006B3983"/>
    <w:pPr>
      <w:suppressLineNumbers/>
      <w:spacing w:before="120" w:after="120"/>
    </w:pPr>
    <w:rPr>
      <w:rFonts w:cs="Mangal"/>
      <w:i/>
      <w:iCs/>
      <w:sz w:val="24"/>
      <w:szCs w:val="24"/>
    </w:rPr>
  </w:style>
  <w:style w:type="paragraph" w:customStyle="1" w:styleId="Rejstk">
    <w:name w:val="Rejstřík"/>
    <w:basedOn w:val="Normln"/>
    <w:uiPriority w:val="99"/>
    <w:rsid w:val="006B3983"/>
    <w:pPr>
      <w:suppressLineNumbers/>
    </w:pPr>
    <w:rPr>
      <w:rFonts w:cs="Mangal"/>
    </w:rPr>
  </w:style>
  <w:style w:type="paragraph" w:styleId="Zhlav">
    <w:name w:val="header"/>
    <w:basedOn w:val="Normln"/>
    <w:link w:val="ZhlavChar1"/>
    <w:rsid w:val="006B3983"/>
    <w:pPr>
      <w:tabs>
        <w:tab w:val="center" w:pos="4536"/>
        <w:tab w:val="right" w:pos="9072"/>
      </w:tabs>
    </w:pPr>
  </w:style>
  <w:style w:type="character" w:customStyle="1" w:styleId="ZhlavChar1">
    <w:name w:val="Záhlaví Char1"/>
    <w:basedOn w:val="Standardnpsmoodstavce"/>
    <w:link w:val="Zhlav"/>
    <w:uiPriority w:val="99"/>
    <w:semiHidden/>
    <w:locked/>
    <w:rsid w:val="007176B1"/>
    <w:rPr>
      <w:rFonts w:cs="Times New Roman"/>
    </w:rPr>
  </w:style>
  <w:style w:type="paragraph" w:styleId="Zpat">
    <w:name w:val="footer"/>
    <w:basedOn w:val="Normln"/>
    <w:link w:val="ZpatChar1"/>
    <w:uiPriority w:val="99"/>
    <w:rsid w:val="006B3983"/>
    <w:pPr>
      <w:tabs>
        <w:tab w:val="center" w:pos="4536"/>
        <w:tab w:val="right" w:pos="9072"/>
      </w:tabs>
    </w:pPr>
  </w:style>
  <w:style w:type="character" w:customStyle="1" w:styleId="ZpatChar1">
    <w:name w:val="Zápatí Char1"/>
    <w:basedOn w:val="Standardnpsmoodstavce"/>
    <w:link w:val="Zpat"/>
    <w:uiPriority w:val="99"/>
    <w:semiHidden/>
    <w:locked/>
    <w:rsid w:val="007176B1"/>
    <w:rPr>
      <w:rFonts w:cs="Times New Roman"/>
    </w:rPr>
  </w:style>
  <w:style w:type="paragraph" w:styleId="Textbubliny">
    <w:name w:val="Balloon Text"/>
    <w:basedOn w:val="Normln"/>
    <w:link w:val="TextbublinyChar1"/>
    <w:uiPriority w:val="99"/>
    <w:rsid w:val="006B3983"/>
    <w:pPr>
      <w:spacing w:after="0" w:line="240" w:lineRule="auto"/>
    </w:pPr>
    <w:rPr>
      <w:rFonts w:ascii="Tahoma" w:hAnsi="Tahoma"/>
      <w:sz w:val="16"/>
      <w:szCs w:val="16"/>
    </w:rPr>
  </w:style>
  <w:style w:type="character" w:customStyle="1" w:styleId="TextbublinyChar1">
    <w:name w:val="Text bubliny Char1"/>
    <w:basedOn w:val="Standardnpsmoodstavce"/>
    <w:link w:val="Textbubliny"/>
    <w:uiPriority w:val="99"/>
    <w:semiHidden/>
    <w:locked/>
    <w:rsid w:val="007176B1"/>
    <w:rPr>
      <w:rFonts w:ascii="Times New Roman" w:hAnsi="Times New Roman" w:cs="Times New Roman"/>
      <w:sz w:val="2"/>
    </w:rPr>
  </w:style>
  <w:style w:type="paragraph" w:styleId="Odstavecseseznamem">
    <w:name w:val="List Paragraph"/>
    <w:basedOn w:val="Normln"/>
    <w:link w:val="OdstavecseseznamemChar"/>
    <w:uiPriority w:val="34"/>
    <w:qFormat/>
    <w:rsid w:val="001B23CD"/>
    <w:pPr>
      <w:ind w:left="720"/>
      <w:contextualSpacing/>
    </w:pPr>
  </w:style>
  <w:style w:type="character" w:customStyle="1" w:styleId="OdstavecseseznamemChar">
    <w:name w:val="Odstavec se seznamem Char"/>
    <w:link w:val="Odstavecseseznamem"/>
    <w:uiPriority w:val="34"/>
    <w:locked/>
    <w:rsid w:val="004444CB"/>
  </w:style>
  <w:style w:type="character" w:styleId="Hypertextovodkaz">
    <w:name w:val="Hyperlink"/>
    <w:basedOn w:val="Standardnpsmoodstavce"/>
    <w:uiPriority w:val="99"/>
    <w:semiHidden/>
    <w:unhideWhenUsed/>
    <w:rsid w:val="00250348"/>
    <w:rPr>
      <w:color w:val="0000FF"/>
      <w:u w:val="single"/>
    </w:rPr>
  </w:style>
  <w:style w:type="character" w:styleId="Sledovanodkaz">
    <w:name w:val="FollowedHyperlink"/>
    <w:basedOn w:val="Standardnpsmoodstavce"/>
    <w:uiPriority w:val="99"/>
    <w:semiHidden/>
    <w:unhideWhenUsed/>
    <w:rsid w:val="00250348"/>
    <w:rPr>
      <w:color w:val="800080"/>
      <w:u w:val="single"/>
    </w:rPr>
  </w:style>
  <w:style w:type="paragraph" w:customStyle="1" w:styleId="font5">
    <w:name w:val="font5"/>
    <w:basedOn w:val="Normln"/>
    <w:rsid w:val="00250348"/>
    <w:pPr>
      <w:suppressAutoHyphens w:val="0"/>
      <w:spacing w:before="100" w:beforeAutospacing="1" w:after="100" w:afterAutospacing="1" w:line="240" w:lineRule="auto"/>
    </w:pPr>
    <w:rPr>
      <w:rFonts w:ascii="Tahoma" w:eastAsia="Times New Roman" w:hAnsi="Tahoma"/>
      <w:b/>
      <w:bCs/>
      <w:color w:val="000000"/>
      <w:sz w:val="16"/>
      <w:szCs w:val="16"/>
    </w:rPr>
  </w:style>
  <w:style w:type="paragraph" w:customStyle="1" w:styleId="font6">
    <w:name w:val="font6"/>
    <w:basedOn w:val="Normln"/>
    <w:rsid w:val="00250348"/>
    <w:pPr>
      <w:suppressAutoHyphens w:val="0"/>
      <w:spacing w:before="100" w:beforeAutospacing="1" w:after="100" w:afterAutospacing="1" w:line="240" w:lineRule="auto"/>
    </w:pPr>
    <w:rPr>
      <w:rFonts w:ascii="Tahoma" w:eastAsia="Times New Roman" w:hAnsi="Tahoma"/>
      <w:color w:val="000000"/>
      <w:sz w:val="16"/>
      <w:szCs w:val="16"/>
    </w:rPr>
  </w:style>
  <w:style w:type="paragraph" w:customStyle="1" w:styleId="xl63">
    <w:name w:val="xl63"/>
    <w:basedOn w:val="Normln"/>
    <w:rsid w:val="002503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ln"/>
    <w:rsid w:val="002503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 w:val="24"/>
      <w:szCs w:val="24"/>
    </w:rPr>
  </w:style>
  <w:style w:type="paragraph" w:customStyle="1" w:styleId="xl65">
    <w:name w:val="xl65"/>
    <w:basedOn w:val="Normln"/>
    <w:rsid w:val="002503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 w:val="24"/>
      <w:szCs w:val="24"/>
    </w:rPr>
  </w:style>
  <w:style w:type="paragraph" w:customStyle="1" w:styleId="xl66">
    <w:name w:val="xl66"/>
    <w:basedOn w:val="Normln"/>
    <w:rsid w:val="002503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ln"/>
    <w:rsid w:val="00250348"/>
    <w:pPr>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pPr>
    <w:rPr>
      <w:rFonts w:eastAsia="Times New Roman" w:cs="Times New Roman"/>
      <w:b/>
      <w:bCs/>
      <w:sz w:val="24"/>
      <w:szCs w:val="24"/>
    </w:rPr>
  </w:style>
  <w:style w:type="paragraph" w:customStyle="1" w:styleId="xl68">
    <w:name w:val="xl68"/>
    <w:basedOn w:val="Normln"/>
    <w:rsid w:val="00250348"/>
    <w:pPr>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pPr>
    <w:rPr>
      <w:rFonts w:eastAsia="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385083">
      <w:bodyDiv w:val="1"/>
      <w:marLeft w:val="0"/>
      <w:marRight w:val="0"/>
      <w:marTop w:val="0"/>
      <w:marBottom w:val="0"/>
      <w:divBdr>
        <w:top w:val="none" w:sz="0" w:space="0" w:color="auto"/>
        <w:left w:val="none" w:sz="0" w:space="0" w:color="auto"/>
        <w:bottom w:val="none" w:sz="0" w:space="0" w:color="auto"/>
        <w:right w:val="none" w:sz="0" w:space="0" w:color="auto"/>
      </w:divBdr>
    </w:div>
    <w:div w:id="803543032">
      <w:bodyDiv w:val="1"/>
      <w:marLeft w:val="0"/>
      <w:marRight w:val="0"/>
      <w:marTop w:val="0"/>
      <w:marBottom w:val="0"/>
      <w:divBdr>
        <w:top w:val="none" w:sz="0" w:space="0" w:color="auto"/>
        <w:left w:val="none" w:sz="0" w:space="0" w:color="auto"/>
        <w:bottom w:val="none" w:sz="0" w:space="0" w:color="auto"/>
        <w:right w:val="none" w:sz="0" w:space="0" w:color="auto"/>
      </w:divBdr>
    </w:div>
    <w:div w:id="1249002012">
      <w:bodyDiv w:val="1"/>
      <w:marLeft w:val="0"/>
      <w:marRight w:val="0"/>
      <w:marTop w:val="0"/>
      <w:marBottom w:val="0"/>
      <w:divBdr>
        <w:top w:val="none" w:sz="0" w:space="0" w:color="auto"/>
        <w:left w:val="none" w:sz="0" w:space="0" w:color="auto"/>
        <w:bottom w:val="none" w:sz="0" w:space="0" w:color="auto"/>
        <w:right w:val="none" w:sz="0" w:space="0" w:color="auto"/>
      </w:divBdr>
    </w:div>
    <w:div w:id="1400441885">
      <w:bodyDiv w:val="1"/>
      <w:marLeft w:val="0"/>
      <w:marRight w:val="0"/>
      <w:marTop w:val="0"/>
      <w:marBottom w:val="0"/>
      <w:divBdr>
        <w:top w:val="none" w:sz="0" w:space="0" w:color="auto"/>
        <w:left w:val="none" w:sz="0" w:space="0" w:color="auto"/>
        <w:bottom w:val="none" w:sz="0" w:space="0" w:color="auto"/>
        <w:right w:val="none" w:sz="0" w:space="0" w:color="auto"/>
      </w:divBdr>
    </w:div>
    <w:div w:id="191851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69CBB-967D-4381-BED4-B88DEE3D6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3138</Words>
  <Characters>18515</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Otrubová</dc:creator>
  <cp:lastModifiedBy>Otrubová Roxana</cp:lastModifiedBy>
  <cp:revision>2</cp:revision>
  <cp:lastPrinted>2020-03-16T10:31:00Z</cp:lastPrinted>
  <dcterms:created xsi:type="dcterms:W3CDTF">2020-06-12T08:59:00Z</dcterms:created>
  <dcterms:modified xsi:type="dcterms:W3CDTF">2020-06-12T08:59:00Z</dcterms:modified>
</cp:coreProperties>
</file>