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B033" w14:textId="07BAE716" w:rsidR="00F53A07" w:rsidRPr="001928CC" w:rsidRDefault="00F53A07" w:rsidP="00F53A07">
      <w:pPr>
        <w:pStyle w:val="Nadpis1"/>
        <w:jc w:val="left"/>
        <w:rPr>
          <w:sz w:val="24"/>
        </w:rPr>
      </w:pPr>
      <w:r w:rsidRPr="001928CC">
        <w:rPr>
          <w:bCs w:val="0"/>
          <w:sz w:val="24"/>
        </w:rPr>
        <w:t xml:space="preserve">Příloha č. </w:t>
      </w:r>
      <w:r w:rsidR="001928CC">
        <w:rPr>
          <w:bCs w:val="0"/>
          <w:sz w:val="24"/>
        </w:rPr>
        <w:t>8</w:t>
      </w:r>
      <w:r w:rsidRPr="001928CC">
        <w:rPr>
          <w:bCs w:val="0"/>
          <w:sz w:val="24"/>
        </w:rPr>
        <w:t xml:space="preserve"> Výzvy k podání nabídek </w:t>
      </w:r>
    </w:p>
    <w:p w14:paraId="6DDD5CD5" w14:textId="77777777" w:rsidR="00F53A07" w:rsidRPr="001928CC" w:rsidRDefault="00F53A07" w:rsidP="00F53A07">
      <w:pPr>
        <w:pStyle w:val="Zkladntext22"/>
        <w:tabs>
          <w:tab w:val="left" w:pos="0"/>
        </w:tabs>
        <w:rPr>
          <w:b/>
          <w:szCs w:val="24"/>
        </w:rPr>
      </w:pPr>
    </w:p>
    <w:p w14:paraId="603F3C15" w14:textId="77777777" w:rsidR="00F53A07" w:rsidRPr="001928CC" w:rsidRDefault="00F53A07" w:rsidP="00F53A07">
      <w:pPr>
        <w:pStyle w:val="Zkladntext22"/>
        <w:tabs>
          <w:tab w:val="left" w:pos="0"/>
        </w:tabs>
        <w:rPr>
          <w:b/>
          <w:bCs w:val="0"/>
          <w:szCs w:val="24"/>
        </w:rPr>
      </w:pPr>
      <w:r w:rsidRPr="001928CC">
        <w:rPr>
          <w:b/>
          <w:szCs w:val="24"/>
        </w:rPr>
        <w:t>VZ</w:t>
      </w:r>
      <w:r w:rsidRPr="001928CC">
        <w:rPr>
          <w:szCs w:val="24"/>
        </w:rPr>
        <w:t xml:space="preserve"> </w:t>
      </w:r>
      <w:r w:rsidRPr="001928CC">
        <w:rPr>
          <w:b/>
          <w:bCs w:val="0"/>
          <w:szCs w:val="24"/>
        </w:rPr>
        <w:t>„Zhotovení projektové dokumentace a autorský dozor k akci Vybudování urgentního příjmu“</w:t>
      </w:r>
    </w:p>
    <w:p w14:paraId="5F737EDD" w14:textId="77777777" w:rsidR="00F53A07" w:rsidRPr="001928CC" w:rsidRDefault="00F53A07" w:rsidP="00056B9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91CF0D" w14:textId="77777777" w:rsidR="00F53A07" w:rsidRPr="001928CC" w:rsidRDefault="00F53A07" w:rsidP="00056B9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D6C29E" w14:textId="1AB75EC2" w:rsidR="00215717" w:rsidRPr="001928CC" w:rsidRDefault="00AD26A5" w:rsidP="00056B9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1928CC">
        <w:rPr>
          <w:rFonts w:ascii="Times New Roman" w:hAnsi="Times New Roman" w:cs="Times New Roman"/>
          <w:b/>
          <w:bCs/>
          <w:u w:val="single"/>
        </w:rPr>
        <w:t xml:space="preserve">Upřesnění – </w:t>
      </w:r>
      <w:r w:rsidR="001928CC">
        <w:rPr>
          <w:rFonts w:ascii="Times New Roman" w:hAnsi="Times New Roman" w:cs="Times New Roman"/>
          <w:b/>
          <w:bCs/>
          <w:u w:val="single"/>
        </w:rPr>
        <w:t>p</w:t>
      </w:r>
      <w:r w:rsidRPr="001928CC">
        <w:rPr>
          <w:rFonts w:ascii="Times New Roman" w:hAnsi="Times New Roman" w:cs="Times New Roman"/>
          <w:b/>
          <w:bCs/>
          <w:u w:val="single"/>
        </w:rPr>
        <w:t>rojekt „Urgentní příjem“</w:t>
      </w:r>
    </w:p>
    <w:p w14:paraId="05F51B8B" w14:textId="77777777" w:rsidR="00AD26A5" w:rsidRPr="00F53A07" w:rsidRDefault="00AD26A5" w:rsidP="00056B9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72E4597" w14:textId="77777777" w:rsidR="00056B9D" w:rsidRPr="00F53A07" w:rsidRDefault="00056B9D" w:rsidP="00056B9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5307E22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Členění stavebních objektů projektu:</w:t>
      </w:r>
    </w:p>
    <w:p w14:paraId="2063B4BF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2C19C76C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1. Urgentní příjem</w:t>
      </w:r>
    </w:p>
    <w:p w14:paraId="74045160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2. Radiologie</w:t>
      </w:r>
    </w:p>
    <w:p w14:paraId="64B2B33A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3. Komunikace a parkoviště</w:t>
      </w:r>
    </w:p>
    <w:p w14:paraId="3692B2E1" w14:textId="77777777" w:rsidR="00E666F5" w:rsidRDefault="00E666F5" w:rsidP="00056B9D">
      <w:pPr>
        <w:pStyle w:val="Standard"/>
        <w:rPr>
          <w:rFonts w:ascii="Times New Roman" w:hAnsi="Times New Roman" w:cs="Times New Roman"/>
        </w:rPr>
      </w:pPr>
    </w:p>
    <w:p w14:paraId="34E5306A" w14:textId="77777777" w:rsidR="00E666F5" w:rsidRDefault="00E666F5" w:rsidP="00056B9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Projektová dokumentace musí respektovat, že se stavba bude provádět po etapách a za plného provozu nemocnice tak, aby byl po celý čas sta</w:t>
      </w:r>
      <w:r w:rsidR="00335C0F">
        <w:rPr>
          <w:rFonts w:ascii="Times New Roman" w:hAnsi="Times New Roman" w:cs="Times New Roman"/>
        </w:rPr>
        <w:t xml:space="preserve">vby zachován provoz RDG pracoviště a urgentního příjmu. </w:t>
      </w:r>
    </w:p>
    <w:p w14:paraId="577F21B5" w14:textId="77777777" w:rsidR="00E666F5" w:rsidRDefault="00E666F5" w:rsidP="00056B9D">
      <w:pPr>
        <w:pStyle w:val="Standard"/>
        <w:rPr>
          <w:rFonts w:ascii="Times New Roman" w:hAnsi="Times New Roman" w:cs="Times New Roman"/>
        </w:rPr>
      </w:pPr>
    </w:p>
    <w:p w14:paraId="433CF65E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1. Urgentní příjem</w:t>
      </w:r>
    </w:p>
    <w:p w14:paraId="14C45748" w14:textId="77777777" w:rsidR="00215717" w:rsidRPr="00AD26A5" w:rsidRDefault="006F0C6C" w:rsidP="00056B9D">
      <w:pPr>
        <w:pStyle w:val="Standard"/>
        <w:spacing w:before="240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Provozní soubory:</w:t>
      </w:r>
    </w:p>
    <w:p w14:paraId="4B55248C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Architektonicko-stavební část</w:t>
      </w:r>
    </w:p>
    <w:p w14:paraId="1C67DBF7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Stavebně-konstrukční řešení</w:t>
      </w:r>
    </w:p>
    <w:p w14:paraId="576E42AF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Požárně bezpečnostní řešení</w:t>
      </w:r>
    </w:p>
    <w:p w14:paraId="3C011701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Zdravotně technická instalace</w:t>
      </w:r>
    </w:p>
    <w:p w14:paraId="10DC5CA1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Zařízení pro vytápění</w:t>
      </w:r>
    </w:p>
    <w:p w14:paraId="70DA491A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Vzduchotechnické instalace</w:t>
      </w:r>
    </w:p>
    <w:p w14:paraId="013368A1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Silnoproudé elektroinstalace</w:t>
      </w:r>
    </w:p>
    <w:p w14:paraId="2C419778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Slaboproudé elektroinstalace</w:t>
      </w:r>
    </w:p>
    <w:p w14:paraId="6B5CAC29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Měření a regulace</w:t>
      </w:r>
    </w:p>
    <w:p w14:paraId="5D4596DE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Medicinální plyny</w:t>
      </w:r>
    </w:p>
    <w:p w14:paraId="51B9AF85" w14:textId="77777777" w:rsidR="00215717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Lékařská technologie</w:t>
      </w:r>
    </w:p>
    <w:p w14:paraId="5B8F583B" w14:textId="77777777" w:rsidR="00AD26A5" w:rsidRPr="00AD26A5" w:rsidRDefault="00AD26A5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Potrubní pošta</w:t>
      </w:r>
    </w:p>
    <w:p w14:paraId="2538C440" w14:textId="77777777" w:rsidR="00215717" w:rsidRDefault="00AD26A5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+soubory nezbytně nutné vyplývající z povahy řešené </w:t>
      </w:r>
      <w:r w:rsidR="00E666F5">
        <w:rPr>
          <w:rFonts w:ascii="Times New Roman" w:hAnsi="Times New Roman" w:cs="Times New Roman"/>
        </w:rPr>
        <w:t>stavby</w:t>
      </w:r>
    </w:p>
    <w:p w14:paraId="0DCD858C" w14:textId="77777777" w:rsidR="00AD26A5" w:rsidRPr="00AD26A5" w:rsidRDefault="00AD26A5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</w:p>
    <w:p w14:paraId="20890B7A" w14:textId="77777777" w:rsidR="00AD26A5" w:rsidRDefault="00AD26A5" w:rsidP="00056B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stavby:</w:t>
      </w:r>
    </w:p>
    <w:p w14:paraId="448A02F7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Řešený prostor úprav dispozic se nachází v bloku F, bloku D monobloku,</w:t>
      </w:r>
      <w:r w:rsidR="00AD26A5"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>prostor přístaveb ve 2.PP a 1.PP se nachází mezi bloky F a D.</w:t>
      </w:r>
    </w:p>
    <w:p w14:paraId="7DA087AE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12822922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2.PP  blok F</w:t>
      </w:r>
    </w:p>
    <w:p w14:paraId="2670A7D6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podsklepení části urgentního příjmu přístavbou monobloku, vznik technických prostor pro umístění VZT, technického zázemí a zázemí pro lékaře, změna uspořádání místností oddělení Interna II, v</w:t>
      </w:r>
      <w:r w:rsidR="00E666F5">
        <w:rPr>
          <w:rFonts w:ascii="Times New Roman" w:hAnsi="Times New Roman" w:cs="Times New Roman"/>
        </w:rPr>
        <w:t> </w:t>
      </w:r>
      <w:r w:rsidRPr="00AD26A5">
        <w:rPr>
          <w:rFonts w:ascii="Times New Roman" w:hAnsi="Times New Roman" w:cs="Times New Roman"/>
        </w:rPr>
        <w:t>bloku F  (studie str. 25)</w:t>
      </w:r>
    </w:p>
    <w:p w14:paraId="4AE39635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18064473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1.PP Blok F</w:t>
      </w:r>
    </w:p>
    <w:p w14:paraId="437CB769" w14:textId="77777777" w:rsidR="00215717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úprava dispozic oddělení chirurgických ambulancí (komplexní změna, studie str. 27),</w:t>
      </w:r>
      <w:r w:rsidR="00E666F5"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 xml:space="preserve"> s okrajovým zásahem do bloku A</w:t>
      </w:r>
    </w:p>
    <w:p w14:paraId="22950380" w14:textId="77777777" w:rsidR="00E666F5" w:rsidRPr="00AD26A5" w:rsidRDefault="00E666F5" w:rsidP="00056B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sjednocení všech vstupů v místě stavby</w:t>
      </w:r>
      <w:r w:rsidR="00056B9D">
        <w:rPr>
          <w:rFonts w:ascii="Times New Roman" w:hAnsi="Times New Roman" w:cs="Times New Roman"/>
        </w:rPr>
        <w:t xml:space="preserve"> do jednotného architektonického řešení</w:t>
      </w:r>
    </w:p>
    <w:p w14:paraId="49B3FC7F" w14:textId="77777777" w:rsidR="00E666F5" w:rsidRPr="00AD26A5" w:rsidRDefault="00E666F5" w:rsidP="00056B9D">
      <w:pPr>
        <w:pStyle w:val="Standard"/>
        <w:rPr>
          <w:rFonts w:ascii="Times New Roman" w:hAnsi="Times New Roman" w:cs="Times New Roman"/>
          <w:b/>
          <w:bCs/>
        </w:rPr>
      </w:pPr>
    </w:p>
    <w:p w14:paraId="18EA7A6B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2. Radiologie</w:t>
      </w:r>
    </w:p>
    <w:p w14:paraId="76670C05" w14:textId="77777777" w:rsidR="00215717" w:rsidRPr="00AD26A5" w:rsidRDefault="006F0C6C" w:rsidP="00056B9D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Provozní soubory:</w:t>
      </w:r>
    </w:p>
    <w:p w14:paraId="6A452203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lastRenderedPageBreak/>
        <w:t>Architektonicko-stavební část</w:t>
      </w:r>
    </w:p>
    <w:p w14:paraId="7936B337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Stavebně-konstrukční řešení</w:t>
      </w:r>
    </w:p>
    <w:p w14:paraId="428634EC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Požárně bezpečnostní řešení</w:t>
      </w:r>
    </w:p>
    <w:p w14:paraId="31A929F6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Zdravotně technická instalace</w:t>
      </w:r>
    </w:p>
    <w:p w14:paraId="41BB8F3E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Zařízení pro vytápění</w:t>
      </w:r>
    </w:p>
    <w:p w14:paraId="5373254C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Vzduchotechnické instalace</w:t>
      </w:r>
    </w:p>
    <w:p w14:paraId="036AC468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Silnoproudé elektroinstalace</w:t>
      </w:r>
    </w:p>
    <w:p w14:paraId="31FD7D8F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Slaboproudé elektroinstalace</w:t>
      </w:r>
    </w:p>
    <w:p w14:paraId="64C69E21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Měření a regulace</w:t>
      </w:r>
    </w:p>
    <w:p w14:paraId="32AD4742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Medicinální plyny</w:t>
      </w:r>
    </w:p>
    <w:p w14:paraId="3C937EB3" w14:textId="77777777" w:rsidR="00215717" w:rsidRPr="00AD26A5" w:rsidRDefault="006F0C6C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Lékařská technologie</w:t>
      </w:r>
    </w:p>
    <w:p w14:paraId="01707D10" w14:textId="77777777" w:rsidR="00E666F5" w:rsidRDefault="00E666F5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+soubory nezbytně nutné vyplývající z povahy řešené stavby</w:t>
      </w:r>
    </w:p>
    <w:p w14:paraId="537A6EBB" w14:textId="77777777" w:rsidR="00215717" w:rsidRPr="00AD26A5" w:rsidRDefault="00215717" w:rsidP="00056B9D">
      <w:pPr>
        <w:pStyle w:val="Standard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</w:rPr>
      </w:pPr>
    </w:p>
    <w:p w14:paraId="1AF6E450" w14:textId="77777777" w:rsidR="00E666F5" w:rsidRDefault="00E666F5" w:rsidP="00056B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stavby:</w:t>
      </w:r>
    </w:p>
    <w:p w14:paraId="0CA190FB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Řešený prostor úprav dispozic se nachází v bloku F a B monobloku</w:t>
      </w:r>
    </w:p>
    <w:p w14:paraId="2D439E57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161E2914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Přesun kompletního provozu Radiologie z 1.PP bloku F (SONO, RTG, CT, technologické zázemí + zázemí zdravotnického personálu</w:t>
      </w:r>
      <w:r w:rsidR="00E666F5">
        <w:rPr>
          <w:rFonts w:ascii="Times New Roman" w:hAnsi="Times New Roman" w:cs="Times New Roman"/>
        </w:rPr>
        <w:t>)</w:t>
      </w:r>
      <w:r w:rsidR="00E666F5" w:rsidRPr="00E666F5">
        <w:rPr>
          <w:rFonts w:ascii="Times New Roman" w:hAnsi="Times New Roman" w:cs="Times New Roman"/>
        </w:rPr>
        <w:t xml:space="preserve"> </w:t>
      </w:r>
      <w:r w:rsidR="00E666F5" w:rsidRPr="00AD26A5">
        <w:rPr>
          <w:rFonts w:ascii="Times New Roman" w:hAnsi="Times New Roman" w:cs="Times New Roman"/>
        </w:rPr>
        <w:t>do bloku B</w:t>
      </w:r>
      <w:r w:rsidRPr="00AD26A5">
        <w:rPr>
          <w:rFonts w:ascii="Times New Roman" w:hAnsi="Times New Roman" w:cs="Times New Roman"/>
        </w:rPr>
        <w:t>, včetně stavebních úprav</w:t>
      </w:r>
      <w:r w:rsidR="00E666F5"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>(plošné rezervy) po</w:t>
      </w:r>
      <w:r w:rsidR="00E666F5">
        <w:rPr>
          <w:rFonts w:ascii="Times New Roman" w:hAnsi="Times New Roman" w:cs="Times New Roman"/>
        </w:rPr>
        <w:t> </w:t>
      </w:r>
      <w:r w:rsidRPr="00AD26A5">
        <w:rPr>
          <w:rFonts w:ascii="Times New Roman" w:hAnsi="Times New Roman" w:cs="Times New Roman"/>
        </w:rPr>
        <w:t>vystěhování</w:t>
      </w:r>
    </w:p>
    <w:p w14:paraId="1E1AA3F5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7F10B09D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3. Komunikace a parkoviště</w:t>
      </w:r>
    </w:p>
    <w:p w14:paraId="3E54633B" w14:textId="77777777" w:rsidR="00215717" w:rsidRPr="00AD26A5" w:rsidRDefault="006F0C6C" w:rsidP="00056B9D">
      <w:pPr>
        <w:pStyle w:val="Standard"/>
        <w:spacing w:before="240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Řešené plochy:</w:t>
      </w:r>
    </w:p>
    <w:p w14:paraId="466FB35D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komunikace bezprostředně navazující na urgentní příjem</w:t>
      </w:r>
    </w:p>
    <w:p w14:paraId="4640C3F6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centrální parkoviště, rozšíření, úprava</w:t>
      </w:r>
    </w:p>
    <w:p w14:paraId="3DAA91A7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vybudování nové přístupové komunikace k centrálnímu parkovišti okolo Pavilonu I,</w:t>
      </w:r>
      <w:r w:rsidR="00056B9D"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 xml:space="preserve"> s parkovacími místy přilehlými ke komunikaci</w:t>
      </w:r>
    </w:p>
    <w:p w14:paraId="53A292FA" w14:textId="77777777" w:rsidR="001A0FAC" w:rsidRDefault="001A0FAC" w:rsidP="00056B9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EED5C76" w14:textId="77777777" w:rsidR="00215717" w:rsidRPr="001A0FAC" w:rsidRDefault="001A0FAC" w:rsidP="00056B9D">
      <w:pPr>
        <w:pStyle w:val="Standard"/>
        <w:jc w:val="both"/>
        <w:rPr>
          <w:rFonts w:ascii="Times New Roman" w:hAnsi="Times New Roman" w:cs="Times New Roman"/>
          <w:bCs/>
        </w:rPr>
      </w:pPr>
      <w:r w:rsidRPr="001A0FAC">
        <w:rPr>
          <w:rFonts w:ascii="Times New Roman" w:hAnsi="Times New Roman" w:cs="Times New Roman"/>
          <w:bCs/>
        </w:rPr>
        <w:t>Komunikace urgentního příjmu bude oddělena od centrálního parkoviště demontovatelnou překážkou (zasou</w:t>
      </w:r>
      <w:r w:rsidR="00335C0F">
        <w:rPr>
          <w:rFonts w:ascii="Times New Roman" w:hAnsi="Times New Roman" w:cs="Times New Roman"/>
          <w:bCs/>
        </w:rPr>
        <w:t xml:space="preserve">vací sloupky, sklopná mechanická zábrana </w:t>
      </w:r>
      <w:r w:rsidRPr="001A0FAC">
        <w:rPr>
          <w:rFonts w:ascii="Times New Roman" w:hAnsi="Times New Roman" w:cs="Times New Roman"/>
          <w:bCs/>
        </w:rPr>
        <w:t xml:space="preserve">a podobně). </w:t>
      </w:r>
    </w:p>
    <w:p w14:paraId="1300D3F7" w14:textId="77777777" w:rsidR="00056B9D" w:rsidRDefault="00056B9D" w:rsidP="00056B9D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14:paraId="21D06DF1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AD26A5">
        <w:rPr>
          <w:rFonts w:ascii="Times New Roman" w:hAnsi="Times New Roman" w:cs="Times New Roman"/>
          <w:b/>
          <w:bCs/>
          <w:u w:val="single"/>
        </w:rPr>
        <w:t>Napojení na technickou infrastrukturu</w:t>
      </w:r>
    </w:p>
    <w:p w14:paraId="54168DC4" w14:textId="77777777" w:rsidR="00215717" w:rsidRPr="00AD26A5" w:rsidRDefault="00215717" w:rsidP="00056B9D">
      <w:pPr>
        <w:pStyle w:val="Standard"/>
        <w:jc w:val="both"/>
        <w:rPr>
          <w:rFonts w:ascii="Times New Roman" w:hAnsi="Times New Roman" w:cs="Times New Roman"/>
        </w:rPr>
      </w:pPr>
    </w:p>
    <w:p w14:paraId="00498288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Zdravotně technická instalace</w:t>
      </w:r>
    </w:p>
    <w:p w14:paraId="1F214538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blok F, nové rozvody v řešeném prostoru</w:t>
      </w:r>
    </w:p>
    <w:p w14:paraId="5A693675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blok B, nové rozvody v řešeném prostoru</w:t>
      </w:r>
    </w:p>
    <w:p w14:paraId="115B08D0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- blok D, kompletní rekonstrukce rozvodů </w:t>
      </w:r>
      <w:r w:rsidR="00056B9D" w:rsidRPr="00AD26A5">
        <w:rPr>
          <w:rFonts w:ascii="Times New Roman" w:hAnsi="Times New Roman" w:cs="Times New Roman"/>
        </w:rPr>
        <w:t>vody v 1. PP</w:t>
      </w:r>
      <w:r w:rsidRPr="00AD26A5">
        <w:rPr>
          <w:rFonts w:ascii="Times New Roman" w:hAnsi="Times New Roman" w:cs="Times New Roman"/>
        </w:rPr>
        <w:t xml:space="preserve"> bloku vč. ležatého páteřního rozvodu</w:t>
      </w:r>
    </w:p>
    <w:p w14:paraId="6C6DD306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- </w:t>
      </w:r>
      <w:r w:rsidR="00056B9D">
        <w:rPr>
          <w:rFonts w:ascii="Times New Roman" w:hAnsi="Times New Roman" w:cs="Times New Roman"/>
        </w:rPr>
        <w:t>přeložka</w:t>
      </w:r>
      <w:r w:rsidRPr="00AD26A5">
        <w:rPr>
          <w:rFonts w:ascii="Times New Roman" w:hAnsi="Times New Roman" w:cs="Times New Roman"/>
        </w:rPr>
        <w:t xml:space="preserve"> stávající kanalizační</w:t>
      </w:r>
      <w:r w:rsidR="00056B9D">
        <w:rPr>
          <w:rFonts w:ascii="Times New Roman" w:hAnsi="Times New Roman" w:cs="Times New Roman"/>
        </w:rPr>
        <w:t xml:space="preserve"> sítě</w:t>
      </w:r>
      <w:r w:rsidRPr="00AD26A5">
        <w:rPr>
          <w:rFonts w:ascii="Times New Roman" w:hAnsi="Times New Roman" w:cs="Times New Roman"/>
        </w:rPr>
        <w:t xml:space="preserve"> umístěn</w:t>
      </w:r>
      <w:r w:rsidR="00056B9D">
        <w:rPr>
          <w:rFonts w:ascii="Times New Roman" w:hAnsi="Times New Roman" w:cs="Times New Roman"/>
        </w:rPr>
        <w:t>é</w:t>
      </w:r>
      <w:r w:rsidRPr="00AD26A5">
        <w:rPr>
          <w:rFonts w:ascii="Times New Roman" w:hAnsi="Times New Roman" w:cs="Times New Roman"/>
        </w:rPr>
        <w:t xml:space="preserve"> v prostoru nové přístavby urgentního příjmu</w:t>
      </w:r>
    </w:p>
    <w:p w14:paraId="4C45879D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22706462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AD26A5">
        <w:rPr>
          <w:rFonts w:ascii="Times New Roman" w:hAnsi="Times New Roman" w:cs="Times New Roman"/>
          <w:b/>
          <w:bCs/>
          <w:color w:val="000000"/>
        </w:rPr>
        <w:t>Vytápění</w:t>
      </w:r>
    </w:p>
    <w:p w14:paraId="4CC7CEFB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- výměna </w:t>
      </w:r>
      <w:r w:rsidR="00056B9D">
        <w:rPr>
          <w:rFonts w:ascii="Times New Roman" w:hAnsi="Times New Roman" w:cs="Times New Roman"/>
        </w:rPr>
        <w:t xml:space="preserve">všech </w:t>
      </w:r>
      <w:r w:rsidRPr="00AD26A5">
        <w:rPr>
          <w:rFonts w:ascii="Times New Roman" w:hAnsi="Times New Roman" w:cs="Times New Roman"/>
        </w:rPr>
        <w:t>radiátorů, úprava stávajících rozvodů při změně dispozic</w:t>
      </w:r>
    </w:p>
    <w:p w14:paraId="285C42AF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přístavby, nové rozvody v řešeném prostoru</w:t>
      </w:r>
    </w:p>
    <w:p w14:paraId="767702B2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EAF5FAC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Vzduchotechnické instalace</w:t>
      </w:r>
    </w:p>
    <w:p w14:paraId="38F630D0" w14:textId="77777777" w:rsidR="00215717" w:rsidRPr="00AD26A5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VZT jednotky pro chirurgické ambulance, Radiologii, přístavbu urgentního příjmu případně čekárny, v dalších místnostech počítat s využitím lokálních jednotek typu </w:t>
      </w:r>
      <w:proofErr w:type="spellStart"/>
      <w:r w:rsidRPr="00AD26A5">
        <w:rPr>
          <w:rFonts w:ascii="Times New Roman" w:hAnsi="Times New Roman" w:cs="Times New Roman"/>
        </w:rPr>
        <w:t>fan-coil</w:t>
      </w:r>
      <w:proofErr w:type="spellEnd"/>
      <w:r w:rsidRPr="00AD26A5">
        <w:rPr>
          <w:rFonts w:ascii="Times New Roman" w:hAnsi="Times New Roman" w:cs="Times New Roman"/>
        </w:rPr>
        <w:t xml:space="preserve">, s možností vypínání v režimu </w:t>
      </w:r>
      <w:proofErr w:type="spellStart"/>
      <w:r w:rsidRPr="00AD26A5">
        <w:rPr>
          <w:rFonts w:ascii="Times New Roman" w:hAnsi="Times New Roman" w:cs="Times New Roman"/>
        </w:rPr>
        <w:t>MaR</w:t>
      </w:r>
      <w:proofErr w:type="spellEnd"/>
      <w:r w:rsidRPr="00AD26A5">
        <w:rPr>
          <w:rFonts w:ascii="Times New Roman" w:hAnsi="Times New Roman" w:cs="Times New Roman"/>
        </w:rPr>
        <w:t>.</w:t>
      </w:r>
    </w:p>
    <w:p w14:paraId="57BB618B" w14:textId="77777777" w:rsidR="00215717" w:rsidRPr="00AD26A5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07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Nově projektované VZT jednotky dopln</w:t>
      </w:r>
      <w:r w:rsidR="006B7E7F">
        <w:rPr>
          <w:rFonts w:ascii="Times New Roman" w:hAnsi="Times New Roman" w:cs="Times New Roman"/>
        </w:rPr>
        <w:t>it</w:t>
      </w:r>
      <w:r w:rsidRPr="00AD26A5">
        <w:rPr>
          <w:rFonts w:ascii="Times New Roman" w:hAnsi="Times New Roman" w:cs="Times New Roman"/>
        </w:rPr>
        <w:t xml:space="preserve"> stávající jednotný systém</w:t>
      </w:r>
      <w:r w:rsidR="006B7E7F"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>(GEA</w:t>
      </w:r>
      <w:r w:rsidR="006B7E7F">
        <w:rPr>
          <w:rFonts w:ascii="Times New Roman" w:hAnsi="Times New Roman" w:cs="Times New Roman"/>
        </w:rPr>
        <w:t xml:space="preserve">, </w:t>
      </w:r>
      <w:proofErr w:type="spellStart"/>
      <w:r w:rsidR="006B7E7F">
        <w:rPr>
          <w:rFonts w:ascii="Times New Roman" w:hAnsi="Times New Roman" w:cs="Times New Roman"/>
        </w:rPr>
        <w:t>Denco</w:t>
      </w:r>
      <w:proofErr w:type="spellEnd"/>
      <w:r w:rsidR="006B7E7F">
        <w:rPr>
          <w:rFonts w:ascii="Times New Roman" w:hAnsi="Times New Roman" w:cs="Times New Roman"/>
        </w:rPr>
        <w:t xml:space="preserve"> </w:t>
      </w:r>
      <w:proofErr w:type="spellStart"/>
      <w:r w:rsidR="006B7E7F">
        <w:rPr>
          <w:rFonts w:ascii="Times New Roman" w:hAnsi="Times New Roman" w:cs="Times New Roman"/>
        </w:rPr>
        <w:t>Happel</w:t>
      </w:r>
      <w:proofErr w:type="spellEnd"/>
      <w:r w:rsidR="006B7E7F">
        <w:rPr>
          <w:rFonts w:ascii="Times New Roman" w:hAnsi="Times New Roman" w:cs="Times New Roman"/>
        </w:rPr>
        <w:t xml:space="preserve">, </w:t>
      </w:r>
      <w:proofErr w:type="spellStart"/>
      <w:r w:rsidR="006B7E7F">
        <w:rPr>
          <w:rFonts w:ascii="Times New Roman" w:hAnsi="Times New Roman" w:cs="Times New Roman"/>
        </w:rPr>
        <w:t>Flakt</w:t>
      </w:r>
      <w:proofErr w:type="spellEnd"/>
      <w:r w:rsidR="006B7E7F">
        <w:rPr>
          <w:rFonts w:ascii="Times New Roman" w:hAnsi="Times New Roman" w:cs="Times New Roman"/>
        </w:rPr>
        <w:t xml:space="preserve"> Group</w:t>
      </w:r>
      <w:r w:rsidRPr="00AD26A5">
        <w:rPr>
          <w:rFonts w:ascii="Times New Roman" w:hAnsi="Times New Roman" w:cs="Times New Roman"/>
        </w:rPr>
        <w:t>) využívaný v</w:t>
      </w:r>
      <w:r w:rsidR="00056B9D">
        <w:rPr>
          <w:rFonts w:ascii="Times New Roman" w:hAnsi="Times New Roman" w:cs="Times New Roman"/>
        </w:rPr>
        <w:t> </w:t>
      </w:r>
      <w:r w:rsidRPr="00AD26A5">
        <w:rPr>
          <w:rFonts w:ascii="Times New Roman" w:hAnsi="Times New Roman" w:cs="Times New Roman"/>
        </w:rPr>
        <w:t>nemocnici</w:t>
      </w:r>
    </w:p>
    <w:p w14:paraId="4A9A045C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1A628B9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Silnoproudé elektroinstalace</w:t>
      </w:r>
    </w:p>
    <w:p w14:paraId="2E74F8E1" w14:textId="77777777" w:rsidR="006B7E7F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blok B, nové přívody a rozvaděče pro napájení Radiologie</w:t>
      </w:r>
    </w:p>
    <w:p w14:paraId="587CA801" w14:textId="77777777" w:rsidR="006B7E7F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lastRenderedPageBreak/>
        <w:t>blok D, přístavba, nový rozvaděč na stávajících přívodech</w:t>
      </w:r>
    </w:p>
    <w:p w14:paraId="41460727" w14:textId="77777777" w:rsidR="006B7E7F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blok F, nový rozvaděč na stávajících přívodech</w:t>
      </w:r>
    </w:p>
    <w:p w14:paraId="368D4660" w14:textId="77777777" w:rsidR="006B7E7F" w:rsidRDefault="006F0C6C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V řešených prostorech provedení kompletní nové světelné i silové elektroinstalace, včetně napájení zařízení a přístrojů, doplněná o obvody ZIS a VDO s centrální UPS</w:t>
      </w:r>
      <w:r w:rsidR="006B7E7F">
        <w:rPr>
          <w:rFonts w:ascii="Times New Roman" w:hAnsi="Times New Roman" w:cs="Times New Roman"/>
        </w:rPr>
        <w:t>.</w:t>
      </w:r>
      <w:r w:rsidR="006B7E7F" w:rsidRPr="006B7E7F">
        <w:rPr>
          <w:rFonts w:ascii="Times New Roman" w:hAnsi="Times New Roman" w:cs="Times New Roman"/>
        </w:rPr>
        <w:t xml:space="preserve"> </w:t>
      </w:r>
    </w:p>
    <w:p w14:paraId="64D1973B" w14:textId="77777777" w:rsidR="006B7E7F" w:rsidRDefault="006B7E7F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Hlídání izolačního stavu v provedení systémem používaným v nemocnici</w:t>
      </w:r>
      <w:r>
        <w:rPr>
          <w:rFonts w:ascii="Times New Roman" w:hAnsi="Times New Roman" w:cs="Times New Roman"/>
        </w:rPr>
        <w:t xml:space="preserve"> </w:t>
      </w:r>
      <w:r w:rsidRPr="00AD26A5">
        <w:rPr>
          <w:rFonts w:ascii="Times New Roman" w:hAnsi="Times New Roman" w:cs="Times New Roman"/>
        </w:rPr>
        <w:t>(</w:t>
      </w:r>
      <w:proofErr w:type="spellStart"/>
      <w:r w:rsidRPr="00AD26A5">
        <w:rPr>
          <w:rFonts w:ascii="Times New Roman" w:hAnsi="Times New Roman" w:cs="Times New Roman"/>
        </w:rPr>
        <w:t>Bender</w:t>
      </w:r>
      <w:proofErr w:type="spellEnd"/>
      <w:r w:rsidRPr="00AD26A5">
        <w:rPr>
          <w:rFonts w:ascii="Times New Roman" w:hAnsi="Times New Roman" w:cs="Times New Roman"/>
        </w:rPr>
        <w:t>, EDS</w:t>
      </w:r>
      <w:r>
        <w:rPr>
          <w:rFonts w:ascii="Times New Roman" w:hAnsi="Times New Roman" w:cs="Times New Roman"/>
        </w:rPr>
        <w:t>).</w:t>
      </w:r>
      <w:r w:rsidRPr="006B7E7F">
        <w:rPr>
          <w:rFonts w:ascii="Times New Roman" w:hAnsi="Times New Roman" w:cs="Times New Roman"/>
        </w:rPr>
        <w:t xml:space="preserve"> </w:t>
      </w:r>
    </w:p>
    <w:p w14:paraId="57A3A1C7" w14:textId="77777777" w:rsidR="006B7E7F" w:rsidRDefault="006B7E7F" w:rsidP="006B7E7F">
      <w:pPr>
        <w:pStyle w:val="Standard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přeložka</w:t>
      </w:r>
      <w:r w:rsidRPr="00AD26A5">
        <w:rPr>
          <w:rFonts w:ascii="Times New Roman" w:hAnsi="Times New Roman" w:cs="Times New Roman"/>
        </w:rPr>
        <w:t xml:space="preserve"> stávající </w:t>
      </w:r>
      <w:r>
        <w:rPr>
          <w:rFonts w:ascii="Times New Roman" w:hAnsi="Times New Roman" w:cs="Times New Roman"/>
        </w:rPr>
        <w:t>sítě</w:t>
      </w:r>
      <w:r w:rsidRPr="00AD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 </w:t>
      </w:r>
      <w:r w:rsidRPr="00AD26A5">
        <w:rPr>
          <w:rFonts w:ascii="Times New Roman" w:hAnsi="Times New Roman" w:cs="Times New Roman"/>
        </w:rPr>
        <w:t>umístěn</w:t>
      </w:r>
      <w:r>
        <w:rPr>
          <w:rFonts w:ascii="Times New Roman" w:hAnsi="Times New Roman" w:cs="Times New Roman"/>
        </w:rPr>
        <w:t>é</w:t>
      </w:r>
      <w:r w:rsidRPr="00AD26A5">
        <w:rPr>
          <w:rFonts w:ascii="Times New Roman" w:hAnsi="Times New Roman" w:cs="Times New Roman"/>
        </w:rPr>
        <w:t xml:space="preserve"> v prostoru nové přístavby urgentního příjmu</w:t>
      </w:r>
    </w:p>
    <w:p w14:paraId="3B8225FC" w14:textId="77777777" w:rsidR="00215717" w:rsidRPr="00AD26A5" w:rsidRDefault="00215717" w:rsidP="006B7E7F">
      <w:pPr>
        <w:pStyle w:val="Standard"/>
        <w:ind w:right="-30"/>
        <w:jc w:val="both"/>
        <w:rPr>
          <w:rFonts w:ascii="Times New Roman" w:hAnsi="Times New Roman" w:cs="Times New Roman"/>
          <w:b/>
          <w:bCs/>
        </w:rPr>
      </w:pPr>
    </w:p>
    <w:p w14:paraId="0AF81475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Slaboproudé elektroinstalace</w:t>
      </w:r>
    </w:p>
    <w:p w14:paraId="6A359329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14:paraId="245B70C0" w14:textId="77777777" w:rsidR="006B7E7F" w:rsidRDefault="006B7E7F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AD26A5">
        <w:rPr>
          <w:rFonts w:ascii="Times New Roman" w:eastAsia="Calibri" w:hAnsi="Times New Roman" w:cs="Times New Roman"/>
          <w:color w:val="000000"/>
        </w:rPr>
        <w:t xml:space="preserve">HW </w:t>
      </w:r>
      <w:r>
        <w:rPr>
          <w:rFonts w:ascii="Times New Roman" w:eastAsia="Calibri" w:hAnsi="Times New Roman" w:cs="Times New Roman"/>
          <w:color w:val="000000"/>
        </w:rPr>
        <w:t>a SW kompatibilní se stávajícími systémy používanými v nemocnici.</w:t>
      </w:r>
    </w:p>
    <w:p w14:paraId="63013BF5" w14:textId="77777777" w:rsidR="006B7E7F" w:rsidRDefault="006B7E7F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p w14:paraId="41660769" w14:textId="77777777" w:rsidR="00215717" w:rsidRPr="00AD26A5" w:rsidRDefault="006B7E7F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D26A5">
        <w:rPr>
          <w:rFonts w:ascii="Times New Roman" w:eastAsia="Calibri" w:hAnsi="Times New Roman" w:cs="Times New Roman"/>
          <w:color w:val="000000"/>
          <w:u w:val="single"/>
        </w:rPr>
        <w:t>Strukturovaná kabeláž</w:t>
      </w:r>
    </w:p>
    <w:p w14:paraId="02372615" w14:textId="77777777" w:rsidR="00215717" w:rsidRPr="00AD26A5" w:rsidRDefault="006F0C6C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AD26A5">
        <w:rPr>
          <w:rFonts w:ascii="Times New Roman" w:eastAsia="Calibri" w:hAnsi="Times New Roman" w:cs="Times New Roman"/>
          <w:color w:val="000000"/>
        </w:rPr>
        <w:t>Datové rozvody</w:t>
      </w:r>
      <w:r w:rsidR="006B7E7F">
        <w:rPr>
          <w:rFonts w:ascii="Times New Roman" w:eastAsia="Calibri" w:hAnsi="Times New Roman" w:cs="Times New Roman"/>
          <w:color w:val="000000"/>
        </w:rPr>
        <w:t xml:space="preserve"> </w:t>
      </w:r>
      <w:r w:rsidRPr="00AD26A5">
        <w:rPr>
          <w:rFonts w:ascii="Times New Roman" w:eastAsia="Calibri" w:hAnsi="Times New Roman" w:cs="Times New Roman"/>
          <w:color w:val="000000"/>
        </w:rPr>
        <w:t>(cat.6) budou provedeny nově, s vyústěním do stávajících datových rozvaděčů jednotlivých bloků.</w:t>
      </w:r>
    </w:p>
    <w:p w14:paraId="18BCAC6D" w14:textId="77777777" w:rsidR="00215717" w:rsidRPr="00AD26A5" w:rsidRDefault="00215717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14:paraId="192F9F4E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AD26A5">
        <w:rPr>
          <w:rFonts w:ascii="Times New Roman" w:hAnsi="Times New Roman" w:cs="Times New Roman"/>
          <w:u w:val="single"/>
        </w:rPr>
        <w:t>Monitorovací systém pacientů (monitoring životních funkcí pacientů)</w:t>
      </w:r>
    </w:p>
    <w:p w14:paraId="52FF2550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Rozvod strukturované kabeláže pro zásahové a expektační lůžka, se samostatným datovým rozvaděčem a centrální stanicí, náhledovými displeji u centrální stanice a v denní místnosti.</w:t>
      </w:r>
    </w:p>
    <w:p w14:paraId="21474DD3" w14:textId="77777777" w:rsidR="00215717" w:rsidRPr="00AD26A5" w:rsidRDefault="00215717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14:paraId="4781505F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AD26A5">
        <w:rPr>
          <w:rFonts w:ascii="Times New Roman" w:hAnsi="Times New Roman" w:cs="Times New Roman"/>
          <w:u w:val="single"/>
        </w:rPr>
        <w:t>Kamerový systém</w:t>
      </w:r>
      <w:r w:rsidR="006B7E7F">
        <w:rPr>
          <w:rFonts w:ascii="Times New Roman" w:hAnsi="Times New Roman" w:cs="Times New Roman"/>
          <w:u w:val="single"/>
        </w:rPr>
        <w:t xml:space="preserve"> CCTV</w:t>
      </w:r>
    </w:p>
    <w:p w14:paraId="46F5399B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- </w:t>
      </w:r>
      <w:r w:rsidR="006B7E7F" w:rsidRPr="00AD26A5">
        <w:rPr>
          <w:rFonts w:ascii="Times New Roman" w:hAnsi="Times New Roman" w:cs="Times New Roman"/>
        </w:rPr>
        <w:t>pro ambulance</w:t>
      </w:r>
      <w:r w:rsidRPr="00AD26A5">
        <w:rPr>
          <w:rFonts w:ascii="Times New Roman" w:hAnsi="Times New Roman" w:cs="Times New Roman"/>
        </w:rPr>
        <w:t>, expektační a zásahové boxy, jako podpora monitorovacího systému pacientů</w:t>
      </w:r>
    </w:p>
    <w:p w14:paraId="48AFDB21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- </w:t>
      </w:r>
      <w:r w:rsidR="006B7E7F" w:rsidRPr="00AD26A5">
        <w:rPr>
          <w:rFonts w:ascii="Times New Roman" w:hAnsi="Times New Roman" w:cs="Times New Roman"/>
        </w:rPr>
        <w:t>pro vstupy</w:t>
      </w:r>
      <w:r w:rsidRPr="00AD26A5">
        <w:rPr>
          <w:rFonts w:ascii="Times New Roman" w:hAnsi="Times New Roman" w:cs="Times New Roman"/>
        </w:rPr>
        <w:t xml:space="preserve"> na oddělení a chodby</w:t>
      </w:r>
    </w:p>
    <w:p w14:paraId="1D766971" w14:textId="77777777" w:rsidR="00215717" w:rsidRPr="00AD26A5" w:rsidRDefault="00215717" w:rsidP="00056B9D">
      <w:pPr>
        <w:pStyle w:val="Standard"/>
        <w:rPr>
          <w:rFonts w:ascii="Times New Roman" w:hAnsi="Times New Roman" w:cs="Times New Roman"/>
        </w:rPr>
      </w:pPr>
    </w:p>
    <w:p w14:paraId="62B7CF78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  <w:u w:val="single"/>
        </w:rPr>
      </w:pPr>
      <w:r w:rsidRPr="00AD26A5">
        <w:rPr>
          <w:rFonts w:ascii="Times New Roman" w:hAnsi="Times New Roman" w:cs="Times New Roman"/>
          <w:u w:val="single"/>
        </w:rPr>
        <w:t>Vyvolávací systém pro ambulance</w:t>
      </w:r>
    </w:p>
    <w:p w14:paraId="409F0A02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- sjednocení se stávajícím systémem používaným v nemocnici (KADLEC- elektronika)</w:t>
      </w:r>
    </w:p>
    <w:p w14:paraId="304FB948" w14:textId="77777777" w:rsidR="006B7E7F" w:rsidRDefault="006B7E7F" w:rsidP="00056B9D">
      <w:pPr>
        <w:pStyle w:val="Standard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14:paraId="7D83CEBA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AD26A5">
        <w:rPr>
          <w:rFonts w:ascii="Times New Roman" w:eastAsia="Calibri" w:hAnsi="Times New Roman" w:cs="Times New Roman"/>
          <w:color w:val="000000"/>
          <w:u w:val="single"/>
        </w:rPr>
        <w:t>Elektronická kontrola vstupu</w:t>
      </w:r>
    </w:p>
    <w:p w14:paraId="449EB207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eastAsia="Calibri" w:hAnsi="Times New Roman" w:cs="Times New Roman"/>
          <w:color w:val="000000"/>
        </w:rPr>
        <w:t>- týká se všech dveří do chodeb, ambulancí, vyšetřoven a boxů v řešeném prostoru,</w:t>
      </w:r>
    </w:p>
    <w:p w14:paraId="17208525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eastAsia="Calibri" w:hAnsi="Times New Roman" w:cs="Times New Roman"/>
          <w:color w:val="000000"/>
        </w:rPr>
        <w:t xml:space="preserve"> jedná se rozšíření stávajícího systému (GOLDCARD)</w:t>
      </w:r>
    </w:p>
    <w:p w14:paraId="55A0A4AC" w14:textId="77777777" w:rsidR="00215717" w:rsidRPr="00AD26A5" w:rsidRDefault="00215717" w:rsidP="00056B9D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</w:p>
    <w:p w14:paraId="0EDA3839" w14:textId="77777777" w:rsidR="00215717" w:rsidRPr="00AD26A5" w:rsidRDefault="005D26F5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Komunikace pacient-s</w:t>
      </w:r>
      <w:r w:rsidR="006F0C6C" w:rsidRPr="00AD26A5">
        <w:rPr>
          <w:rFonts w:ascii="Times New Roman" w:hAnsi="Times New Roman" w:cs="Times New Roman"/>
          <w:u w:val="single"/>
        </w:rPr>
        <w:t>estra</w:t>
      </w:r>
    </w:p>
    <w:p w14:paraId="64AB9F19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V určených místnostech bude osazen IP systém komunikace pacient sestra shodný se systémem, který je již v nemocnici používán (</w:t>
      </w:r>
      <w:proofErr w:type="spellStart"/>
      <w:r w:rsidRPr="00AD26A5">
        <w:rPr>
          <w:rFonts w:ascii="Times New Roman" w:hAnsi="Times New Roman" w:cs="Times New Roman"/>
        </w:rPr>
        <w:t>Codaco</w:t>
      </w:r>
      <w:proofErr w:type="spellEnd"/>
      <w:r w:rsidRPr="00AD26A5">
        <w:rPr>
          <w:rFonts w:ascii="Times New Roman" w:hAnsi="Times New Roman" w:cs="Times New Roman"/>
        </w:rPr>
        <w:t xml:space="preserve"> HCC).</w:t>
      </w:r>
    </w:p>
    <w:p w14:paraId="27036B5C" w14:textId="77777777" w:rsidR="00215717" w:rsidRPr="00AD26A5" w:rsidRDefault="00215717" w:rsidP="00056B9D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</w:p>
    <w:p w14:paraId="493A63C4" w14:textId="77777777" w:rsidR="00215717" w:rsidRPr="00AD26A5" w:rsidRDefault="006F0C6C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D26A5">
        <w:rPr>
          <w:rFonts w:ascii="Times New Roman" w:eastAsia="Calibri" w:hAnsi="Times New Roman" w:cs="Times New Roman"/>
          <w:color w:val="000000"/>
          <w:u w:val="single"/>
        </w:rPr>
        <w:t>Evakuační rozhlas</w:t>
      </w:r>
    </w:p>
    <w:p w14:paraId="60122AA5" w14:textId="77777777" w:rsidR="00215717" w:rsidRPr="00AD26A5" w:rsidRDefault="006F0C6C" w:rsidP="00056B9D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  <w:r w:rsidRPr="00AD26A5">
        <w:rPr>
          <w:rFonts w:ascii="Times New Roman" w:eastAsia="Calibri" w:hAnsi="Times New Roman" w:cs="Times New Roman"/>
          <w:color w:val="000000"/>
        </w:rPr>
        <w:t xml:space="preserve">V přístavbách i v rekonstruovaných částech bude řešen nově, včetně obměny </w:t>
      </w:r>
      <w:r w:rsidR="005D26F5">
        <w:rPr>
          <w:rFonts w:ascii="Times New Roman" w:eastAsia="Calibri" w:hAnsi="Times New Roman" w:cs="Times New Roman"/>
          <w:color w:val="000000"/>
        </w:rPr>
        <w:t xml:space="preserve">nebo rozšíření </w:t>
      </w:r>
      <w:r w:rsidRPr="00AD26A5">
        <w:rPr>
          <w:rFonts w:ascii="Times New Roman" w:eastAsia="Calibri" w:hAnsi="Times New Roman" w:cs="Times New Roman"/>
          <w:color w:val="000000"/>
        </w:rPr>
        <w:t>stávající ústředny evakuačního rozhlasu.</w:t>
      </w:r>
    </w:p>
    <w:p w14:paraId="33FAF0FB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eastAsia="Calibri" w:hAnsi="Times New Roman" w:cs="Times New Roman"/>
          <w:color w:val="000000"/>
        </w:rPr>
      </w:pPr>
    </w:p>
    <w:p w14:paraId="3CFB9C62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D26A5">
        <w:rPr>
          <w:rFonts w:ascii="Times New Roman" w:eastAsia="Calibri" w:hAnsi="Times New Roman" w:cs="Times New Roman"/>
          <w:color w:val="000000"/>
          <w:u w:val="single"/>
        </w:rPr>
        <w:t>EPS</w:t>
      </w:r>
    </w:p>
    <w:p w14:paraId="1BAB3538" w14:textId="77777777" w:rsidR="00215717" w:rsidRPr="00AD26A5" w:rsidRDefault="006F0C6C" w:rsidP="00056B9D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D26A5">
        <w:rPr>
          <w:rFonts w:ascii="Times New Roman" w:eastAsia="Calibri" w:hAnsi="Times New Roman" w:cs="Times New Roman"/>
          <w:color w:val="000000"/>
        </w:rPr>
        <w:t xml:space="preserve">Elektronická požární signalizace bude provedena </w:t>
      </w:r>
      <w:r w:rsidR="005D26F5" w:rsidRPr="00AD26A5">
        <w:rPr>
          <w:rFonts w:ascii="Times New Roman" w:eastAsia="Calibri" w:hAnsi="Times New Roman" w:cs="Times New Roman"/>
          <w:color w:val="000000"/>
        </w:rPr>
        <w:t>nově, okruhy</w:t>
      </w:r>
      <w:r w:rsidRPr="00AD26A5">
        <w:rPr>
          <w:rFonts w:ascii="Times New Roman" w:eastAsia="Calibri" w:hAnsi="Times New Roman" w:cs="Times New Roman"/>
          <w:color w:val="000000"/>
        </w:rPr>
        <w:t xml:space="preserve"> budou začleněny </w:t>
      </w:r>
      <w:r w:rsidR="005D26F5" w:rsidRPr="00AD26A5">
        <w:rPr>
          <w:rFonts w:ascii="Times New Roman" w:eastAsia="Calibri" w:hAnsi="Times New Roman" w:cs="Times New Roman"/>
          <w:color w:val="000000"/>
        </w:rPr>
        <w:t xml:space="preserve">do </w:t>
      </w:r>
      <w:r w:rsidRPr="00AD26A5">
        <w:rPr>
          <w:rFonts w:ascii="Times New Roman" w:eastAsia="Calibri" w:hAnsi="Times New Roman" w:cs="Times New Roman"/>
          <w:color w:val="000000"/>
        </w:rPr>
        <w:t>stávající ústředny MHU 117 a grafické nástavby programu LITES.</w:t>
      </w:r>
    </w:p>
    <w:p w14:paraId="1225621D" w14:textId="77777777" w:rsidR="00215717" w:rsidRDefault="00215717" w:rsidP="00056B9D">
      <w:pPr>
        <w:pStyle w:val="Odstavecseseznamem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p w14:paraId="3F31B1ED" w14:textId="77777777" w:rsidR="005D26F5" w:rsidRDefault="005D26F5" w:rsidP="00056B9D">
      <w:pPr>
        <w:pStyle w:val="Odstavecseseznamem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5D26F5">
        <w:rPr>
          <w:rFonts w:ascii="Times New Roman" w:eastAsia="Calibri" w:hAnsi="Times New Roman" w:cs="Times New Roman"/>
          <w:color w:val="000000"/>
          <w:u w:val="single"/>
        </w:rPr>
        <w:t>Bezpečnostní systém „Sestra v tísni“</w:t>
      </w:r>
    </w:p>
    <w:p w14:paraId="70839E32" w14:textId="77777777" w:rsidR="005D26F5" w:rsidRPr="005D26F5" w:rsidRDefault="005D26F5" w:rsidP="00056B9D">
      <w:pPr>
        <w:pStyle w:val="Odstavecseseznamem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Doplnění </w:t>
      </w:r>
      <w:r w:rsidR="005448F2">
        <w:rPr>
          <w:rFonts w:ascii="Times New Roman" w:eastAsia="Calibri" w:hAnsi="Times New Roman" w:cs="Times New Roman"/>
          <w:color w:val="000000"/>
        </w:rPr>
        <w:t xml:space="preserve">nouzového přivolání bezpečnostní agentury systémem, který je </w:t>
      </w:r>
      <w:r>
        <w:rPr>
          <w:rFonts w:ascii="Times New Roman" w:eastAsia="Calibri" w:hAnsi="Times New Roman" w:cs="Times New Roman"/>
          <w:color w:val="000000"/>
        </w:rPr>
        <w:t>kompatibilní se stávajícími systém</w:t>
      </w:r>
      <w:r w:rsidR="005448F2">
        <w:rPr>
          <w:rFonts w:ascii="Times New Roman" w:eastAsia="Calibri" w:hAnsi="Times New Roman" w:cs="Times New Roman"/>
          <w:color w:val="000000"/>
        </w:rPr>
        <w:t>em</w:t>
      </w:r>
      <w:r>
        <w:rPr>
          <w:rFonts w:ascii="Times New Roman" w:eastAsia="Calibri" w:hAnsi="Times New Roman" w:cs="Times New Roman"/>
          <w:color w:val="000000"/>
        </w:rPr>
        <w:t xml:space="preserve"> používaným v nemocnici</w:t>
      </w:r>
    </w:p>
    <w:p w14:paraId="0458E0D9" w14:textId="77777777" w:rsidR="00215717" w:rsidRPr="00AD26A5" w:rsidRDefault="00215717" w:rsidP="00056B9D">
      <w:pPr>
        <w:pStyle w:val="Odstavecseseznamem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p w14:paraId="60B6A1E6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Měření a regulace</w:t>
      </w:r>
    </w:p>
    <w:p w14:paraId="596DCFD1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Do stávajícího systému </w:t>
      </w:r>
      <w:proofErr w:type="spellStart"/>
      <w:r w:rsidRPr="00AD26A5">
        <w:rPr>
          <w:rFonts w:ascii="Times New Roman" w:hAnsi="Times New Roman" w:cs="Times New Roman"/>
        </w:rPr>
        <w:t>MaR</w:t>
      </w:r>
      <w:proofErr w:type="spellEnd"/>
      <w:r w:rsidRPr="00AD26A5">
        <w:rPr>
          <w:rFonts w:ascii="Times New Roman" w:hAnsi="Times New Roman" w:cs="Times New Roman"/>
        </w:rPr>
        <w:t xml:space="preserve"> nemocnice budou nově zakomponovány řízení a vizualizace  VZT, poruchových stavů UPS zdravotnických obvodů, signalizace a vizualizace stavů automatických přepínačů obvodů v rozvaděčích NN, vizualizace chladících jednotek (</w:t>
      </w:r>
      <w:proofErr w:type="spellStart"/>
      <w:r w:rsidRPr="00AD26A5">
        <w:rPr>
          <w:rFonts w:ascii="Times New Roman" w:hAnsi="Times New Roman" w:cs="Times New Roman"/>
        </w:rPr>
        <w:t>fan-coilů</w:t>
      </w:r>
      <w:proofErr w:type="spellEnd"/>
      <w:r w:rsidRPr="00AD26A5">
        <w:rPr>
          <w:rFonts w:ascii="Times New Roman" w:hAnsi="Times New Roman" w:cs="Times New Roman"/>
        </w:rPr>
        <w:t>), vč. monitoringu a dálkového ovládání (dle vzoru - chirurgické ambulance).</w:t>
      </w:r>
    </w:p>
    <w:p w14:paraId="64CA67E7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lastRenderedPageBreak/>
        <w:t>Vyvedení a vizualizace těchto zařízení bude programováno do stávajícího dispečerského systému řízení technologií TEDIS D2000. Bude použit stejný řídicího systému, včetně I/O modulů, který je již používán u řízení jiných technologických celků rekonstruovaných prostor nemocnice (Siemens).</w:t>
      </w:r>
    </w:p>
    <w:p w14:paraId="44010719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Snímání, vizualizace, ovládání určených zařízení, uchovávání dat a grafů dle standardu nemocnice.</w:t>
      </w:r>
    </w:p>
    <w:p w14:paraId="767A1F6C" w14:textId="77777777" w:rsidR="00215717" w:rsidRPr="00AD26A5" w:rsidRDefault="006F0C6C" w:rsidP="00056B9D">
      <w:pPr>
        <w:pStyle w:val="Standard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 xml:space="preserve">PD bude dodána včetně kompletní výrobní dokumentace </w:t>
      </w:r>
      <w:proofErr w:type="spellStart"/>
      <w:r w:rsidRPr="00AD26A5">
        <w:rPr>
          <w:rFonts w:ascii="Times New Roman" w:hAnsi="Times New Roman" w:cs="Times New Roman"/>
        </w:rPr>
        <w:t>MaR</w:t>
      </w:r>
      <w:proofErr w:type="spellEnd"/>
      <w:r w:rsidRPr="00AD26A5">
        <w:rPr>
          <w:rFonts w:ascii="Times New Roman" w:hAnsi="Times New Roman" w:cs="Times New Roman"/>
        </w:rPr>
        <w:t>.</w:t>
      </w:r>
    </w:p>
    <w:p w14:paraId="46146E2A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8D32BE2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84742C8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60D9F002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3D97896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Medicinální plyny</w:t>
      </w:r>
    </w:p>
    <w:p w14:paraId="68F3CFA2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</w:rPr>
        <w:t>Nové rozvody medicinálních plynů, dle nových dispozic.</w:t>
      </w:r>
    </w:p>
    <w:p w14:paraId="6C715C15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</w:p>
    <w:p w14:paraId="53E6707D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 w:rsidRPr="00AD26A5">
        <w:rPr>
          <w:rFonts w:ascii="Times New Roman" w:hAnsi="Times New Roman" w:cs="Times New Roman"/>
          <w:b/>
          <w:bCs/>
        </w:rPr>
        <w:t>Lékařská a zdravotnická technologie</w:t>
      </w:r>
    </w:p>
    <w:p w14:paraId="4A7643C0" w14:textId="77777777" w:rsidR="00215717" w:rsidRPr="00AD26A5" w:rsidRDefault="00215717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611FC82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r w:rsidRPr="00AD26A5">
        <w:rPr>
          <w:rFonts w:ascii="Times New Roman" w:hAnsi="Times New Roman" w:cs="Times New Roman"/>
          <w:u w:val="single"/>
        </w:rPr>
        <w:t>Nábytek</w:t>
      </w:r>
    </w:p>
    <w:p w14:paraId="6B10E64F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AD26A5">
        <w:rPr>
          <w:rFonts w:ascii="Times New Roman" w:hAnsi="Times New Roman" w:cs="Times New Roman"/>
          <w:bCs/>
        </w:rPr>
        <w:t>Veškerý nábytek a zařízení budou řešeny nově.</w:t>
      </w:r>
    </w:p>
    <w:p w14:paraId="026051CD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bCs/>
        </w:rPr>
      </w:pPr>
      <w:r w:rsidRPr="00AD26A5">
        <w:rPr>
          <w:rFonts w:ascii="Times New Roman" w:hAnsi="Times New Roman" w:cs="Times New Roman"/>
          <w:bCs/>
        </w:rPr>
        <w:t>Nábytek a ostatní technologické vybavení bude navrženo dle dispozičního řešení</w:t>
      </w:r>
      <w:r>
        <w:rPr>
          <w:rFonts w:ascii="Times New Roman" w:hAnsi="Times New Roman" w:cs="Times New Roman"/>
          <w:bCs/>
        </w:rPr>
        <w:t xml:space="preserve"> zdravotnického </w:t>
      </w:r>
      <w:r w:rsidRPr="00AD26A5">
        <w:rPr>
          <w:rFonts w:ascii="Times New Roman" w:hAnsi="Times New Roman" w:cs="Times New Roman"/>
          <w:bCs/>
        </w:rPr>
        <w:t xml:space="preserve"> technologa. Úložné prostory budou řešeny skříňovým systémem pro nemocnice, ostatní nábytek vyroben dle individuálních potřeb a prostorových možností.</w:t>
      </w:r>
    </w:p>
    <w:p w14:paraId="442EC491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bCs/>
        </w:rPr>
      </w:pPr>
      <w:r w:rsidRPr="00AD26A5">
        <w:rPr>
          <w:rFonts w:ascii="Times New Roman" w:hAnsi="Times New Roman" w:cs="Times New Roman"/>
          <w:bCs/>
        </w:rPr>
        <w:t>Návrhy provedení, použité materiály a barevná řešení budou odsouhlaseny investorem.</w:t>
      </w:r>
    </w:p>
    <w:p w14:paraId="5137D721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bCs/>
        </w:rPr>
      </w:pPr>
      <w:r w:rsidRPr="00AD26A5">
        <w:rPr>
          <w:rFonts w:ascii="Times New Roman" w:hAnsi="Times New Roman" w:cs="Times New Roman"/>
          <w:bCs/>
        </w:rPr>
        <w:t>PD bude obsahovat prostorové zobrazení interiérového vybavení včetně kompletní výrobní výkresové dokumentace, přesné specifikace pro nákup vybavení a rozpočtu.</w:t>
      </w:r>
    </w:p>
    <w:p w14:paraId="6644DF68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AD26A5">
        <w:rPr>
          <w:rFonts w:ascii="Times New Roman" w:hAnsi="Times New Roman" w:cs="Times New Roman"/>
          <w:u w:val="single"/>
        </w:rPr>
        <w:t>Vybavení</w:t>
      </w:r>
    </w:p>
    <w:p w14:paraId="7B3B917D" w14:textId="77777777" w:rsidR="00215717" w:rsidRPr="00AD26A5" w:rsidRDefault="006F0C6C" w:rsidP="00056B9D">
      <w:pPr>
        <w:pStyle w:val="Standard"/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  <w:color w:val="000000"/>
        </w:rPr>
        <w:t>Ambulance, zásahové boxy a ostatní specializované vyšetřovny urgentního příjmu včetně provozu RTG a CT budou vybaveny novou a částečně i stávající přístrojovou technikou, technickým a věcným vybavením. Technické parametry a podklady nutné k projektování budou doplněny.</w:t>
      </w:r>
    </w:p>
    <w:p w14:paraId="37495A27" w14:textId="77777777" w:rsidR="00215717" w:rsidRPr="00AD26A5" w:rsidRDefault="00215717" w:rsidP="00056B9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41459D2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6A5">
        <w:rPr>
          <w:rFonts w:ascii="Times New Roman" w:hAnsi="Times New Roman" w:cs="Times New Roman"/>
          <w:color w:val="000000"/>
        </w:rPr>
        <w:t>Vybavení</w:t>
      </w:r>
      <w:r w:rsidRPr="00AD26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D26A5">
        <w:rPr>
          <w:rFonts w:ascii="Times New Roman" w:hAnsi="Times New Roman" w:cs="Times New Roman"/>
          <w:color w:val="000000"/>
        </w:rPr>
        <w:t xml:space="preserve">bude součástí projektové dokumentace, </w:t>
      </w:r>
      <w:r w:rsidRPr="00AD26A5">
        <w:rPr>
          <w:rFonts w:ascii="Times New Roman" w:hAnsi="Times New Roman" w:cs="Times New Roman"/>
          <w:bCs/>
          <w:color w:val="000000"/>
        </w:rPr>
        <w:t>včetně kompletní výrobní výkresové dokumentace, přesné specifikace pro nákup vybavení a rozpočtu.</w:t>
      </w:r>
    </w:p>
    <w:p w14:paraId="6BC683FC" w14:textId="77777777" w:rsidR="00215717" w:rsidRPr="00AD26A5" w:rsidRDefault="00215717" w:rsidP="00056B9D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</w:p>
    <w:p w14:paraId="39C24B51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AD26A5">
        <w:rPr>
          <w:rFonts w:ascii="Times New Roman" w:hAnsi="Times New Roman" w:cs="Times New Roman"/>
          <w:b/>
          <w:bCs/>
          <w:color w:val="000000"/>
        </w:rPr>
        <w:t>Požárně bezpečnostní řešení</w:t>
      </w:r>
    </w:p>
    <w:p w14:paraId="6DD02423" w14:textId="77777777" w:rsidR="00215717" w:rsidRPr="00AD26A5" w:rsidRDefault="006F0C6C" w:rsidP="00056B9D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AD26A5">
        <w:rPr>
          <w:rFonts w:ascii="Times New Roman" w:hAnsi="Times New Roman" w:cs="Times New Roman"/>
          <w:color w:val="000000"/>
        </w:rPr>
        <w:t>PD bude obsahovat souhlasné stanovisko HZS MSK.</w:t>
      </w:r>
    </w:p>
    <w:sectPr w:rsidR="00215717" w:rsidRPr="00AD26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E3FF" w14:textId="77777777" w:rsidR="00901249" w:rsidRDefault="00901249">
      <w:r>
        <w:separator/>
      </w:r>
    </w:p>
  </w:endnote>
  <w:endnote w:type="continuationSeparator" w:id="0">
    <w:p w14:paraId="67F2EAE2" w14:textId="77777777" w:rsidR="00901249" w:rsidRDefault="009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EC6C" w14:textId="77777777" w:rsidR="00901249" w:rsidRDefault="00901249">
      <w:r>
        <w:rPr>
          <w:color w:val="000000"/>
        </w:rPr>
        <w:separator/>
      </w:r>
    </w:p>
  </w:footnote>
  <w:footnote w:type="continuationSeparator" w:id="0">
    <w:p w14:paraId="44297FEA" w14:textId="77777777" w:rsidR="00901249" w:rsidRDefault="009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01F"/>
    <w:multiLevelType w:val="hybridMultilevel"/>
    <w:tmpl w:val="4EFEEED2"/>
    <w:lvl w:ilvl="0" w:tplc="40E88120">
      <w:start w:val="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A73"/>
    <w:multiLevelType w:val="multilevel"/>
    <w:tmpl w:val="680605AA"/>
    <w:styleLink w:val="WWNum1"/>
    <w:lvl w:ilvl="0">
      <w:start w:val="1"/>
      <w:numFmt w:val="lowerLetter"/>
      <w:lvlText w:val="%1)"/>
      <w:lvlJc w:val="left"/>
      <w:pPr>
        <w:ind w:left="2520" w:hanging="360"/>
      </w:pPr>
      <w:rPr>
        <w:rFonts w:ascii="Arial" w:hAnsi="Arial"/>
        <w:b w:val="0"/>
        <w:i w:val="0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 w:cs="Wingdings"/>
      </w:rPr>
    </w:lvl>
  </w:abstractNum>
  <w:abstractNum w:abstractNumId="2" w15:restartNumberingAfterBreak="0">
    <w:nsid w:val="63592B14"/>
    <w:multiLevelType w:val="multilevel"/>
    <w:tmpl w:val="BABE928E"/>
    <w:styleLink w:val="WWNum3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9C0A88"/>
    <w:multiLevelType w:val="multilevel"/>
    <w:tmpl w:val="60A6438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17"/>
    <w:rsid w:val="00056B9D"/>
    <w:rsid w:val="00171E1B"/>
    <w:rsid w:val="001928CC"/>
    <w:rsid w:val="001A0FAC"/>
    <w:rsid w:val="00215717"/>
    <w:rsid w:val="00335C0F"/>
    <w:rsid w:val="005448F2"/>
    <w:rsid w:val="005D26F5"/>
    <w:rsid w:val="006B7E7F"/>
    <w:rsid w:val="006F0C6C"/>
    <w:rsid w:val="00901249"/>
    <w:rsid w:val="00A047BC"/>
    <w:rsid w:val="00AD26A5"/>
    <w:rsid w:val="00E666F5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76B"/>
  <w15:docId w15:val="{8C7BA2CB-AA5F-4B93-839E-53B6A3E6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53A07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160"/>
      <w:ind w:left="720"/>
    </w:pPr>
  </w:style>
  <w:style w:type="character" w:customStyle="1" w:styleId="ListLabel18">
    <w:name w:val="ListLabel 18"/>
    <w:rPr>
      <w:rFonts w:ascii="Arial" w:eastAsia="Arial" w:hAnsi="Arial" w:cs="Arial"/>
      <w:b w:val="0"/>
      <w:i w:val="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6">
    <w:name w:val="ListLabel 6"/>
    <w:rPr>
      <w:rFonts w:ascii="Century Gothic" w:eastAsia="Calibri" w:hAnsi="Century Gothic" w:cs="Century Gothic"/>
      <w:b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3">
    <w:name w:val="WWNum3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E1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1B"/>
    <w:rPr>
      <w:rFonts w:ascii="Segoe UI" w:hAnsi="Segoe UI" w:cs="Mangal"/>
      <w:sz w:val="18"/>
      <w:szCs w:val="16"/>
    </w:rPr>
  </w:style>
  <w:style w:type="character" w:customStyle="1" w:styleId="Nadpis1Char">
    <w:name w:val="Nadpis 1 Char"/>
    <w:basedOn w:val="Standardnpsmoodstavce"/>
    <w:link w:val="Nadpis1"/>
    <w:rsid w:val="00F53A07"/>
    <w:rPr>
      <w:rFonts w:ascii="Times New Roman" w:eastAsia="Times New Roman" w:hAnsi="Times New Roman" w:cs="Times New Roman"/>
      <w:b/>
      <w:bCs/>
      <w:kern w:val="0"/>
      <w:sz w:val="20"/>
      <w:lang w:eastAsia="cs-CZ" w:bidi="ar-SA"/>
    </w:rPr>
  </w:style>
  <w:style w:type="paragraph" w:customStyle="1" w:styleId="CharCharChar">
    <w:name w:val=" Char Char Char"/>
    <w:basedOn w:val="Normln"/>
    <w:rsid w:val="00F53A07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Zkladntext22">
    <w:name w:val="Základní text 22"/>
    <w:basedOn w:val="Normln"/>
    <w:rsid w:val="00F53A07"/>
    <w:pPr>
      <w:widowControl w:val="0"/>
      <w:autoSpaceDN/>
      <w:jc w:val="both"/>
      <w:textAlignment w:val="auto"/>
    </w:pPr>
    <w:rPr>
      <w:rFonts w:ascii="Times New Roman" w:eastAsia="Arial Unicode MS" w:hAnsi="Times New Roman" w:cs="Times New Roman"/>
      <w:bCs/>
      <w:kern w:val="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101152</dc:creator>
  <cp:lastModifiedBy>JUDr. Rita Kubicová</cp:lastModifiedBy>
  <cp:revision>9</cp:revision>
  <cp:lastPrinted>2021-06-29T09:11:00Z</cp:lastPrinted>
  <dcterms:created xsi:type="dcterms:W3CDTF">2021-06-30T09:32:00Z</dcterms:created>
  <dcterms:modified xsi:type="dcterms:W3CDTF">2021-07-12T14:50:00Z</dcterms:modified>
</cp:coreProperties>
</file>