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40"/>
        <w:gridCol w:w="2260"/>
        <w:gridCol w:w="2560"/>
      </w:tblGrid>
      <w:tr w:rsidR="00BD35E9" w14:paraId="3B37CC2E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E2B" w14:textId="1A0721B4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KRYCÍ LIST NABÍDKY Část </w:t>
            </w:r>
            <w:r w:rsidR="003E4C88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 xml:space="preserve"> VZ</w:t>
            </w:r>
          </w:p>
        </w:tc>
      </w:tr>
      <w:tr w:rsidR="00BD35E9" w14:paraId="45153793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0E244" w14:textId="77777777" w:rsidR="00BD35E9" w:rsidRDefault="003168F7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1. Nadlimitní veřejná zakázka</w:t>
            </w:r>
          </w:p>
        </w:tc>
      </w:tr>
      <w:tr w:rsidR="00BD35E9" w14:paraId="7762310C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0C0E6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3FEC" w14:textId="7CFB9637" w:rsidR="00BD35E9" w:rsidRPr="005F39CA" w:rsidRDefault="005F39CA" w:rsidP="005F39CA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CA">
              <w:rPr>
                <w:rFonts w:ascii="Arial" w:hAnsi="Arial" w:cs="Arial"/>
                <w:b/>
                <w:bCs/>
                <w:sz w:val="20"/>
                <w:szCs w:val="20"/>
              </w:rPr>
              <w:t>„Modernizace Nemocnice Třinec, p.o. – 1. Etapa – Dodávka koagulometru a biochemických analyzátorů“</w:t>
            </w:r>
          </w:p>
        </w:tc>
      </w:tr>
      <w:tr w:rsidR="00BD35E9" w14:paraId="6CAB08A3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0A448" w14:textId="77777777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2. Základní identifikační údaje</w:t>
            </w:r>
          </w:p>
        </w:tc>
      </w:tr>
      <w:tr w:rsidR="00BD35E9" w14:paraId="30114B4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7550A" w14:textId="77777777" w:rsidR="00BD35E9" w:rsidRDefault="003168F7">
            <w:r>
              <w:rPr>
                <w:rFonts w:ascii="Arial" w:hAnsi="Arial"/>
                <w:b/>
                <w:sz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5C58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66D94D7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0A155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9ED81" w14:textId="3F7DF015" w:rsidR="00BD35E9" w:rsidRDefault="003168F7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</w:t>
            </w:r>
            <w:r w:rsidR="00FF5C0B">
              <w:rPr>
                <w:rFonts w:ascii="Arial" w:hAnsi="Arial" w:cs="Arial"/>
                <w:sz w:val="20"/>
                <w:szCs w:val="20"/>
              </w:rPr>
              <w:t>Třinec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BD35E9" w14:paraId="1FC061B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EC1B" w14:textId="77777777" w:rsidR="00BD35E9" w:rsidRDefault="003168F7">
            <w:r>
              <w:rPr>
                <w:rFonts w:ascii="Arial" w:hAnsi="Arial"/>
                <w:b/>
                <w:sz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796C9" w14:textId="148BEC61" w:rsidR="00BD35E9" w:rsidRPr="00826DB2" w:rsidRDefault="00826DB2" w:rsidP="00826DB2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26DB2">
              <w:rPr>
                <w:rFonts w:ascii="Arial" w:hAnsi="Arial" w:cs="Arial"/>
                <w:sz w:val="20"/>
                <w:szCs w:val="20"/>
                <w:lang w:eastAsia="cs-CZ"/>
              </w:rPr>
              <w:t>Kaštanová 268, Dolní Líštná, 739 61 Třinec</w:t>
            </w:r>
          </w:p>
        </w:tc>
      </w:tr>
      <w:tr w:rsidR="00BD35E9" w14:paraId="770F14B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0C11" w14:textId="77777777" w:rsidR="00BD35E9" w:rsidRDefault="003168F7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A671" w14:textId="3291B283" w:rsidR="00BD35E9" w:rsidRPr="00826DB2" w:rsidRDefault="00826DB2" w:rsidP="00826DB2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26DB2">
              <w:rPr>
                <w:rFonts w:ascii="Arial" w:hAnsi="Arial" w:cs="Arial"/>
                <w:sz w:val="20"/>
                <w:szCs w:val="20"/>
                <w:lang w:eastAsia="cs-CZ"/>
              </w:rPr>
              <w:t>00534242</w:t>
            </w:r>
          </w:p>
        </w:tc>
      </w:tr>
      <w:tr w:rsidR="00BD35E9" w14:paraId="21A4980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9E41" w14:textId="77777777" w:rsidR="00BD35E9" w:rsidRDefault="003168F7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DB22" w14:textId="1A7A0D9B" w:rsidR="00BD35E9" w:rsidRPr="00826DB2" w:rsidRDefault="003168F7" w:rsidP="00826DB2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26DB2">
              <w:rPr>
                <w:rFonts w:ascii="Arial" w:hAnsi="Arial" w:cs="Arial"/>
                <w:sz w:val="20"/>
                <w:szCs w:val="20"/>
              </w:rPr>
              <w:t>CZ</w:t>
            </w:r>
            <w:r w:rsidR="00826DB2" w:rsidRPr="00826DB2">
              <w:rPr>
                <w:rFonts w:ascii="Arial" w:hAnsi="Arial" w:cs="Arial"/>
                <w:sz w:val="20"/>
                <w:szCs w:val="20"/>
                <w:lang w:eastAsia="cs-CZ"/>
              </w:rPr>
              <w:t>00534242</w:t>
            </w:r>
          </w:p>
        </w:tc>
      </w:tr>
      <w:tr w:rsidR="00BD35E9" w14:paraId="53AE21B4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9BF07" w14:textId="77777777" w:rsidR="00BD35E9" w:rsidRDefault="003168F7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51FF" w14:textId="77777777" w:rsidR="00BD35E9" w:rsidRDefault="003168F7">
            <w:r>
              <w:rPr>
                <w:rFonts w:ascii="Arial" w:hAnsi="Arial" w:cs="Arial"/>
                <w:sz w:val="20"/>
                <w:szCs w:val="20"/>
              </w:rPr>
              <w:t>JUDr. Rita Kubicová, advokátka, AK se sídlem Veleslavínova 1022/4, 70200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9767" w14:textId="77777777" w:rsidR="00BD35E9" w:rsidRDefault="003168F7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1653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2446618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FCF08" w14:textId="77777777" w:rsidR="00BD35E9" w:rsidRDefault="003168F7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3B2D" w14:textId="77777777" w:rsidR="00BD35E9" w:rsidRDefault="003168F7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FBF2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343A87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795F6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0E120" w14:textId="77777777" w:rsidR="00BD35E9" w:rsidRDefault="003168F7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94B89" w14:textId="77777777" w:rsidR="00BD35E9" w:rsidRDefault="003168F7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BD35E9" w14:paraId="44E3A69A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24C4" w14:textId="77777777" w:rsidR="00BD35E9" w:rsidRDefault="003168F7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641E1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A23F1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87CC" w14:textId="77777777" w:rsidR="00BD35E9" w:rsidRDefault="003168F7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BD35E9" w14:paraId="71B3115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B47C5" w14:textId="77777777" w:rsidR="00BD35E9" w:rsidRDefault="003168F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D4B00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D801B5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D4EB5" w14:textId="77777777" w:rsidR="00BD35E9" w:rsidRDefault="003168F7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16BC3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70EB7EC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AA0D" w14:textId="77777777" w:rsidR="00BD35E9" w:rsidRDefault="003168F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9F92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792AFB2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B70DC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5765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61F091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869A" w14:textId="77777777" w:rsidR="00BD35E9" w:rsidRDefault="003168F7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7DA9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B3A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9062F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5A605F9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CDD9F" w14:textId="77777777" w:rsidR="00BD35E9" w:rsidRDefault="003168F7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F8ED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142DACDE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B066" w14:textId="77777777" w:rsidR="00BD35E9" w:rsidRDefault="003168F7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C12E5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1E99DEA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73AD" w14:textId="77777777" w:rsidR="00BD35E9" w:rsidRDefault="003168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podniku účastníka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B8213" w14:textId="77777777" w:rsidR="00BD35E9" w:rsidRDefault="003168F7">
            <w:r>
              <w:rPr>
                <w:rFonts w:ascii="Arial" w:hAnsi="Arial"/>
                <w:i/>
                <w:iCs/>
                <w:sz w:val="16"/>
                <w:szCs w:val="16"/>
              </w:rPr>
              <w:t>Účastník uvede, zda-li je malým, středním nebo velkým podnikem dle Doporučení Komise č. 2003/361/ES, o definici mikropodniků, malých a středních podniků</w:t>
            </w:r>
          </w:p>
        </w:tc>
      </w:tr>
      <w:tr w:rsidR="00BD35E9" w14:paraId="4CB26531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9F03" w14:textId="77777777" w:rsidR="00BD35E9" w:rsidRDefault="003168F7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3F09C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CAE69E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DE71" w14:textId="77777777" w:rsidR="00BD35E9" w:rsidRDefault="003168F7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2867E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DB0347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FD31" w14:textId="77777777" w:rsidR="00BD35E9" w:rsidRDefault="003168F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B09B4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358EE93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105A" w14:textId="77777777" w:rsidR="00BD35E9" w:rsidRDefault="003168F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12FA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5CE03F5A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4FDFA" w14:textId="4F89DEFF" w:rsidR="00BD35E9" w:rsidRDefault="003168F7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3. Nabídková cena za dodávku 1 ks </w:t>
            </w:r>
            <w:r w:rsidR="00632038">
              <w:rPr>
                <w:rFonts w:ascii="Arial" w:hAnsi="Arial"/>
                <w:b/>
                <w:sz w:val="20"/>
                <w:shd w:val="clear" w:color="auto" w:fill="C0C0C0"/>
              </w:rPr>
              <w:t xml:space="preserve">automatického </w:t>
            </w:r>
            <w:r w:rsidR="002B2458">
              <w:rPr>
                <w:rFonts w:ascii="Arial" w:hAnsi="Arial"/>
                <w:b/>
                <w:sz w:val="20"/>
                <w:shd w:val="clear" w:color="auto" w:fill="C0C0C0"/>
              </w:rPr>
              <w:t>biochemického analyzátoru 0</w:t>
            </w:r>
            <w:r w:rsidR="006765F0">
              <w:rPr>
                <w:rFonts w:ascii="Arial" w:hAnsi="Arial"/>
                <w:b/>
                <w:sz w:val="20"/>
                <w:shd w:val="clear" w:color="auto" w:fill="C0C0C0"/>
              </w:rPr>
              <w:t>3</w:t>
            </w:r>
            <w:r w:rsidR="002B2458">
              <w:rPr>
                <w:rFonts w:ascii="Arial" w:hAnsi="Arial"/>
                <w:b/>
                <w:sz w:val="20"/>
                <w:shd w:val="clear" w:color="auto" w:fill="C0C0C0"/>
              </w:rPr>
              <w:t xml:space="preserve"> </w:t>
            </w:r>
            <w:r w:rsidR="006765F0">
              <w:rPr>
                <w:rFonts w:ascii="Arial" w:hAnsi="Arial"/>
                <w:b/>
                <w:sz w:val="20"/>
                <w:shd w:val="clear" w:color="auto" w:fill="C0C0C0"/>
              </w:rPr>
              <w:t>HbA1c</w:t>
            </w:r>
            <w:r w:rsidR="002B2458">
              <w:rPr>
                <w:rFonts w:ascii="Arial" w:hAnsi="Arial"/>
                <w:b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dle specifikace (Příloha č. 1 zadávací dokumentace - Požadované technické parametry, </w:t>
            </w:r>
            <w:r w:rsidR="006765F0">
              <w:rPr>
                <w:rFonts w:ascii="Arial" w:hAnsi="Arial"/>
                <w:b/>
                <w:sz w:val="20"/>
                <w:shd w:val="clear" w:color="auto" w:fill="C0C0C0"/>
              </w:rPr>
              <w:t>3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BD35E9" w14:paraId="1B834F5B" w14:textId="77777777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503D" w14:textId="77777777" w:rsidR="00BD35E9" w:rsidRDefault="003168F7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20741" w14:textId="77777777" w:rsidR="00BD35E9" w:rsidRDefault="003168F7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D3350" w14:textId="77777777" w:rsidR="00BD35E9" w:rsidRDefault="00BD35E9"/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650B8" w14:textId="77777777" w:rsidR="00BD35E9" w:rsidRDefault="003168F7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BD35E9" w14:paraId="79ECC89E" w14:textId="7777777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057E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7656C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AD858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A8854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</w:tr>
      <w:tr w:rsidR="00614512" w14:paraId="098FEEB5" w14:textId="77777777" w:rsidTr="00614512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92A8" w14:textId="6FBE2511" w:rsidR="00614512" w:rsidRPr="00614512" w:rsidRDefault="00614512" w:rsidP="0061451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 Nabídková cena za dodávky specifického spotřebního materiálu na dobu 8 let</w:t>
            </w:r>
          </w:p>
        </w:tc>
      </w:tr>
      <w:tr w:rsidR="00614512" w14:paraId="6B18747D" w14:textId="7777777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C935" w14:textId="76115066" w:rsidR="00614512" w:rsidRDefault="006145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BB5A6" w14:textId="7F9A086D" w:rsidR="00614512" w:rsidRDefault="006145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4480C" w14:textId="77777777" w:rsidR="00614512" w:rsidRDefault="00614512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CA450" w14:textId="4F13C70B" w:rsidR="00614512" w:rsidRDefault="006145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614512" w14:paraId="1EFCB00F" w14:textId="7777777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A549" w14:textId="77777777" w:rsidR="00614512" w:rsidRDefault="00614512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5EB50" w14:textId="77777777" w:rsidR="00614512" w:rsidRDefault="00614512">
            <w:pPr>
              <w:rPr>
                <w:rFonts w:ascii="Arial" w:hAnsi="Arial"/>
                <w:sz w:val="20"/>
              </w:rPr>
            </w:pP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13767" w14:textId="77777777" w:rsidR="00614512" w:rsidRDefault="00614512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72E01" w14:textId="77777777" w:rsidR="00614512" w:rsidRDefault="00614512">
            <w:pPr>
              <w:rPr>
                <w:rFonts w:ascii="Arial" w:hAnsi="Arial"/>
                <w:sz w:val="20"/>
              </w:rPr>
            </w:pPr>
          </w:p>
        </w:tc>
      </w:tr>
      <w:tr w:rsidR="0049778F" w14:paraId="50261588" w14:textId="77777777" w:rsidTr="0049778F">
        <w:trPr>
          <w:trHeight w:val="360"/>
        </w:trPr>
        <w:tc>
          <w:tcPr>
            <w:tcW w:w="972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3682" w14:textId="03507819" w:rsidR="0049778F" w:rsidRDefault="0049778F" w:rsidP="004977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 Celková nabídková cena za body 3+4</w:t>
            </w:r>
          </w:p>
        </w:tc>
      </w:tr>
      <w:tr w:rsidR="0049778F" w14:paraId="012B4810" w14:textId="7777777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05F0" w14:textId="4AE033FA" w:rsidR="0049778F" w:rsidRDefault="001C2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98853" w14:textId="29CFD9FB" w:rsidR="0049778F" w:rsidRDefault="001C2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C493" w14:textId="77777777" w:rsidR="0049778F" w:rsidRDefault="0049778F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0EF2" w14:textId="387C24A4" w:rsidR="0049778F" w:rsidRDefault="001C2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49778F" w14:paraId="14ED7D9C" w14:textId="7777777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1C2B" w14:textId="77777777" w:rsidR="0049778F" w:rsidRDefault="0049778F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76481" w14:textId="77777777" w:rsidR="0049778F" w:rsidRDefault="0049778F">
            <w:pPr>
              <w:rPr>
                <w:rFonts w:ascii="Arial" w:hAnsi="Arial"/>
                <w:sz w:val="20"/>
              </w:rPr>
            </w:pP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77C41" w14:textId="77777777" w:rsidR="0049778F" w:rsidRDefault="0049778F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6D02E" w14:textId="77777777" w:rsidR="0049778F" w:rsidRDefault="0049778F">
            <w:pPr>
              <w:rPr>
                <w:rFonts w:ascii="Arial" w:hAnsi="Arial"/>
                <w:sz w:val="20"/>
              </w:rPr>
            </w:pPr>
          </w:p>
        </w:tc>
      </w:tr>
      <w:tr w:rsidR="00BD35E9" w14:paraId="29A7BE49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947E4" w14:textId="390F3917" w:rsidR="00BD35E9" w:rsidRDefault="0049778F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lastRenderedPageBreak/>
              <w:t>6</w:t>
            </w:r>
            <w:r w:rsidR="003168F7">
              <w:rPr>
                <w:rFonts w:ascii="Arial" w:hAnsi="Arial"/>
                <w:b/>
                <w:sz w:val="20"/>
                <w:shd w:val="clear" w:color="auto" w:fill="C0C0C0"/>
              </w:rPr>
              <w:t>. Měna, ve které je nabídková cena v bod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ech</w:t>
            </w:r>
            <w:r w:rsidR="003168F7">
              <w:rPr>
                <w:rFonts w:ascii="Arial" w:hAnsi="Arial"/>
                <w:b/>
                <w:sz w:val="20"/>
                <w:shd w:val="clear" w:color="auto" w:fill="C0C0C0"/>
              </w:rPr>
              <w:t xml:space="preserve"> 3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,4 a 5</w:t>
            </w:r>
            <w:r w:rsidR="003168F7">
              <w:rPr>
                <w:rFonts w:ascii="Arial" w:hAnsi="Arial"/>
                <w:b/>
                <w:sz w:val="20"/>
                <w:shd w:val="clear" w:color="auto" w:fill="C0C0C0"/>
              </w:rPr>
              <w:t xml:space="preserve"> uvedena</w:t>
            </w:r>
          </w:p>
        </w:tc>
      </w:tr>
      <w:tr w:rsidR="00BD35E9" w14:paraId="46ACE280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BC2CC" w14:textId="77777777" w:rsidR="00BD35E9" w:rsidRDefault="00BD35E9">
            <w:pPr>
              <w:rPr>
                <w:rFonts w:ascii="Arial" w:hAnsi="Arial"/>
                <w:sz w:val="20"/>
              </w:rPr>
            </w:pPr>
          </w:p>
        </w:tc>
      </w:tr>
      <w:tr w:rsidR="00BD35E9" w14:paraId="77FF78B1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A32E5" w14:textId="311BF771" w:rsidR="00BD35E9" w:rsidRDefault="0049778F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7</w:t>
            </w:r>
            <w:r w:rsidR="003168F7">
              <w:rPr>
                <w:rFonts w:ascii="Arial" w:hAnsi="Arial"/>
                <w:b/>
                <w:sz w:val="20"/>
                <w:shd w:val="clear" w:color="auto" w:fill="C0C0C0"/>
              </w:rPr>
              <w:t xml:space="preserve">. Osoba oprávněná jednat za účastníka </w:t>
            </w:r>
          </w:p>
        </w:tc>
      </w:tr>
      <w:tr w:rsidR="00BD35E9" w14:paraId="7CA21FF6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62819" w14:textId="77777777" w:rsidR="00BD35E9" w:rsidRDefault="003168F7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CFC0F" w14:textId="77777777" w:rsidR="00BD35E9" w:rsidRDefault="003168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14:paraId="2E5E8F09" w14:textId="77777777" w:rsidR="00BD35E9" w:rsidRDefault="00BD35E9"/>
        </w:tc>
      </w:tr>
      <w:tr w:rsidR="00BD35E9" w14:paraId="1DC02999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1C72" w14:textId="77777777" w:rsidR="00BD35E9" w:rsidRDefault="003168F7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D39D4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  <w:tr w:rsidR="00BD35E9" w14:paraId="49D24498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8932B" w14:textId="77777777" w:rsidR="00BD35E9" w:rsidRDefault="003168F7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2C87E" w14:textId="77777777" w:rsidR="00BD35E9" w:rsidRDefault="003168F7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229E4540" w14:textId="77777777" w:rsidR="00BD35E9" w:rsidRDefault="00BD35E9"/>
    <w:p w14:paraId="2CD36D69" w14:textId="77777777" w:rsidR="00BD35E9" w:rsidRDefault="00BD35E9"/>
    <w:sectPr w:rsidR="00BD35E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971" w14:textId="77777777" w:rsidR="00696CC1" w:rsidRDefault="00696CC1">
      <w:r>
        <w:separator/>
      </w:r>
    </w:p>
  </w:endnote>
  <w:endnote w:type="continuationSeparator" w:id="0">
    <w:p w14:paraId="749ED0E5" w14:textId="77777777" w:rsidR="00696CC1" w:rsidRDefault="0069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04F3" w14:textId="5C388DE3" w:rsidR="00B7352C" w:rsidRDefault="003168F7">
    <w:pPr>
      <w:pStyle w:val="Zpat"/>
      <w:jc w:val="center"/>
    </w:pPr>
    <w: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751" w14:textId="77777777" w:rsidR="00696CC1" w:rsidRDefault="00696CC1">
      <w:r>
        <w:rPr>
          <w:color w:val="000000"/>
        </w:rPr>
        <w:separator/>
      </w:r>
    </w:p>
  </w:footnote>
  <w:footnote w:type="continuationSeparator" w:id="0">
    <w:p w14:paraId="5907FADB" w14:textId="77777777" w:rsidR="00696CC1" w:rsidRDefault="0069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0EB1" w14:textId="77777777" w:rsidR="00B7352C" w:rsidRDefault="003168F7">
    <w:pPr>
      <w:pStyle w:val="Zhlav"/>
    </w:pPr>
    <w:r>
      <w:rPr>
        <w:noProof/>
        <w:sz w:val="20"/>
      </w:rPr>
      <w:drawing>
        <wp:inline distT="0" distB="0" distL="0" distR="0" wp14:anchorId="44000837" wp14:editId="5047FE8C">
          <wp:extent cx="4848843" cy="566278"/>
          <wp:effectExtent l="0" t="0" r="8907" b="5222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43" cy="566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</w:t>
    </w:r>
  </w:p>
  <w:p w14:paraId="6F2B8593" w14:textId="646B278F" w:rsidR="00B7352C" w:rsidRDefault="003168F7">
    <w:pPr>
      <w:pStyle w:val="Zhlav"/>
      <w:tabs>
        <w:tab w:val="left" w:pos="9072"/>
      </w:tabs>
      <w:rPr>
        <w:b/>
      </w:rPr>
    </w:pPr>
    <w:r>
      <w:rPr>
        <w:b/>
      </w:rPr>
      <w:t xml:space="preserve">Příloha č. 2 ZD - Krycí list nabídky - </w:t>
    </w:r>
    <w:r w:rsidR="003E4C88">
      <w:rPr>
        <w:b/>
      </w:rPr>
      <w:t>3</w:t>
    </w:r>
    <w:r>
      <w:rPr>
        <w:b/>
      </w:rPr>
      <w:t>. část VZ</w:t>
    </w:r>
    <w:r>
      <w:rPr>
        <w:b/>
      </w:rPr>
      <w:tab/>
    </w:r>
  </w:p>
  <w:p w14:paraId="73B03A1B" w14:textId="77777777" w:rsidR="00B7352C" w:rsidRDefault="00696CC1">
    <w:pPr>
      <w:pStyle w:val="Zhlav"/>
      <w:rPr>
        <w:b/>
      </w:rPr>
    </w:pPr>
  </w:p>
  <w:p w14:paraId="37F0980B" w14:textId="77777777" w:rsidR="005F39CA" w:rsidRPr="007C41FE" w:rsidRDefault="003168F7" w:rsidP="005F39CA">
    <w:pPr>
      <w:pStyle w:val="Bezmezer"/>
      <w:rPr>
        <w:rFonts w:ascii="Times New Roman" w:hAnsi="Times New Roman"/>
        <w:b/>
        <w:bCs/>
        <w:sz w:val="24"/>
        <w:szCs w:val="24"/>
      </w:rPr>
    </w:pPr>
    <w:r w:rsidRPr="005F39CA">
      <w:rPr>
        <w:rFonts w:ascii="Times New Roman" w:hAnsi="Times New Roman"/>
        <w:b/>
        <w:bCs/>
      </w:rPr>
      <w:t xml:space="preserve">VZ </w:t>
    </w:r>
    <w:r w:rsidR="005F39CA" w:rsidRPr="007C41FE">
      <w:rPr>
        <w:rFonts w:ascii="Times New Roman" w:hAnsi="Times New Roman"/>
        <w:b/>
        <w:bCs/>
        <w:sz w:val="24"/>
        <w:szCs w:val="24"/>
      </w:rPr>
      <w:t>„Modernizace Nemocnice Třinec, p.o. – 1. Etapa – Dodávka koagulometru a biochemických analyzátorů“</w:t>
    </w:r>
  </w:p>
  <w:p w14:paraId="4AB2189E" w14:textId="2405A7BA" w:rsidR="00B7352C" w:rsidRDefault="00696CC1">
    <w:pPr>
      <w:pStyle w:val="Bezmezer"/>
    </w:pPr>
  </w:p>
  <w:p w14:paraId="2D673426" w14:textId="77777777" w:rsidR="00B7352C" w:rsidRDefault="00696CC1">
    <w:pPr>
      <w:pStyle w:val="Zkladntext22"/>
      <w:tabs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E9"/>
    <w:rsid w:val="001C06E8"/>
    <w:rsid w:val="001C2D09"/>
    <w:rsid w:val="00236AE2"/>
    <w:rsid w:val="002B2458"/>
    <w:rsid w:val="003168F7"/>
    <w:rsid w:val="003E4C88"/>
    <w:rsid w:val="00462BBF"/>
    <w:rsid w:val="00470E7F"/>
    <w:rsid w:val="0049778F"/>
    <w:rsid w:val="005F39CA"/>
    <w:rsid w:val="00614512"/>
    <w:rsid w:val="00632038"/>
    <w:rsid w:val="00644109"/>
    <w:rsid w:val="00661EAE"/>
    <w:rsid w:val="006765F0"/>
    <w:rsid w:val="00696CC1"/>
    <w:rsid w:val="006B7726"/>
    <w:rsid w:val="00826DB2"/>
    <w:rsid w:val="0093052A"/>
    <w:rsid w:val="00B030F6"/>
    <w:rsid w:val="00BD35E9"/>
    <w:rsid w:val="00D742F4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4EE"/>
  <w15:docId w15:val="{7D008D7B-9A36-4A3A-B294-1A71798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99"/>
    <w:qFormat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Zkladntext22">
    <w:name w:val="Základní text 22"/>
    <w:basedOn w:val="Normln"/>
    <w:pPr>
      <w:jc w:val="both"/>
      <w:textAlignment w:val="auto"/>
    </w:pPr>
    <w:rPr>
      <w:lang w:eastAsia="zh-CN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Chalás</dc:creator>
  <cp:lastModifiedBy>JUDr. Rita Kubicová</cp:lastModifiedBy>
  <cp:revision>4</cp:revision>
  <dcterms:created xsi:type="dcterms:W3CDTF">2021-10-02T13:03:00Z</dcterms:created>
  <dcterms:modified xsi:type="dcterms:W3CDTF">2021-10-02T13:04:00Z</dcterms:modified>
</cp:coreProperties>
</file>