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68A71436" w14:textId="77777777" w:rsidR="0041045E" w:rsidRPr="005549FA" w:rsidRDefault="0041045E" w:rsidP="0041045E">
      <w:pPr>
        <w:numPr>
          <w:ilvl w:val="0"/>
          <w:numId w:val="32"/>
        </w:numPr>
        <w:spacing w:before="240"/>
        <w:ind w:left="357" w:hanging="357"/>
        <w:jc w:val="both"/>
        <w:rPr>
          <w:rFonts w:ascii="Tahoma" w:hAnsi="Tahoma" w:cs="Tahoma"/>
          <w:b/>
          <w:sz w:val="22"/>
          <w:szCs w:val="22"/>
        </w:rPr>
      </w:pPr>
      <w:r w:rsidRPr="005549FA">
        <w:rPr>
          <w:rFonts w:ascii="Tahoma" w:hAnsi="Tahoma" w:cs="Tahoma"/>
          <w:b/>
          <w:sz w:val="22"/>
          <w:szCs w:val="22"/>
        </w:rPr>
        <w:t>Nemocnice ve Frýdku-Místku, příspěvková organizace</w:t>
      </w:r>
    </w:p>
    <w:p w14:paraId="6CBF46C3" w14:textId="77777777" w:rsidR="0041045E" w:rsidRPr="005549FA" w:rsidRDefault="0041045E" w:rsidP="0041045E">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se sídlem:</w:t>
      </w:r>
      <w:r w:rsidRPr="005549FA">
        <w:rPr>
          <w:rFonts w:ascii="Tahoma" w:hAnsi="Tahoma" w:cs="Tahoma"/>
          <w:sz w:val="22"/>
          <w:szCs w:val="22"/>
        </w:rPr>
        <w:tab/>
        <w:t>El. Krásnohorské 321, Frýdek, 738 01 Frýdek-Místek</w:t>
      </w:r>
    </w:p>
    <w:p w14:paraId="010A9D4E" w14:textId="77777777" w:rsidR="0041045E" w:rsidRPr="005549FA" w:rsidRDefault="0041045E" w:rsidP="0041045E">
      <w:pPr>
        <w:numPr>
          <w:ilvl w:val="12"/>
          <w:numId w:val="0"/>
        </w:numPr>
        <w:tabs>
          <w:tab w:val="left" w:pos="2835"/>
        </w:tabs>
        <w:ind w:left="357"/>
        <w:jc w:val="both"/>
        <w:rPr>
          <w:rFonts w:ascii="Tahoma" w:hAnsi="Tahoma" w:cs="Tahoma"/>
          <w:iCs/>
          <w:sz w:val="22"/>
          <w:szCs w:val="22"/>
        </w:rPr>
      </w:pPr>
      <w:r w:rsidRPr="005549FA">
        <w:rPr>
          <w:rFonts w:ascii="Tahoma" w:hAnsi="Tahoma" w:cs="Tahoma"/>
          <w:sz w:val="22"/>
          <w:szCs w:val="22"/>
        </w:rPr>
        <w:t>zastoupena:</w:t>
      </w:r>
      <w:r w:rsidRPr="005549FA">
        <w:rPr>
          <w:rFonts w:ascii="Tahoma" w:hAnsi="Tahoma" w:cs="Tahoma"/>
          <w:sz w:val="22"/>
          <w:szCs w:val="22"/>
        </w:rPr>
        <w:tab/>
        <w:t xml:space="preserve">Ing. Tomášem Stejskalem, MBA, </w:t>
      </w:r>
      <w:proofErr w:type="gramStart"/>
      <w:r w:rsidRPr="005549FA">
        <w:rPr>
          <w:rFonts w:ascii="Tahoma" w:hAnsi="Tahoma" w:cs="Tahoma"/>
          <w:sz w:val="22"/>
          <w:szCs w:val="22"/>
        </w:rPr>
        <w:t>LL.M.</w:t>
      </w:r>
      <w:proofErr w:type="gramEnd"/>
    </w:p>
    <w:p w14:paraId="0F41738F" w14:textId="77777777" w:rsidR="0041045E" w:rsidRPr="005549FA" w:rsidRDefault="0041045E" w:rsidP="0041045E">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IČO:</w:t>
      </w:r>
      <w:r w:rsidRPr="005549FA">
        <w:rPr>
          <w:rFonts w:ascii="Tahoma" w:hAnsi="Tahoma" w:cs="Tahoma"/>
          <w:sz w:val="22"/>
          <w:szCs w:val="22"/>
        </w:rPr>
        <w:tab/>
        <w:t>00534188</w:t>
      </w:r>
    </w:p>
    <w:p w14:paraId="5CFAED98" w14:textId="77777777" w:rsidR="0041045E" w:rsidRPr="005549FA" w:rsidRDefault="0041045E" w:rsidP="0041045E">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DIČ:</w:t>
      </w:r>
      <w:r w:rsidRPr="005549FA">
        <w:rPr>
          <w:rFonts w:ascii="Tahoma" w:hAnsi="Tahoma" w:cs="Tahoma"/>
          <w:sz w:val="22"/>
          <w:szCs w:val="22"/>
        </w:rPr>
        <w:tab/>
        <w:t>CZ00534188</w:t>
      </w:r>
    </w:p>
    <w:p w14:paraId="2179D1DA" w14:textId="77777777" w:rsidR="0041045E" w:rsidRPr="005549FA" w:rsidRDefault="0041045E" w:rsidP="0041045E">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bankovní spojení:</w:t>
      </w:r>
      <w:r w:rsidRPr="005549FA">
        <w:rPr>
          <w:rFonts w:ascii="Tahoma" w:hAnsi="Tahoma" w:cs="Tahoma"/>
          <w:sz w:val="22"/>
          <w:szCs w:val="22"/>
        </w:rPr>
        <w:tab/>
        <w:t>Moneta Money bank, a.s.</w:t>
      </w:r>
    </w:p>
    <w:p w14:paraId="59744A19" w14:textId="77777777" w:rsidR="0041045E" w:rsidRPr="005549FA" w:rsidRDefault="0041045E" w:rsidP="0041045E">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číslo účtu:</w:t>
      </w:r>
      <w:r w:rsidRPr="005549FA">
        <w:rPr>
          <w:rFonts w:ascii="Tahoma" w:hAnsi="Tahoma" w:cs="Tahoma"/>
          <w:sz w:val="22"/>
          <w:szCs w:val="22"/>
        </w:rPr>
        <w:tab/>
        <w:t>174-63407764/0600</w:t>
      </w:r>
    </w:p>
    <w:p w14:paraId="5D4B79DF" w14:textId="77777777" w:rsidR="0041045E" w:rsidRPr="005549FA" w:rsidRDefault="0041045E" w:rsidP="0041045E">
      <w:pPr>
        <w:numPr>
          <w:ilvl w:val="12"/>
          <w:numId w:val="0"/>
        </w:numPr>
        <w:tabs>
          <w:tab w:val="left" w:pos="2835"/>
        </w:tabs>
        <w:ind w:left="357"/>
        <w:jc w:val="both"/>
        <w:rPr>
          <w:rFonts w:ascii="Tahoma" w:hAnsi="Tahoma" w:cs="Tahoma"/>
          <w:sz w:val="22"/>
          <w:szCs w:val="22"/>
        </w:rPr>
      </w:pPr>
      <w:r w:rsidRPr="005549FA">
        <w:rPr>
          <w:rFonts w:ascii="Tahoma" w:hAnsi="Tahoma" w:cs="Tahoma"/>
          <w:sz w:val="22"/>
          <w:szCs w:val="22"/>
        </w:rPr>
        <w:t xml:space="preserve">zapsána v obchodním rejstříku vedeném Krajským soudem v Ostravě, oddíl </w:t>
      </w:r>
      <w:proofErr w:type="spellStart"/>
      <w:r w:rsidRPr="005549FA">
        <w:rPr>
          <w:rFonts w:ascii="Tahoma" w:hAnsi="Tahoma" w:cs="Tahoma"/>
          <w:sz w:val="22"/>
          <w:szCs w:val="22"/>
        </w:rPr>
        <w:t>Pr</w:t>
      </w:r>
      <w:proofErr w:type="spellEnd"/>
      <w:r w:rsidRPr="005549FA">
        <w:rPr>
          <w:rFonts w:ascii="Tahoma" w:hAnsi="Tahoma" w:cs="Tahoma"/>
          <w:sz w:val="22"/>
          <w:szCs w:val="22"/>
        </w:rPr>
        <w:t>, vložka 938</w:t>
      </w:r>
    </w:p>
    <w:p w14:paraId="338F4338" w14:textId="77777777" w:rsidR="0041045E" w:rsidRPr="00924252" w:rsidRDefault="0041045E" w:rsidP="0041045E">
      <w:pPr>
        <w:spacing w:before="120"/>
        <w:ind w:left="357"/>
        <w:jc w:val="both"/>
        <w:rPr>
          <w:rFonts w:ascii="Tahoma" w:hAnsi="Tahoma" w:cs="Tahoma"/>
          <w:sz w:val="22"/>
          <w:szCs w:val="22"/>
        </w:rPr>
      </w:pPr>
      <w:r w:rsidRPr="00924252">
        <w:rPr>
          <w:rFonts w:ascii="Tahoma" w:hAnsi="Tahoma" w:cs="Tahoma"/>
          <w:sz w:val="22"/>
          <w:szCs w:val="22"/>
        </w:rPr>
        <w:t>Osoba oprávněná jednat ve věcech realizace stavby:</w:t>
      </w:r>
    </w:p>
    <w:p w14:paraId="1A1281B4" w14:textId="1D798F66" w:rsidR="0041045E" w:rsidRDefault="00145F9E" w:rsidP="0041045E">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xml:space="preserve">Bc. </w:t>
      </w:r>
      <w:proofErr w:type="spellStart"/>
      <w:r>
        <w:rPr>
          <w:rFonts w:ascii="Tahoma" w:hAnsi="Tahoma" w:cs="Tahoma"/>
          <w:sz w:val="22"/>
          <w:szCs w:val="22"/>
        </w:rPr>
        <w:t>Běhunčíková</w:t>
      </w:r>
      <w:proofErr w:type="spellEnd"/>
      <w:r>
        <w:rPr>
          <w:rFonts w:ascii="Tahoma" w:hAnsi="Tahoma" w:cs="Tahoma"/>
          <w:sz w:val="22"/>
          <w:szCs w:val="22"/>
        </w:rPr>
        <w:t xml:space="preserve"> Martina,</w:t>
      </w:r>
      <w:r w:rsidR="0041045E" w:rsidRPr="00924252">
        <w:rPr>
          <w:rFonts w:ascii="Tahoma" w:hAnsi="Tahoma" w:cs="Tahoma"/>
          <w:sz w:val="22"/>
          <w:szCs w:val="22"/>
        </w:rPr>
        <w:t xml:space="preserve"> tel.: </w:t>
      </w:r>
      <w:r>
        <w:rPr>
          <w:rFonts w:ascii="Tahoma" w:hAnsi="Tahoma" w:cs="Tahoma"/>
          <w:sz w:val="22"/>
          <w:szCs w:val="22"/>
        </w:rPr>
        <w:t>558 415 171</w:t>
      </w:r>
    </w:p>
    <w:p w14:paraId="7ED176B2" w14:textId="0622B142" w:rsidR="00145F9E" w:rsidRDefault="00145F9E" w:rsidP="0041045E">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Mgr. Gallová Regína, tel.: 558 415 177</w:t>
      </w:r>
    </w:p>
    <w:p w14:paraId="2616E04B" w14:textId="0B9F4318" w:rsidR="004A2DDB" w:rsidRDefault="00145F9E" w:rsidP="00A60B84">
      <w:pPr>
        <w:spacing w:before="120"/>
        <w:ind w:left="357"/>
        <w:jc w:val="both"/>
        <w:rPr>
          <w:rFonts w:ascii="Tahoma" w:hAnsi="Tahoma" w:cs="Tahoma"/>
          <w:iCs/>
          <w:sz w:val="22"/>
          <w:szCs w:val="22"/>
        </w:rPr>
      </w:pPr>
      <w:r w:rsidRPr="00467E01">
        <w:rPr>
          <w:rFonts w:ascii="Tahoma" w:hAnsi="Tahoma" w:cs="Tahoma"/>
          <w:iCs/>
          <w:sz w:val="22"/>
          <w:szCs w:val="22"/>
        </w:rPr>
        <w:t xml:space="preserve"> </w:t>
      </w:r>
      <w:r w:rsidR="004A2DDB" w:rsidRPr="00467E01">
        <w:rPr>
          <w:rFonts w:ascii="Tahoma" w:hAnsi="Tahoma" w:cs="Tahoma"/>
          <w:iCs/>
          <w:sz w:val="22"/>
          <w:szCs w:val="22"/>
        </w:rPr>
        <w:t>(</w:t>
      </w:r>
      <w:r w:rsidR="004A2DDB" w:rsidRPr="00A60B84">
        <w:rPr>
          <w:rFonts w:ascii="Tahoma" w:hAnsi="Tahoma" w:cs="Tahoma"/>
          <w:sz w:val="22"/>
          <w:szCs w:val="22"/>
        </w:rPr>
        <w:t>dále</w:t>
      </w:r>
      <w:r w:rsidR="004A2DDB" w:rsidRPr="00467E01">
        <w:rPr>
          <w:rFonts w:ascii="Tahoma" w:hAnsi="Tahoma" w:cs="Tahoma"/>
          <w:iCs/>
          <w:sz w:val="22"/>
          <w:szCs w:val="22"/>
        </w:rPr>
        <w:t xml:space="preserve"> jen „</w:t>
      </w:r>
      <w:r w:rsidR="004A2DDB" w:rsidRPr="00467E01">
        <w:rPr>
          <w:rFonts w:ascii="Tahoma" w:hAnsi="Tahoma" w:cs="Tahoma"/>
          <w:b/>
          <w:iCs/>
          <w:sz w:val="22"/>
          <w:szCs w:val="22"/>
        </w:rPr>
        <w:t>objednatel</w:t>
      </w:r>
      <w:r w:rsidR="004A2DDB" w:rsidRPr="00467E01">
        <w:rPr>
          <w:rFonts w:ascii="Tahoma" w:hAnsi="Tahoma" w:cs="Tahoma"/>
          <w:iCs/>
          <w:sz w:val="22"/>
          <w:szCs w:val="22"/>
        </w:rPr>
        <w:t>“)</w:t>
      </w:r>
    </w:p>
    <w:p w14:paraId="56A768B3" w14:textId="77777777" w:rsidR="004A2DDB" w:rsidRPr="00A60B84" w:rsidRDefault="004A2DDB" w:rsidP="00A5613D">
      <w:pPr>
        <w:numPr>
          <w:ilvl w:val="0"/>
          <w:numId w:val="32"/>
        </w:numPr>
        <w:spacing w:before="240"/>
        <w:ind w:left="357" w:hanging="357"/>
        <w:jc w:val="both"/>
        <w:rPr>
          <w:rFonts w:ascii="Tahoma" w:hAnsi="Tahoma" w:cs="Tahoma"/>
          <w:b/>
          <w:sz w:val="22"/>
          <w:szCs w:val="22"/>
        </w:rPr>
      </w:pPr>
      <w:r w:rsidRPr="00467E01">
        <w:rPr>
          <w:rFonts w:ascii="Tahoma" w:hAnsi="Tahoma" w:cs="Tahoma"/>
          <w:b/>
          <w:sz w:val="22"/>
          <w:szCs w:val="22"/>
        </w:rPr>
        <w:t>Obchodní</w:t>
      </w:r>
      <w:r w:rsidRPr="00467E01">
        <w:rPr>
          <w:rFonts w:ascii="Tahoma" w:hAnsi="Tahoma" w:cs="Tahoma"/>
          <w:sz w:val="22"/>
          <w:szCs w:val="22"/>
        </w:rPr>
        <w:t xml:space="preserve"> </w:t>
      </w:r>
      <w:r w:rsidRPr="00467E01">
        <w:rPr>
          <w:rFonts w:ascii="Tahoma" w:hAnsi="Tahoma" w:cs="Tahoma"/>
          <w:b/>
          <w:bCs/>
          <w:sz w:val="22"/>
          <w:szCs w:val="22"/>
        </w:rPr>
        <w:t>firma</w:t>
      </w:r>
    </w:p>
    <w:p w14:paraId="6F68717E"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p>
    <w:p w14:paraId="14D6E025"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Pr>
          <w:rFonts w:ascii="Tahoma" w:hAnsi="Tahoma" w:cs="Tahoma"/>
          <w:sz w:val="22"/>
          <w:szCs w:val="22"/>
        </w:rPr>
        <w:tab/>
      </w:r>
    </w:p>
    <w:p w14:paraId="1261982D"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p>
    <w:p w14:paraId="4517BAAF" w14:textId="77777777"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p>
    <w:p w14:paraId="3A61983A"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p>
    <w:p w14:paraId="4D19BBF1" w14:textId="7777777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p>
    <w:p w14:paraId="6F4BE257"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Zapsána v obchodním rejstříku vedeném ………</w:t>
      </w:r>
      <w:r w:rsidR="00443DFF">
        <w:rPr>
          <w:rFonts w:ascii="Tahoma" w:hAnsi="Tahoma" w:cs="Tahoma"/>
          <w:sz w:val="22"/>
          <w:szCs w:val="22"/>
        </w:rPr>
        <w:t>………</w:t>
      </w:r>
      <w:r w:rsidRPr="00A045E6">
        <w:rPr>
          <w:rFonts w:ascii="Tahoma" w:hAnsi="Tahoma" w:cs="Tahoma"/>
          <w:sz w:val="22"/>
          <w:szCs w:val="22"/>
        </w:rPr>
        <w:t xml:space="preserve"> soudem v</w:t>
      </w:r>
      <w:r w:rsidR="00443DFF">
        <w:rPr>
          <w:rFonts w:ascii="Tahoma" w:hAnsi="Tahoma" w:cs="Tahoma"/>
          <w:sz w:val="22"/>
          <w:szCs w:val="22"/>
        </w:rPr>
        <w:t> </w:t>
      </w:r>
      <w:r w:rsidRPr="00A045E6">
        <w:rPr>
          <w:rFonts w:ascii="Tahoma" w:hAnsi="Tahoma" w:cs="Tahoma"/>
          <w:sz w:val="22"/>
          <w:szCs w:val="22"/>
        </w:rPr>
        <w:t>…</w:t>
      </w:r>
      <w:r w:rsidR="00443DFF">
        <w:rPr>
          <w:rFonts w:ascii="Tahoma" w:hAnsi="Tahoma" w:cs="Tahoma"/>
          <w:sz w:val="22"/>
          <w:szCs w:val="22"/>
        </w:rPr>
        <w:t>…………</w:t>
      </w:r>
      <w:r w:rsidRPr="00A045E6">
        <w:rPr>
          <w:rFonts w:ascii="Tahoma" w:hAnsi="Tahoma" w:cs="Tahoma"/>
          <w:sz w:val="22"/>
          <w:szCs w:val="22"/>
        </w:rPr>
        <w:t xml:space="preserve">, </w:t>
      </w:r>
      <w:proofErr w:type="spellStart"/>
      <w:r w:rsidR="00511906">
        <w:rPr>
          <w:rFonts w:ascii="Tahoma" w:hAnsi="Tahoma" w:cs="Tahoma"/>
          <w:sz w:val="22"/>
          <w:szCs w:val="22"/>
        </w:rPr>
        <w:t>sp</w:t>
      </w:r>
      <w:proofErr w:type="spellEnd"/>
      <w:r w:rsidR="00511906">
        <w:rPr>
          <w:rFonts w:ascii="Tahoma" w:hAnsi="Tahoma" w:cs="Tahoma"/>
          <w:sz w:val="22"/>
          <w:szCs w:val="22"/>
        </w:rPr>
        <w:t>. zn.</w:t>
      </w:r>
      <w:r w:rsidR="00443DFF">
        <w:rPr>
          <w:rFonts w:ascii="Tahoma" w:hAnsi="Tahoma" w:cs="Tahoma"/>
          <w:sz w:val="22"/>
          <w:szCs w:val="22"/>
        </w:rPr>
        <w:t> </w:t>
      </w:r>
      <w:r w:rsidRPr="00A045E6">
        <w:rPr>
          <w:rFonts w:ascii="Tahoma" w:hAnsi="Tahoma" w:cs="Tahoma"/>
          <w:sz w:val="22"/>
          <w:szCs w:val="22"/>
        </w:rPr>
        <w:t>…</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5745EF4B" w14:textId="77777777" w:rsidR="004A2DDB" w:rsidRPr="00A045E6" w:rsidRDefault="004A2DDB" w:rsidP="00A60B84">
      <w:pPr>
        <w:pStyle w:val="dajeOSmluvnStran"/>
        <w:numPr>
          <w:ilvl w:val="0"/>
          <w:numId w:val="0"/>
        </w:numPr>
        <w:spacing w:before="60"/>
        <w:ind w:left="357"/>
        <w:jc w:val="both"/>
        <w:rPr>
          <w:rFonts w:ascii="Tahoma" w:hAnsi="Tahoma" w:cs="Tahoma"/>
          <w:sz w:val="22"/>
          <w:szCs w:val="22"/>
        </w:rPr>
      </w:pPr>
      <w:r w:rsidRPr="00A045E6">
        <w:rPr>
          <w:rFonts w:ascii="Tahoma" w:hAnsi="Tahoma" w:cs="Tahoma"/>
          <w:sz w:val="22"/>
          <w:szCs w:val="22"/>
        </w:rPr>
        <w:t>……………………………………………, tel.</w:t>
      </w:r>
      <w:r w:rsidR="00443DFF">
        <w:rPr>
          <w:rFonts w:ascii="Tahoma" w:hAnsi="Tahoma" w:cs="Tahoma"/>
          <w:sz w:val="22"/>
          <w:szCs w:val="22"/>
        </w:rPr>
        <w:t>: </w:t>
      </w:r>
      <w:r w:rsidRPr="00A045E6">
        <w:rPr>
          <w:rFonts w:ascii="Tahoma" w:hAnsi="Tahoma" w:cs="Tahoma"/>
          <w:sz w:val="22"/>
          <w:szCs w:val="22"/>
        </w:rPr>
        <w:t>………………</w:t>
      </w:r>
    </w:p>
    <w:p w14:paraId="30F9F09B"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F903469" w14:textId="77777777" w:rsidR="00511906" w:rsidRPr="00BF621D" w:rsidRDefault="00511906" w:rsidP="00511906">
      <w:pPr>
        <w:spacing w:before="120"/>
        <w:ind w:left="426"/>
        <w:jc w:val="both"/>
        <w:rPr>
          <w:rFonts w:ascii="Tahoma" w:hAnsi="Tahoma" w:cs="Tahoma"/>
          <w:i/>
          <w:color w:val="FF0000"/>
          <w:sz w:val="22"/>
          <w:szCs w:val="22"/>
        </w:rPr>
      </w:pPr>
      <w:r w:rsidRPr="00BF621D">
        <w:rPr>
          <w:rFonts w:ascii="Tahoma" w:hAnsi="Tahoma" w:cs="Tahoma"/>
          <w:i/>
          <w:iCs/>
          <w:color w:val="FF0000"/>
          <w:sz w:val="22"/>
          <w:szCs w:val="22"/>
        </w:rPr>
        <w:t>Odst. 2 doplní účastník/zhotovitel - ú</w:t>
      </w:r>
      <w:r w:rsidRPr="00BF621D">
        <w:rPr>
          <w:rFonts w:ascii="Tahoma" w:hAnsi="Tahoma" w:cs="Tahoma"/>
          <w:i/>
          <w:color w:val="FF0000"/>
          <w:sz w:val="22"/>
          <w:szCs w:val="22"/>
        </w:rPr>
        <w:t>daje na řádcích 1-4 se vyplní dle výpisu z obchodního rejstříku. Pokud je zhotovitelem fyzická osoba – podnikatel nezapsaný v obchodním rejstříku, je třeba vypustit řádek „zastoupena:“ a místo řádku „zapsána v obchodním rejstříku…“ uvést údaj o zápisu do jiné evidence, ve které je daná osoba zapsána.</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2420D970"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A5613D">
      <w:pPr>
        <w:pStyle w:val="OdstavecSmlouvy"/>
        <w:keepLines w:val="0"/>
        <w:numPr>
          <w:ilvl w:val="0"/>
          <w:numId w:val="24"/>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4807555F" w:rsidR="004A2DDB" w:rsidRPr="00817428" w:rsidRDefault="004A2DDB" w:rsidP="00A5613D">
      <w:pPr>
        <w:numPr>
          <w:ilvl w:val="0"/>
          <w:numId w:val="18"/>
        </w:numPr>
        <w:tabs>
          <w:tab w:val="clear" w:pos="360"/>
        </w:tabs>
        <w:spacing w:before="120"/>
        <w:jc w:val="both"/>
        <w:rPr>
          <w:rFonts w:ascii="Tahoma" w:hAnsi="Tahoma" w:cs="Tahoma"/>
          <w:sz w:val="22"/>
          <w:szCs w:val="22"/>
        </w:rPr>
      </w:pPr>
      <w:r w:rsidRPr="00817428">
        <w:rPr>
          <w:rFonts w:ascii="Tahoma" w:hAnsi="Tahoma" w:cs="Tahoma"/>
          <w:sz w:val="22"/>
          <w:szCs w:val="22"/>
        </w:rPr>
        <w:t>Zhotovitel se zavazuje provést pro</w:t>
      </w:r>
      <w:r w:rsidR="00443DFF" w:rsidRPr="00817428">
        <w:rPr>
          <w:rFonts w:ascii="Tahoma" w:hAnsi="Tahoma" w:cs="Tahoma"/>
          <w:sz w:val="22"/>
          <w:szCs w:val="22"/>
        </w:rPr>
        <w:t> </w:t>
      </w:r>
      <w:r w:rsidRPr="00817428">
        <w:rPr>
          <w:rFonts w:ascii="Tahoma" w:hAnsi="Tahoma" w:cs="Tahoma"/>
          <w:sz w:val="22"/>
          <w:szCs w:val="22"/>
        </w:rPr>
        <w:t xml:space="preserve">objednatele </w:t>
      </w:r>
      <w:r w:rsidR="00443DFF" w:rsidRPr="00817428">
        <w:rPr>
          <w:rFonts w:ascii="Tahoma" w:hAnsi="Tahoma" w:cs="Tahoma"/>
          <w:sz w:val="22"/>
          <w:szCs w:val="22"/>
        </w:rPr>
        <w:t>na </w:t>
      </w:r>
      <w:r w:rsidR="00D51E77" w:rsidRPr="00817428">
        <w:rPr>
          <w:rFonts w:ascii="Tahoma" w:hAnsi="Tahoma" w:cs="Tahoma"/>
          <w:sz w:val="22"/>
          <w:szCs w:val="22"/>
        </w:rPr>
        <w:t>svůj náklad a</w:t>
      </w:r>
      <w:r w:rsidR="00443DFF" w:rsidRPr="00817428">
        <w:rPr>
          <w:rFonts w:ascii="Tahoma" w:hAnsi="Tahoma" w:cs="Tahoma"/>
          <w:sz w:val="22"/>
          <w:szCs w:val="22"/>
        </w:rPr>
        <w:t> </w:t>
      </w:r>
      <w:r w:rsidR="00D51E77" w:rsidRPr="00817428">
        <w:rPr>
          <w:rFonts w:ascii="Tahoma" w:hAnsi="Tahoma" w:cs="Tahoma"/>
          <w:sz w:val="22"/>
          <w:szCs w:val="22"/>
        </w:rPr>
        <w:t xml:space="preserve">nebezpečí </w:t>
      </w:r>
      <w:r w:rsidRPr="00817428">
        <w:rPr>
          <w:rFonts w:ascii="Tahoma" w:hAnsi="Tahoma" w:cs="Tahoma"/>
          <w:sz w:val="22"/>
          <w:szCs w:val="22"/>
        </w:rPr>
        <w:t xml:space="preserve">stavbu </w:t>
      </w:r>
      <w:r w:rsidRPr="00836791">
        <w:rPr>
          <w:rFonts w:ascii="Tahoma" w:hAnsi="Tahoma" w:cs="Tahoma"/>
          <w:b/>
          <w:sz w:val="22"/>
          <w:szCs w:val="22"/>
        </w:rPr>
        <w:t>„</w:t>
      </w:r>
      <w:r w:rsidR="00836791" w:rsidRPr="00836791">
        <w:rPr>
          <w:rFonts w:ascii="Tahoma" w:hAnsi="Tahoma" w:cs="Tahoma"/>
          <w:b/>
          <w:sz w:val="22"/>
          <w:szCs w:val="22"/>
        </w:rPr>
        <w:t xml:space="preserve">Stavební úpravy </w:t>
      </w:r>
      <w:proofErr w:type="spellStart"/>
      <w:r w:rsidR="00836791" w:rsidRPr="00836791">
        <w:rPr>
          <w:rFonts w:ascii="Tahoma" w:hAnsi="Tahoma" w:cs="Tahoma"/>
          <w:b/>
          <w:sz w:val="22"/>
          <w:szCs w:val="22"/>
        </w:rPr>
        <w:t>expektace</w:t>
      </w:r>
      <w:proofErr w:type="spellEnd"/>
      <w:r w:rsidRPr="00836791">
        <w:rPr>
          <w:rFonts w:ascii="Tahoma" w:hAnsi="Tahoma" w:cs="Tahoma"/>
          <w:b/>
          <w:sz w:val="22"/>
          <w:szCs w:val="22"/>
        </w:rPr>
        <w:t>“</w:t>
      </w:r>
      <w:r w:rsidRPr="00817428">
        <w:rPr>
          <w:rFonts w:ascii="Tahoma" w:hAnsi="Tahoma" w:cs="Tahoma"/>
          <w:sz w:val="22"/>
          <w:szCs w:val="22"/>
        </w:rPr>
        <w:t xml:space="preserve"> (dále jen „stavba“) v rozsahu </w:t>
      </w:r>
      <w:proofErr w:type="gramStart"/>
      <w:r w:rsidRPr="00817428">
        <w:rPr>
          <w:rFonts w:ascii="Tahoma" w:hAnsi="Tahoma" w:cs="Tahoma"/>
          <w:sz w:val="22"/>
          <w:szCs w:val="22"/>
        </w:rPr>
        <w:t>dle</w:t>
      </w:r>
      <w:proofErr w:type="gramEnd"/>
      <w:r w:rsidRPr="00817428">
        <w:rPr>
          <w:rFonts w:ascii="Tahoma" w:hAnsi="Tahoma" w:cs="Tahoma"/>
          <w:sz w:val="22"/>
          <w:szCs w:val="22"/>
        </w:rPr>
        <w:t>:</w:t>
      </w:r>
    </w:p>
    <w:p w14:paraId="7B29329F" w14:textId="5CFEAE86" w:rsidR="004A2DDB" w:rsidRPr="00817428" w:rsidRDefault="004A2DDB" w:rsidP="00A5613D">
      <w:pPr>
        <w:numPr>
          <w:ilvl w:val="0"/>
          <w:numId w:val="25"/>
        </w:numPr>
        <w:tabs>
          <w:tab w:val="clear" w:pos="2520"/>
          <w:tab w:val="num" w:pos="714"/>
        </w:tabs>
        <w:spacing w:before="60"/>
        <w:ind w:left="714" w:hanging="357"/>
        <w:jc w:val="both"/>
        <w:rPr>
          <w:rFonts w:ascii="Tahoma" w:hAnsi="Tahoma" w:cs="Tahoma"/>
          <w:sz w:val="22"/>
          <w:szCs w:val="22"/>
        </w:rPr>
      </w:pPr>
      <w:r w:rsidRPr="00817428">
        <w:rPr>
          <w:rFonts w:ascii="Tahoma" w:hAnsi="Tahoma" w:cs="Tahoma"/>
          <w:iCs/>
          <w:sz w:val="22"/>
          <w:szCs w:val="22"/>
        </w:rPr>
        <w:t>projektové</w:t>
      </w:r>
      <w:r w:rsidRPr="00817428">
        <w:rPr>
          <w:rFonts w:ascii="Tahoma" w:hAnsi="Tahoma" w:cs="Tahoma"/>
          <w:sz w:val="22"/>
          <w:szCs w:val="22"/>
        </w:rPr>
        <w:t xml:space="preserve"> dokumentace stavby zpracované </w:t>
      </w:r>
      <w:r w:rsidR="00836791">
        <w:rPr>
          <w:rFonts w:ascii="Tahoma" w:hAnsi="Tahoma" w:cs="Tahoma"/>
          <w:sz w:val="22"/>
          <w:szCs w:val="22"/>
        </w:rPr>
        <w:t xml:space="preserve">společností </w:t>
      </w:r>
      <w:proofErr w:type="spellStart"/>
      <w:r w:rsidR="00836791">
        <w:rPr>
          <w:rFonts w:ascii="Tahoma" w:hAnsi="Tahoma" w:cs="Tahoma"/>
          <w:sz w:val="22"/>
          <w:szCs w:val="22"/>
        </w:rPr>
        <w:t>Amun</w:t>
      </w:r>
      <w:proofErr w:type="spellEnd"/>
      <w:r w:rsidR="00836791">
        <w:rPr>
          <w:rFonts w:ascii="Tahoma" w:hAnsi="Tahoma" w:cs="Tahoma"/>
          <w:sz w:val="22"/>
          <w:szCs w:val="22"/>
        </w:rPr>
        <w:t xml:space="preserve"> Pro s.r.o., se sídlem Třanovice 1, 739 53  Třanovice</w:t>
      </w:r>
      <w:r w:rsidR="0041045E" w:rsidRPr="00817428">
        <w:rPr>
          <w:rFonts w:ascii="Tahoma" w:hAnsi="Tahoma" w:cs="Tahoma"/>
          <w:sz w:val="22"/>
          <w:szCs w:val="22"/>
        </w:rPr>
        <w:t>,</w:t>
      </w:r>
    </w:p>
    <w:p w14:paraId="7687F9B1" w14:textId="77777777" w:rsidR="00C6092E" w:rsidRPr="00C6092E" w:rsidRDefault="00C6092E" w:rsidP="00A5613D">
      <w:pPr>
        <w:numPr>
          <w:ilvl w:val="0"/>
          <w:numId w:val="25"/>
        </w:numPr>
        <w:tabs>
          <w:tab w:val="clear" w:pos="2520"/>
          <w:tab w:val="num" w:pos="714"/>
        </w:tabs>
        <w:spacing w:before="60"/>
        <w:ind w:left="714" w:hanging="357"/>
        <w:jc w:val="both"/>
        <w:rPr>
          <w:rFonts w:ascii="Tahoma" w:hAnsi="Tahoma" w:cs="Tahoma"/>
          <w:sz w:val="22"/>
          <w:szCs w:val="22"/>
        </w:rPr>
      </w:pPr>
      <w:r w:rsidRPr="00817428">
        <w:rPr>
          <w:rFonts w:ascii="Tahoma" w:hAnsi="Tahoma" w:cs="Tahoma"/>
          <w:sz w:val="22"/>
          <w:szCs w:val="22"/>
        </w:rPr>
        <w:t>oceněného soupisu prací, dodávek a služeb, který je součástí nabídky zhotovitele podané v rámci veřejné zakázky na výběr zhotovitele díla dle této smlouvy (dále jen</w:t>
      </w:r>
      <w:r w:rsidRPr="006D5433">
        <w:rPr>
          <w:rFonts w:ascii="Tahoma" w:hAnsi="Tahoma" w:cs="Tahoma"/>
          <w:sz w:val="22"/>
          <w:szCs w:val="22"/>
        </w:rPr>
        <w:t xml:space="preserve"> „soupis prací“),</w:t>
      </w:r>
    </w:p>
    <w:p w14:paraId="0E1D1094" w14:textId="17A2ED36" w:rsidR="004F0482" w:rsidRPr="007A05C9" w:rsidRDefault="004A2DDB" w:rsidP="004F0482">
      <w:pPr>
        <w:numPr>
          <w:ilvl w:val="0"/>
          <w:numId w:val="25"/>
        </w:numPr>
        <w:tabs>
          <w:tab w:val="clear" w:pos="2520"/>
          <w:tab w:val="num" w:pos="720"/>
        </w:tabs>
        <w:spacing w:before="60"/>
        <w:ind w:left="714" w:hanging="357"/>
        <w:jc w:val="both"/>
        <w:rPr>
          <w:rFonts w:ascii="Tahoma" w:hAnsi="Tahoma" w:cs="Tahoma"/>
          <w:sz w:val="22"/>
          <w:szCs w:val="22"/>
        </w:rPr>
      </w:pPr>
      <w:r w:rsidRPr="007A05C9">
        <w:rPr>
          <w:rFonts w:ascii="Tahoma" w:hAnsi="Tahoma" w:cs="Tahoma"/>
          <w:sz w:val="22"/>
          <w:szCs w:val="22"/>
        </w:rPr>
        <w:t>podmínek pravomocného stavebníh</w:t>
      </w:r>
      <w:r w:rsidR="00281B1F" w:rsidRPr="007A05C9">
        <w:rPr>
          <w:rFonts w:ascii="Tahoma" w:hAnsi="Tahoma" w:cs="Tahoma"/>
          <w:sz w:val="22"/>
          <w:szCs w:val="22"/>
        </w:rPr>
        <w:t xml:space="preserve">o povolení, </w:t>
      </w:r>
      <w:r w:rsidR="00817428" w:rsidRPr="007A05C9">
        <w:rPr>
          <w:rFonts w:ascii="Tahoma" w:hAnsi="Tahoma" w:cs="Tahoma"/>
          <w:sz w:val="22"/>
          <w:szCs w:val="22"/>
        </w:rPr>
        <w:t>vydaného</w:t>
      </w:r>
      <w:r w:rsidR="00281B1F" w:rsidRPr="007A05C9">
        <w:rPr>
          <w:rFonts w:ascii="Tahoma" w:hAnsi="Tahoma" w:cs="Tahoma"/>
          <w:sz w:val="22"/>
          <w:szCs w:val="22"/>
        </w:rPr>
        <w:t xml:space="preserve"> </w:t>
      </w:r>
      <w:r w:rsidR="004F0482" w:rsidRPr="007A05C9">
        <w:rPr>
          <w:rFonts w:ascii="Arial" w:hAnsi="Arial" w:cs="Arial"/>
          <w:sz w:val="22"/>
        </w:rPr>
        <w:t>Magistrát</w:t>
      </w:r>
      <w:r w:rsidR="00817428" w:rsidRPr="007A05C9">
        <w:rPr>
          <w:rFonts w:ascii="Arial" w:hAnsi="Arial" w:cs="Arial"/>
          <w:sz w:val="22"/>
        </w:rPr>
        <w:t>em</w:t>
      </w:r>
      <w:r w:rsidR="004F0482" w:rsidRPr="007A05C9">
        <w:rPr>
          <w:rFonts w:ascii="Arial" w:hAnsi="Arial" w:cs="Arial"/>
          <w:sz w:val="22"/>
        </w:rPr>
        <w:t xml:space="preserve"> Města Frýdku – Místku, odborem územního rozvoje a stavebního řádu, oddělením stavebního řádu, Radniční </w:t>
      </w:r>
      <w:proofErr w:type="gramStart"/>
      <w:r w:rsidR="004F0482" w:rsidRPr="007A05C9">
        <w:rPr>
          <w:rFonts w:ascii="Arial" w:hAnsi="Arial" w:cs="Arial"/>
          <w:sz w:val="22"/>
        </w:rPr>
        <w:t>č.p.</w:t>
      </w:r>
      <w:proofErr w:type="gramEnd"/>
      <w:r w:rsidR="004F0482" w:rsidRPr="007A05C9">
        <w:rPr>
          <w:rFonts w:ascii="Arial" w:hAnsi="Arial" w:cs="Arial"/>
          <w:sz w:val="22"/>
        </w:rPr>
        <w:t xml:space="preserve"> 1148, 738 22 Frýdek – Místek</w:t>
      </w:r>
      <w:r w:rsidR="00817428" w:rsidRPr="007A05C9">
        <w:rPr>
          <w:rFonts w:ascii="Tahoma" w:hAnsi="Tahoma" w:cs="Tahoma"/>
          <w:sz w:val="22"/>
          <w:szCs w:val="22"/>
        </w:rPr>
        <w:t>,</w:t>
      </w:r>
    </w:p>
    <w:p w14:paraId="0DBB7ADC" w14:textId="54E024AB" w:rsidR="004A2DDB" w:rsidRPr="00A045E6" w:rsidRDefault="004A2DDB" w:rsidP="00A5613D">
      <w:pPr>
        <w:numPr>
          <w:ilvl w:val="0"/>
          <w:numId w:val="25"/>
        </w:numPr>
        <w:tabs>
          <w:tab w:val="clear" w:pos="2520"/>
          <w:tab w:val="num" w:pos="720"/>
        </w:tabs>
        <w:spacing w:before="60"/>
        <w:ind w:left="714" w:hanging="357"/>
        <w:jc w:val="both"/>
        <w:rPr>
          <w:rFonts w:ascii="Tahoma" w:hAnsi="Tahoma" w:cs="Tahoma"/>
          <w:sz w:val="22"/>
          <w:szCs w:val="22"/>
        </w:rPr>
      </w:pPr>
      <w:r w:rsidRPr="007A05C9">
        <w:rPr>
          <w:rFonts w:ascii="Tahoma" w:hAnsi="Tahoma" w:cs="Tahoma"/>
          <w:sz w:val="22"/>
          <w:szCs w:val="22"/>
        </w:rPr>
        <w:t>předpisů upravujících provádění stavebníc</w:t>
      </w:r>
      <w:r w:rsidR="00281B1F" w:rsidRPr="007A05C9">
        <w:rPr>
          <w:rFonts w:ascii="Tahoma" w:hAnsi="Tahoma" w:cs="Tahoma"/>
          <w:sz w:val="22"/>
          <w:szCs w:val="22"/>
        </w:rPr>
        <w:t>h děl</w:t>
      </w:r>
      <w:r w:rsidR="00E1597B" w:rsidRPr="007A05C9">
        <w:rPr>
          <w:rFonts w:ascii="Tahoma" w:hAnsi="Tahoma" w:cs="Tahoma"/>
          <w:sz w:val="22"/>
          <w:szCs w:val="22"/>
        </w:rPr>
        <w:t>,</w:t>
      </w:r>
      <w:r w:rsidR="00E1597B" w:rsidRPr="007A05C9">
        <w:t xml:space="preserve"> </w:t>
      </w:r>
      <w:r w:rsidR="00E1597B" w:rsidRPr="007A05C9">
        <w:rPr>
          <w:rFonts w:ascii="Tahoma" w:hAnsi="Tahoma" w:cs="Tahoma"/>
          <w:sz w:val="22"/>
          <w:szCs w:val="22"/>
        </w:rPr>
        <w:t>zejména dle zákona č. 183/2006 Sb.,</w:t>
      </w:r>
      <w:r w:rsidR="00E1597B" w:rsidRPr="00E1597B">
        <w:rPr>
          <w:rFonts w:ascii="Tahoma" w:hAnsi="Tahoma" w:cs="Tahoma"/>
          <w:sz w:val="22"/>
          <w:szCs w:val="22"/>
        </w:rPr>
        <w:t xml:space="preserve">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w:t>
      </w:r>
      <w:r w:rsidR="00281B1F">
        <w:rPr>
          <w:rFonts w:ascii="Tahoma" w:hAnsi="Tahoma" w:cs="Tahoma"/>
          <w:sz w:val="22"/>
          <w:szCs w:val="22"/>
        </w:rPr>
        <w:t xml:space="preserve"> 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39A46D44" w:rsidR="004A2DDB" w:rsidRPr="00817428" w:rsidRDefault="004A2DDB" w:rsidP="71AD3445">
      <w:pPr>
        <w:pStyle w:val="Zkladntext"/>
        <w:numPr>
          <w:ilvl w:val="0"/>
          <w:numId w:val="4"/>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00817428">
        <w:rPr>
          <w:rFonts w:ascii="Tahoma" w:hAnsi="Tahoma" w:cs="Tahoma"/>
          <w:sz w:val="22"/>
          <w:szCs w:val="22"/>
        </w:rPr>
        <w:t>zpracování dokumentace skutečného provedení stavby ve třech vyhotoveních a</w:t>
      </w:r>
      <w:r w:rsidR="00B75E4C" w:rsidRPr="00817428">
        <w:rPr>
          <w:rFonts w:ascii="Tahoma" w:hAnsi="Tahoma" w:cs="Tahoma"/>
          <w:sz w:val="22"/>
          <w:szCs w:val="22"/>
        </w:rPr>
        <w:t> </w:t>
      </w:r>
      <w:r w:rsidRPr="00817428">
        <w:rPr>
          <w:rFonts w:ascii="Tahoma" w:hAnsi="Tahoma" w:cs="Tahoma"/>
          <w:sz w:val="22"/>
          <w:szCs w:val="22"/>
        </w:rPr>
        <w:t>geodetické zaměření stavby včetně geometrického plánu v šesti vyhotoveních</w:t>
      </w:r>
      <w:r w:rsidR="71AD3445" w:rsidRPr="00817428">
        <w:rPr>
          <w:rFonts w:ascii="Tahoma" w:eastAsia="Tahoma" w:hAnsi="Tahoma" w:cs="Tahoma"/>
          <w:sz w:val="22"/>
          <w:szCs w:val="22"/>
        </w:rPr>
        <w:t xml:space="preserve"> v</w:t>
      </w:r>
      <w:r w:rsidR="00B75E4C" w:rsidRPr="00817428">
        <w:rPr>
          <w:rFonts w:ascii="Tahoma" w:eastAsia="Tahoma" w:hAnsi="Tahoma" w:cs="Tahoma"/>
          <w:sz w:val="22"/>
          <w:szCs w:val="22"/>
        </w:rPr>
        <w:t> </w:t>
      </w:r>
      <w:r w:rsidR="71AD3445" w:rsidRPr="00817428">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Pr="00817428">
        <w:rPr>
          <w:rFonts w:ascii="Tahoma" w:hAnsi="Tahoma" w:cs="Tahoma"/>
          <w:sz w:val="22"/>
          <w:szCs w:val="22"/>
        </w:rPr>
        <w:t>. Dokumentace skutečného provedení stavby a geodetické zaměření stavby budou objednateli dodány také 2x</w:t>
      </w:r>
      <w:r w:rsidR="00D024CC" w:rsidRPr="00817428">
        <w:rPr>
          <w:rFonts w:ascii="Tahoma" w:hAnsi="Tahoma" w:cs="Tahoma"/>
          <w:sz w:val="22"/>
          <w:szCs w:val="22"/>
        </w:rPr>
        <w:t xml:space="preserve"> </w:t>
      </w:r>
      <w:r w:rsidR="006610B2" w:rsidRPr="00817428">
        <w:rPr>
          <w:rFonts w:ascii="Tahoma" w:hAnsi="Tahoma" w:cs="Tahoma"/>
          <w:sz w:val="22"/>
          <w:szCs w:val="22"/>
        </w:rPr>
        <w:t xml:space="preserve">v elektronické podobě </w:t>
      </w:r>
      <w:r w:rsidR="00D024CC" w:rsidRPr="00817428">
        <w:rPr>
          <w:rFonts w:ascii="Tahoma" w:hAnsi="Tahoma" w:cs="Tahoma"/>
          <w:sz w:val="22"/>
          <w:szCs w:val="22"/>
        </w:rPr>
        <w:t xml:space="preserve">na přenosném datovém </w:t>
      </w:r>
      <w:r w:rsidR="007D31D7" w:rsidRPr="00817428">
        <w:rPr>
          <w:rFonts w:ascii="Tahoma" w:hAnsi="Tahoma" w:cs="Tahoma"/>
          <w:sz w:val="22"/>
          <w:szCs w:val="22"/>
        </w:rPr>
        <w:t>nosiči</w:t>
      </w:r>
      <w:r w:rsidR="007D31D7" w:rsidRPr="00817428">
        <w:rPr>
          <w:rFonts w:ascii="Tahoma" w:hAnsi="Tahoma" w:cs="Tahoma"/>
          <w:snapToGrid w:val="0"/>
          <w:sz w:val="22"/>
          <w:szCs w:val="22"/>
        </w:rPr>
        <w:t xml:space="preserve">, jehož </w:t>
      </w:r>
      <w:r w:rsidR="00567DA5" w:rsidRPr="00817428">
        <w:rPr>
          <w:rFonts w:ascii="Tahoma" w:hAnsi="Tahoma" w:cs="Tahoma"/>
          <w:snapToGrid w:val="0"/>
          <w:sz w:val="22"/>
          <w:szCs w:val="22"/>
        </w:rPr>
        <w:t>typ</w:t>
      </w:r>
      <w:r w:rsidR="007D31D7" w:rsidRPr="00817428">
        <w:rPr>
          <w:rFonts w:ascii="Tahoma" w:hAnsi="Tahoma" w:cs="Tahoma"/>
          <w:snapToGrid w:val="0"/>
          <w:sz w:val="22"/>
          <w:szCs w:val="22"/>
        </w:rPr>
        <w:t xml:space="preserve"> si smluvní strany dohodnou před předáním </w:t>
      </w:r>
      <w:r w:rsidR="007D31D7">
        <w:rPr>
          <w:rFonts w:ascii="Tahoma" w:hAnsi="Tahoma" w:cs="Tahoma"/>
          <w:snapToGrid w:val="0"/>
          <w:sz w:val="22"/>
          <w:szCs w:val="22"/>
        </w:rPr>
        <w:t xml:space="preserve">díla (např. USB </w:t>
      </w:r>
      <w:proofErr w:type="spellStart"/>
      <w:r w:rsidR="007D31D7">
        <w:rPr>
          <w:rFonts w:ascii="Tahoma" w:hAnsi="Tahoma" w:cs="Tahoma"/>
          <w:snapToGrid w:val="0"/>
          <w:sz w:val="22"/>
          <w:szCs w:val="22"/>
        </w:rPr>
        <w:t>flash</w:t>
      </w:r>
      <w:proofErr w:type="spellEnd"/>
      <w:r w:rsidR="007D31D7">
        <w:rPr>
          <w:rFonts w:ascii="Tahoma" w:hAnsi="Tahoma" w:cs="Tahoma"/>
          <w:snapToGrid w:val="0"/>
          <w:sz w:val="22"/>
          <w:szCs w:val="22"/>
        </w:rPr>
        <w:t xml:space="preserve"> disk)</w:t>
      </w:r>
      <w:r w:rsidRPr="71AD3445">
        <w:rPr>
          <w:rFonts w:ascii="Tahoma" w:hAnsi="Tahoma" w:cs="Tahoma"/>
          <w:sz w:val="22"/>
          <w:szCs w:val="22"/>
        </w:rPr>
        <w:t>, a to ve formátu pro texty *.doc</w:t>
      </w:r>
      <w:r w:rsidR="00FB6387">
        <w:rPr>
          <w:rFonts w:ascii="Tahoma" w:hAnsi="Tahoma" w:cs="Tahoma"/>
          <w:sz w:val="22"/>
          <w:szCs w:val="22"/>
        </w:rPr>
        <w:t>/</w:t>
      </w:r>
      <w:proofErr w:type="spellStart"/>
      <w:r w:rsidR="00FB6387">
        <w:rPr>
          <w:rFonts w:ascii="Tahoma" w:hAnsi="Tahoma" w:cs="Tahoma"/>
          <w:sz w:val="22"/>
          <w:szCs w:val="22"/>
        </w:rPr>
        <w:t>docx</w:t>
      </w:r>
      <w:proofErr w:type="spellEnd"/>
      <w:r w:rsidRPr="71AD3445">
        <w:rPr>
          <w:rFonts w:ascii="Tahoma" w:hAnsi="Tahoma" w:cs="Tahoma"/>
          <w:sz w:val="22"/>
          <w:szCs w:val="22"/>
        </w:rPr>
        <w:t xml:space="preserve"> (*.</w:t>
      </w:r>
      <w:proofErr w:type="spellStart"/>
      <w:r w:rsidRPr="71AD3445">
        <w:rPr>
          <w:rFonts w:ascii="Tahoma" w:hAnsi="Tahoma" w:cs="Tahoma"/>
          <w:sz w:val="22"/>
          <w:szCs w:val="22"/>
        </w:rPr>
        <w:t>rtf</w:t>
      </w:r>
      <w:proofErr w:type="spellEnd"/>
      <w:r w:rsidRPr="71AD3445">
        <w:rPr>
          <w:rFonts w:ascii="Tahoma" w:hAnsi="Tahoma" w:cs="Tahoma"/>
          <w:sz w:val="22"/>
          <w:szCs w:val="22"/>
        </w:rPr>
        <w:t>), pro tabulky *.</w:t>
      </w:r>
      <w:proofErr w:type="spellStart"/>
      <w:r w:rsidRPr="71AD3445">
        <w:rPr>
          <w:rFonts w:ascii="Tahoma" w:hAnsi="Tahoma" w:cs="Tahoma"/>
          <w:sz w:val="22"/>
          <w:szCs w:val="22"/>
        </w:rPr>
        <w:t>xls</w:t>
      </w:r>
      <w:proofErr w:type="spellEnd"/>
      <w:r w:rsidR="00FB6387">
        <w:rPr>
          <w:rFonts w:ascii="Tahoma" w:hAnsi="Tahoma" w:cs="Tahoma"/>
          <w:sz w:val="22"/>
          <w:szCs w:val="22"/>
        </w:rPr>
        <w:t>/</w:t>
      </w:r>
      <w:proofErr w:type="spellStart"/>
      <w:r w:rsidR="00FB6387">
        <w:rPr>
          <w:rFonts w:ascii="Tahoma" w:hAnsi="Tahoma" w:cs="Tahoma"/>
          <w:sz w:val="22"/>
          <w:szCs w:val="22"/>
        </w:rPr>
        <w:t>xlsx</w:t>
      </w:r>
      <w:proofErr w:type="spellEnd"/>
      <w:r w:rsidRPr="71AD3445">
        <w:rPr>
          <w:rFonts w:ascii="Tahoma" w:hAnsi="Tahoma" w:cs="Tahoma"/>
          <w:sz w:val="22"/>
          <w:szCs w:val="22"/>
        </w:rPr>
        <w:t>, pro skenované dokumenty *.</w:t>
      </w:r>
      <w:proofErr w:type="spellStart"/>
      <w:r w:rsidRPr="71AD3445">
        <w:rPr>
          <w:rFonts w:ascii="Tahoma" w:hAnsi="Tahoma" w:cs="Tahoma"/>
          <w:sz w:val="22"/>
          <w:szCs w:val="22"/>
        </w:rPr>
        <w:t>pdf</w:t>
      </w:r>
      <w:proofErr w:type="spellEnd"/>
      <w:r w:rsidRPr="71AD3445">
        <w:rPr>
          <w:rFonts w:ascii="Tahoma" w:hAnsi="Tahoma" w:cs="Tahoma"/>
          <w:sz w:val="22"/>
          <w:szCs w:val="22"/>
        </w:rPr>
        <w:t>, pro výkresovou dokumentaci *.</w:t>
      </w:r>
      <w:proofErr w:type="spellStart"/>
      <w:r w:rsidRPr="71AD3445">
        <w:rPr>
          <w:rFonts w:ascii="Tahoma" w:hAnsi="Tahoma" w:cs="Tahoma"/>
          <w:sz w:val="22"/>
          <w:szCs w:val="22"/>
        </w:rPr>
        <w:t>dwg</w:t>
      </w:r>
      <w:proofErr w:type="spellEnd"/>
      <w:r w:rsidRPr="71AD3445">
        <w:rPr>
          <w:rFonts w:ascii="Tahoma" w:hAnsi="Tahoma" w:cs="Tahoma"/>
          <w:sz w:val="22"/>
          <w:szCs w:val="22"/>
        </w:rPr>
        <w:t xml:space="preserve"> a </w:t>
      </w:r>
      <w:r w:rsidRPr="00817428">
        <w:rPr>
          <w:rFonts w:ascii="Tahoma" w:hAnsi="Tahoma" w:cs="Tahoma"/>
          <w:sz w:val="22"/>
          <w:szCs w:val="22"/>
        </w:rPr>
        <w:t>zároveň *.</w:t>
      </w:r>
      <w:proofErr w:type="spellStart"/>
      <w:r w:rsidRPr="00817428">
        <w:rPr>
          <w:rFonts w:ascii="Tahoma" w:hAnsi="Tahoma" w:cs="Tahoma"/>
          <w:sz w:val="22"/>
          <w:szCs w:val="22"/>
        </w:rPr>
        <w:t>pdf</w:t>
      </w:r>
      <w:proofErr w:type="spellEnd"/>
      <w:r w:rsidRPr="00817428">
        <w:rPr>
          <w:rFonts w:ascii="Tahoma" w:hAnsi="Tahoma" w:cs="Tahoma"/>
          <w:sz w:val="22"/>
          <w:szCs w:val="22"/>
        </w:rPr>
        <w:t xml:space="preserve">. Případné </w:t>
      </w:r>
      <w:proofErr w:type="spellStart"/>
      <w:r w:rsidRPr="00817428">
        <w:rPr>
          <w:rFonts w:ascii="Tahoma" w:hAnsi="Tahoma" w:cs="Tahoma"/>
          <w:sz w:val="22"/>
          <w:szCs w:val="22"/>
        </w:rPr>
        <w:t>vícetisky</w:t>
      </w:r>
      <w:proofErr w:type="spellEnd"/>
      <w:r w:rsidRPr="00817428">
        <w:rPr>
          <w:rFonts w:ascii="Tahoma" w:hAnsi="Tahoma" w:cs="Tahoma"/>
          <w:sz w:val="22"/>
          <w:szCs w:val="22"/>
        </w:rPr>
        <w:t xml:space="preserve"> budou účtovány zvlášť,</w:t>
      </w:r>
    </w:p>
    <w:p w14:paraId="3297F9B1" w14:textId="26A79A7B" w:rsidR="004A2DDB" w:rsidRPr="00817428" w:rsidRDefault="004A2DDB" w:rsidP="00CE0B3C">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 xml:space="preserve">zabezpečení souhlasu (rozhodnutí) ke zvláštnímu užívání veřejného prostranství </w:t>
      </w:r>
      <w:r w:rsidR="00CE0B3C" w:rsidRPr="00817428">
        <w:rPr>
          <w:rFonts w:ascii="Tahoma" w:hAnsi="Tahoma" w:cs="Tahoma"/>
          <w:sz w:val="22"/>
          <w:szCs w:val="22"/>
        </w:rPr>
        <w:t>nebo</w:t>
      </w:r>
      <w:r w:rsidRPr="00817428">
        <w:rPr>
          <w:rFonts w:ascii="Tahoma" w:hAnsi="Tahoma" w:cs="Tahoma"/>
          <w:sz w:val="22"/>
          <w:szCs w:val="22"/>
        </w:rPr>
        <w:t> komunikací dle platných předpisů,</w:t>
      </w:r>
      <w:r w:rsidR="00CE0B3C" w:rsidRPr="00817428">
        <w:rPr>
          <w:rFonts w:ascii="Tahoma" w:hAnsi="Tahoma" w:cs="Tahoma"/>
          <w:sz w:val="22"/>
          <w:szCs w:val="22"/>
        </w:rPr>
        <w:t xml:space="preserve"> v souladu s požadavky projektové dokumentace. Neprodleně po vydání souhlasu (rozhodnutí), předání úplné kopie souhlasu (rozhodnutí), včetně případných příloh (podmínek) objednateli</w:t>
      </w:r>
      <w:r w:rsidR="00817428" w:rsidRPr="00817428">
        <w:rPr>
          <w:rFonts w:ascii="Tahoma" w:hAnsi="Tahoma" w:cs="Tahoma"/>
          <w:sz w:val="22"/>
          <w:szCs w:val="22"/>
        </w:rPr>
        <w:t xml:space="preserve"> (bude-li třeba),</w:t>
      </w:r>
    </w:p>
    <w:p w14:paraId="0B52C808" w14:textId="069704CA" w:rsidR="004A2DDB" w:rsidRPr="00817428" w:rsidRDefault="004A2DDB" w:rsidP="00FF6775">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zpracování dokumentace dočasného dopravního značení včetně projednání s příslušnými správními orgány</w:t>
      </w:r>
      <w:r w:rsidR="00817428" w:rsidRPr="00817428">
        <w:rPr>
          <w:rFonts w:ascii="Tahoma" w:hAnsi="Tahoma" w:cs="Tahoma"/>
          <w:sz w:val="22"/>
          <w:szCs w:val="22"/>
        </w:rPr>
        <w:t xml:space="preserve"> (bude-li třeba), </w:t>
      </w:r>
    </w:p>
    <w:p w14:paraId="1D67F443" w14:textId="77777777" w:rsidR="00817428" w:rsidRPr="00817428" w:rsidRDefault="004A2DDB" w:rsidP="00817428">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osazení a údržba dopravního značení v průběhu provádění stavebních prací dle</w:t>
      </w:r>
      <w:r w:rsidR="00281B1F" w:rsidRPr="00817428">
        <w:rPr>
          <w:rFonts w:ascii="Tahoma" w:hAnsi="Tahoma" w:cs="Tahoma"/>
          <w:sz w:val="22"/>
          <w:szCs w:val="22"/>
        </w:rPr>
        <w:t> </w:t>
      </w:r>
      <w:r w:rsidRPr="00817428">
        <w:rPr>
          <w:rFonts w:ascii="Tahoma" w:hAnsi="Tahoma" w:cs="Tahoma"/>
          <w:sz w:val="22"/>
          <w:szCs w:val="22"/>
        </w:rPr>
        <w:t>dokumentace dopravního značení, včetně uvedení do původního stavu a</w:t>
      </w:r>
      <w:r w:rsidR="00281B1F" w:rsidRPr="00817428">
        <w:rPr>
          <w:rFonts w:ascii="Tahoma" w:hAnsi="Tahoma" w:cs="Tahoma"/>
          <w:sz w:val="22"/>
          <w:szCs w:val="22"/>
        </w:rPr>
        <w:t> </w:t>
      </w:r>
      <w:r w:rsidRPr="00817428">
        <w:rPr>
          <w:rFonts w:ascii="Tahoma" w:hAnsi="Tahoma" w:cs="Tahoma"/>
          <w:sz w:val="22"/>
          <w:szCs w:val="22"/>
        </w:rPr>
        <w:t>vrácení jejich správci</w:t>
      </w:r>
      <w:r w:rsidR="00817428" w:rsidRPr="00817428">
        <w:rPr>
          <w:rFonts w:ascii="Tahoma" w:hAnsi="Tahoma" w:cs="Tahoma"/>
          <w:sz w:val="22"/>
          <w:szCs w:val="22"/>
        </w:rPr>
        <w:t xml:space="preserve"> (bude-li třeba),</w:t>
      </w:r>
    </w:p>
    <w:p w14:paraId="38F31746" w14:textId="04BD5C5E" w:rsidR="004A2DDB" w:rsidRPr="0081742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vybudování a zajištění zařízení staveniště a jeho provoz v souladu s </w:t>
      </w:r>
      <w:r w:rsidR="00B937D0" w:rsidRPr="71AD3445">
        <w:rPr>
          <w:rFonts w:ascii="Tahoma" w:hAnsi="Tahoma" w:cs="Tahoma"/>
          <w:sz w:val="22"/>
          <w:szCs w:val="22"/>
        </w:rPr>
        <w:t>potřebami zhotovitele, dokumentací předanou objedn</w:t>
      </w:r>
      <w:r w:rsidR="00281B1F" w:rsidRPr="71AD3445">
        <w:rPr>
          <w:rFonts w:ascii="Tahoma" w:hAnsi="Tahoma" w:cs="Tahoma"/>
          <w:sz w:val="22"/>
          <w:szCs w:val="22"/>
        </w:rPr>
        <w:t>atelem, požadavky objednatele a </w:t>
      </w:r>
      <w:r w:rsidR="00B937D0" w:rsidRPr="71AD3445">
        <w:rPr>
          <w:rFonts w:ascii="Tahoma" w:hAnsi="Tahoma" w:cs="Tahoma"/>
          <w:sz w:val="22"/>
          <w:szCs w:val="22"/>
        </w:rPr>
        <w:t>s</w:t>
      </w:r>
      <w:r w:rsidR="00281B1F" w:rsidRPr="71AD3445">
        <w:rPr>
          <w:rFonts w:ascii="Tahoma" w:hAnsi="Tahoma" w:cs="Tahoma"/>
          <w:sz w:val="22"/>
          <w:szCs w:val="22"/>
        </w:rPr>
        <w:t> </w:t>
      </w:r>
      <w:r w:rsidRPr="71AD3445">
        <w:rPr>
          <w:rFonts w:ascii="Tahoma" w:hAnsi="Tahoma" w:cs="Tahoma"/>
          <w:sz w:val="22"/>
          <w:szCs w:val="22"/>
        </w:rPr>
        <w:t xml:space="preserve">platnými </w:t>
      </w:r>
      <w:r w:rsidRPr="00817428">
        <w:rPr>
          <w:rFonts w:ascii="Tahoma" w:hAnsi="Tahoma" w:cs="Tahoma"/>
          <w:sz w:val="22"/>
          <w:szCs w:val="22"/>
        </w:rPr>
        <w:t>právními předpisy, včetně případného zajištění ohlášení dle</w:t>
      </w:r>
      <w:r w:rsidR="00E1597B" w:rsidRPr="00817428">
        <w:rPr>
          <w:rFonts w:ascii="Tahoma" w:hAnsi="Tahoma" w:cs="Tahoma"/>
          <w:sz w:val="22"/>
          <w:szCs w:val="22"/>
        </w:rPr>
        <w:t xml:space="preserve"> stavebního</w:t>
      </w:r>
      <w:r w:rsidR="00281B1F" w:rsidRPr="00817428">
        <w:rPr>
          <w:rFonts w:ascii="Tahoma" w:hAnsi="Tahoma" w:cs="Tahoma"/>
          <w:sz w:val="22"/>
          <w:szCs w:val="22"/>
        </w:rPr>
        <w:t> </w:t>
      </w:r>
      <w:r w:rsidRPr="00817428">
        <w:rPr>
          <w:rFonts w:ascii="Tahoma" w:hAnsi="Tahoma" w:cs="Tahoma"/>
          <w:sz w:val="22"/>
          <w:szCs w:val="22"/>
        </w:rPr>
        <w:t>zákona,</w:t>
      </w:r>
    </w:p>
    <w:p w14:paraId="60D0B1D2" w14:textId="77777777" w:rsidR="004A2DDB" w:rsidRPr="0081742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zajištění vyt</w:t>
      </w:r>
      <w:r w:rsidR="00605799" w:rsidRPr="00817428">
        <w:rPr>
          <w:rFonts w:ascii="Tahoma" w:hAnsi="Tahoma" w:cs="Tahoma"/>
          <w:sz w:val="22"/>
          <w:szCs w:val="22"/>
        </w:rPr>
        <w:t>y</w:t>
      </w:r>
      <w:r w:rsidRPr="00817428">
        <w:rPr>
          <w:rFonts w:ascii="Tahoma" w:hAnsi="Tahoma" w:cs="Tahoma"/>
          <w:sz w:val="22"/>
          <w:szCs w:val="22"/>
        </w:rPr>
        <w:t>čení obvodu staveniště,</w:t>
      </w:r>
    </w:p>
    <w:p w14:paraId="4142AA84" w14:textId="470E7EAE" w:rsidR="004A2DDB" w:rsidRPr="0081742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 xml:space="preserve">zajištění funkce odpovědného </w:t>
      </w:r>
      <w:r w:rsidR="0011417D" w:rsidRPr="00817428">
        <w:rPr>
          <w:rFonts w:ascii="Tahoma" w:hAnsi="Tahoma" w:cs="Tahoma"/>
          <w:sz w:val="22"/>
          <w:szCs w:val="22"/>
        </w:rPr>
        <w:t xml:space="preserve">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w:t>
      </w:r>
      <w:r w:rsidRPr="00817428">
        <w:rPr>
          <w:rFonts w:ascii="Tahoma" w:hAnsi="Tahoma" w:cs="Tahoma"/>
          <w:sz w:val="22"/>
          <w:szCs w:val="22"/>
        </w:rPr>
        <w:t>po</w:t>
      </w:r>
      <w:r w:rsidR="00281B1F" w:rsidRPr="00817428">
        <w:rPr>
          <w:rFonts w:ascii="Tahoma" w:hAnsi="Tahoma" w:cs="Tahoma"/>
          <w:sz w:val="22"/>
          <w:szCs w:val="22"/>
        </w:rPr>
        <w:t> </w:t>
      </w:r>
      <w:r w:rsidRPr="00817428">
        <w:rPr>
          <w:rFonts w:ascii="Tahoma" w:hAnsi="Tahoma" w:cs="Tahoma"/>
          <w:sz w:val="22"/>
          <w:szCs w:val="22"/>
        </w:rPr>
        <w:t>dobu realizace stavby včetně geometrick</w:t>
      </w:r>
      <w:r w:rsidR="00281B1F" w:rsidRPr="00817428">
        <w:rPr>
          <w:rFonts w:ascii="Tahoma" w:hAnsi="Tahoma" w:cs="Tahoma"/>
          <w:sz w:val="22"/>
          <w:szCs w:val="22"/>
        </w:rPr>
        <w:t>ého zaměření dokončené stavby a </w:t>
      </w:r>
      <w:r w:rsidRPr="00817428">
        <w:rPr>
          <w:rFonts w:ascii="Tahoma" w:hAnsi="Tahoma" w:cs="Tahoma"/>
          <w:sz w:val="22"/>
          <w:szCs w:val="22"/>
        </w:rPr>
        <w:t>vyhoto</w:t>
      </w:r>
      <w:r w:rsidR="00BF4ADF" w:rsidRPr="00817428">
        <w:rPr>
          <w:rFonts w:ascii="Tahoma" w:hAnsi="Tahoma" w:cs="Tahoma"/>
          <w:sz w:val="22"/>
          <w:szCs w:val="22"/>
        </w:rPr>
        <w:t>vení geometrického plánu</w:t>
      </w:r>
      <w:r w:rsidRPr="00817428">
        <w:rPr>
          <w:rFonts w:ascii="Tahoma" w:hAnsi="Tahoma" w:cs="Tahoma"/>
          <w:sz w:val="22"/>
          <w:szCs w:val="22"/>
        </w:rPr>
        <w:t>,</w:t>
      </w:r>
    </w:p>
    <w:p w14:paraId="35947301" w14:textId="74E06A09" w:rsidR="004A2DDB" w:rsidRPr="0081742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zajištění vytýčení inženýrských sítí (tras technické infrastruktury) podle podmínek jejich správců</w:t>
      </w:r>
      <w:r w:rsidR="0011417D" w:rsidRPr="00817428">
        <w:rPr>
          <w:rFonts w:ascii="Tahoma" w:hAnsi="Tahoma" w:cs="Tahoma"/>
          <w:sz w:val="22"/>
          <w:szCs w:val="22"/>
        </w:rPr>
        <w:t xml:space="preserve"> včetně zajištění jejich případných aktualizací</w:t>
      </w:r>
      <w:r w:rsidRPr="00817428">
        <w:rPr>
          <w:rFonts w:ascii="Tahoma" w:hAnsi="Tahoma" w:cs="Tahoma"/>
          <w:sz w:val="22"/>
          <w:szCs w:val="22"/>
        </w:rPr>
        <w:t>, a to před zahájením prací na staveništi včetně jejich zaměření a zakreslení dle</w:t>
      </w:r>
      <w:r w:rsidR="00281B1F" w:rsidRPr="00817428">
        <w:rPr>
          <w:rFonts w:ascii="Tahoma" w:hAnsi="Tahoma" w:cs="Tahoma"/>
          <w:sz w:val="22"/>
          <w:szCs w:val="22"/>
        </w:rPr>
        <w:t> </w:t>
      </w:r>
      <w:r w:rsidRPr="00817428">
        <w:rPr>
          <w:rFonts w:ascii="Tahoma" w:hAnsi="Tahoma" w:cs="Tahoma"/>
          <w:sz w:val="22"/>
          <w:szCs w:val="22"/>
        </w:rPr>
        <w:t>skutečného stavu do příslušné dokumentace a včetně jejich písemného a zpětného předání jednotlivým správcům,</w:t>
      </w:r>
    </w:p>
    <w:p w14:paraId="1B0CBA2B" w14:textId="6F2E44A6" w:rsidR="0048145D" w:rsidRPr="00AA3365" w:rsidRDefault="0048145D"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 xml:space="preserve">předání odpadu k odstranění na řízenou skládku nebo jiný způsob jeho odstranění nebo využití v souladu se zákonem č. </w:t>
      </w:r>
      <w:r w:rsidR="00CB3595" w:rsidRPr="00817428">
        <w:rPr>
          <w:rFonts w:ascii="Tahoma" w:hAnsi="Tahoma" w:cs="Tahoma"/>
          <w:sz w:val="22"/>
          <w:szCs w:val="22"/>
        </w:rPr>
        <w:t>541/2020</w:t>
      </w:r>
      <w:r w:rsidRPr="00817428">
        <w:rPr>
          <w:rFonts w:ascii="Tahoma" w:hAnsi="Tahoma" w:cs="Tahoma"/>
          <w:sz w:val="22"/>
          <w:szCs w:val="22"/>
        </w:rPr>
        <w:t xml:space="preserve"> Sb., o odpadech, ve znění pozdějších předpisů (dále jen „zákon o odpadech“); o</w:t>
      </w:r>
      <w:r w:rsidR="00281B1F" w:rsidRPr="00817428">
        <w:rPr>
          <w:rFonts w:ascii="Tahoma" w:hAnsi="Tahoma" w:cs="Tahoma"/>
          <w:sz w:val="22"/>
          <w:szCs w:val="22"/>
        </w:rPr>
        <w:t> </w:t>
      </w:r>
      <w:r w:rsidRPr="00817428">
        <w:rPr>
          <w:rFonts w:ascii="Tahoma" w:hAnsi="Tahoma" w:cs="Tahoma"/>
          <w:sz w:val="22"/>
          <w:szCs w:val="22"/>
        </w:rPr>
        <w:t xml:space="preserve">způsobu nakládání s odpadem bude </w:t>
      </w:r>
      <w:r w:rsidRPr="71AD3445">
        <w:rPr>
          <w:rFonts w:ascii="Tahoma" w:hAnsi="Tahoma" w:cs="Tahoma"/>
          <w:sz w:val="22"/>
          <w:szCs w:val="22"/>
        </w:rPr>
        <w:t>předložen písemný doklad vystavený příslušnou oprávněnou osobou podle zákona o odpadech,</w:t>
      </w:r>
    </w:p>
    <w:p w14:paraId="524EBE10" w14:textId="77777777"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71AD3445">
        <w:rPr>
          <w:rFonts w:ascii="Tahoma" w:hAnsi="Tahoma" w:cs="Tahoma"/>
          <w:sz w:val="22"/>
          <w:szCs w:val="22"/>
        </w:rPr>
        <w:t> stavebního zákona,</w:t>
      </w:r>
      <w:r w:rsidR="00C46182" w:rsidRPr="71AD3445">
        <w:rPr>
          <w:rFonts w:ascii="Tahoma" w:hAnsi="Tahoma" w:cs="Tahoma"/>
          <w:sz w:val="22"/>
          <w:szCs w:val="22"/>
        </w:rPr>
        <w:t xml:space="preserve"> bude-li </w:t>
      </w:r>
      <w:r w:rsidR="00EE2A73" w:rsidRPr="71AD3445">
        <w:rPr>
          <w:rFonts w:ascii="Tahoma" w:hAnsi="Tahoma" w:cs="Tahoma"/>
          <w:sz w:val="22"/>
          <w:szCs w:val="22"/>
        </w:rPr>
        <w:t xml:space="preserve">k provedení díla </w:t>
      </w:r>
      <w:r w:rsidR="00C46182" w:rsidRPr="71AD3445">
        <w:rPr>
          <w:rFonts w:ascii="Tahoma" w:hAnsi="Tahoma" w:cs="Tahoma"/>
          <w:sz w:val="22"/>
          <w:szCs w:val="22"/>
        </w:rPr>
        <w:t>potřebné</w:t>
      </w:r>
      <w:r w:rsidR="00D2255A" w:rsidRPr="71AD3445">
        <w:rPr>
          <w:rFonts w:ascii="Tahoma" w:hAnsi="Tahoma" w:cs="Tahoma"/>
          <w:sz w:val="22"/>
          <w:szCs w:val="22"/>
        </w:rPr>
        <w:t>,</w:t>
      </w:r>
    </w:p>
    <w:p w14:paraId="3B0B3C56"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 xml:space="preserve">zřízení </w:t>
      </w:r>
      <w:proofErr w:type="spellStart"/>
      <w:r w:rsidRPr="71AD3445">
        <w:rPr>
          <w:rFonts w:ascii="Tahoma" w:hAnsi="Tahoma" w:cs="Tahoma"/>
          <w:sz w:val="22"/>
          <w:szCs w:val="22"/>
        </w:rPr>
        <w:t>deponie</w:t>
      </w:r>
      <w:proofErr w:type="spellEnd"/>
      <w:r w:rsidRPr="71AD3445">
        <w:rPr>
          <w:rFonts w:ascii="Tahoma" w:hAnsi="Tahoma" w:cs="Tahoma"/>
          <w:sz w:val="22"/>
          <w:szCs w:val="22"/>
        </w:rPr>
        <w:t xml:space="preserve"> materiálů</w:t>
      </w:r>
      <w:r w:rsidR="009269EF" w:rsidRPr="71AD3445">
        <w:rPr>
          <w:rFonts w:ascii="Tahoma" w:hAnsi="Tahoma" w:cs="Tahoma"/>
          <w:sz w:val="22"/>
          <w:szCs w:val="22"/>
        </w:rPr>
        <w:t xml:space="preserve"> na vymezených plochách</w:t>
      </w:r>
      <w:r w:rsidRPr="71AD3445">
        <w:rPr>
          <w:rFonts w:ascii="Tahoma" w:hAnsi="Tahoma" w:cs="Tahoma"/>
          <w:sz w:val="22"/>
          <w:szCs w:val="22"/>
        </w:rPr>
        <w:t xml:space="preserve"> tak, aby nevznikly žádné škody na sousedních pozemcích,</w:t>
      </w:r>
    </w:p>
    <w:p w14:paraId="391679F2"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provedení předepsaných zkoušek dle platných právních předpisů a</w:t>
      </w:r>
      <w:r w:rsidR="00281B1F" w:rsidRPr="71AD3445">
        <w:rPr>
          <w:rFonts w:ascii="Tahoma" w:hAnsi="Tahoma" w:cs="Tahoma"/>
          <w:sz w:val="22"/>
          <w:szCs w:val="22"/>
        </w:rPr>
        <w:t> </w:t>
      </w:r>
      <w:r w:rsidRPr="71AD3445">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udržování stavbou dotčených zpevněných ploch, veřejných komunikací a</w:t>
      </w:r>
      <w:r w:rsidR="00281B1F" w:rsidRPr="71AD3445">
        <w:rPr>
          <w:rFonts w:ascii="Tahoma" w:hAnsi="Tahoma" w:cs="Tahoma"/>
          <w:sz w:val="22"/>
          <w:szCs w:val="22"/>
        </w:rPr>
        <w:t> </w:t>
      </w:r>
      <w:r w:rsidRPr="71AD3445">
        <w:rPr>
          <w:rFonts w:ascii="Tahoma" w:hAnsi="Tahoma" w:cs="Tahoma"/>
          <w:sz w:val="22"/>
          <w:szCs w:val="22"/>
        </w:rPr>
        <w:t>výjezdů ze staveniště v čistotě a jejich uvedení do původního stavu</w:t>
      </w:r>
      <w:r w:rsidR="00281B1F" w:rsidRPr="71AD3445">
        <w:rPr>
          <w:rFonts w:ascii="Tahoma" w:hAnsi="Tahoma" w:cs="Tahoma"/>
          <w:sz w:val="22"/>
          <w:szCs w:val="22"/>
        </w:rPr>
        <w:t>,</w:t>
      </w:r>
    </w:p>
    <w:p w14:paraId="77D62172" w14:textId="77777777" w:rsidR="004A2DDB" w:rsidRPr="0081742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zajištění ochrany proti šíření prašnosti a nadměrného hluku,</w:t>
      </w:r>
    </w:p>
    <w:p w14:paraId="6CCE080D" w14:textId="77777777" w:rsidR="004A2DDB" w:rsidRPr="0081742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 xml:space="preserve">zajištění zpracování všech případných dalších dokumentací potřebných pro provedení </w:t>
      </w:r>
      <w:r w:rsidRPr="71AD3445">
        <w:rPr>
          <w:rFonts w:ascii="Tahoma" w:hAnsi="Tahoma" w:cs="Tahoma"/>
          <w:sz w:val="22"/>
          <w:szCs w:val="22"/>
        </w:rPr>
        <w:t>díla</w:t>
      </w:r>
      <w:r w:rsidR="009269EF" w:rsidRPr="71AD3445">
        <w:rPr>
          <w:rFonts w:ascii="Tahoma" w:hAnsi="Tahoma" w:cs="Tahoma"/>
          <w:sz w:val="22"/>
          <w:szCs w:val="22"/>
        </w:rPr>
        <w:t xml:space="preserve"> (jako je např. výrobní a realizační dodavatelská dokumentace),</w:t>
      </w:r>
    </w:p>
    <w:p w14:paraId="247F3E2A" w14:textId="041F5CA0" w:rsidR="009269EF" w:rsidRPr="00A045E6" w:rsidRDefault="009269EF"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pořizování fotodokumentace o průběhu zhotovení stavby a její předání objednateli při předání</w:t>
      </w:r>
      <w:r w:rsidRPr="71AD3445">
        <w:rPr>
          <w:rFonts w:ascii="Tahoma" w:hAnsi="Tahoma" w:cs="Tahoma"/>
          <w:i/>
          <w:iCs/>
          <w:sz w:val="22"/>
          <w:szCs w:val="22"/>
        </w:rPr>
        <w:t xml:space="preserve"> </w:t>
      </w:r>
      <w:r w:rsidRPr="71AD3445">
        <w:rPr>
          <w:rFonts w:ascii="Tahoma" w:hAnsi="Tahoma" w:cs="Tahoma"/>
          <w:sz w:val="22"/>
          <w:szCs w:val="22"/>
        </w:rPr>
        <w:t xml:space="preserve">a převzetí plnění předmětu smlouvy v </w:t>
      </w:r>
      <w:r w:rsidR="00DF6562">
        <w:rPr>
          <w:rFonts w:ascii="Tahoma" w:hAnsi="Tahoma" w:cs="Tahoma"/>
          <w:sz w:val="22"/>
          <w:szCs w:val="22"/>
        </w:rPr>
        <w:t>elektronické</w:t>
      </w:r>
      <w:r w:rsidRPr="71AD3445">
        <w:rPr>
          <w:rFonts w:ascii="Tahoma" w:hAnsi="Tahoma" w:cs="Tahoma"/>
          <w:sz w:val="22"/>
          <w:szCs w:val="22"/>
        </w:rPr>
        <w:t xml:space="preserve"> podobě na </w:t>
      </w:r>
      <w:r w:rsidR="004525CD">
        <w:rPr>
          <w:rFonts w:ascii="Tahoma" w:hAnsi="Tahoma" w:cs="Tahoma"/>
          <w:sz w:val="22"/>
          <w:szCs w:val="22"/>
        </w:rPr>
        <w:t>dohodnutém nosiči</w:t>
      </w:r>
      <w:r w:rsidRPr="71AD3445">
        <w:rPr>
          <w:rFonts w:ascii="Tahoma" w:hAnsi="Tahoma" w:cs="Tahoma"/>
          <w:sz w:val="22"/>
          <w:szCs w:val="22"/>
        </w:rPr>
        <w:t>,</w:t>
      </w:r>
    </w:p>
    <w:p w14:paraId="40808FC0" w14:textId="77777777" w:rsidR="004A2DDB" w:rsidRPr="00817428" w:rsidRDefault="00650B78" w:rsidP="0051293B">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71AD3445">
        <w:rPr>
          <w:rFonts w:ascii="Tahoma" w:hAnsi="Tahoma" w:cs="Tahoma"/>
          <w:sz w:val="22"/>
          <w:szCs w:val="22"/>
        </w:rPr>
        <w:t>hlášení archeologických</w:t>
      </w:r>
      <w:r w:rsidR="00281B1F" w:rsidRPr="71AD3445">
        <w:rPr>
          <w:rFonts w:ascii="Tahoma" w:hAnsi="Tahoma" w:cs="Tahoma"/>
          <w:sz w:val="22"/>
          <w:szCs w:val="22"/>
        </w:rPr>
        <w:t xml:space="preserve"> nálezů v souladu se zákonem č. </w:t>
      </w:r>
      <w:r w:rsidRPr="71AD3445">
        <w:rPr>
          <w:rFonts w:ascii="Tahoma" w:hAnsi="Tahoma" w:cs="Tahoma"/>
          <w:sz w:val="22"/>
          <w:szCs w:val="22"/>
        </w:rPr>
        <w:t>20/1987</w:t>
      </w:r>
      <w:r w:rsidR="00281B1F" w:rsidRPr="71AD3445">
        <w:rPr>
          <w:rFonts w:ascii="Tahoma" w:hAnsi="Tahoma" w:cs="Tahoma"/>
          <w:sz w:val="22"/>
          <w:szCs w:val="22"/>
        </w:rPr>
        <w:t> </w:t>
      </w:r>
      <w:r w:rsidRPr="71AD3445">
        <w:rPr>
          <w:rFonts w:ascii="Tahoma" w:hAnsi="Tahoma" w:cs="Tahoma"/>
          <w:sz w:val="22"/>
          <w:szCs w:val="22"/>
        </w:rPr>
        <w:t>Sb., o</w:t>
      </w:r>
      <w:r w:rsidR="00281B1F" w:rsidRPr="71AD3445">
        <w:rPr>
          <w:rFonts w:ascii="Tahoma" w:hAnsi="Tahoma" w:cs="Tahoma"/>
          <w:sz w:val="22"/>
          <w:szCs w:val="22"/>
        </w:rPr>
        <w:t> </w:t>
      </w:r>
      <w:r w:rsidRPr="71AD3445">
        <w:rPr>
          <w:rFonts w:ascii="Tahoma" w:hAnsi="Tahoma" w:cs="Tahoma"/>
          <w:sz w:val="22"/>
          <w:szCs w:val="22"/>
        </w:rPr>
        <w:t xml:space="preserve">státní </w:t>
      </w:r>
      <w:r w:rsidRPr="00817428">
        <w:rPr>
          <w:rFonts w:ascii="Tahoma" w:hAnsi="Tahoma" w:cs="Tahoma"/>
          <w:sz w:val="22"/>
          <w:szCs w:val="22"/>
        </w:rPr>
        <w:t>pa</w:t>
      </w:r>
      <w:r w:rsidR="00281B1F" w:rsidRPr="00817428">
        <w:rPr>
          <w:rFonts w:ascii="Tahoma" w:hAnsi="Tahoma" w:cs="Tahoma"/>
          <w:sz w:val="22"/>
          <w:szCs w:val="22"/>
        </w:rPr>
        <w:t>mátkové péči, ve </w:t>
      </w:r>
      <w:r w:rsidRPr="00817428">
        <w:rPr>
          <w:rFonts w:ascii="Tahoma" w:hAnsi="Tahoma" w:cs="Tahoma"/>
          <w:sz w:val="22"/>
          <w:szCs w:val="22"/>
        </w:rPr>
        <w:t>znění pozdějších předpisů</w:t>
      </w:r>
      <w:r w:rsidR="004A2DDB" w:rsidRPr="00817428">
        <w:rPr>
          <w:rFonts w:ascii="Tahoma" w:hAnsi="Tahoma" w:cs="Tahoma"/>
          <w:sz w:val="22"/>
          <w:szCs w:val="22"/>
        </w:rPr>
        <w:t>.</w:t>
      </w:r>
    </w:p>
    <w:p w14:paraId="636E5E69" w14:textId="77777777" w:rsidR="009269EF" w:rsidRPr="00817428" w:rsidRDefault="009269EF" w:rsidP="009269EF">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zajištění veškerých prací a dodávek souvisejících</w:t>
      </w:r>
      <w:r w:rsidR="003B16EA" w:rsidRPr="00817428">
        <w:rPr>
          <w:rFonts w:ascii="Tahoma" w:hAnsi="Tahoma" w:cs="Tahoma"/>
          <w:sz w:val="22"/>
          <w:szCs w:val="22"/>
        </w:rPr>
        <w:t xml:space="preserve"> s bezpečnostními opatřeními na </w:t>
      </w:r>
      <w:r w:rsidRPr="00817428">
        <w:rPr>
          <w:rFonts w:ascii="Tahoma" w:hAnsi="Tahoma" w:cs="Tahoma"/>
          <w:sz w:val="22"/>
          <w:szCs w:val="22"/>
        </w:rPr>
        <w:t>ochranu lidí a majetku (zejména chodců a vozidel v místech dotčených stavbou),</w:t>
      </w:r>
    </w:p>
    <w:p w14:paraId="1C28C115" w14:textId="77777777" w:rsidR="009269EF" w:rsidRPr="00817428" w:rsidRDefault="009269EF" w:rsidP="009269EF">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vybavení stavby podle požární zprávy,</w:t>
      </w:r>
    </w:p>
    <w:p w14:paraId="6283FB6C" w14:textId="77777777" w:rsidR="009269EF" w:rsidRPr="00817428" w:rsidRDefault="009269EF" w:rsidP="009269EF">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zajištění bezpečných přechodů a přejezdů přes výkopy pro zabezpečení přístupu a příjezdu k objektům,</w:t>
      </w:r>
    </w:p>
    <w:p w14:paraId="7C51524C" w14:textId="77777777" w:rsidR="009269EF" w:rsidRPr="00817428" w:rsidRDefault="009269EF" w:rsidP="009269EF">
      <w:pPr>
        <w:pStyle w:val="Zkladntext"/>
        <w:numPr>
          <w:ilvl w:val="0"/>
          <w:numId w:val="4"/>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817428">
        <w:rPr>
          <w:rFonts w:ascii="Tahoma" w:hAnsi="Tahoma" w:cs="Tahoma"/>
          <w:sz w:val="22"/>
          <w:szCs w:val="22"/>
        </w:rPr>
        <w:t>výsadba travnatých ploch a jejich první pokos a výsadba zeleně.</w:t>
      </w:r>
    </w:p>
    <w:p w14:paraId="56CF154F"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77777777" w:rsidR="004A2DDB" w:rsidRPr="004F0482" w:rsidRDefault="004A2DDB" w:rsidP="00A5613D">
      <w:pPr>
        <w:pStyle w:val="Zkladntext"/>
        <w:numPr>
          <w:ilvl w:val="0"/>
          <w:numId w:val="26"/>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w:t>
      </w:r>
      <w:r w:rsidRPr="004F0482">
        <w:rPr>
          <w:rFonts w:ascii="Tahoma" w:hAnsi="Tahoma" w:cs="Tahoma"/>
          <w:sz w:val="22"/>
          <w:szCs w:val="22"/>
        </w:rPr>
        <w:t>podmínky příslušných stavebních povolení</w:t>
      </w:r>
      <w:r w:rsidR="00BE1B34" w:rsidRPr="004F0482">
        <w:rPr>
          <w:rFonts w:ascii="Tahoma" w:hAnsi="Tahoma" w:cs="Tahoma"/>
          <w:sz w:val="22"/>
          <w:szCs w:val="22"/>
        </w:rPr>
        <w:t xml:space="preserve"> či jiných rozhodnutí nebo opatření stavebních úřadů </w:t>
      </w:r>
      <w:r w:rsidRPr="004F0482">
        <w:rPr>
          <w:rFonts w:ascii="Tahoma" w:hAnsi="Tahoma" w:cs="Tahoma"/>
          <w:sz w:val="22"/>
          <w:szCs w:val="22"/>
        </w:rPr>
        <w:t>a požadavky dotčených orgánů a</w:t>
      </w:r>
      <w:r w:rsidR="00281B1F" w:rsidRPr="004F0482">
        <w:rPr>
          <w:rFonts w:ascii="Tahoma" w:hAnsi="Tahoma" w:cs="Tahoma"/>
          <w:sz w:val="22"/>
          <w:szCs w:val="22"/>
        </w:rPr>
        <w:t> </w:t>
      </w:r>
      <w:r w:rsidRPr="004F0482">
        <w:rPr>
          <w:rFonts w:ascii="Tahoma" w:hAnsi="Tahoma" w:cs="Tahoma"/>
          <w:sz w:val="22"/>
          <w:szCs w:val="22"/>
        </w:rPr>
        <w:t>organizací související s realizací stavby,</w:t>
      </w:r>
    </w:p>
    <w:p w14:paraId="5590D2F0" w14:textId="10CA62C9" w:rsidR="00E9200D" w:rsidRDefault="004A2DDB" w:rsidP="00A5613D">
      <w:pPr>
        <w:pStyle w:val="Zkladntext"/>
        <w:numPr>
          <w:ilvl w:val="0"/>
          <w:numId w:val="26"/>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DE6D28">
        <w:rPr>
          <w:rFonts w:ascii="Tahoma" w:hAnsi="Tahoma" w:cs="Tahoma"/>
          <w:sz w:val="22"/>
          <w:szCs w:val="22"/>
        </w:rPr>
        <w:t>,</w:t>
      </w:r>
    </w:p>
    <w:p w14:paraId="2FF92E5C"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A5613D">
      <w:pPr>
        <w:numPr>
          <w:ilvl w:val="0"/>
          <w:numId w:val="18"/>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2F9A6864" w:rsidR="0032329A" w:rsidRPr="00107340" w:rsidRDefault="004A2DDB" w:rsidP="00A5613D">
      <w:pPr>
        <w:numPr>
          <w:ilvl w:val="0"/>
          <w:numId w:val="18"/>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r w:rsidR="00107340" w:rsidRPr="00107340">
        <w:rPr>
          <w:rFonts w:ascii="Tahoma" w:hAnsi="Tahoma" w:cs="Tahoma"/>
          <w:sz w:val="22"/>
          <w:szCs w:val="22"/>
        </w:rPr>
        <w:t xml:space="preserve"> </w:t>
      </w:r>
      <w:r w:rsidR="00107340" w:rsidRPr="00D13D7B">
        <w:rPr>
          <w:rFonts w:ascii="Tahoma" w:hAnsi="Tahoma" w:cs="Tahoma"/>
          <w:sz w:val="22"/>
          <w:szCs w:val="22"/>
        </w:rPr>
        <w:t>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F0C3D9D" w14:textId="77777777" w:rsidR="00EF3B8F" w:rsidRDefault="004A2DDB" w:rsidP="00A5613D">
      <w:pPr>
        <w:numPr>
          <w:ilvl w:val="0"/>
          <w:numId w:val="18"/>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proofErr w:type="spellStart"/>
      <w:r w:rsidRPr="00EF3B8F">
        <w:rPr>
          <w:rFonts w:ascii="Tahoma" w:hAnsi="Tahoma" w:cs="Tahoma"/>
          <w:sz w:val="22"/>
          <w:szCs w:val="22"/>
        </w:rPr>
        <w:t>méněpráce</w:t>
      </w:r>
      <w:proofErr w:type="spellEnd"/>
      <w:r w:rsidRPr="00EF3B8F">
        <w:rPr>
          <w:rFonts w:ascii="Tahoma" w:hAnsi="Tahoma" w:cs="Tahoma"/>
          <w:sz w:val="22"/>
          <w:szCs w:val="22"/>
        </w:rPr>
        <w:t xml:space="preserv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51E9BBFB" w:rsidR="004A2DDB" w:rsidRPr="00EB57B9" w:rsidRDefault="004A2DDB" w:rsidP="00A5613D">
      <w:pPr>
        <w:widowControl w:val="0"/>
        <w:numPr>
          <w:ilvl w:val="0"/>
          <w:numId w:val="19"/>
        </w:numPr>
        <w:tabs>
          <w:tab w:val="clear" w:pos="360"/>
        </w:tabs>
        <w:spacing w:before="120"/>
        <w:ind w:left="357" w:hanging="357"/>
        <w:jc w:val="both"/>
        <w:rPr>
          <w:rFonts w:ascii="Tahoma" w:hAnsi="Tahoma" w:cs="Tahoma"/>
          <w:iCs/>
          <w:sz w:val="22"/>
          <w:szCs w:val="22"/>
        </w:rPr>
      </w:pPr>
      <w:r w:rsidRPr="00817428">
        <w:rPr>
          <w:rFonts w:ascii="Tahoma" w:hAnsi="Tahoma" w:cs="Tahoma"/>
          <w:bCs/>
          <w:sz w:val="22"/>
          <w:szCs w:val="22"/>
        </w:rPr>
        <w:t>Zhotov</w:t>
      </w:r>
      <w:r w:rsidRPr="00817428">
        <w:rPr>
          <w:rFonts w:ascii="Tahoma" w:hAnsi="Tahoma" w:cs="Tahoma"/>
          <w:sz w:val="22"/>
          <w:szCs w:val="22"/>
        </w:rPr>
        <w:t>itel</w:t>
      </w:r>
      <w:r w:rsidRPr="00817428">
        <w:rPr>
          <w:rFonts w:ascii="Tahoma" w:hAnsi="Tahoma" w:cs="Tahoma"/>
          <w:b/>
          <w:sz w:val="22"/>
          <w:szCs w:val="22"/>
        </w:rPr>
        <w:t xml:space="preserve"> </w:t>
      </w:r>
      <w:r w:rsidRPr="00817428">
        <w:rPr>
          <w:rFonts w:ascii="Tahoma" w:hAnsi="Tahoma" w:cs="Tahoma"/>
          <w:sz w:val="22"/>
          <w:szCs w:val="22"/>
        </w:rPr>
        <w:t xml:space="preserve">se </w:t>
      </w:r>
      <w:r w:rsidR="00B53CC5" w:rsidRPr="00817428">
        <w:rPr>
          <w:rFonts w:ascii="Tahoma" w:hAnsi="Tahoma" w:cs="Tahoma"/>
          <w:sz w:val="22"/>
          <w:szCs w:val="22"/>
        </w:rPr>
        <w:t xml:space="preserve">zavazuje provést </w:t>
      </w:r>
      <w:r w:rsidRPr="007A05C9">
        <w:rPr>
          <w:rFonts w:ascii="Tahoma" w:hAnsi="Tahoma" w:cs="Tahoma"/>
          <w:sz w:val="22"/>
          <w:szCs w:val="22"/>
        </w:rPr>
        <w:t xml:space="preserve">dílo </w:t>
      </w:r>
      <w:r w:rsidRPr="007A05C9">
        <w:rPr>
          <w:rFonts w:ascii="Tahoma" w:hAnsi="Tahoma" w:cs="Tahoma"/>
          <w:b/>
          <w:sz w:val="22"/>
          <w:szCs w:val="22"/>
        </w:rPr>
        <w:t>do</w:t>
      </w:r>
      <w:r w:rsidR="00281B1F" w:rsidRPr="007A05C9">
        <w:rPr>
          <w:rFonts w:ascii="Tahoma" w:hAnsi="Tahoma" w:cs="Tahoma"/>
          <w:b/>
          <w:sz w:val="22"/>
          <w:szCs w:val="22"/>
        </w:rPr>
        <w:t> </w:t>
      </w:r>
      <w:r w:rsidR="00836791">
        <w:rPr>
          <w:rFonts w:ascii="Tahoma" w:hAnsi="Tahoma" w:cs="Tahoma"/>
          <w:b/>
          <w:sz w:val="22"/>
          <w:szCs w:val="22"/>
        </w:rPr>
        <w:t>4 měsíců od předání staveniště</w:t>
      </w:r>
      <w:r w:rsidRPr="007A05C9">
        <w:rPr>
          <w:rFonts w:ascii="Tahoma" w:hAnsi="Tahoma" w:cs="Tahoma"/>
          <w:b/>
          <w:sz w:val="22"/>
          <w:szCs w:val="22"/>
        </w:rPr>
        <w:t xml:space="preserve"> </w:t>
      </w:r>
      <w:r w:rsidR="00281B1F" w:rsidRPr="007A05C9">
        <w:rPr>
          <w:rFonts w:ascii="Tahoma" w:hAnsi="Tahoma" w:cs="Tahoma"/>
          <w:sz w:val="22"/>
          <w:szCs w:val="22"/>
        </w:rPr>
        <w:t>a </w:t>
      </w:r>
      <w:r w:rsidRPr="007A05C9">
        <w:rPr>
          <w:rFonts w:ascii="Tahoma" w:hAnsi="Tahoma" w:cs="Tahoma"/>
          <w:sz w:val="22"/>
          <w:szCs w:val="22"/>
        </w:rPr>
        <w:t>nejpozději poslední</w:t>
      </w:r>
      <w:r w:rsidRPr="00A045E6">
        <w:rPr>
          <w:rFonts w:ascii="Tahoma" w:hAnsi="Tahoma" w:cs="Tahoma"/>
          <w:sz w:val="22"/>
          <w:szCs w:val="22"/>
        </w:rPr>
        <w:t xml:space="preserve">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r w:rsidR="00492D3B">
        <w:rPr>
          <w:rFonts w:ascii="Tahoma" w:hAnsi="Tahoma" w:cs="Tahoma"/>
          <w:sz w:val="22"/>
          <w:szCs w:val="22"/>
        </w:rPr>
        <w:t xml:space="preserve"> </w:t>
      </w:r>
    </w:p>
    <w:p w14:paraId="682BF224" w14:textId="15F1BBD4" w:rsidR="00492D3B" w:rsidRDefault="004A2DDB" w:rsidP="00492D3B">
      <w:pPr>
        <w:widowControl w:val="0"/>
        <w:numPr>
          <w:ilvl w:val="0"/>
          <w:numId w:val="19"/>
        </w:numPr>
        <w:tabs>
          <w:tab w:val="clear" w:pos="360"/>
        </w:tabs>
        <w:spacing w:before="120"/>
        <w:ind w:left="357" w:hanging="357"/>
        <w:jc w:val="both"/>
        <w:rPr>
          <w:rFonts w:ascii="Tahoma" w:hAnsi="Tahoma" w:cs="Tahoma"/>
          <w:bCs/>
          <w:sz w:val="22"/>
          <w:szCs w:val="22"/>
        </w:rPr>
      </w:pPr>
      <w:r w:rsidRPr="00492D3B">
        <w:rPr>
          <w:rFonts w:ascii="Tahoma" w:hAnsi="Tahoma" w:cs="Tahoma"/>
          <w:bCs/>
          <w:sz w:val="22"/>
          <w:szCs w:val="22"/>
        </w:rPr>
        <w:t xml:space="preserve">Místem plnění je </w:t>
      </w:r>
      <w:r w:rsidR="00492D3B">
        <w:rPr>
          <w:rFonts w:ascii="Tahoma" w:hAnsi="Tahoma" w:cs="Tahoma"/>
          <w:bCs/>
          <w:sz w:val="22"/>
          <w:szCs w:val="22"/>
        </w:rPr>
        <w:t xml:space="preserve">areál Nemocnice ve Frýdku-Místku, </w:t>
      </w:r>
      <w:proofErr w:type="spellStart"/>
      <w:proofErr w:type="gramStart"/>
      <w:r w:rsidR="00492D3B">
        <w:rPr>
          <w:rFonts w:ascii="Tahoma" w:hAnsi="Tahoma" w:cs="Tahoma"/>
          <w:bCs/>
          <w:sz w:val="22"/>
          <w:szCs w:val="22"/>
        </w:rPr>
        <w:t>p.o</w:t>
      </w:r>
      <w:proofErr w:type="spellEnd"/>
      <w:r w:rsidR="00492D3B">
        <w:rPr>
          <w:rFonts w:ascii="Tahoma" w:hAnsi="Tahoma" w:cs="Tahoma"/>
          <w:bCs/>
          <w:sz w:val="22"/>
          <w:szCs w:val="22"/>
        </w:rPr>
        <w:t>.</w:t>
      </w:r>
      <w:proofErr w:type="gramEnd"/>
      <w:r w:rsidR="00492D3B">
        <w:rPr>
          <w:rFonts w:ascii="Tahoma" w:hAnsi="Tahoma" w:cs="Tahoma"/>
          <w:bCs/>
          <w:sz w:val="22"/>
          <w:szCs w:val="22"/>
        </w:rPr>
        <w:t>, El. Krásnohorské 321, Frýdek-Místek, 738 01.</w:t>
      </w:r>
    </w:p>
    <w:p w14:paraId="3EA2664D" w14:textId="25DE0E41" w:rsidR="00DE6ED4" w:rsidRPr="00817428" w:rsidRDefault="00107340" w:rsidP="004C11B0">
      <w:pPr>
        <w:numPr>
          <w:ilvl w:val="0"/>
          <w:numId w:val="19"/>
        </w:numPr>
        <w:tabs>
          <w:tab w:val="clear" w:pos="360"/>
        </w:tabs>
        <w:spacing w:before="120"/>
        <w:jc w:val="both"/>
        <w:rPr>
          <w:rFonts w:ascii="Tahoma" w:hAnsi="Tahoma" w:cs="Tahoma"/>
          <w:sz w:val="22"/>
          <w:szCs w:val="22"/>
        </w:rPr>
      </w:pPr>
      <w:r w:rsidRPr="00817428">
        <w:rPr>
          <w:rFonts w:ascii="Tahoma" w:hAnsi="Tahoma" w:cs="Tahoma"/>
          <w:sz w:val="22"/>
          <w:szCs w:val="22"/>
        </w:rPr>
        <w:t>V </w:t>
      </w:r>
      <w:r w:rsidRPr="00817428">
        <w:rPr>
          <w:rFonts w:ascii="Tahoma" w:hAnsi="Tahoma" w:cs="Tahoma"/>
          <w:bCs/>
          <w:sz w:val="22"/>
          <w:szCs w:val="22"/>
        </w:rPr>
        <w:t>souladu</w:t>
      </w:r>
      <w:r w:rsidRPr="00817428">
        <w:rPr>
          <w:rFonts w:ascii="Tahoma" w:hAnsi="Tahoma" w:cs="Tahoma"/>
          <w:sz w:val="22"/>
          <w:szCs w:val="22"/>
        </w:rPr>
        <w:t xml:space="preserve"> s § 100 odst. 1 ZZVZ si objednatel vyhrazuje právo </w:t>
      </w:r>
      <w:r w:rsidR="00D23940" w:rsidRPr="00817428">
        <w:rPr>
          <w:rFonts w:ascii="Tahoma" w:hAnsi="Tahoma" w:cs="Tahoma"/>
          <w:sz w:val="22"/>
          <w:szCs w:val="22"/>
        </w:rPr>
        <w:t xml:space="preserve">po dobu trvání překážky </w:t>
      </w:r>
      <w:r w:rsidRPr="00817428">
        <w:rPr>
          <w:rFonts w:ascii="Tahoma" w:hAnsi="Tahoma" w:cs="Tahoma"/>
          <w:sz w:val="22"/>
          <w:szCs w:val="22"/>
        </w:rPr>
        <w:t>přerušit plnění předmětu této smlouvy a zastavit běh doby plnění dle odst. 1 tohoto článku smlouvy, a to v</w:t>
      </w:r>
      <w:r w:rsidR="00DE6ED4" w:rsidRPr="00817428">
        <w:rPr>
          <w:rFonts w:ascii="Tahoma" w:hAnsi="Tahoma" w:cs="Tahoma"/>
          <w:sz w:val="22"/>
          <w:szCs w:val="22"/>
        </w:rPr>
        <w:t> těchto</w:t>
      </w:r>
      <w:r w:rsidRPr="00817428">
        <w:rPr>
          <w:rFonts w:ascii="Tahoma" w:hAnsi="Tahoma" w:cs="Tahoma"/>
          <w:sz w:val="22"/>
          <w:szCs w:val="22"/>
        </w:rPr>
        <w:t xml:space="preserve"> </w:t>
      </w:r>
      <w:r w:rsidR="00DE6ED4" w:rsidRPr="00817428">
        <w:rPr>
          <w:rFonts w:ascii="Tahoma" w:hAnsi="Tahoma" w:cs="Tahoma"/>
          <w:sz w:val="22"/>
          <w:szCs w:val="22"/>
        </w:rPr>
        <w:t>případech:</w:t>
      </w:r>
    </w:p>
    <w:p w14:paraId="07BDDD70" w14:textId="6A6C7369" w:rsidR="00D23940" w:rsidRPr="00817428" w:rsidRDefault="00F45279" w:rsidP="00A5613D">
      <w:pPr>
        <w:pStyle w:val="Smlouva-slo0"/>
        <w:widowControl/>
        <w:numPr>
          <w:ilvl w:val="0"/>
          <w:numId w:val="35"/>
        </w:numPr>
        <w:spacing w:line="240" w:lineRule="auto"/>
        <w:rPr>
          <w:rFonts w:ascii="Tahoma" w:hAnsi="Tahoma" w:cs="Tahoma"/>
          <w:sz w:val="22"/>
          <w:szCs w:val="22"/>
        </w:rPr>
      </w:pPr>
      <w:r w:rsidRPr="00817428">
        <w:rPr>
          <w:rFonts w:ascii="Tahoma" w:hAnsi="Tahoma" w:cs="Tahoma"/>
          <w:sz w:val="22"/>
          <w:szCs w:val="22"/>
        </w:rPr>
        <w:t>omezení postupu prací vlivem nepříznivých klimatických podmínek</w:t>
      </w:r>
      <w:r w:rsidR="00EB57B9" w:rsidRPr="00817428">
        <w:rPr>
          <w:rFonts w:ascii="Tahoma" w:hAnsi="Tahoma" w:cs="Tahoma"/>
          <w:sz w:val="22"/>
          <w:szCs w:val="22"/>
        </w:rPr>
        <w:t>,</w:t>
      </w:r>
      <w:r w:rsidRPr="00817428">
        <w:rPr>
          <w:rFonts w:ascii="Tahoma" w:hAnsi="Tahoma" w:cs="Tahoma"/>
          <w:sz w:val="22"/>
          <w:szCs w:val="22"/>
        </w:rPr>
        <w:t xml:space="preserve"> </w:t>
      </w:r>
      <w:r w:rsidR="00EB57B9" w:rsidRPr="00817428">
        <w:rPr>
          <w:rFonts w:ascii="Tahoma" w:hAnsi="Tahoma" w:cs="Tahoma"/>
          <w:sz w:val="22"/>
          <w:szCs w:val="22"/>
        </w:rPr>
        <w:t>tj. v případě, že nebude zjevně možné vlivem klimatických podmínek pokračovat v pracích dle harmonogramu výstavby, aniž by došlo k porušení právních/bezpečnostních předpisů nebo technických/technologických norem</w:t>
      </w:r>
      <w:r w:rsidR="00107340" w:rsidRPr="00817428">
        <w:rPr>
          <w:rFonts w:ascii="Tahoma" w:hAnsi="Tahoma" w:cs="Tahoma"/>
          <w:sz w:val="22"/>
          <w:szCs w:val="22"/>
        </w:rPr>
        <w:t>.</w:t>
      </w:r>
    </w:p>
    <w:p w14:paraId="79E2B408" w14:textId="77777777" w:rsidR="00D23940" w:rsidRPr="00817428" w:rsidRDefault="00D23940" w:rsidP="00A5613D">
      <w:pPr>
        <w:pStyle w:val="Smlouva-slo0"/>
        <w:numPr>
          <w:ilvl w:val="0"/>
          <w:numId w:val="35"/>
        </w:numPr>
        <w:rPr>
          <w:rFonts w:ascii="Tahoma" w:hAnsi="Tahoma" w:cs="Tahoma"/>
          <w:sz w:val="22"/>
          <w:szCs w:val="22"/>
        </w:rPr>
      </w:pPr>
      <w:r w:rsidRPr="00817428">
        <w:rPr>
          <w:rFonts w:ascii="Tahoma" w:hAnsi="Tahoma" w:cs="Tahoma"/>
          <w:sz w:val="22"/>
          <w:szCs w:val="22"/>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 </w:t>
      </w:r>
    </w:p>
    <w:p w14:paraId="092185E1" w14:textId="77777777" w:rsidR="00D23940" w:rsidRPr="00817428" w:rsidRDefault="00D23940" w:rsidP="00A5613D">
      <w:pPr>
        <w:pStyle w:val="Smlouva-slo0"/>
        <w:numPr>
          <w:ilvl w:val="0"/>
          <w:numId w:val="35"/>
        </w:numPr>
        <w:rPr>
          <w:rFonts w:ascii="Tahoma" w:hAnsi="Tahoma" w:cs="Tahoma"/>
          <w:sz w:val="22"/>
          <w:szCs w:val="22"/>
        </w:rPr>
      </w:pPr>
      <w:r w:rsidRPr="00817428">
        <w:rPr>
          <w:rFonts w:ascii="Tahoma" w:hAnsi="Tahoma" w:cs="Tahoma"/>
          <w:sz w:val="22"/>
          <w:szCs w:val="22"/>
        </w:rPr>
        <w:t>v případě nutnosti realizace přeložky inženýrské sítě ve vlastnictví třetího subjektu, která je v kolizi s realizovanou stavbou a prokazatelně brání zhotoviteli pokračovat v realizaci díla podle harmonogramu výstavby, </w:t>
      </w:r>
    </w:p>
    <w:p w14:paraId="7622484F" w14:textId="7790DB82" w:rsidR="00D23940" w:rsidRPr="00817428" w:rsidRDefault="00D23940" w:rsidP="00A5613D">
      <w:pPr>
        <w:pStyle w:val="Smlouva-slo0"/>
        <w:numPr>
          <w:ilvl w:val="0"/>
          <w:numId w:val="35"/>
        </w:numPr>
        <w:rPr>
          <w:rFonts w:ascii="Tahoma" w:hAnsi="Tahoma" w:cs="Tahoma"/>
          <w:sz w:val="22"/>
          <w:szCs w:val="22"/>
        </w:rPr>
      </w:pPr>
      <w:r w:rsidRPr="00817428">
        <w:rPr>
          <w:rFonts w:ascii="Tahoma" w:hAnsi="Tahoma" w:cs="Tahoma"/>
          <w:sz w:val="22"/>
          <w:szCs w:val="22"/>
        </w:rPr>
        <w:t>v případě nutnosti provést záchranný archeologický výzkum</w:t>
      </w:r>
      <w:r w:rsidR="007A05C9">
        <w:rPr>
          <w:rFonts w:ascii="Tahoma" w:hAnsi="Tahoma" w:cs="Tahoma"/>
          <w:sz w:val="22"/>
          <w:szCs w:val="22"/>
        </w:rPr>
        <w:t>,</w:t>
      </w:r>
      <w:r w:rsidRPr="00817428">
        <w:rPr>
          <w:rFonts w:ascii="Tahoma" w:hAnsi="Tahoma" w:cs="Tahoma"/>
          <w:sz w:val="22"/>
          <w:szCs w:val="22"/>
        </w:rPr>
        <w:t xml:space="preserve"> v důsledku jehož rozsahu a provedení bude nutné úplně zastavit realizaci díla. </w:t>
      </w:r>
    </w:p>
    <w:p w14:paraId="149143AB" w14:textId="0A1F2CA0" w:rsidR="00F45279" w:rsidRDefault="00107340" w:rsidP="00D23940">
      <w:pPr>
        <w:pStyle w:val="Smlouva-slo0"/>
        <w:widowControl/>
        <w:spacing w:line="240" w:lineRule="auto"/>
        <w:ind w:left="340"/>
        <w:rPr>
          <w:rFonts w:ascii="Tahoma" w:hAnsi="Tahoma" w:cs="Tahoma"/>
          <w:sz w:val="22"/>
          <w:szCs w:val="22"/>
        </w:rPr>
      </w:pPr>
      <w:r w:rsidRPr="00817428">
        <w:rPr>
          <w:rFonts w:ascii="Tahoma" w:hAnsi="Tahoma" w:cs="Tahoma"/>
          <w:sz w:val="22"/>
          <w:szCs w:val="22"/>
        </w:rPr>
        <w:t>V</w:t>
      </w:r>
      <w:r w:rsidR="00D23940" w:rsidRPr="00817428">
        <w:rPr>
          <w:rFonts w:ascii="Tahoma" w:hAnsi="Tahoma" w:cs="Tahoma"/>
          <w:sz w:val="22"/>
          <w:szCs w:val="22"/>
        </w:rPr>
        <w:t> těchto</w:t>
      </w:r>
      <w:r w:rsidRPr="00817428">
        <w:rPr>
          <w:rFonts w:ascii="Tahoma" w:hAnsi="Tahoma" w:cs="Tahoma"/>
          <w:sz w:val="22"/>
          <w:szCs w:val="22"/>
        </w:rPr>
        <w:t xml:space="preserve"> </w:t>
      </w:r>
      <w:r w:rsidR="00817428" w:rsidRPr="00817428">
        <w:rPr>
          <w:rFonts w:ascii="Tahoma" w:hAnsi="Tahoma" w:cs="Tahoma"/>
          <w:sz w:val="22"/>
          <w:szCs w:val="22"/>
        </w:rPr>
        <w:t>p</w:t>
      </w:r>
      <w:r w:rsidR="00D23940" w:rsidRPr="00817428">
        <w:rPr>
          <w:rFonts w:ascii="Tahoma" w:hAnsi="Tahoma" w:cs="Tahoma"/>
          <w:sz w:val="22"/>
          <w:szCs w:val="22"/>
        </w:rPr>
        <w:t>řípadech</w:t>
      </w:r>
      <w:r w:rsidR="00EB57B9" w:rsidRPr="00817428">
        <w:rPr>
          <w:rFonts w:ascii="Tahoma" w:hAnsi="Tahoma" w:cs="Tahoma"/>
          <w:sz w:val="22"/>
          <w:szCs w:val="22"/>
        </w:rPr>
        <w:t xml:space="preserve"> bude se zhotovitelem jednáno o možnosti stavění běhu </w:t>
      </w:r>
      <w:r w:rsidR="001E0B21" w:rsidRPr="00817428">
        <w:rPr>
          <w:rFonts w:ascii="Tahoma" w:hAnsi="Tahoma" w:cs="Tahoma"/>
          <w:sz w:val="22"/>
          <w:szCs w:val="22"/>
        </w:rPr>
        <w:t>doby plnění</w:t>
      </w:r>
      <w:r w:rsidR="00EB57B9" w:rsidRPr="00817428">
        <w:rPr>
          <w:rFonts w:ascii="Tahoma" w:hAnsi="Tahoma" w:cs="Tahoma"/>
          <w:sz w:val="22"/>
          <w:szCs w:val="22"/>
        </w:rPr>
        <w:t xml:space="preserve"> dle </w:t>
      </w:r>
      <w:r w:rsidR="00EB57B9" w:rsidRPr="00EB57B9">
        <w:rPr>
          <w:rFonts w:ascii="Tahoma" w:hAnsi="Tahoma" w:cs="Tahoma"/>
          <w:sz w:val="22"/>
          <w:szCs w:val="22"/>
        </w:rPr>
        <w:t>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w:t>
      </w:r>
      <w:r w:rsidR="00D23940">
        <w:rPr>
          <w:rStyle w:val="normaltextrun"/>
          <w:rFonts w:ascii="Tahoma" w:hAnsi="Tahoma" w:cs="Tahoma"/>
          <w:color w:val="000000"/>
          <w:sz w:val="22"/>
          <w:szCs w:val="22"/>
          <w:bdr w:val="none" w:sz="0" w:space="0" w:color="auto" w:frame="1"/>
        </w:rPr>
        <w:t xml:space="preserve">Omezení postupu prací dle tohoto odstavce bude posuzováno ve vztahu k možnosti provádění díla dle předepsaných technologických postupů. </w:t>
      </w:r>
      <w:r w:rsidR="00EB57B9" w:rsidRPr="00EB57B9">
        <w:rPr>
          <w:rFonts w:ascii="Tahoma" w:hAnsi="Tahoma" w:cs="Tahoma"/>
          <w:sz w:val="22"/>
          <w:szCs w:val="22"/>
        </w:rPr>
        <w:t xml:space="preserve">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7C17C406" w14:textId="29B046ED" w:rsidR="00107340" w:rsidRPr="00EB57B9" w:rsidRDefault="00107340" w:rsidP="00A5613D">
      <w:pPr>
        <w:pStyle w:val="Smlouva-slo0"/>
        <w:widowControl/>
        <w:numPr>
          <w:ilvl w:val="0"/>
          <w:numId w:val="19"/>
        </w:numPr>
        <w:spacing w:line="240" w:lineRule="auto"/>
        <w:rPr>
          <w:rFonts w:ascii="Tahoma" w:hAnsi="Tahoma" w:cs="Tahoma"/>
          <w:sz w:val="22"/>
          <w:szCs w:val="22"/>
        </w:rPr>
      </w:pPr>
      <w:r>
        <w:rPr>
          <w:rStyle w:val="normaltextrun"/>
          <w:rFonts w:ascii="Tahoma" w:hAnsi="Tahoma" w:cs="Tahoma"/>
          <w:color w:val="000000"/>
          <w:sz w:val="22"/>
          <w:szCs w:val="22"/>
          <w:shd w:val="clear" w:color="auto" w:fill="FFFFFF"/>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1654F126" w14:textId="78232BA7" w:rsidR="00010AB2" w:rsidRPr="00BB2137" w:rsidRDefault="004A2DDB" w:rsidP="000A4E91">
      <w:pPr>
        <w:spacing w:before="120" w:after="240"/>
        <w:ind w:left="357"/>
        <w:jc w:val="both"/>
        <w:rPr>
          <w:rFonts w:ascii="Tahoma" w:hAnsi="Tahoma" w:cs="Tahoma"/>
          <w:sz w:val="22"/>
          <w:szCs w:val="22"/>
        </w:rPr>
      </w:pPr>
      <w:r w:rsidRPr="00973CC3">
        <w:rPr>
          <w:rFonts w:ascii="Tahoma" w:hAnsi="Tahoma" w:cs="Tahoma"/>
          <w:sz w:val="22"/>
          <w:szCs w:val="22"/>
        </w:rPr>
        <w:t>Cena za provedené dílo je stanovena dohodou smluvních stran a činí</w:t>
      </w:r>
      <w:r w:rsidR="00973CC3" w:rsidRPr="00973CC3">
        <w:rPr>
          <w:rFonts w:ascii="Tahoma" w:hAnsi="Tahoma" w:cs="Tahoma"/>
          <w:sz w:val="22"/>
          <w:szCs w:val="22"/>
        </w:rPr>
        <w:t xml:space="preserve"> </w:t>
      </w:r>
      <w:r w:rsidR="00973CC3" w:rsidRPr="00973CC3">
        <w:rPr>
          <w:rFonts w:ascii="Tahoma" w:hAnsi="Tahoma" w:cs="Tahoma"/>
          <w:b/>
          <w:bCs/>
          <w:sz w:val="22"/>
          <w:szCs w:val="22"/>
        </w:rPr>
        <w:t xml:space="preserve">………… Kč </w:t>
      </w:r>
      <w:r w:rsidR="00973CC3" w:rsidRPr="00EF244F">
        <w:rPr>
          <w:rFonts w:ascii="Tahoma" w:hAnsi="Tahoma" w:cs="Tahoma"/>
          <w:sz w:val="22"/>
          <w:szCs w:val="22"/>
        </w:rPr>
        <w:t>bez DPH.</w:t>
      </w:r>
      <w:r w:rsidR="00973CC3">
        <w:rPr>
          <w:rFonts w:ascii="Tahoma" w:hAnsi="Tahoma" w:cs="Tahoma"/>
          <w:b/>
          <w:bCs/>
          <w:sz w:val="22"/>
          <w:szCs w:val="22"/>
        </w:rPr>
        <w:t xml:space="preserve"> </w:t>
      </w:r>
      <w:r w:rsidR="00010AB2" w:rsidRPr="00463244">
        <w:rPr>
          <w:rFonts w:ascii="Tahoma" w:hAnsi="Tahoma" w:cs="Tahoma"/>
          <w:i/>
          <w:iCs/>
          <w:color w:val="FF0000"/>
          <w:sz w:val="22"/>
          <w:szCs w:val="22"/>
        </w:rPr>
        <w:t xml:space="preserve">(doplní </w:t>
      </w:r>
      <w:r w:rsidR="00B73A80" w:rsidRPr="00463244">
        <w:rPr>
          <w:rFonts w:ascii="Tahoma" w:hAnsi="Tahoma" w:cs="Tahoma"/>
          <w:i/>
          <w:iCs/>
          <w:color w:val="FF0000"/>
          <w:sz w:val="22"/>
          <w:szCs w:val="22"/>
        </w:rPr>
        <w:t>účastník</w:t>
      </w:r>
      <w:r w:rsidR="0027207F" w:rsidRPr="00463244">
        <w:rPr>
          <w:rFonts w:ascii="Tahoma" w:hAnsi="Tahoma" w:cs="Tahoma"/>
          <w:i/>
          <w:iCs/>
          <w:color w:val="FF0000"/>
          <w:sz w:val="22"/>
          <w:szCs w:val="22"/>
        </w:rPr>
        <w:t>/zhotovitel</w:t>
      </w:r>
      <w:r w:rsidR="00010AB2" w:rsidRPr="00463244">
        <w:rPr>
          <w:rFonts w:ascii="Tahoma" w:hAnsi="Tahoma" w:cs="Tahoma"/>
          <w:i/>
          <w:iCs/>
          <w:color w:val="FF0000"/>
          <w:sz w:val="22"/>
          <w:szCs w:val="22"/>
        </w:rPr>
        <w:t>)</w:t>
      </w:r>
    </w:p>
    <w:p w14:paraId="4BC26FC5" w14:textId="03CB7BC3" w:rsidR="0085515F" w:rsidRPr="00BC2FEC" w:rsidRDefault="009B03FE" w:rsidP="0085515F">
      <w:pPr>
        <w:tabs>
          <w:tab w:val="left" w:pos="426"/>
        </w:tabs>
        <w:spacing w:before="120"/>
        <w:ind w:left="2127" w:hanging="1770"/>
        <w:jc w:val="both"/>
        <w:rPr>
          <w:rFonts w:ascii="Tahoma" w:hAnsi="Tahoma" w:cs="Tahoma"/>
          <w:i/>
          <w:iCs/>
          <w:sz w:val="22"/>
          <w:szCs w:val="22"/>
        </w:rPr>
      </w:pPr>
      <w:r w:rsidRPr="00BC2FEC">
        <w:rPr>
          <w:rFonts w:ascii="Tahoma" w:hAnsi="Tahoma" w:cs="Tahoma"/>
          <w:sz w:val="22"/>
          <w:szCs w:val="22"/>
        </w:rPr>
        <w:t>Souhrnný rozpočet je nedílno</w:t>
      </w:r>
      <w:r w:rsidR="00462F88">
        <w:rPr>
          <w:rFonts w:ascii="Tahoma" w:hAnsi="Tahoma" w:cs="Tahoma"/>
          <w:sz w:val="22"/>
          <w:szCs w:val="22"/>
        </w:rPr>
        <w:t>u</w:t>
      </w:r>
      <w:r w:rsidRPr="00BC2FEC">
        <w:rPr>
          <w:rFonts w:ascii="Tahoma" w:hAnsi="Tahoma" w:cs="Tahoma"/>
          <w:sz w:val="22"/>
          <w:szCs w:val="22"/>
        </w:rPr>
        <w:t xml:space="preserve"> přílohou č. 1 této smlouvy</w:t>
      </w:r>
      <w:r w:rsidR="00BC2FEC" w:rsidRPr="00BC2FEC">
        <w:rPr>
          <w:rStyle w:val="normaltextrun"/>
          <w:rFonts w:ascii="Tahoma" w:hAnsi="Tahoma" w:cs="Tahoma"/>
          <w:sz w:val="22"/>
          <w:szCs w:val="22"/>
        </w:rPr>
        <w:t>.</w:t>
      </w:r>
    </w:p>
    <w:p w14:paraId="3C4264B9" w14:textId="77777777"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5F4AB333" w:rsidR="004A2DDB" w:rsidRPr="00AA3365" w:rsidRDefault="004A2DDB" w:rsidP="00A5613D">
      <w:pPr>
        <w:numPr>
          <w:ilvl w:val="0"/>
          <w:numId w:val="20"/>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w:t>
      </w:r>
      <w:r w:rsidR="00535787">
        <w:rPr>
          <w:rFonts w:ascii="Tahoma" w:hAnsi="Tahoma" w:cs="Tahoma"/>
          <w:sz w:val="22"/>
          <w:szCs w:val="22"/>
        </w:rPr>
        <w:t xml:space="preserve"> smlouvy</w:t>
      </w:r>
      <w:r w:rsidRPr="00AA3365">
        <w:rPr>
          <w:rFonts w:ascii="Tahoma" w:hAnsi="Tahoma" w:cs="Tahoma"/>
          <w:sz w:val="22"/>
          <w:szCs w:val="22"/>
        </w:rPr>
        <w:t xml:space="preserve">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provedena, bude cena za dílo snížena, a to odečtením veškerých nákladů na provedení těch částí díla, které v rámci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nebudou provedeny. Náklady na </w:t>
      </w:r>
      <w:proofErr w:type="spellStart"/>
      <w:r w:rsidRPr="008C63A0">
        <w:rPr>
          <w:rFonts w:ascii="Tahoma" w:hAnsi="Tahoma" w:cs="Tahoma"/>
          <w:sz w:val="22"/>
          <w:szCs w:val="22"/>
        </w:rPr>
        <w:t>méněpráce</w:t>
      </w:r>
      <w:proofErr w:type="spellEnd"/>
      <w:r w:rsidRPr="008C63A0">
        <w:rPr>
          <w:rFonts w:ascii="Tahoma" w:hAnsi="Tahoma" w:cs="Tahoma"/>
          <w:sz w:val="22"/>
          <w:szCs w:val="22"/>
        </w:rPr>
        <w:t xml:space="preserv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A5613D">
      <w:pPr>
        <w:numPr>
          <w:ilvl w:val="0"/>
          <w:numId w:val="33"/>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8C63A0">
        <w:rPr>
          <w:rFonts w:ascii="Tahoma" w:hAnsi="Tahoma" w:cs="Tahoma"/>
          <w:sz w:val="22"/>
          <w:szCs w:val="22"/>
        </w:rPr>
        <w:t>naceňování</w:t>
      </w:r>
      <w:proofErr w:type="spellEnd"/>
      <w:r w:rsidRPr="008C63A0">
        <w:rPr>
          <w:rFonts w:ascii="Tahoma" w:hAnsi="Tahoma" w:cs="Tahoma"/>
          <w:sz w:val="22"/>
          <w:szCs w:val="22"/>
        </w:rPr>
        <w:t>:</w:t>
      </w:r>
    </w:p>
    <w:p w14:paraId="696A9B84" w14:textId="02DEF142" w:rsidR="008C63A0" w:rsidRP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47BF2623" w:rsidR="00CC1493"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w:t>
      </w:r>
      <w:r w:rsidR="000076D0">
        <w:rPr>
          <w:rFonts w:ascii="Tahoma" w:hAnsi="Tahoma" w:cs="Tahoma"/>
          <w:snapToGrid w:val="0"/>
          <w:sz w:val="22"/>
          <w:szCs w:val="22"/>
        </w:rPr>
        <w:t xml:space="preserve">, která byla projektantem použita v rozpočtu na zhotovení díla </w:t>
      </w:r>
      <w:r w:rsidRPr="008C63A0">
        <w:rPr>
          <w:rFonts w:ascii="Tahoma" w:hAnsi="Tahoma" w:cs="Tahoma"/>
          <w:snapToGrid w:val="0"/>
          <w:sz w:val="22"/>
          <w:szCs w:val="22"/>
        </w:rPr>
        <w:t>v její aktuální cenové úrovni.</w:t>
      </w:r>
    </w:p>
    <w:p w14:paraId="39DD0027" w14:textId="1CCBBBD1" w:rsidR="008C63A0" w:rsidRDefault="008C63A0" w:rsidP="00A5613D">
      <w:pPr>
        <w:numPr>
          <w:ilvl w:val="0"/>
          <w:numId w:val="34"/>
        </w:numPr>
        <w:spacing w:before="120"/>
        <w:jc w:val="both"/>
        <w:rPr>
          <w:rFonts w:ascii="Tahoma" w:hAnsi="Tahoma" w:cs="Tahoma"/>
          <w:snapToGrid w:val="0"/>
          <w:sz w:val="22"/>
          <w:szCs w:val="22"/>
        </w:rPr>
      </w:pPr>
      <w:r w:rsidRPr="008C63A0">
        <w:rPr>
          <w:rFonts w:ascii="Tahoma" w:hAnsi="Tahoma" w:cs="Tahoma"/>
          <w:snapToGrid w:val="0"/>
          <w:sz w:val="22"/>
          <w:szCs w:val="22"/>
        </w:rPr>
        <w:t>Pouze ve výjimečných případech, kdy nelze pro stanovení jednotkové ceny nové položky víceprací použít</w:t>
      </w:r>
      <w:r w:rsidR="00CC1493">
        <w:rPr>
          <w:rFonts w:ascii="Tahoma" w:hAnsi="Tahoma" w:cs="Tahoma"/>
          <w:snapToGrid w:val="0"/>
          <w:sz w:val="22"/>
          <w:szCs w:val="22"/>
        </w:rPr>
        <w:t> výše uvedený postup</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396B88">
        <w:rPr>
          <w:rFonts w:ascii="Tahoma" w:hAnsi="Tahoma" w:cs="Tahoma"/>
          <w:snapToGrid w:val="0"/>
          <w:sz w:val="22"/>
          <w:szCs w:val="22"/>
        </w:rPr>
        <w:t>.</w:t>
      </w:r>
    </w:p>
    <w:p w14:paraId="3F71FC70" w14:textId="77777777" w:rsidR="00535787" w:rsidRPr="002C4D50" w:rsidRDefault="00535787" w:rsidP="00535787">
      <w:pPr>
        <w:spacing w:before="120"/>
        <w:ind w:left="717"/>
        <w:jc w:val="both"/>
        <w:rPr>
          <w:rFonts w:ascii="Tahoma" w:hAnsi="Tahoma" w:cs="Tahoma"/>
          <w:b/>
          <w:bCs/>
          <w:snapToGrid w:val="0"/>
          <w:sz w:val="22"/>
          <w:szCs w:val="22"/>
        </w:rPr>
      </w:pPr>
      <w:r w:rsidRPr="002C4D50">
        <w:rPr>
          <w:rFonts w:ascii="Tahoma" w:hAnsi="Tahoma" w:cs="Tahoma"/>
          <w:b/>
          <w:bCs/>
          <w:snapToGrid w:val="0"/>
          <w:sz w:val="22"/>
          <w:szCs w:val="22"/>
        </w:rPr>
        <w:t>ZÁMĚNY POLOŽEK dle § 222 odst. 7 ZZVZ</w:t>
      </w:r>
    </w:p>
    <w:p w14:paraId="5A737E0F" w14:textId="10A6E66D" w:rsidR="00535787" w:rsidRPr="00535787" w:rsidRDefault="00535787" w:rsidP="00A5613D">
      <w:pPr>
        <w:numPr>
          <w:ilvl w:val="0"/>
          <w:numId w:val="33"/>
        </w:numPr>
        <w:spacing w:before="120"/>
        <w:jc w:val="both"/>
        <w:rPr>
          <w:rFonts w:ascii="Tahoma" w:hAnsi="Tahoma" w:cs="Tahoma"/>
          <w:snapToGrid w:val="0"/>
          <w:sz w:val="22"/>
          <w:szCs w:val="22"/>
        </w:rPr>
      </w:pPr>
      <w:r w:rsidRPr="002C4D50">
        <w:rPr>
          <w:rFonts w:ascii="Tahoma" w:hAnsi="Tahoma" w:cs="Tahoma"/>
          <w:snapToGrid w:val="0"/>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Pr>
          <w:rFonts w:ascii="Tahoma" w:hAnsi="Tahoma" w:cs="Tahoma"/>
          <w:snapToGrid w:val="0"/>
          <w:sz w:val="22"/>
          <w:szCs w:val="22"/>
        </w:rPr>
        <w:t>,</w:t>
      </w:r>
    </w:p>
    <w:p w14:paraId="3309C148" w14:textId="4A5CCD3D" w:rsidR="004A2DDB" w:rsidRDefault="004A2DDB" w:rsidP="00A5613D">
      <w:pPr>
        <w:numPr>
          <w:ilvl w:val="0"/>
          <w:numId w:val="20"/>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 xml:space="preserve">případných </w:t>
      </w:r>
      <w:proofErr w:type="spellStart"/>
      <w:r w:rsidRPr="00AA3365">
        <w:rPr>
          <w:rFonts w:ascii="Tahoma" w:hAnsi="Tahoma" w:cs="Tahoma"/>
          <w:sz w:val="22"/>
          <w:szCs w:val="22"/>
        </w:rPr>
        <w:t>méněprací</w:t>
      </w:r>
      <w:proofErr w:type="spellEnd"/>
      <w:r w:rsidRPr="00AA3365">
        <w:rPr>
          <w:rFonts w:ascii="Tahoma" w:hAnsi="Tahoma" w:cs="Tahoma"/>
          <w:sz w:val="22"/>
          <w:szCs w:val="22"/>
        </w:rPr>
        <w:t xml:space="preserve"> nebo víceprací a cena za jejich realizaci</w:t>
      </w:r>
      <w:r w:rsidR="00535787">
        <w:rPr>
          <w:rFonts w:ascii="Tahoma" w:hAnsi="Tahoma" w:cs="Tahoma"/>
          <w:sz w:val="22"/>
          <w:szCs w:val="22"/>
        </w:rPr>
        <w:t xml:space="preserve">, jakož i záměna položek dle § 222 odst. 7 ZZVZ </w:t>
      </w:r>
      <w:r w:rsidRPr="00AA3365">
        <w:rPr>
          <w:rFonts w:ascii="Tahoma" w:hAnsi="Tahoma" w:cs="Tahoma"/>
          <w:sz w:val="22"/>
          <w:szCs w:val="22"/>
        </w:rPr>
        <w:t>budou vždy předem sjednány dodatkem k této smlouvě.</w:t>
      </w:r>
    </w:p>
    <w:p w14:paraId="6A8732A8" w14:textId="50025396" w:rsidR="00A25003" w:rsidRPr="006E3DBF" w:rsidRDefault="008C63A0" w:rsidP="00054B72">
      <w:pPr>
        <w:numPr>
          <w:ilvl w:val="0"/>
          <w:numId w:val="20"/>
        </w:numPr>
        <w:tabs>
          <w:tab w:val="clear" w:pos="397"/>
        </w:tabs>
        <w:spacing w:before="120"/>
        <w:ind w:left="357" w:hanging="357"/>
        <w:jc w:val="both"/>
        <w:rPr>
          <w:rFonts w:ascii="Tahoma" w:hAnsi="Tahoma" w:cs="Tahoma"/>
          <w:sz w:val="22"/>
          <w:szCs w:val="22"/>
        </w:rPr>
      </w:pPr>
      <w:r w:rsidRPr="000D0ABF">
        <w:rPr>
          <w:rFonts w:ascii="Tahoma" w:hAnsi="Tahoma" w:cs="Tahoma"/>
          <w:sz w:val="22"/>
          <w:szCs w:val="22"/>
        </w:rPr>
        <w:t xml:space="preserve">Zhotovitel je povinen zpracovat veškeré změnové listy a dále oceněné soupisy </w:t>
      </w:r>
      <w:proofErr w:type="spellStart"/>
      <w:r w:rsidRPr="000D0ABF">
        <w:rPr>
          <w:rFonts w:ascii="Tahoma" w:hAnsi="Tahoma" w:cs="Tahoma"/>
          <w:sz w:val="22"/>
          <w:szCs w:val="22"/>
        </w:rPr>
        <w:t>méněprací</w:t>
      </w:r>
      <w:proofErr w:type="spellEnd"/>
      <w:r w:rsidRPr="000D0ABF">
        <w:rPr>
          <w:rFonts w:ascii="Tahoma" w:hAnsi="Tahoma" w:cs="Tahoma"/>
          <w:sz w:val="22"/>
          <w:szCs w:val="22"/>
        </w:rPr>
        <w:t xml:space="preserve">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A25003" w:rsidRPr="000D0ABF">
        <w:rPr>
          <w:rFonts w:ascii="Tahoma" w:hAnsi="Tahoma" w:cs="Tahoma"/>
          <w:sz w:val="22"/>
          <w:szCs w:val="22"/>
        </w:rPr>
        <w:t xml:space="preserve"> </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0A21D405" w:rsidR="004A2DDB"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r w:rsidR="004320D5">
        <w:rPr>
          <w:rFonts w:ascii="Tahoma" w:hAnsi="Tahoma" w:cs="Tahoma"/>
          <w:sz w:val="22"/>
          <w:szCs w:val="22"/>
        </w:rPr>
        <w:t xml:space="preserve"> </w:t>
      </w:r>
      <w:r w:rsidR="004320D5">
        <w:rPr>
          <w:rStyle w:val="normaltextrun"/>
          <w:rFonts w:ascii="Tahoma" w:hAnsi="Tahoma" w:cs="Tahoma"/>
          <w:b/>
          <w:bCs/>
          <w:color w:val="000000"/>
          <w:sz w:val="22"/>
          <w:szCs w:val="22"/>
          <w:shd w:val="clear" w:color="auto" w:fill="FFFFFF"/>
        </w:rPr>
        <w:t xml:space="preserve">Na plnění dle této smlouvy se vztahuje režim přenesení </w:t>
      </w:r>
      <w:r w:rsidR="004320D5">
        <w:rPr>
          <w:rStyle w:val="findhit"/>
          <w:rFonts w:ascii="Tahoma" w:hAnsi="Tahoma" w:cs="Tahoma"/>
          <w:b/>
          <w:bCs/>
          <w:color w:val="000000"/>
          <w:sz w:val="22"/>
          <w:szCs w:val="22"/>
          <w:shd w:val="clear" w:color="auto" w:fill="FFFFFF"/>
        </w:rPr>
        <w:t>daň</w:t>
      </w:r>
      <w:r w:rsidR="004320D5">
        <w:rPr>
          <w:rStyle w:val="normaltextrun"/>
          <w:rFonts w:ascii="Tahoma" w:hAnsi="Tahoma" w:cs="Tahoma"/>
          <w:b/>
          <w:bCs/>
          <w:color w:val="000000"/>
          <w:sz w:val="22"/>
          <w:szCs w:val="22"/>
          <w:shd w:val="clear" w:color="auto" w:fill="FFFFFF"/>
        </w:rPr>
        <w:t xml:space="preserve">ové povinnosti </w:t>
      </w:r>
      <w:r w:rsidR="004320D5">
        <w:rPr>
          <w:rStyle w:val="normaltextrun"/>
          <w:rFonts w:ascii="Tahoma" w:hAnsi="Tahoma" w:cs="Tahoma"/>
          <w:color w:val="000000"/>
          <w:sz w:val="22"/>
          <w:szCs w:val="22"/>
          <w:shd w:val="clear" w:color="auto" w:fill="FFFFFF"/>
        </w:rPr>
        <w:t>dle zákona č. 235/2004 Sb., o dani z přidané hodnoty, ve znění pozdějších předpisů (dále jen „zákon o DPH“), a zhotovitelem proto budou za předmětné plnění vystaveny faktury bez uvedení daně z přidané hodnoty.</w:t>
      </w:r>
    </w:p>
    <w:p w14:paraId="1BED0676" w14:textId="77777777" w:rsidR="004A2DDB" w:rsidRPr="00AA336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A5613D">
      <w:pPr>
        <w:widowControl w:val="0"/>
        <w:numPr>
          <w:ilvl w:val="2"/>
          <w:numId w:val="6"/>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79460538" w:rsidR="004A2DDB" w:rsidRPr="00967EBD" w:rsidRDefault="00967EBD" w:rsidP="00A5613D">
      <w:pPr>
        <w:widowControl w:val="0"/>
        <w:numPr>
          <w:ilvl w:val="2"/>
          <w:numId w:val="6"/>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492D3B">
        <w:rPr>
          <w:rFonts w:ascii="Tahoma" w:hAnsi="Tahoma" w:cs="Tahoma"/>
          <w:sz w:val="22"/>
          <w:szCs w:val="22"/>
        </w:rPr>
        <w:t>–</w:t>
      </w:r>
      <w:r>
        <w:rPr>
          <w:rFonts w:ascii="Tahoma" w:hAnsi="Tahoma" w:cs="Tahoma"/>
          <w:sz w:val="22"/>
          <w:szCs w:val="22"/>
        </w:rPr>
        <w:t xml:space="preserve"> </w:t>
      </w:r>
      <w:r w:rsidR="00836791">
        <w:rPr>
          <w:rFonts w:ascii="Tahoma" w:hAnsi="Tahoma" w:cs="Tahoma"/>
          <w:sz w:val="22"/>
          <w:szCs w:val="22"/>
        </w:rPr>
        <w:t xml:space="preserve">Stavební úpravy </w:t>
      </w:r>
      <w:proofErr w:type="spellStart"/>
      <w:r w:rsidR="00836791">
        <w:rPr>
          <w:rFonts w:ascii="Tahoma" w:hAnsi="Tahoma" w:cs="Tahoma"/>
          <w:sz w:val="22"/>
          <w:szCs w:val="22"/>
        </w:rPr>
        <w:t>expektace</w:t>
      </w:r>
      <w:proofErr w:type="spellEnd"/>
      <w:r w:rsidR="00492D3B">
        <w:rPr>
          <w:rFonts w:ascii="Tahoma" w:hAnsi="Tahoma" w:cs="Tahoma"/>
          <w:sz w:val="22"/>
          <w:szCs w:val="22"/>
        </w:rPr>
        <w:t xml:space="preserve">, </w:t>
      </w:r>
    </w:p>
    <w:p w14:paraId="50892B53" w14:textId="77777777" w:rsidR="00D019D5" w:rsidRPr="00AA3365"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56205138" w14:textId="3AD32C39" w:rsidR="00957E52" w:rsidRPr="00155458" w:rsidRDefault="00957E52"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Pr>
          <w:rStyle w:val="normaltextrun"/>
          <w:rFonts w:ascii="Tahoma" w:hAnsi="Tahoma" w:cs="Tahoma"/>
          <w:color w:val="000000"/>
          <w:sz w:val="22"/>
          <w:szCs w:val="22"/>
          <w:shd w:val="clear" w:color="auto" w:fill="FFFFFF"/>
        </w:rPr>
        <w:t xml:space="preserve">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(pouze u faktur, kterými bude fakturována cena díla přesahující 90 % ceny díla, u ostatních faktur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ka nebude uplatněna),</w:t>
      </w:r>
    </w:p>
    <w:p w14:paraId="315523FD" w14:textId="1D8C1B6A" w:rsidR="00271BF9" w:rsidRDefault="004A2DDB" w:rsidP="00A5613D">
      <w:pPr>
        <w:widowControl w:val="0"/>
        <w:numPr>
          <w:ilvl w:val="2"/>
          <w:numId w:val="6"/>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r w:rsidR="00B60C8E" w:rsidRPr="00B60C8E">
        <w:rPr>
          <w:rFonts w:ascii="Tahoma" w:hAnsi="Tahoma" w:cs="Tahoma"/>
          <w:sz w:val="22"/>
          <w:szCs w:val="22"/>
        </w:rPr>
        <w:t xml:space="preserve"> </w:t>
      </w:r>
      <w:r w:rsidR="00B60C8E">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358AE0EC" w14:textId="43F43D3D" w:rsidR="00D019D5" w:rsidRPr="00957E52" w:rsidRDefault="007B67B4" w:rsidP="00957E52">
      <w:pPr>
        <w:widowControl w:val="0"/>
        <w:numPr>
          <w:ilvl w:val="1"/>
          <w:numId w:val="5"/>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282404" w:rsidRPr="00282404">
        <w:rPr>
          <w:rFonts w:ascii="Tahoma" w:hAnsi="Tahoma" w:cs="Tahoma"/>
          <w:sz w:val="22"/>
          <w:szCs w:val="22"/>
        </w:rPr>
        <w:t>období od druhého dne kalendářního měsíce do prvého dne kalendářního měsíce bezprostředně následujícího</w:t>
      </w:r>
      <w:r w:rsidRPr="0088498F">
        <w:rPr>
          <w:rFonts w:ascii="Tahoma" w:hAnsi="Tahoma" w:cs="Tahoma"/>
          <w:sz w:val="22"/>
          <w:szCs w:val="22"/>
        </w:rPr>
        <w:t xml:space="preserve">. Dílčí plnění odsouhlasené </w:t>
      </w:r>
      <w:r w:rsidR="00C741E1">
        <w:rPr>
          <w:rFonts w:ascii="Tahoma" w:hAnsi="Tahoma" w:cs="Tahoma"/>
          <w:sz w:val="22"/>
          <w:szCs w:val="22"/>
        </w:rPr>
        <w:t xml:space="preserve">za objednatele </w:t>
      </w:r>
      <w:r w:rsidRPr="0088498F">
        <w:rPr>
          <w:rFonts w:ascii="Tahoma" w:hAnsi="Tahoma" w:cs="Tahoma"/>
          <w:sz w:val="22"/>
          <w:szCs w:val="22"/>
        </w:rPr>
        <w:t xml:space="preserve">podpisem </w:t>
      </w:r>
      <w:r w:rsidR="00C741E1">
        <w:rPr>
          <w:rFonts w:ascii="Tahoma" w:hAnsi="Tahoma" w:cs="Tahoma"/>
          <w:sz w:val="22"/>
          <w:szCs w:val="22"/>
        </w:rPr>
        <w:t>osoby vykonávající technický dozor stavebníka</w:t>
      </w:r>
      <w:r w:rsidRPr="0088498F">
        <w:rPr>
          <w:rFonts w:ascii="Tahoma" w:hAnsi="Tahoma" w:cs="Tahoma"/>
          <w:sz w:val="22"/>
          <w:szCs w:val="22"/>
        </w:rPr>
        <w:t xml:space="preserve"> v soupisu skutečně provedených prací a zjišťovacím protokolu, včetně dohody o ocenění, se považuje za samostatné zdanitelné plnění uskutečněné </w:t>
      </w:r>
      <w:r w:rsidR="00282404" w:rsidRPr="00282404">
        <w:rPr>
          <w:rFonts w:ascii="Tahoma" w:hAnsi="Tahoma" w:cs="Tahoma"/>
          <w:sz w:val="22"/>
          <w:szCs w:val="22"/>
        </w:rPr>
        <w:t>první den kalendářního měsíce bezprostředně následujícího, tj. poslední den výše sjednaného období</w:t>
      </w:r>
      <w:r w:rsidRPr="0088498F">
        <w:rPr>
          <w:rFonts w:ascii="Tahoma" w:hAnsi="Tahoma" w:cs="Tahoma"/>
          <w:sz w:val="22"/>
          <w:szCs w:val="22"/>
        </w:rPr>
        <w:t xml:space="preserve">. </w:t>
      </w:r>
      <w:r w:rsidR="00F223E0" w:rsidRPr="0088498F">
        <w:rPr>
          <w:rFonts w:ascii="Tahoma" w:hAnsi="Tahoma" w:cs="Tahoma"/>
          <w:sz w:val="22"/>
          <w:szCs w:val="22"/>
        </w:rPr>
        <w:t xml:space="preserve">V případě předání a převzetí ukončených stavebních objektů či jiných prací již v průběhu výše uvedeného období se v souladu </w:t>
      </w:r>
      <w:r w:rsidR="00F223E0" w:rsidRPr="00FC3A58">
        <w:rPr>
          <w:rFonts w:ascii="Tahoma" w:hAnsi="Tahoma" w:cs="Tahoma"/>
          <w:sz w:val="22"/>
          <w:szCs w:val="22"/>
        </w:rPr>
        <w:t>s § 21 odst. 7 a § 21 odst. 4 písm. a) zákona</w:t>
      </w:r>
      <w:r w:rsidR="00F223E0" w:rsidRPr="0088498F">
        <w:rPr>
          <w:rFonts w:ascii="Tahoma" w:hAnsi="Tahoma" w:cs="Tahoma"/>
          <w:sz w:val="22"/>
          <w:szCs w:val="22"/>
        </w:rPr>
        <w:t xml:space="preserve"> o DPH za den uskutečnění zdanitelného plnění považuje den potvrzení převzetí prací zástupcem objednatele na zjišťovacím protokolu.</w:t>
      </w:r>
      <w:r w:rsidR="00F223E0">
        <w:rPr>
          <w:rFonts w:ascii="Tahoma" w:hAnsi="Tahoma" w:cs="Tahoma"/>
          <w:sz w:val="22"/>
          <w:szCs w:val="22"/>
        </w:rPr>
        <w:t xml:space="preserve"> </w:t>
      </w:r>
      <w:r w:rsidRPr="0088498F">
        <w:rPr>
          <w:rFonts w:ascii="Tahoma" w:hAnsi="Tahoma" w:cs="Tahoma"/>
          <w:sz w:val="22"/>
          <w:szCs w:val="22"/>
        </w:rPr>
        <w:t>Zhotovitel</w:t>
      </w:r>
      <w:r w:rsidR="001A11C4">
        <w:rPr>
          <w:rFonts w:ascii="Tahoma" w:hAnsi="Tahoma" w:cs="Tahoma"/>
          <w:sz w:val="22"/>
          <w:szCs w:val="22"/>
        </w:rPr>
        <w:t xml:space="preserve"> (plátce DPH)</w:t>
      </w:r>
      <w:r w:rsidRPr="0088498F">
        <w:rPr>
          <w:rFonts w:ascii="Tahoma" w:hAnsi="Tahoma" w:cs="Tahoma"/>
          <w:sz w:val="22"/>
          <w:szCs w:val="22"/>
        </w:rPr>
        <w:t xml:space="preserve"> vystaví na zdanitelné plnění fakturu, jejíž nedílnou součástí bude soupis provedených prací a zjišťovací protokol - obojí podepsané zhotovitelem a odsouhlasené osobou vykonávající technický dozor stavebníka.</w:t>
      </w:r>
      <w:r w:rsidR="00957E52">
        <w:rPr>
          <w:rFonts w:ascii="Tahoma" w:hAnsi="Tahoma" w:cs="Tahoma"/>
          <w:sz w:val="22"/>
          <w:szCs w:val="22"/>
        </w:rPr>
        <w:t xml:space="preserve"> </w:t>
      </w:r>
      <w:r w:rsidR="008D2CB6" w:rsidRPr="00957E52">
        <w:rPr>
          <w:rFonts w:ascii="Tahoma" w:hAnsi="Tahoma" w:cs="Tahoma"/>
          <w:sz w:val="22"/>
          <w:szCs w:val="22"/>
        </w:rPr>
        <w:t>V případě dodatečných prací fakturovaných na základě dodatků uzavřených k této smlouvě (vícepráce) bude soupis těchto prací tvořit samostatnou přílohu faktury.</w:t>
      </w:r>
    </w:p>
    <w:p w14:paraId="63B371D5" w14:textId="60E29A20" w:rsidR="00957E52" w:rsidRPr="00957E52" w:rsidRDefault="00957E52" w:rsidP="00F223E0">
      <w:pPr>
        <w:widowControl w:val="0"/>
        <w:numPr>
          <w:ilvl w:val="1"/>
          <w:numId w:val="5"/>
        </w:numPr>
        <w:tabs>
          <w:tab w:val="clear" w:pos="360"/>
        </w:tabs>
        <w:snapToGrid w:val="0"/>
        <w:spacing w:before="120"/>
        <w:ind w:left="357" w:hanging="357"/>
        <w:jc w:val="both"/>
        <w:rPr>
          <w:rStyle w:val="eop"/>
          <w:rFonts w:ascii="Tahoma" w:hAnsi="Tahoma" w:cs="Tahoma"/>
          <w:sz w:val="22"/>
          <w:szCs w:val="22"/>
        </w:rPr>
      </w:pPr>
      <w:r>
        <w:rPr>
          <w:rStyle w:val="normaltextrun"/>
          <w:rFonts w:ascii="Tahoma" w:hAnsi="Tahoma" w:cs="Tahoma"/>
          <w:color w:val="000000"/>
          <w:sz w:val="22"/>
          <w:szCs w:val="22"/>
          <w:shd w:val="clear" w:color="auto" w:fill="FFFFFF"/>
        </w:rPr>
        <w:t xml:space="preserve">Faktury (samostatná zdanitelná plnění) budou zhotovitelem vystavovány do celkové výše ceny díla dle čl. V odst. 1 této smlouvy. Objednatelem budou faktury uhrazeny do celkové výše 90 % ze smluvní ceny díla bez DPH a na zbývající část ceny díla (tj. nad 90 % smluvní ceny díla bez DPH) budou objednatelem v příslušných fakturách vystavených zhotovitelem uplatněny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Zhotovitel je povinen uvést v těchto fakturách 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Pokud již budou v době vystavování faktury splněny podmínky pro uvolnění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ek uvedené v odst. </w:t>
      </w:r>
      <w:r w:rsidR="007022CD">
        <w:rPr>
          <w:rStyle w:val="normaltextrun"/>
          <w:rFonts w:ascii="Tahoma" w:hAnsi="Tahoma" w:cs="Tahoma"/>
          <w:color w:val="000000"/>
          <w:sz w:val="22"/>
          <w:szCs w:val="22"/>
          <w:shd w:val="clear" w:color="auto" w:fill="FFFFFF"/>
        </w:rPr>
        <w:t>5</w:t>
      </w:r>
      <w:r>
        <w:rPr>
          <w:rStyle w:val="normaltextrun"/>
          <w:rFonts w:ascii="Tahoma" w:hAnsi="Tahoma" w:cs="Tahoma"/>
          <w:color w:val="000000"/>
          <w:sz w:val="22"/>
          <w:szCs w:val="22"/>
          <w:shd w:val="clear" w:color="auto" w:fill="FFFFFF"/>
        </w:rPr>
        <w:t xml:space="preserve"> tohoto článku smlouvy, není již nutné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ku na faktuře uvádět.</w:t>
      </w:r>
      <w:r>
        <w:rPr>
          <w:rStyle w:val="eop"/>
          <w:rFonts w:ascii="Tahoma" w:hAnsi="Tahoma" w:cs="Tahoma"/>
          <w:color w:val="000000"/>
          <w:sz w:val="22"/>
          <w:szCs w:val="22"/>
          <w:shd w:val="clear" w:color="auto" w:fill="FFFFFF"/>
        </w:rPr>
        <w:t> </w:t>
      </w:r>
    </w:p>
    <w:p w14:paraId="6E5479BD" w14:textId="172B6794" w:rsidR="00957E52" w:rsidRPr="00957E52" w:rsidRDefault="00957E52" w:rsidP="00957E52">
      <w:pPr>
        <w:widowControl w:val="0"/>
        <w:numPr>
          <w:ilvl w:val="1"/>
          <w:numId w:val="5"/>
        </w:numPr>
        <w:tabs>
          <w:tab w:val="clear" w:pos="360"/>
        </w:tabs>
        <w:snapToGrid w:val="0"/>
        <w:spacing w:before="120"/>
        <w:jc w:val="both"/>
        <w:rPr>
          <w:rFonts w:ascii="Tahoma" w:hAnsi="Tahoma" w:cs="Tahoma"/>
          <w:sz w:val="22"/>
          <w:szCs w:val="22"/>
        </w:rPr>
      </w:pPr>
      <w:r w:rsidRPr="00957E52">
        <w:rPr>
          <w:rFonts w:ascii="Tahoma" w:hAnsi="Tahoma" w:cs="Tahoma"/>
          <w:sz w:val="22"/>
          <w:szCs w:val="22"/>
        </w:rPr>
        <w:t xml:space="preserve">Pozastávky dle odstavce 4 tohoto článku smlouvy budou zhotoviteli uvolněny na základě jeho písemné žádosti, a to do 30 dnů od doručení žádosti objednateli. Zhotovitel je oprávněn požádat o uvolnění pozastávek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 </w:t>
      </w:r>
    </w:p>
    <w:p w14:paraId="2BE3910E" w14:textId="51F9A8ED" w:rsidR="005A7EA5" w:rsidRPr="00F223E0" w:rsidRDefault="004A2DDB" w:rsidP="00F223E0">
      <w:pPr>
        <w:widowControl w:val="0"/>
        <w:numPr>
          <w:ilvl w:val="1"/>
          <w:numId w:val="5"/>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008A7E73">
        <w:rPr>
          <w:rFonts w:ascii="Tahoma" w:hAnsi="Tahoma" w:cs="Tahoma"/>
          <w:sz w:val="22"/>
          <w:szCs w:val="22"/>
        </w:rPr>
        <w:t xml:space="preserve">dne jejich doručení objednateli, elektronicky na adresu </w:t>
      </w:r>
      <w:proofErr w:type="spellStart"/>
      <w:r w:rsidR="008A7E73" w:rsidRPr="008A7E73">
        <w:rPr>
          <w:rFonts w:ascii="Tahoma" w:hAnsi="Tahoma" w:cs="Tahoma"/>
          <w:b/>
          <w:sz w:val="22"/>
          <w:szCs w:val="22"/>
        </w:rPr>
        <w:t>faktury@nemfm.cz</w:t>
      </w:r>
      <w:proofErr w:type="spellEnd"/>
      <w:r w:rsidR="008A7E73">
        <w:rPr>
          <w:rFonts w:ascii="Tahoma" w:hAnsi="Tahoma" w:cs="Tahoma"/>
          <w:sz w:val="22"/>
          <w:szCs w:val="22"/>
        </w:rPr>
        <w:t xml:space="preserve">. </w:t>
      </w:r>
      <w:r w:rsidR="00F223E0">
        <w:rPr>
          <w:rFonts w:ascii="Tahoma" w:hAnsi="Tahoma" w:cs="Tahoma"/>
          <w:sz w:val="22"/>
          <w:szCs w:val="22"/>
        </w:rPr>
        <w:t xml:space="preserve"> </w:t>
      </w:r>
      <w:r w:rsidR="00F223E0" w:rsidRPr="00FC3A58">
        <w:rPr>
          <w:rFonts w:ascii="Tahoma" w:hAnsi="Tahoma" w:cs="Tahoma"/>
          <w:sz w:val="22"/>
          <w:szCs w:val="22"/>
        </w:rPr>
        <w:t>Zhotovitel</w:t>
      </w:r>
      <w:r w:rsidR="00F223E0" w:rsidRPr="000A73E5">
        <w:rPr>
          <w:rFonts w:ascii="Tahoma" w:hAnsi="Tahoma" w:cs="Tahoma"/>
          <w:sz w:val="22"/>
          <w:szCs w:val="22"/>
        </w:rPr>
        <w:t xml:space="preserve"> je povinen doručit fakturu objednateli </w:t>
      </w:r>
      <w:r w:rsidR="00F223E0" w:rsidRPr="00492D3B">
        <w:rPr>
          <w:rFonts w:ascii="Tahoma" w:hAnsi="Tahoma" w:cs="Tahoma"/>
          <w:b/>
          <w:sz w:val="22"/>
          <w:szCs w:val="22"/>
        </w:rPr>
        <w:t xml:space="preserve">nejpozději 6. den </w:t>
      </w:r>
      <w:r w:rsidR="00F223E0" w:rsidRPr="0088498F">
        <w:rPr>
          <w:rFonts w:ascii="Tahoma" w:hAnsi="Tahoma" w:cs="Tahoma"/>
          <w:sz w:val="22"/>
          <w:szCs w:val="22"/>
        </w:rPr>
        <w:t>následující po dni uskutečnění zdanitelného plnění. Nesplní</w:t>
      </w:r>
      <w:r w:rsidR="00F223E0" w:rsidRPr="0088498F">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54409F53" w14:textId="172E7999" w:rsid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Doručení faktury</w:t>
      </w:r>
      <w:r w:rsidR="00957E52">
        <w:rPr>
          <w:rFonts w:ascii="Tahoma" w:hAnsi="Tahoma" w:cs="Tahoma"/>
          <w:sz w:val="22"/>
          <w:szCs w:val="22"/>
        </w:rPr>
        <w:t xml:space="preserve"> </w:t>
      </w:r>
      <w:bookmarkStart w:id="0" w:name="_Hlk139371204"/>
      <w:r w:rsidR="00957E52">
        <w:rPr>
          <w:rFonts w:ascii="Tahoma" w:hAnsi="Tahoma" w:cs="Tahoma"/>
          <w:sz w:val="22"/>
          <w:szCs w:val="22"/>
        </w:rPr>
        <w:t>a žádosti o uvolnění pozastávky</w:t>
      </w:r>
      <w:r w:rsidRPr="0058389B">
        <w:rPr>
          <w:rFonts w:ascii="Tahoma" w:hAnsi="Tahoma" w:cs="Tahoma"/>
          <w:sz w:val="22"/>
          <w:szCs w:val="22"/>
        </w:rPr>
        <w:t xml:space="preserve"> </w:t>
      </w:r>
      <w:bookmarkEnd w:id="0"/>
      <w:r w:rsidRPr="0058389B">
        <w:rPr>
          <w:rFonts w:ascii="Tahoma" w:hAnsi="Tahoma" w:cs="Tahoma"/>
          <w:sz w:val="22"/>
          <w:szCs w:val="22"/>
        </w:rPr>
        <w:t xml:space="preserve">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34F6FB05" w:rsidR="004A2DDB" w:rsidRDefault="004A2DDB" w:rsidP="00A5613D">
      <w:pPr>
        <w:widowControl w:val="0"/>
        <w:numPr>
          <w:ilvl w:val="0"/>
          <w:numId w:val="21"/>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r w:rsidR="007A3479">
        <w:rPr>
          <w:rFonts w:ascii="Tahoma" w:hAnsi="Tahoma" w:cs="Tahoma"/>
          <w:sz w:val="22"/>
          <w:szCs w:val="22"/>
        </w:rPr>
        <w:t>.</w:t>
      </w:r>
    </w:p>
    <w:p w14:paraId="6F85F829" w14:textId="2993BB48"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3E3B82">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A7CB493" w14:textId="096F77F9" w:rsidR="004C4741" w:rsidRDefault="004A2DDB" w:rsidP="00A5613D">
      <w:pPr>
        <w:widowControl w:val="0"/>
        <w:numPr>
          <w:ilvl w:val="1"/>
          <w:numId w:val="5"/>
        </w:numPr>
        <w:tabs>
          <w:tab w:val="clear" w:pos="360"/>
        </w:tabs>
        <w:snapToGrid w:val="0"/>
        <w:spacing w:before="120"/>
        <w:ind w:left="357" w:hanging="357"/>
        <w:jc w:val="both"/>
        <w:rPr>
          <w:rFonts w:ascii="Tahoma" w:hAnsi="Tahoma" w:cs="Tahoma"/>
          <w:sz w:val="22"/>
          <w:szCs w:val="22"/>
        </w:rPr>
      </w:pPr>
      <w:r w:rsidRPr="71AD3445">
        <w:rPr>
          <w:rFonts w:ascii="Tahoma" w:hAnsi="Tahoma" w:cs="Tahoma"/>
          <w:sz w:val="22"/>
          <w:szCs w:val="22"/>
        </w:rPr>
        <w:t xml:space="preserve">Objednatel je oprávněn pozastavit financování v případě, že zhotovitel bezdůvodně přeruší práce nebo práce bude provádět v rozporu s projektovou dokumentací, </w:t>
      </w:r>
      <w:r w:rsidR="00AE05FA" w:rsidRPr="71AD3445">
        <w:rPr>
          <w:rFonts w:ascii="Tahoma" w:hAnsi="Tahoma" w:cs="Tahoma"/>
          <w:sz w:val="22"/>
          <w:szCs w:val="22"/>
        </w:rPr>
        <w:t>touto</w:t>
      </w:r>
      <w:r w:rsidR="00AE05FA" w:rsidRPr="71AD3445">
        <w:rPr>
          <w:rFonts w:ascii="Tahoma" w:hAnsi="Tahoma" w:cs="Tahoma"/>
          <w:color w:val="FF0000"/>
          <w:sz w:val="22"/>
          <w:szCs w:val="22"/>
        </w:rPr>
        <w:t xml:space="preserve"> </w:t>
      </w:r>
      <w:r w:rsidRPr="71AD3445">
        <w:rPr>
          <w:rFonts w:ascii="Tahoma" w:hAnsi="Tahoma" w:cs="Tahoma"/>
          <w:sz w:val="22"/>
          <w:szCs w:val="22"/>
        </w:rPr>
        <w:t>smlouvou nebo pokyny objednatele.</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7777777"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Pr="00492D3B">
        <w:rPr>
          <w:rFonts w:ascii="Tahoma" w:hAnsi="Tahoma" w:cs="Tahoma"/>
          <w:bCs/>
          <w:sz w:val="22"/>
          <w:szCs w:val="22"/>
        </w:rPr>
        <w:t xml:space="preserve">dokumentaci, stavebnímu povolení, zadání </w:t>
      </w:r>
      <w:r w:rsidRPr="004F5D2D">
        <w:rPr>
          <w:rFonts w:ascii="Tahoma" w:hAnsi="Tahoma" w:cs="Tahoma"/>
          <w:bCs/>
          <w:sz w:val="22"/>
          <w:szCs w:val="22"/>
        </w:rPr>
        <w:t>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A5613D">
      <w:pPr>
        <w:pStyle w:val="Smlouva-slo0"/>
        <w:numPr>
          <w:ilvl w:val="0"/>
          <w:numId w:val="7"/>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0C378DCF" w14:textId="6C475D2A" w:rsidR="0056348F" w:rsidRDefault="0056348F" w:rsidP="0056348F">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 xml:space="preserve">Objednatel předá a zhotovitel převezme staveniště </w:t>
      </w:r>
      <w:r>
        <w:rPr>
          <w:rFonts w:ascii="Tahoma" w:hAnsi="Tahoma" w:cs="Tahoma"/>
          <w:sz w:val="22"/>
          <w:szCs w:val="22"/>
        </w:rPr>
        <w:t>na základě výzvy objednatele po dohodě se zhotovitelem</w:t>
      </w:r>
      <w:r w:rsidRPr="00E11701">
        <w:rPr>
          <w:rFonts w:ascii="Tahoma" w:hAnsi="Tahoma" w:cs="Tahoma"/>
          <w:sz w:val="22"/>
          <w:szCs w:val="22"/>
        </w:rPr>
        <w:t xml:space="preserve">, </w:t>
      </w:r>
      <w:r w:rsidR="00CF3BC5" w:rsidRPr="00CF3BC5">
        <w:rPr>
          <w:rFonts w:ascii="Tahoma" w:hAnsi="Tahoma" w:cs="Tahoma"/>
          <w:b/>
          <w:sz w:val="22"/>
          <w:szCs w:val="22"/>
        </w:rPr>
        <w:t xml:space="preserve">nejpozději však do 3 </w:t>
      </w:r>
      <w:r w:rsidR="00B82F92">
        <w:rPr>
          <w:rFonts w:ascii="Tahoma" w:hAnsi="Tahoma" w:cs="Tahoma"/>
          <w:b/>
          <w:sz w:val="22"/>
          <w:szCs w:val="22"/>
        </w:rPr>
        <w:t xml:space="preserve">pracovních </w:t>
      </w:r>
      <w:r w:rsidR="00CF3BC5" w:rsidRPr="00CF3BC5">
        <w:rPr>
          <w:rFonts w:ascii="Tahoma" w:hAnsi="Tahoma" w:cs="Tahoma"/>
          <w:b/>
          <w:sz w:val="22"/>
          <w:szCs w:val="22"/>
        </w:rPr>
        <w:t>dnů od doručení výzvy</w:t>
      </w:r>
      <w:r w:rsidR="00CF3BC5">
        <w:rPr>
          <w:rFonts w:ascii="Tahoma" w:hAnsi="Tahoma" w:cs="Tahoma"/>
          <w:sz w:val="22"/>
          <w:szCs w:val="22"/>
        </w:rPr>
        <w:t>.</w:t>
      </w:r>
    </w:p>
    <w:p w14:paraId="3DD5ECD9" w14:textId="53129C65" w:rsidR="00E11701" w:rsidRPr="00E11701" w:rsidRDefault="00E11701" w:rsidP="00D87FF3">
      <w:pPr>
        <w:pStyle w:val="Smlouva-slo0"/>
        <w:widowControl/>
        <w:spacing w:line="240" w:lineRule="auto"/>
        <w:ind w:left="357"/>
        <w:rPr>
          <w:rFonts w:ascii="Tahoma" w:hAnsi="Tahoma" w:cs="Tahoma"/>
          <w:sz w:val="22"/>
          <w:szCs w:val="22"/>
        </w:rPr>
      </w:pPr>
      <w:r w:rsidRPr="00E11701">
        <w:rPr>
          <w:rFonts w:ascii="Tahoma" w:hAnsi="Tahoma" w:cs="Tahoma"/>
          <w:sz w:val="22"/>
          <w:szCs w:val="22"/>
        </w:rPr>
        <w:t>Dohoda o změně termínu předání</w:t>
      </w:r>
      <w:r w:rsidR="00D87FF3">
        <w:rPr>
          <w:rFonts w:ascii="Tahoma" w:hAnsi="Tahoma" w:cs="Tahoma"/>
          <w:sz w:val="22"/>
          <w:szCs w:val="22"/>
        </w:rPr>
        <w:t xml:space="preserve"> a převzetí</w:t>
      </w:r>
      <w:r w:rsidRPr="00E11701">
        <w:rPr>
          <w:rFonts w:ascii="Tahoma" w:hAnsi="Tahoma" w:cs="Tahoma"/>
          <w:sz w:val="22"/>
          <w:szCs w:val="22"/>
        </w:rPr>
        <w:t xml:space="preserve">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51C1486C" w:rsidR="004A2DDB" w:rsidRPr="00492D3B" w:rsidRDefault="0051293B" w:rsidP="00A5613D">
      <w:pPr>
        <w:pStyle w:val="Smlouva-slo0"/>
        <w:widowControl/>
        <w:numPr>
          <w:ilvl w:val="3"/>
          <w:numId w:val="6"/>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r w:rsidR="008551FC" w:rsidRPr="00492D3B">
        <w:rPr>
          <w:rFonts w:ascii="Tahoma" w:hAnsi="Tahoma" w:cs="Tahoma"/>
          <w:sz w:val="22"/>
          <w:szCs w:val="22"/>
        </w:rPr>
        <w:t>,</w:t>
      </w:r>
      <w:r w:rsidR="008551FC" w:rsidRPr="00492D3B">
        <w:rPr>
          <w:rFonts w:ascii="Tahoma" w:hAnsi="Tahoma" w:cs="Tahoma"/>
          <w:sz w:val="22"/>
          <w:szCs w:val="22"/>
          <w:shd w:val="clear" w:color="auto" w:fill="FFFFFF"/>
        </w:rPr>
        <w:t xml:space="preserve"> </w:t>
      </w:r>
      <w:r w:rsidR="008551FC" w:rsidRPr="00492D3B">
        <w:rPr>
          <w:rStyle w:val="normaltextrun"/>
          <w:rFonts w:ascii="Tahoma" w:hAnsi="Tahoma" w:cs="Tahoma"/>
          <w:sz w:val="22"/>
          <w:szCs w:val="22"/>
          <w:shd w:val="clear" w:color="auto" w:fill="FFFFFF"/>
        </w:rPr>
        <w:t>dále ověřenou dokumentaci ze stavebního řízení a štítek „STAVBA POVOLENA“</w:t>
      </w:r>
      <w:r w:rsidR="004A2DDB" w:rsidRPr="00492D3B">
        <w:rPr>
          <w:rFonts w:ascii="Tahoma" w:hAnsi="Tahoma" w:cs="Tahoma"/>
          <w:sz w:val="22"/>
          <w:szCs w:val="22"/>
        </w:rPr>
        <w:t>.</w:t>
      </w:r>
    </w:p>
    <w:p w14:paraId="1D2B31D3" w14:textId="77777777" w:rsidR="004A2DDB" w:rsidRP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52FCD1CD"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B82F92">
        <w:rPr>
          <w:rFonts w:ascii="Tahoma" w:hAnsi="Tahoma" w:cs="Tahoma"/>
          <w:sz w:val="22"/>
          <w:szCs w:val="22"/>
        </w:rPr>
        <w:t>3</w:t>
      </w:r>
      <w:bookmarkStart w:id="1" w:name="_GoBack"/>
      <w:bookmarkEnd w:id="1"/>
      <w:r w:rsidRPr="00492D3B">
        <w:rPr>
          <w:rFonts w:ascii="Tahoma" w:hAnsi="Tahoma" w:cs="Tahoma"/>
          <w:sz w:val="22"/>
          <w:szCs w:val="22"/>
        </w:rPr>
        <w:t xml:space="preserve"> dnů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A5613D">
      <w:pPr>
        <w:pStyle w:val="Smlouva-slo0"/>
        <w:widowControl/>
        <w:numPr>
          <w:ilvl w:val="3"/>
          <w:numId w:val="6"/>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A5613D">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6D1365CB" w14:textId="21006A88" w:rsidR="00DB4AB7" w:rsidRPr="00D64C70" w:rsidRDefault="006A32A4" w:rsidP="00DB4AB7">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dostatečném pře</w:t>
      </w:r>
      <w:r w:rsidR="00822421">
        <w:rPr>
          <w:rFonts w:ascii="Tahoma" w:hAnsi="Tahoma" w:cs="Tahoma"/>
          <w:sz w:val="22"/>
          <w:szCs w:val="22"/>
        </w:rPr>
        <w:t>dstihu před jejich osazováním do stavby v rámci tzv</w:t>
      </w:r>
      <w:r w:rsidR="00584DC6">
        <w:rPr>
          <w:rFonts w:ascii="Tahoma" w:hAnsi="Tahoma" w:cs="Tahoma"/>
          <w:sz w:val="22"/>
          <w:szCs w:val="22"/>
        </w:rPr>
        <w:t>. „vzorkování</w:t>
      </w:r>
      <w:r w:rsidR="00F74078">
        <w:rPr>
          <w:rFonts w:ascii="Tahoma" w:hAnsi="Tahoma" w:cs="Tahoma"/>
          <w:sz w:val="22"/>
          <w:szCs w:val="22"/>
        </w:rPr>
        <w:t xml:space="preserve">″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w:t>
      </w:r>
      <w:r w:rsidR="00597B3E">
        <w:rPr>
          <w:rFonts w:ascii="Tahoma" w:hAnsi="Tahoma" w:cs="Tahoma"/>
          <w:sz w:val="22"/>
          <w:szCs w:val="22"/>
        </w:rPr>
        <w:t xml:space="preserve"> a jejich odsouhlasení osobou vykonávající technický dozor stavebníka</w:t>
      </w:r>
      <w:r w:rsidR="00E43E40" w:rsidRPr="004F5D2D">
        <w:rPr>
          <w:rFonts w:ascii="Tahoma" w:hAnsi="Tahoma" w:cs="Tahoma"/>
          <w:sz w:val="22"/>
          <w:szCs w:val="22"/>
        </w:rPr>
        <w:t xml:space="preserve"> není </w:t>
      </w:r>
      <w:r w:rsidR="00E43E40" w:rsidRPr="00D64C70">
        <w:rPr>
          <w:rFonts w:ascii="Tahoma" w:hAnsi="Tahoma" w:cs="Tahoma"/>
          <w:sz w:val="22"/>
          <w:szCs w:val="22"/>
        </w:rPr>
        <w:t>zhotovitel oprávněn započít s osazováním příslušných výrobků do stavby</w:t>
      </w:r>
      <w:r w:rsidR="00A25003" w:rsidRPr="00D64C70">
        <w:rPr>
          <w:rFonts w:ascii="Tahoma" w:hAnsi="Tahoma" w:cs="Tahoma"/>
          <w:sz w:val="22"/>
          <w:szCs w:val="22"/>
        </w:rPr>
        <w:t>,</w:t>
      </w:r>
    </w:p>
    <w:p w14:paraId="7B2439ED" w14:textId="01F2283C" w:rsidR="006E3DBF" w:rsidRPr="00D64C70" w:rsidRDefault="006E3DBF" w:rsidP="00DB4AB7">
      <w:pPr>
        <w:pStyle w:val="Smlouva-slo0"/>
        <w:numPr>
          <w:ilvl w:val="1"/>
          <w:numId w:val="9"/>
        </w:numPr>
        <w:tabs>
          <w:tab w:val="clear" w:pos="737"/>
          <w:tab w:val="left" w:pos="714"/>
        </w:tabs>
        <w:spacing w:before="60" w:line="240" w:lineRule="auto"/>
        <w:ind w:left="714" w:hanging="357"/>
        <w:rPr>
          <w:rFonts w:ascii="Tahoma" w:hAnsi="Tahoma" w:cs="Tahoma"/>
          <w:sz w:val="22"/>
          <w:szCs w:val="22"/>
        </w:rPr>
      </w:pPr>
      <w:r w:rsidRPr="00D64C70">
        <w:rPr>
          <w:rFonts w:ascii="Tahoma" w:hAnsi="Tahoma" w:cs="Tahoma"/>
          <w:sz w:val="22"/>
          <w:szCs w:val="22"/>
        </w:rPr>
        <w:t>zhotovitel je dále povinen zajistit ve spolupráci s osobou vykonávající technický dozor stavebníka a BOZP</w:t>
      </w:r>
      <w:r w:rsidRPr="00D64C70">
        <w:rPr>
          <w:rFonts w:ascii="Tahoma" w:hAnsi="Tahoma" w:cs="Tahoma"/>
          <w:b/>
          <w:sz w:val="22"/>
          <w:szCs w:val="22"/>
        </w:rPr>
        <w:t xml:space="preserve"> </w:t>
      </w:r>
      <w:r w:rsidRPr="00D64C70">
        <w:rPr>
          <w:rFonts w:ascii="Tahoma" w:hAnsi="Tahoma" w:cs="Tahoma"/>
          <w:sz w:val="22"/>
          <w:szCs w:val="22"/>
        </w:rPr>
        <w:t xml:space="preserve">v pravidelných intervalech, a to nejméně jednou za měsíc předložit objednateli cenové rozdíly oproti sjednanému platnému rozpočtu.  </w:t>
      </w:r>
    </w:p>
    <w:p w14:paraId="2264E0A8" w14:textId="3A2AB3A5" w:rsidR="001727EA" w:rsidRPr="001727EA" w:rsidRDefault="004A2DDB" w:rsidP="00A5613D">
      <w:pPr>
        <w:pStyle w:val="Smlouva-slo0"/>
        <w:numPr>
          <w:ilvl w:val="0"/>
          <w:numId w:val="9"/>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492D3B">
        <w:rPr>
          <w:rFonts w:ascii="Tahoma" w:hAnsi="Tahoma" w:cs="Tahoma"/>
          <w:sz w:val="22"/>
          <w:szCs w:val="22"/>
        </w:rPr>
        <w:t>: gallova@nemfm.cz</w:t>
      </w:r>
      <w:r w:rsidRPr="001727EA">
        <w:rPr>
          <w:rFonts w:ascii="Tahoma" w:hAnsi="Tahoma" w:cs="Tahoma"/>
          <w:sz w:val="22"/>
          <w:szCs w:val="22"/>
        </w:rPr>
        <w:t>.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A5613D">
      <w:pPr>
        <w:pStyle w:val="Smlouva-slo0"/>
        <w:numPr>
          <w:ilvl w:val="0"/>
          <w:numId w:val="27"/>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A5613D">
      <w:pPr>
        <w:pStyle w:val="Smlouva-slo0"/>
        <w:numPr>
          <w:ilvl w:val="0"/>
          <w:numId w:val="27"/>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A5613D">
      <w:pPr>
        <w:pStyle w:val="Smlouva-slo0"/>
        <w:numPr>
          <w:ilvl w:val="0"/>
          <w:numId w:val="9"/>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0419BBA7" w:rsidR="004A2DDB" w:rsidRPr="00125DEF"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125DEF">
        <w:rPr>
          <w:rFonts w:ascii="Tahoma" w:hAnsi="Tahoma" w:cs="Tahoma"/>
          <w:sz w:val="22"/>
          <w:szCs w:val="22"/>
        </w:rPr>
        <w:t>Zhotovitel zabezpečí veškerá potřebná povolení k uzavírkám, prokopávkám</w:t>
      </w:r>
      <w:r w:rsidR="008563D6" w:rsidRPr="00125DEF">
        <w:rPr>
          <w:rFonts w:ascii="Tahoma" w:hAnsi="Tahoma" w:cs="Tahoma"/>
          <w:sz w:val="22"/>
          <w:szCs w:val="22"/>
        </w:rPr>
        <w:t>, záborům komunikací, osazení a </w:t>
      </w:r>
      <w:r w:rsidRPr="00125DEF">
        <w:rPr>
          <w:rFonts w:ascii="Tahoma" w:hAnsi="Tahoma" w:cs="Tahoma"/>
          <w:sz w:val="22"/>
          <w:szCs w:val="22"/>
        </w:rPr>
        <w:t>údržbu provizorní</w:t>
      </w:r>
      <w:r w:rsidR="008563D6" w:rsidRPr="00125DEF">
        <w:rPr>
          <w:rFonts w:ascii="Tahoma" w:hAnsi="Tahoma" w:cs="Tahoma"/>
          <w:sz w:val="22"/>
          <w:szCs w:val="22"/>
        </w:rPr>
        <w:t>ho dopravního značení apod. dle </w:t>
      </w:r>
      <w:r w:rsidRPr="00125DEF">
        <w:rPr>
          <w:rFonts w:ascii="Tahoma" w:hAnsi="Tahoma" w:cs="Tahoma"/>
          <w:sz w:val="22"/>
          <w:szCs w:val="22"/>
        </w:rPr>
        <w:t>projektové dokumentace včetně organizace dopravy po</w:t>
      </w:r>
      <w:r w:rsidR="008563D6" w:rsidRPr="00125DEF">
        <w:rPr>
          <w:rFonts w:ascii="Tahoma" w:hAnsi="Tahoma" w:cs="Tahoma"/>
          <w:sz w:val="22"/>
          <w:szCs w:val="22"/>
        </w:rPr>
        <w:t> </w:t>
      </w:r>
      <w:r w:rsidRPr="00125DEF">
        <w:rPr>
          <w:rFonts w:ascii="Tahoma" w:hAnsi="Tahoma" w:cs="Tahoma"/>
          <w:sz w:val="22"/>
          <w:szCs w:val="22"/>
        </w:rPr>
        <w:t>dobu výstavby a</w:t>
      </w:r>
      <w:r w:rsidR="008563D6" w:rsidRPr="00125DEF">
        <w:rPr>
          <w:rFonts w:ascii="Tahoma" w:hAnsi="Tahoma" w:cs="Tahoma"/>
          <w:sz w:val="22"/>
          <w:szCs w:val="22"/>
        </w:rPr>
        <w:t> </w:t>
      </w:r>
      <w:r w:rsidRPr="00125DEF">
        <w:rPr>
          <w:rFonts w:ascii="Tahoma" w:hAnsi="Tahoma" w:cs="Tahoma"/>
          <w:sz w:val="22"/>
          <w:szCs w:val="22"/>
        </w:rPr>
        <w:t>uvedení do</w:t>
      </w:r>
      <w:r w:rsidR="008563D6" w:rsidRPr="00125DEF">
        <w:rPr>
          <w:rFonts w:ascii="Tahoma" w:hAnsi="Tahoma" w:cs="Tahoma"/>
          <w:sz w:val="22"/>
          <w:szCs w:val="22"/>
        </w:rPr>
        <w:t> </w:t>
      </w:r>
      <w:r w:rsidRPr="00125DEF">
        <w:rPr>
          <w:rFonts w:ascii="Tahoma" w:hAnsi="Tahoma" w:cs="Tahoma"/>
          <w:sz w:val="22"/>
          <w:szCs w:val="22"/>
        </w:rPr>
        <w:t>původního stavu včetně předání správci.</w:t>
      </w:r>
    </w:p>
    <w:p w14:paraId="1219CE20"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125DEF">
        <w:rPr>
          <w:rFonts w:ascii="Tahoma" w:hAnsi="Tahoma" w:cs="Tahoma"/>
          <w:sz w:val="22"/>
          <w:szCs w:val="22"/>
        </w:rPr>
        <w:t>Zhotovitel zajistí stavbu tak, aby nedošlo k ohrožování, nadměrnému nebo zbytečnému obtěžování okolí stavby, k</w:t>
      </w:r>
      <w:r w:rsidR="008563D6" w:rsidRPr="00125DEF">
        <w:rPr>
          <w:rFonts w:ascii="Tahoma" w:hAnsi="Tahoma" w:cs="Tahoma"/>
          <w:sz w:val="22"/>
          <w:szCs w:val="22"/>
        </w:rPr>
        <w:t> </w:t>
      </w:r>
      <w:r w:rsidRPr="00125DEF">
        <w:rPr>
          <w:rFonts w:ascii="Tahoma" w:hAnsi="Tahoma" w:cs="Tahoma"/>
          <w:sz w:val="22"/>
          <w:szCs w:val="22"/>
        </w:rPr>
        <w:t>omezování práv a</w:t>
      </w:r>
      <w:r w:rsidR="008563D6" w:rsidRPr="00125DEF">
        <w:rPr>
          <w:rFonts w:ascii="Tahoma" w:hAnsi="Tahoma" w:cs="Tahoma"/>
          <w:sz w:val="22"/>
          <w:szCs w:val="22"/>
        </w:rPr>
        <w:t> </w:t>
      </w:r>
      <w:r w:rsidRPr="00125DEF">
        <w:rPr>
          <w:rFonts w:ascii="Tahoma" w:hAnsi="Tahoma" w:cs="Tahoma"/>
          <w:sz w:val="22"/>
          <w:szCs w:val="22"/>
        </w:rPr>
        <w:t xml:space="preserve">právem chráněných zájmů vlastníků </w:t>
      </w:r>
      <w:r w:rsidRPr="004F5D2D">
        <w:rPr>
          <w:rFonts w:ascii="Tahoma" w:hAnsi="Tahoma" w:cs="Tahoma"/>
          <w:sz w:val="22"/>
          <w:szCs w:val="22"/>
        </w:rPr>
        <w:t>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A5613D">
      <w:pPr>
        <w:pStyle w:val="Smlouva-slo0"/>
        <w:numPr>
          <w:ilvl w:val="0"/>
          <w:numId w:val="9"/>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A5613D">
      <w:pPr>
        <w:pStyle w:val="Smlouva-slo0"/>
        <w:numPr>
          <w:ilvl w:val="0"/>
          <w:numId w:val="9"/>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8551FC">
        <w:rPr>
          <w:rFonts w:ascii="Tahoma" w:hAnsi="Tahoma" w:cs="Tahoma"/>
          <w:sz w:val="22"/>
          <w:szCs w:val="22"/>
        </w:rPr>
        <w:t xml:space="preserve">poddodavatelem </w:t>
      </w:r>
      <w:r w:rsidR="001B4AF4" w:rsidRPr="008551FC">
        <w:rPr>
          <w:rFonts w:ascii="Tahoma" w:hAnsi="Tahoma" w:cs="Tahoma"/>
          <w:sz w:val="22"/>
          <w:szCs w:val="22"/>
        </w:rPr>
        <w:t>a </w:t>
      </w:r>
      <w:r w:rsidRPr="008551FC">
        <w:rPr>
          <w:rFonts w:ascii="Tahoma" w:hAnsi="Tahoma" w:cs="Tahoma"/>
          <w:sz w:val="22"/>
          <w:szCs w:val="22"/>
        </w:rPr>
        <w:t>předat objednateli originály prohlášení poddodavatelů o součinnosti s koordinátorem BOZP, jehož vzor je přílohou č. 2 této smlouvy. Povinnost</w:t>
      </w:r>
      <w:r w:rsidR="001B4AF4" w:rsidRPr="008551FC">
        <w:rPr>
          <w:rFonts w:ascii="Tahoma" w:hAnsi="Tahoma" w:cs="Tahoma"/>
          <w:sz w:val="22"/>
          <w:szCs w:val="22"/>
        </w:rPr>
        <w:t xml:space="preserve"> identifikovat poddodavatele se </w:t>
      </w:r>
      <w:r w:rsidRPr="008551FC">
        <w:rPr>
          <w:rFonts w:ascii="Tahoma" w:hAnsi="Tahoma" w:cs="Tahoma"/>
          <w:sz w:val="22"/>
          <w:szCs w:val="22"/>
        </w:rPr>
        <w:t xml:space="preserve">považuje </w:t>
      </w:r>
      <w:r w:rsidRPr="00E41577">
        <w:rPr>
          <w:rFonts w:ascii="Tahoma" w:hAnsi="Tahoma" w:cs="Tahoma"/>
          <w:sz w:val="22"/>
          <w:szCs w:val="22"/>
        </w:rPr>
        <w:t>za splněnou, jsou-li tyto úda</w:t>
      </w:r>
      <w:r w:rsidR="001B4AF4">
        <w:rPr>
          <w:rFonts w:ascii="Tahoma" w:hAnsi="Tahoma" w:cs="Tahoma"/>
          <w:sz w:val="22"/>
          <w:szCs w:val="22"/>
        </w:rPr>
        <w:t>je uvedeny ve stavebním deníku.</w:t>
      </w:r>
    </w:p>
    <w:p w14:paraId="06569F52" w14:textId="00F16765" w:rsidR="00553DF7" w:rsidRPr="001B4AF4" w:rsidRDefault="00706AAB" w:rsidP="00A5613D">
      <w:pPr>
        <w:pStyle w:val="Smlouva-slo0"/>
        <w:numPr>
          <w:ilvl w:val="0"/>
          <w:numId w:val="9"/>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w:t>
      </w:r>
      <w:r w:rsidRPr="008551FC">
        <w:rPr>
          <w:rFonts w:ascii="Tahoma" w:hAnsi="Tahoma" w:cs="Tahoma"/>
          <w:sz w:val="22"/>
          <w:szCs w:val="22"/>
        </w:rPr>
        <w:t xml:space="preserve">odborné osoby bude doložena doklady potřebnými k prokázání požadované kvalifikace </w:t>
      </w:r>
      <w:r w:rsidR="001B4AF4" w:rsidRPr="008551FC">
        <w:rPr>
          <w:rFonts w:ascii="Tahoma" w:hAnsi="Tahoma" w:cs="Tahoma"/>
          <w:sz w:val="22"/>
          <w:szCs w:val="22"/>
        </w:rPr>
        <w:t>a </w:t>
      </w:r>
      <w:r w:rsidRPr="008551FC">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24375D">
        <w:rPr>
          <w:rFonts w:ascii="Tahoma" w:hAnsi="Tahoma" w:cs="Tahoma"/>
          <w:sz w:val="22"/>
          <w:szCs w:val="22"/>
        </w:rPr>
        <w:t>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8551FC" w:rsidRDefault="00B02222" w:rsidP="00A5613D">
      <w:pPr>
        <w:pStyle w:val="Smlouva-slo0"/>
        <w:numPr>
          <w:ilvl w:val="0"/>
          <w:numId w:val="9"/>
        </w:numPr>
        <w:tabs>
          <w:tab w:val="clear" w:pos="360"/>
        </w:tabs>
        <w:spacing w:line="240" w:lineRule="auto"/>
        <w:ind w:left="357" w:hanging="357"/>
        <w:rPr>
          <w:rFonts w:ascii="Tahoma" w:hAnsi="Tahoma" w:cs="Tahoma"/>
          <w:sz w:val="22"/>
          <w:szCs w:val="22"/>
        </w:rPr>
      </w:pPr>
      <w:r w:rsidRPr="008551FC">
        <w:rPr>
          <w:rFonts w:ascii="Tahoma" w:hAnsi="Tahoma" w:cs="Tahoma"/>
          <w:sz w:val="22"/>
          <w:szCs w:val="22"/>
        </w:rPr>
        <w:t>Zhotovitel</w:t>
      </w:r>
      <w:r w:rsidRPr="008551F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1DDE15C3" w:rsidR="004A2DDB" w:rsidRDefault="004A2DDB"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Bourací práce </w:t>
      </w:r>
      <w:r w:rsidR="00597B3E">
        <w:rPr>
          <w:rFonts w:ascii="Tahoma" w:hAnsi="Tahoma" w:cs="Tahoma"/>
          <w:sz w:val="22"/>
          <w:szCs w:val="22"/>
        </w:rPr>
        <w:t xml:space="preserve">způsobující </w:t>
      </w:r>
      <w:r w:rsidRPr="004F5D2D">
        <w:rPr>
          <w:rFonts w:ascii="Tahoma" w:hAnsi="Tahoma" w:cs="Tahoma"/>
          <w:sz w:val="22"/>
          <w:szCs w:val="22"/>
        </w:rPr>
        <w:t>hluk</w:t>
      </w:r>
      <w:r w:rsidR="00597B3E">
        <w:rPr>
          <w:rFonts w:ascii="Tahoma" w:hAnsi="Tahoma" w:cs="Tahoma"/>
          <w:sz w:val="22"/>
          <w:szCs w:val="22"/>
        </w:rPr>
        <w:t xml:space="preserve"> nebo</w:t>
      </w:r>
      <w:r w:rsidRPr="004F5D2D">
        <w:rPr>
          <w:rFonts w:ascii="Tahoma" w:hAnsi="Tahoma" w:cs="Tahoma"/>
          <w:sz w:val="22"/>
          <w:szCs w:val="22"/>
        </w:rPr>
        <w:t xml:space="preserve">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A5613D">
      <w:pPr>
        <w:pStyle w:val="Smlouva-slo0"/>
        <w:numPr>
          <w:ilvl w:val="0"/>
          <w:numId w:val="9"/>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8551FC">
        <w:rPr>
          <w:rFonts w:ascii="Tahoma" w:hAnsi="Tahoma" w:cs="Tahoma"/>
          <w:sz w:val="22"/>
          <w:szCs w:val="22"/>
        </w:rPr>
        <w:t xml:space="preserve">projektanta </w:t>
      </w:r>
      <w:r w:rsidRPr="008551FC">
        <w:rPr>
          <w:rFonts w:ascii="Tahoma" w:hAnsi="Tahoma" w:cs="Tahoma"/>
          <w:snapToGrid/>
          <w:sz w:val="22"/>
          <w:szCs w:val="22"/>
        </w:rPr>
        <w:t>a výkon činnosti koordinátora BOZP</w:t>
      </w:r>
      <w:r w:rsidRPr="008551FC">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A5613D">
      <w:pPr>
        <w:pStyle w:val="Smlouva-slo0"/>
        <w:numPr>
          <w:ilvl w:val="0"/>
          <w:numId w:val="9"/>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A5613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8551FC" w:rsidRDefault="001609A0" w:rsidP="00A5613D">
      <w:pPr>
        <w:pStyle w:val="Smlouva-slo0"/>
        <w:numPr>
          <w:ilvl w:val="0"/>
          <w:numId w:val="28"/>
        </w:numPr>
        <w:tabs>
          <w:tab w:val="clear" w:pos="360"/>
          <w:tab w:val="num" w:pos="720"/>
        </w:tabs>
        <w:spacing w:line="240" w:lineRule="auto"/>
        <w:ind w:left="714" w:hanging="357"/>
        <w:rPr>
          <w:rFonts w:ascii="Tahoma" w:hAnsi="Tahoma" w:cs="Tahoma"/>
          <w:snapToGrid/>
          <w:sz w:val="22"/>
          <w:szCs w:val="22"/>
        </w:rPr>
      </w:pPr>
      <w:r w:rsidRPr="008551FC">
        <w:rPr>
          <w:rFonts w:ascii="Tahoma" w:hAnsi="Tahoma" w:cs="Tahoma"/>
          <w:snapToGrid/>
          <w:sz w:val="22"/>
          <w:szCs w:val="22"/>
        </w:rPr>
        <w:t>koordinátorem BOZP,</w:t>
      </w:r>
    </w:p>
    <w:p w14:paraId="79AFD0D8" w14:textId="77777777" w:rsidR="00592867" w:rsidRPr="00AA3365" w:rsidRDefault="00710BB1"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Pr="008551FC"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 xml:space="preserve">Zhotovitel je povinen umožnit uvedeným </w:t>
      </w:r>
      <w:r w:rsidRPr="008551FC">
        <w:rPr>
          <w:rFonts w:ascii="Tahoma" w:hAnsi="Tahoma" w:cs="Tahoma"/>
          <w:sz w:val="22"/>
          <w:szCs w:val="22"/>
        </w:rPr>
        <w:t>osobám provedení kontroly realizovaných prací.</w:t>
      </w:r>
    </w:p>
    <w:p w14:paraId="744431E1" w14:textId="77777777" w:rsidR="00962017" w:rsidRPr="008551FC" w:rsidRDefault="00962017" w:rsidP="00A5613D">
      <w:pPr>
        <w:widowControl w:val="0"/>
        <w:numPr>
          <w:ilvl w:val="0"/>
          <w:numId w:val="9"/>
        </w:numPr>
        <w:spacing w:before="60"/>
        <w:jc w:val="both"/>
        <w:rPr>
          <w:rFonts w:ascii="Tahoma" w:hAnsi="Tahoma" w:cs="Tahoma"/>
          <w:snapToGrid w:val="0"/>
          <w:sz w:val="22"/>
          <w:szCs w:val="22"/>
        </w:rPr>
      </w:pPr>
      <w:r w:rsidRPr="008551FC">
        <w:rPr>
          <w:rFonts w:ascii="Tahoma" w:hAnsi="Tahoma" w:cs="Tahoma"/>
          <w:snapToGrid w:val="0"/>
          <w:sz w:val="22"/>
          <w:szCs w:val="22"/>
        </w:rPr>
        <w:t xml:space="preserve">Osoba vykonávající technický dozor stavebníka </w:t>
      </w:r>
      <w:r w:rsidRPr="008551FC">
        <w:rPr>
          <w:rFonts w:ascii="Tahoma" w:hAnsi="Tahoma" w:cs="Tahoma"/>
          <w:sz w:val="22"/>
          <w:szCs w:val="22"/>
        </w:rPr>
        <w:t xml:space="preserve">a funkci koordinátora BOZP </w:t>
      </w:r>
      <w:r w:rsidRPr="008551FC">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8551FC">
        <w:rPr>
          <w:rFonts w:ascii="Tahoma" w:hAnsi="Tahoma" w:cs="Tahoma"/>
          <w:sz w:val="22"/>
          <w:szCs w:val="22"/>
        </w:rPr>
        <w:t xml:space="preserve">a rovněž ke kontrole bezpečnosti a ochrany zdraví při práci na staveništi </w:t>
      </w:r>
      <w:r w:rsidRPr="008551FC">
        <w:rPr>
          <w:rFonts w:ascii="Tahoma" w:hAnsi="Tahoma" w:cs="Tahoma"/>
          <w:snapToGrid w:val="0"/>
          <w:sz w:val="22"/>
          <w:szCs w:val="22"/>
        </w:rPr>
        <w:t xml:space="preserve">a k dalším úkonům vyplývajícím z příslušné smlouvy na zajištění výkonu inženýrské a investorské činnosti </w:t>
      </w:r>
      <w:r w:rsidRPr="008551FC">
        <w:rPr>
          <w:rFonts w:ascii="Tahoma" w:hAnsi="Tahoma" w:cs="Tahoma"/>
          <w:sz w:val="22"/>
          <w:szCs w:val="22"/>
        </w:rPr>
        <w:t>a výkonu koordinace bezpečnosti a ochrany zdraví při práci na staveništi</w:t>
      </w:r>
      <w:r w:rsidRPr="008551FC">
        <w:rPr>
          <w:rFonts w:ascii="Tahoma" w:hAnsi="Tahoma" w:cs="Tahoma"/>
          <w:snapToGrid w:val="0"/>
          <w:sz w:val="22"/>
          <w:szCs w:val="22"/>
        </w:rPr>
        <w:t xml:space="preserve"> při realizaci stavby.</w:t>
      </w:r>
    </w:p>
    <w:p w14:paraId="773A7FD8" w14:textId="77777777" w:rsidR="00936568" w:rsidRPr="004F5D2D" w:rsidRDefault="00A00511" w:rsidP="00A5613D">
      <w:pPr>
        <w:pStyle w:val="Smlouva-slo0"/>
        <w:numPr>
          <w:ilvl w:val="0"/>
          <w:numId w:val="9"/>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A5613D">
      <w:pPr>
        <w:pStyle w:val="Smlouva-slo0"/>
        <w:numPr>
          <w:ilvl w:val="0"/>
          <w:numId w:val="28"/>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6BF5AE22" w:rsidR="00DC078F" w:rsidRPr="004F5D2D" w:rsidRDefault="00DC078F" w:rsidP="00A5613D">
      <w:pPr>
        <w:pStyle w:val="Smlouva-slo0"/>
        <w:numPr>
          <w:ilvl w:val="0"/>
          <w:numId w:val="9"/>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00D47658">
        <w:rPr>
          <w:rFonts w:ascii="Tahoma" w:hAnsi="Tahoma" w:cs="Tahoma"/>
          <w:sz w:val="22"/>
          <w:szCs w:val="22"/>
        </w:rPr>
        <w:t xml:space="preserve">písemně </w:t>
      </w:r>
      <w:r w:rsidRPr="004F5D2D">
        <w:rPr>
          <w:rFonts w:ascii="Tahoma" w:hAnsi="Tahoma" w:cs="Tahoma"/>
          <w:sz w:val="22"/>
          <w:szCs w:val="22"/>
        </w:rPr>
        <w:t>vyzve osobu vykonávající technický dozor stavebníka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125DEF"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 xml:space="preserve">výzvu objednatele případné již zakryté práce odkrýt. V tomto případě nese veškeré náklady spojené s odkrytím, opravou </w:t>
      </w:r>
      <w:r w:rsidRPr="00125DEF">
        <w:rPr>
          <w:rFonts w:ascii="Tahoma" w:hAnsi="Tahoma" w:cs="Tahoma"/>
          <w:sz w:val="22"/>
          <w:szCs w:val="22"/>
        </w:rPr>
        <w:t>chybného stavu a</w:t>
      </w:r>
      <w:r w:rsidR="00D67E87" w:rsidRPr="00125DEF">
        <w:rPr>
          <w:rFonts w:ascii="Tahoma" w:hAnsi="Tahoma" w:cs="Tahoma"/>
          <w:sz w:val="22"/>
          <w:szCs w:val="22"/>
        </w:rPr>
        <w:t> následným zakrytím zhotovitel.</w:t>
      </w:r>
    </w:p>
    <w:p w14:paraId="7E441AD0" w14:textId="77777777" w:rsidR="00DC078F" w:rsidRPr="00125DEF" w:rsidRDefault="00DC078F" w:rsidP="00A5613D">
      <w:pPr>
        <w:pStyle w:val="Smlouva-slo0"/>
        <w:numPr>
          <w:ilvl w:val="0"/>
          <w:numId w:val="9"/>
        </w:numPr>
        <w:tabs>
          <w:tab w:val="clear" w:pos="360"/>
        </w:tabs>
        <w:spacing w:line="240" w:lineRule="auto"/>
        <w:ind w:left="357" w:hanging="357"/>
        <w:rPr>
          <w:rFonts w:ascii="Tahoma" w:hAnsi="Tahoma" w:cs="Tahoma"/>
          <w:sz w:val="22"/>
          <w:szCs w:val="22"/>
        </w:rPr>
      </w:pPr>
      <w:r w:rsidRPr="00125DEF">
        <w:rPr>
          <w:rFonts w:ascii="Tahoma" w:hAnsi="Tahoma" w:cs="Tahoma"/>
          <w:sz w:val="22"/>
          <w:szCs w:val="22"/>
        </w:rPr>
        <w:t>Zhotovitel písemně vyzve kromě osoby vykonávají</w:t>
      </w:r>
      <w:r w:rsidR="00D67E87" w:rsidRPr="00125DEF">
        <w:rPr>
          <w:rFonts w:ascii="Tahoma" w:hAnsi="Tahoma" w:cs="Tahoma"/>
          <w:sz w:val="22"/>
          <w:szCs w:val="22"/>
        </w:rPr>
        <w:t>cí technický dozor stavebníka i </w:t>
      </w:r>
      <w:r w:rsidRPr="00125DEF">
        <w:rPr>
          <w:rFonts w:ascii="Tahoma" w:hAnsi="Tahoma" w:cs="Tahoma"/>
          <w:sz w:val="22"/>
          <w:szCs w:val="22"/>
        </w:rPr>
        <w:t>správce podzemních vedení a</w:t>
      </w:r>
      <w:r w:rsidR="00D67E87" w:rsidRPr="00125DEF">
        <w:rPr>
          <w:rFonts w:ascii="Tahoma" w:hAnsi="Tahoma" w:cs="Tahoma"/>
          <w:sz w:val="22"/>
          <w:szCs w:val="22"/>
        </w:rPr>
        <w:t> </w:t>
      </w:r>
      <w:r w:rsidRPr="00125DEF">
        <w:rPr>
          <w:rFonts w:ascii="Tahoma" w:hAnsi="Tahoma" w:cs="Tahoma"/>
          <w:sz w:val="22"/>
          <w:szCs w:val="22"/>
        </w:rPr>
        <w:t>inžený</w:t>
      </w:r>
      <w:r w:rsidR="00D67E87" w:rsidRPr="00125DEF">
        <w:rPr>
          <w:rFonts w:ascii="Tahoma" w:hAnsi="Tahoma" w:cs="Tahoma"/>
          <w:sz w:val="22"/>
          <w:szCs w:val="22"/>
        </w:rPr>
        <w:t>rských sítí dotčených stavbou k </w:t>
      </w:r>
      <w:r w:rsidRPr="00125DEF">
        <w:rPr>
          <w:rFonts w:ascii="Tahoma" w:hAnsi="Tahoma" w:cs="Tahoma"/>
          <w:sz w:val="22"/>
          <w:szCs w:val="22"/>
        </w:rPr>
        <w:t>jejich kontrole a</w:t>
      </w:r>
      <w:r w:rsidR="00D67E87" w:rsidRPr="00125DEF">
        <w:rPr>
          <w:rFonts w:ascii="Tahoma" w:hAnsi="Tahoma" w:cs="Tahoma"/>
          <w:sz w:val="22"/>
          <w:szCs w:val="22"/>
        </w:rPr>
        <w:t> </w:t>
      </w:r>
      <w:r w:rsidRPr="00125DEF">
        <w:rPr>
          <w:rFonts w:ascii="Tahoma" w:hAnsi="Tahoma" w:cs="Tahoma"/>
          <w:sz w:val="22"/>
          <w:szCs w:val="22"/>
        </w:rPr>
        <w:t>převzetí a</w:t>
      </w:r>
      <w:r w:rsidR="00D67E87" w:rsidRPr="00125DEF">
        <w:rPr>
          <w:rFonts w:ascii="Tahoma" w:hAnsi="Tahoma" w:cs="Tahoma"/>
          <w:sz w:val="22"/>
          <w:szCs w:val="22"/>
        </w:rPr>
        <w:t> </w:t>
      </w:r>
      <w:r w:rsidRPr="00125DEF">
        <w:rPr>
          <w:rFonts w:ascii="Tahoma" w:hAnsi="Tahoma" w:cs="Tahoma"/>
          <w:sz w:val="22"/>
          <w:szCs w:val="22"/>
        </w:rPr>
        <w:t>zjištěnou skutečnost nechá potvrdit zápisem ve</w:t>
      </w:r>
      <w:r w:rsidR="00D67E87" w:rsidRPr="00125DEF">
        <w:rPr>
          <w:rFonts w:ascii="Tahoma" w:hAnsi="Tahoma" w:cs="Tahoma"/>
          <w:sz w:val="22"/>
          <w:szCs w:val="22"/>
        </w:rPr>
        <w:t> </w:t>
      </w:r>
      <w:r w:rsidRPr="00125DEF">
        <w:rPr>
          <w:rFonts w:ascii="Tahoma" w:hAnsi="Tahoma" w:cs="Tahoma"/>
          <w:sz w:val="22"/>
          <w:szCs w:val="22"/>
        </w:rPr>
        <w:t>stavebním deníku. Zhotovitel před</w:t>
      </w:r>
      <w:r w:rsidR="00D67E87" w:rsidRPr="00125DEF">
        <w:rPr>
          <w:rFonts w:ascii="Tahoma" w:hAnsi="Tahoma" w:cs="Tahoma"/>
          <w:sz w:val="22"/>
          <w:szCs w:val="22"/>
        </w:rPr>
        <w:t> </w:t>
      </w:r>
      <w:r w:rsidRPr="00125DEF">
        <w:rPr>
          <w:rFonts w:ascii="Tahoma" w:hAnsi="Tahoma" w:cs="Tahoma"/>
          <w:sz w:val="22"/>
          <w:szCs w:val="22"/>
        </w:rPr>
        <w:t>jejich zakrytím zajistí na</w:t>
      </w:r>
      <w:r w:rsidR="00D67E87" w:rsidRPr="00125DEF">
        <w:rPr>
          <w:rFonts w:ascii="Tahoma" w:hAnsi="Tahoma" w:cs="Tahoma"/>
          <w:sz w:val="22"/>
          <w:szCs w:val="22"/>
        </w:rPr>
        <w:t> </w:t>
      </w:r>
      <w:r w:rsidRPr="00125DEF">
        <w:rPr>
          <w:rFonts w:ascii="Tahoma" w:hAnsi="Tahoma" w:cs="Tahoma"/>
          <w:sz w:val="22"/>
          <w:szCs w:val="22"/>
        </w:rPr>
        <w:t>své náklady geodetická zaměření, která nejpozději před</w:t>
      </w:r>
      <w:r w:rsidR="00D67E87" w:rsidRPr="00125DEF">
        <w:rPr>
          <w:rFonts w:ascii="Tahoma" w:hAnsi="Tahoma" w:cs="Tahoma"/>
          <w:sz w:val="22"/>
          <w:szCs w:val="22"/>
        </w:rPr>
        <w:t> </w:t>
      </w:r>
      <w:r w:rsidRPr="00125DEF">
        <w:rPr>
          <w:rFonts w:ascii="Tahoma" w:hAnsi="Tahoma" w:cs="Tahoma"/>
          <w:sz w:val="22"/>
          <w:szCs w:val="22"/>
        </w:rPr>
        <w:t>dokončením díla nebo jeho části předá objednateli.</w:t>
      </w:r>
    </w:p>
    <w:p w14:paraId="15C598BF" w14:textId="77777777" w:rsidR="00821A35" w:rsidRPr="008551FC" w:rsidRDefault="00821A35" w:rsidP="00A5613D">
      <w:pPr>
        <w:pStyle w:val="Smlouva-slo0"/>
        <w:numPr>
          <w:ilvl w:val="0"/>
          <w:numId w:val="9"/>
        </w:numPr>
        <w:spacing w:line="240" w:lineRule="auto"/>
        <w:rPr>
          <w:rFonts w:ascii="Tahoma" w:hAnsi="Tahoma" w:cs="Tahoma"/>
          <w:snapToGrid/>
          <w:sz w:val="22"/>
          <w:szCs w:val="22"/>
        </w:rPr>
      </w:pPr>
      <w:r w:rsidRPr="00125DEF">
        <w:rPr>
          <w:rFonts w:ascii="Tahoma" w:hAnsi="Tahoma" w:cs="Tahoma"/>
          <w:snapToGrid/>
          <w:sz w:val="22"/>
          <w:szCs w:val="22"/>
        </w:rPr>
        <w:t xml:space="preserve">V souladu se zákonem č. 309/2006 Sb., kterým se upravují další požadavky bezpečnosti a ochrany zdraví při práci v pracovněprávních vztazích a o zajištění bezpečnosti a ochrany </w:t>
      </w:r>
      <w:r w:rsidRPr="008551FC">
        <w:rPr>
          <w:rFonts w:ascii="Tahoma" w:hAnsi="Tahoma" w:cs="Tahoma"/>
          <w:snapToGrid/>
          <w:sz w:val="22"/>
          <w:szCs w:val="22"/>
        </w:rPr>
        <w:t>zdraví při činnosti nebo poskytování služeb mimo pracovněprávní vztahy, ve znění pozdějších předpisů, (dále jen „zákon č. 309/2006 Sb.“), se zhotovitel zavazuje k součinnosti s koordinátorem BOZP.</w:t>
      </w:r>
    </w:p>
    <w:p w14:paraId="5881A28A"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064D4217" w:rsidR="00821A35" w:rsidRPr="00125DEF" w:rsidRDefault="00821A35" w:rsidP="00A5613D">
      <w:pPr>
        <w:pStyle w:val="Smlouva-slo0"/>
        <w:numPr>
          <w:ilvl w:val="0"/>
          <w:numId w:val="9"/>
        </w:numPr>
        <w:tabs>
          <w:tab w:val="clear" w:pos="360"/>
        </w:tabs>
        <w:spacing w:line="240" w:lineRule="auto"/>
        <w:ind w:left="357" w:hanging="357"/>
        <w:rPr>
          <w:rFonts w:ascii="Tahoma" w:hAnsi="Tahoma" w:cs="Tahoma"/>
          <w:snapToGrid/>
          <w:sz w:val="22"/>
          <w:szCs w:val="22"/>
        </w:rPr>
      </w:pPr>
      <w:r w:rsidRPr="008551FC">
        <w:rPr>
          <w:rFonts w:ascii="Tahoma" w:hAnsi="Tahoma" w:cs="Tahoma"/>
          <w:snapToGrid/>
          <w:sz w:val="22"/>
          <w:szCs w:val="22"/>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w:t>
      </w:r>
      <w:r w:rsidRPr="00125DEF">
        <w:rPr>
          <w:rFonts w:ascii="Tahoma" w:hAnsi="Tahoma" w:cs="Tahoma"/>
          <w:snapToGrid/>
          <w:sz w:val="22"/>
          <w:szCs w:val="22"/>
        </w:rPr>
        <w:t>dle tohoto odstavce nesplní a objednateli v důsledku toho vznikne škoda (např. uhrazením sankcí uložených příslušnými správními úřady), bude zhotovitel povinen objednateli tuto škodu v plném rozsahu uhradit.</w:t>
      </w:r>
    </w:p>
    <w:p w14:paraId="5CED32F0" w14:textId="3BA5050F" w:rsidR="009C7DDD" w:rsidRPr="00125DEF" w:rsidRDefault="009C7DDD" w:rsidP="009C7DDD">
      <w:pPr>
        <w:widowControl w:val="0"/>
        <w:numPr>
          <w:ilvl w:val="0"/>
          <w:numId w:val="9"/>
        </w:numPr>
        <w:spacing w:before="120"/>
        <w:jc w:val="both"/>
        <w:rPr>
          <w:rFonts w:ascii="Tahoma" w:hAnsi="Tahoma" w:cs="Tahoma"/>
          <w:sz w:val="22"/>
          <w:szCs w:val="22"/>
        </w:rPr>
      </w:pPr>
      <w:r w:rsidRPr="00125DEF">
        <w:rPr>
          <w:rFonts w:ascii="Tahoma" w:hAnsi="Tahoma" w:cs="Tahoma"/>
          <w:sz w:val="22"/>
          <w:szCs w:val="22"/>
        </w:rPr>
        <w:t>Zhotovitel se zavazuje zúčastnit se na výzvu objednatele závěrečné kontrolní prohlídky stavby nebo místního šetření v rámci kolaudačního řízení podle stavebního zákona, pokud bude probíhat.</w:t>
      </w:r>
    </w:p>
    <w:p w14:paraId="278B99FE" w14:textId="77777777" w:rsidR="004A2DDB" w:rsidRPr="00125DEF" w:rsidRDefault="004A2DDB" w:rsidP="001E0B21">
      <w:pPr>
        <w:keepNext/>
        <w:spacing w:before="360"/>
        <w:jc w:val="center"/>
        <w:rPr>
          <w:rFonts w:ascii="Tahoma" w:hAnsi="Tahoma" w:cs="Tahoma"/>
          <w:b/>
          <w:sz w:val="22"/>
          <w:szCs w:val="22"/>
        </w:rPr>
      </w:pPr>
      <w:r w:rsidRPr="00125DEF">
        <w:rPr>
          <w:rFonts w:ascii="Tahoma" w:hAnsi="Tahoma" w:cs="Tahoma"/>
          <w:b/>
          <w:sz w:val="22"/>
          <w:szCs w:val="22"/>
        </w:rPr>
        <w:t>X.</w:t>
      </w:r>
      <w:r w:rsidR="00A045E6" w:rsidRPr="00125DEF">
        <w:rPr>
          <w:rFonts w:ascii="Tahoma" w:hAnsi="Tahoma" w:cs="Tahoma"/>
          <w:b/>
          <w:sz w:val="22"/>
          <w:szCs w:val="22"/>
        </w:rPr>
        <w:br/>
      </w:r>
      <w:r w:rsidR="00F879B8" w:rsidRPr="00125DEF">
        <w:rPr>
          <w:rFonts w:ascii="Tahoma" w:hAnsi="Tahoma" w:cs="Tahoma"/>
          <w:b/>
          <w:sz w:val="22"/>
          <w:szCs w:val="22"/>
        </w:rPr>
        <w:t>Stavební deník</w:t>
      </w:r>
    </w:p>
    <w:p w14:paraId="319F7F1A" w14:textId="33AA25EE" w:rsidR="00D64B58" w:rsidRPr="00D64B58"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E1597B" w:rsidRPr="00E1597B">
        <w:t xml:space="preserve"> </w:t>
      </w:r>
      <w:r w:rsidR="00E1597B" w:rsidRPr="00E1597B">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A5613D">
      <w:pPr>
        <w:pStyle w:val="Smlouva3"/>
        <w:numPr>
          <w:ilvl w:val="2"/>
          <w:numId w:val="10"/>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79FFC8CB" w14:textId="31D39735" w:rsidR="009A7419" w:rsidRPr="00DF7866" w:rsidRDefault="009A7419" w:rsidP="009A7419">
      <w:pPr>
        <w:widowControl w:val="0"/>
        <w:numPr>
          <w:ilvl w:val="0"/>
          <w:numId w:val="11"/>
        </w:numPr>
        <w:tabs>
          <w:tab w:val="clear" w:pos="360"/>
        </w:tabs>
        <w:spacing w:before="120"/>
        <w:jc w:val="both"/>
        <w:rPr>
          <w:rFonts w:ascii="Tahoma" w:hAnsi="Tahoma" w:cs="Tahoma"/>
          <w:sz w:val="22"/>
          <w:szCs w:val="22"/>
        </w:rPr>
      </w:pPr>
      <w:r w:rsidRPr="00B25CB0">
        <w:rPr>
          <w:rFonts w:ascii="Tahoma" w:hAnsi="Tahoma" w:cs="Tahoma"/>
          <w:sz w:val="22"/>
          <w:szCs w:val="22"/>
        </w:rPr>
        <w:t xml:space="preserve">Přejímací řízení bude objednatelem zahájeno </w:t>
      </w:r>
      <w:r w:rsidRPr="00DF7866">
        <w:rPr>
          <w:rFonts w:ascii="Tahoma" w:hAnsi="Tahoma" w:cs="Tahoma"/>
          <w:sz w:val="22"/>
          <w:szCs w:val="22"/>
        </w:rPr>
        <w:t xml:space="preserve">do 5 pracovních dnů po obdržení písemné výzvy zhotovitele k převzetí dokončeného díla. Písemná výzva bude zaslána zhotovitelem také osobě vykonávající technický dozor stavebníka a autorskému dozoru projektanta. </w:t>
      </w:r>
    </w:p>
    <w:p w14:paraId="096EA5FC" w14:textId="5159B84A" w:rsidR="00D64B58" w:rsidRPr="00CF5F93"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DF7866">
        <w:rPr>
          <w:rFonts w:ascii="Tahoma" w:hAnsi="Tahoma" w:cs="Tahoma"/>
          <w:sz w:val="22"/>
          <w:szCs w:val="22"/>
        </w:rPr>
        <w:t xml:space="preserve">Objednatel se zavazuje </w:t>
      </w:r>
      <w:r w:rsidR="00D64B58" w:rsidRPr="00DF7866">
        <w:rPr>
          <w:rFonts w:ascii="Tahoma" w:hAnsi="Tahoma" w:cs="Tahoma"/>
          <w:sz w:val="22"/>
          <w:szCs w:val="22"/>
        </w:rPr>
        <w:t xml:space="preserve">dokončené </w:t>
      </w:r>
      <w:r w:rsidRPr="00DF7866">
        <w:rPr>
          <w:rFonts w:ascii="Tahoma" w:hAnsi="Tahoma" w:cs="Tahoma"/>
          <w:sz w:val="22"/>
          <w:szCs w:val="22"/>
        </w:rPr>
        <w:t xml:space="preserve">dílo převzít </w:t>
      </w:r>
      <w:r w:rsidR="00017CD9" w:rsidRPr="00DF7866">
        <w:rPr>
          <w:rFonts w:ascii="Tahoma" w:hAnsi="Tahoma" w:cs="Tahoma"/>
          <w:sz w:val="22"/>
          <w:szCs w:val="22"/>
        </w:rPr>
        <w:t>do </w:t>
      </w:r>
      <w:r w:rsidR="009B2259" w:rsidRPr="00DF7866">
        <w:rPr>
          <w:rFonts w:ascii="Tahoma" w:hAnsi="Tahoma" w:cs="Tahoma"/>
          <w:sz w:val="22"/>
          <w:szCs w:val="22"/>
        </w:rPr>
        <w:t xml:space="preserve">10 </w:t>
      </w:r>
      <w:r w:rsidR="00CF5F93" w:rsidRPr="00DF7866">
        <w:rPr>
          <w:rFonts w:ascii="Tahoma" w:hAnsi="Tahoma" w:cs="Tahoma"/>
          <w:sz w:val="22"/>
          <w:szCs w:val="22"/>
        </w:rPr>
        <w:t xml:space="preserve">pracovních </w:t>
      </w:r>
      <w:r w:rsidR="009B2259" w:rsidRPr="00DF7866">
        <w:rPr>
          <w:rFonts w:ascii="Tahoma" w:hAnsi="Tahoma" w:cs="Tahoma"/>
          <w:sz w:val="22"/>
          <w:szCs w:val="22"/>
        </w:rPr>
        <w:t>dnů od</w:t>
      </w:r>
      <w:r w:rsidR="00017CD9" w:rsidRPr="00DF7866">
        <w:rPr>
          <w:rFonts w:ascii="Tahoma" w:hAnsi="Tahoma" w:cs="Tahoma"/>
          <w:sz w:val="22"/>
          <w:szCs w:val="22"/>
        </w:rPr>
        <w:t> </w:t>
      </w:r>
      <w:r w:rsidR="00543264" w:rsidRPr="00DF7866">
        <w:rPr>
          <w:rFonts w:ascii="Tahoma" w:hAnsi="Tahoma" w:cs="Tahoma"/>
          <w:sz w:val="22"/>
          <w:szCs w:val="22"/>
        </w:rPr>
        <w:t xml:space="preserve">doručení </w:t>
      </w:r>
      <w:r w:rsidR="00543264" w:rsidRPr="00AA3365">
        <w:rPr>
          <w:rFonts w:ascii="Tahoma" w:hAnsi="Tahoma" w:cs="Tahoma"/>
          <w:sz w:val="22"/>
          <w:szCs w:val="22"/>
        </w:rPr>
        <w:t>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122A8D26" w14:textId="3F5257EE" w:rsidR="004A2DDB" w:rsidRPr="00DF7866"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napToGrid/>
          <w:sz w:val="22"/>
          <w:szCs w:val="22"/>
        </w:rPr>
      </w:pPr>
      <w:r w:rsidRPr="00DF7866">
        <w:rPr>
          <w:rFonts w:ascii="Tahoma" w:hAnsi="Tahoma" w:cs="Tahoma"/>
          <w:snapToGrid/>
          <w:sz w:val="22"/>
          <w:szCs w:val="22"/>
        </w:rPr>
        <w:t>datum vydání a</w:t>
      </w:r>
      <w:r w:rsidR="00017CD9" w:rsidRPr="00DF7866">
        <w:rPr>
          <w:rFonts w:ascii="Tahoma" w:hAnsi="Tahoma" w:cs="Tahoma"/>
          <w:snapToGrid/>
          <w:sz w:val="22"/>
          <w:szCs w:val="22"/>
        </w:rPr>
        <w:t> </w:t>
      </w:r>
      <w:r w:rsidR="00DF7866" w:rsidRPr="00DF7866">
        <w:rPr>
          <w:rFonts w:ascii="Tahoma" w:hAnsi="Tahoma" w:cs="Tahoma"/>
          <w:snapToGrid/>
          <w:sz w:val="22"/>
          <w:szCs w:val="22"/>
        </w:rPr>
        <w:t>číslo stavebního povolení</w:t>
      </w:r>
    </w:p>
    <w:p w14:paraId="0575A3AE" w14:textId="4B263574"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vyklizení staveniště,</w:t>
      </w:r>
    </w:p>
    <w:p w14:paraId="0D14F885"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13DD7A96" w:rsidR="004A2DDB" w:rsidRPr="004F5D2D" w:rsidRDefault="009A741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zahájení a</w:t>
      </w:r>
      <w:r w:rsidR="00017CD9">
        <w:rPr>
          <w:rFonts w:ascii="Tahoma" w:hAnsi="Tahoma" w:cs="Tahoma"/>
          <w:sz w:val="22"/>
          <w:szCs w:val="22"/>
        </w:rPr>
        <w:t> </w:t>
      </w:r>
      <w:r w:rsidR="004A2DDB" w:rsidRPr="004F5D2D">
        <w:rPr>
          <w:rFonts w:ascii="Tahoma" w:hAnsi="Tahoma" w:cs="Tahoma"/>
          <w:sz w:val="22"/>
          <w:szCs w:val="22"/>
        </w:rPr>
        <w:t>dokončení prací na zhotovovaném díle,</w:t>
      </w:r>
    </w:p>
    <w:p w14:paraId="7246120B" w14:textId="31AD5C2B"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r w:rsidR="009A7419">
        <w:rPr>
          <w:rFonts w:ascii="Tahoma" w:hAnsi="Tahoma" w:cs="Tahoma"/>
          <w:sz w:val="22"/>
          <w:szCs w:val="22"/>
        </w:rPr>
        <w:t xml:space="preserve"> od zhotovitele</w:t>
      </w:r>
      <w:r w:rsidRPr="004F5D2D">
        <w:rPr>
          <w:rFonts w:ascii="Tahoma" w:hAnsi="Tahoma" w:cs="Tahoma"/>
          <w:sz w:val="22"/>
          <w:szCs w:val="22"/>
        </w:rPr>
        <w:t>,</w:t>
      </w:r>
    </w:p>
    <w:p w14:paraId="052F2EEE"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32B47EFF" w:rsidR="004A2DDB" w:rsidRPr="004F5D2D" w:rsidRDefault="00017CD9" w:rsidP="00A5613D">
      <w:pPr>
        <w:pStyle w:val="Smlouva-slo0"/>
        <w:numPr>
          <w:ilvl w:val="2"/>
          <w:numId w:val="12"/>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A5613D">
      <w:pPr>
        <w:widowControl w:val="0"/>
        <w:numPr>
          <w:ilvl w:val="0"/>
          <w:numId w:val="11"/>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54C909BE" w:rsidR="004A2DDB" w:rsidRPr="004F5D2D" w:rsidRDefault="004A2DDB" w:rsidP="00A5613D">
      <w:pPr>
        <w:widowControl w:val="0"/>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 xml:space="preserve">provedených </w:t>
      </w:r>
      <w:r w:rsidRPr="0056348F">
        <w:rPr>
          <w:rFonts w:ascii="Tahoma" w:hAnsi="Tahoma" w:cs="Tahoma"/>
          <w:sz w:val="22"/>
          <w:szCs w:val="22"/>
        </w:rPr>
        <w:t>zkouškách, atestech a</w:t>
      </w:r>
      <w:r w:rsidR="00017CD9" w:rsidRPr="0056348F">
        <w:rPr>
          <w:rFonts w:ascii="Tahoma" w:hAnsi="Tahoma" w:cs="Tahoma"/>
          <w:sz w:val="22"/>
          <w:szCs w:val="22"/>
        </w:rPr>
        <w:t> </w:t>
      </w:r>
      <w:r w:rsidRPr="0056348F">
        <w:rPr>
          <w:rFonts w:ascii="Tahoma" w:hAnsi="Tahoma" w:cs="Tahoma"/>
          <w:sz w:val="22"/>
          <w:szCs w:val="22"/>
        </w:rPr>
        <w:t>další dokumentaci podle t</w:t>
      </w:r>
      <w:r w:rsidR="00017CD9" w:rsidRPr="0056348F">
        <w:rPr>
          <w:rFonts w:ascii="Tahoma" w:hAnsi="Tahoma" w:cs="Tahoma"/>
          <w:sz w:val="22"/>
          <w:szCs w:val="22"/>
        </w:rPr>
        <w:t>éto smlouvy včetně prohlášení o </w:t>
      </w:r>
      <w:r w:rsidRPr="0056348F">
        <w:rPr>
          <w:rFonts w:ascii="Tahoma" w:hAnsi="Tahoma" w:cs="Tahoma"/>
          <w:sz w:val="22"/>
          <w:szCs w:val="22"/>
        </w:rPr>
        <w:t>shodě a</w:t>
      </w:r>
      <w:r w:rsidR="00017CD9" w:rsidRPr="0056348F">
        <w:rPr>
          <w:rFonts w:ascii="Tahoma" w:hAnsi="Tahoma" w:cs="Tahoma"/>
          <w:sz w:val="22"/>
          <w:szCs w:val="22"/>
        </w:rPr>
        <w:t> </w:t>
      </w:r>
      <w:r w:rsidRPr="0056348F">
        <w:rPr>
          <w:rFonts w:ascii="Tahoma" w:hAnsi="Tahoma" w:cs="Tahoma"/>
          <w:sz w:val="22"/>
          <w:szCs w:val="22"/>
        </w:rPr>
        <w:t>dokladů nutných k získání kolaudačního souhlasu</w:t>
      </w:r>
      <w:r w:rsidR="003E6642" w:rsidRPr="0056348F">
        <w:rPr>
          <w:rFonts w:ascii="Tahoma" w:hAnsi="Tahoma" w:cs="Tahoma"/>
          <w:sz w:val="22"/>
          <w:szCs w:val="22"/>
        </w:rPr>
        <w:t>,</w:t>
      </w:r>
      <w:r w:rsidRPr="0056348F">
        <w:rPr>
          <w:rFonts w:ascii="Tahoma" w:hAnsi="Tahoma" w:cs="Tahoma"/>
          <w:sz w:val="22"/>
          <w:szCs w:val="22"/>
        </w:rPr>
        <w:t xml:space="preserve"> zhotovitel předá objednateli při</w:t>
      </w:r>
      <w:r w:rsidR="00017CD9" w:rsidRPr="0056348F">
        <w:rPr>
          <w:rFonts w:ascii="Tahoma" w:hAnsi="Tahoma" w:cs="Tahoma"/>
          <w:sz w:val="22"/>
          <w:szCs w:val="22"/>
        </w:rPr>
        <w:t> </w:t>
      </w:r>
      <w:r w:rsidRPr="0056348F">
        <w:rPr>
          <w:rFonts w:ascii="Tahoma" w:hAnsi="Tahoma" w:cs="Tahoma"/>
          <w:sz w:val="22"/>
          <w:szCs w:val="22"/>
        </w:rPr>
        <w:t>předání díla. Pokud zhotovitel objednateli doklady dle</w:t>
      </w:r>
      <w:r w:rsidR="00017CD9" w:rsidRPr="0056348F">
        <w:rPr>
          <w:rFonts w:ascii="Tahoma" w:hAnsi="Tahoma" w:cs="Tahoma"/>
          <w:sz w:val="22"/>
          <w:szCs w:val="22"/>
        </w:rPr>
        <w:t> </w:t>
      </w:r>
      <w:r w:rsidRPr="0056348F">
        <w:rPr>
          <w:rFonts w:ascii="Tahoma" w:hAnsi="Tahoma" w:cs="Tahoma"/>
          <w:sz w:val="22"/>
          <w:szCs w:val="22"/>
        </w:rPr>
        <w:t xml:space="preserve">předchozí věty nepředá, </w:t>
      </w:r>
      <w:r w:rsidRPr="004F5D2D">
        <w:rPr>
          <w:rFonts w:ascii="Tahoma" w:hAnsi="Tahoma" w:cs="Tahoma"/>
          <w:sz w:val="22"/>
          <w:szCs w:val="22"/>
        </w:rPr>
        <w:t>objednatel dílo nepřevezme. Předáním díla objednateli není zhotovitel zbaven povinnosti doklady na výzvu objednatele doplnit.</w:t>
      </w:r>
    </w:p>
    <w:p w14:paraId="228F91F2" w14:textId="463568CF" w:rsidR="003E6642" w:rsidRDefault="003E6642" w:rsidP="00A5613D">
      <w:pPr>
        <w:widowControl w:val="0"/>
        <w:numPr>
          <w:ilvl w:val="0"/>
          <w:numId w:val="11"/>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3314249" w14:textId="0F270429" w:rsidR="005701EA" w:rsidRPr="005701EA" w:rsidRDefault="005701EA" w:rsidP="005701EA">
      <w:pPr>
        <w:widowControl w:val="0"/>
        <w:numPr>
          <w:ilvl w:val="0"/>
          <w:numId w:val="11"/>
        </w:numPr>
        <w:tabs>
          <w:tab w:val="clear" w:pos="360"/>
        </w:tabs>
        <w:spacing w:before="120"/>
        <w:ind w:left="357" w:hanging="357"/>
        <w:jc w:val="both"/>
        <w:rPr>
          <w:rFonts w:ascii="Tahoma" w:hAnsi="Tahoma" w:cs="Tahoma"/>
          <w:sz w:val="22"/>
          <w:szCs w:val="22"/>
        </w:rPr>
      </w:pPr>
      <w:r w:rsidRPr="00AB2674">
        <w:rPr>
          <w:rFonts w:ascii="Tahoma" w:hAnsi="Tahoma" w:cs="Tahoma"/>
          <w:sz w:val="22"/>
          <w:szCs w:val="22"/>
        </w:rPr>
        <w:t xml:space="preserve">Smluvní strany tímto vylučují aplikaci </w:t>
      </w:r>
      <w:proofErr w:type="spellStart"/>
      <w:r w:rsidRPr="00AB2674">
        <w:rPr>
          <w:rFonts w:ascii="Tahoma" w:hAnsi="Tahoma" w:cs="Tahoma"/>
          <w:sz w:val="22"/>
          <w:szCs w:val="22"/>
        </w:rPr>
        <w:t>ust</w:t>
      </w:r>
      <w:proofErr w:type="spellEnd"/>
      <w:r w:rsidRPr="00AB2674">
        <w:rPr>
          <w:rFonts w:ascii="Tahoma" w:hAnsi="Tahoma" w:cs="Tahoma"/>
          <w:sz w:val="22"/>
          <w:szCs w:val="22"/>
        </w:rPr>
        <w:t>. § 2605 odst. 2 občanského zákoníku na svůj právní vztah založený touto smlouvou.</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A5613D">
      <w:pPr>
        <w:numPr>
          <w:ilvl w:val="0"/>
          <w:numId w:val="31"/>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A5613D">
      <w:pPr>
        <w:numPr>
          <w:ilvl w:val="0"/>
          <w:numId w:val="31"/>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A5613D">
      <w:pPr>
        <w:numPr>
          <w:ilvl w:val="0"/>
          <w:numId w:val="13"/>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A5613D">
      <w:pPr>
        <w:numPr>
          <w:ilvl w:val="0"/>
          <w:numId w:val="13"/>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77777777" w:rsidR="004A2DDB" w:rsidRPr="004F5D2D" w:rsidRDefault="00667E05"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4A2DDB" w:rsidRPr="004F5D2D">
        <w:rPr>
          <w:rFonts w:ascii="Tahoma" w:hAnsi="Tahoma" w:cs="Tahoma"/>
          <w:bCs/>
          <w:sz w:val="22"/>
          <w:szCs w:val="22"/>
        </w:rPr>
        <w:t>…………………………, nebo</w:t>
      </w:r>
    </w:p>
    <w:p w14:paraId="0E4281D5" w14:textId="77777777" w:rsidR="000B6113" w:rsidRPr="004F5D2D" w:rsidRDefault="004A2DDB"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Pr="004F5D2D">
        <w:rPr>
          <w:rFonts w:ascii="Tahoma" w:hAnsi="Tahoma" w:cs="Tahoma"/>
          <w:bCs/>
          <w:sz w:val="22"/>
          <w:szCs w:val="22"/>
        </w:rPr>
        <w:t>…………………………</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77777777" w:rsidR="007828A4" w:rsidRPr="007828A4" w:rsidRDefault="000B6113" w:rsidP="00A5613D">
      <w:pPr>
        <w:pStyle w:val="Smlouva-slo0"/>
        <w:numPr>
          <w:ilvl w:val="1"/>
          <w:numId w:val="13"/>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r w:rsidRPr="004F5D2D">
        <w:rPr>
          <w:rFonts w:ascii="Tahoma" w:hAnsi="Tahoma" w:cs="Tahoma"/>
          <w:bCs/>
          <w:sz w:val="22"/>
          <w:szCs w:val="22"/>
        </w:rPr>
        <w:t>……………………</w:t>
      </w:r>
      <w:r w:rsidR="00667E05">
        <w:rPr>
          <w:rFonts w:ascii="Tahoma" w:hAnsi="Tahoma" w:cs="Tahoma"/>
          <w:bCs/>
          <w:sz w:val="22"/>
          <w:szCs w:val="22"/>
        </w:rPr>
        <w:t>……</w:t>
      </w:r>
      <w:r w:rsidR="004A2DDB" w:rsidRPr="004F5D2D">
        <w:rPr>
          <w:rFonts w:ascii="Tahoma" w:hAnsi="Tahoma" w:cs="Tahoma"/>
          <w:bCs/>
          <w:sz w:val="22"/>
          <w:szCs w:val="22"/>
        </w:rPr>
        <w:t xml:space="preserve"> </w:t>
      </w:r>
      <w:r w:rsidR="004A2DDB" w:rsidRPr="00DB34F4">
        <w:rPr>
          <w:rFonts w:ascii="Tahoma" w:hAnsi="Tahoma" w:cs="Tahoma"/>
          <w:i/>
          <w:iCs/>
          <w:color w:val="FF0000"/>
          <w:sz w:val="22"/>
          <w:szCs w:val="22"/>
        </w:rPr>
        <w:t xml:space="preserve">(doplní </w:t>
      </w:r>
      <w:r w:rsidR="00B63DE5" w:rsidRPr="00DB34F4">
        <w:rPr>
          <w:rFonts w:ascii="Tahoma" w:hAnsi="Tahoma" w:cs="Tahoma"/>
          <w:i/>
          <w:iCs/>
          <w:color w:val="FF0000"/>
          <w:sz w:val="22"/>
          <w:szCs w:val="22"/>
        </w:rPr>
        <w:t>účastník</w:t>
      </w:r>
      <w:r w:rsidR="00B02222" w:rsidRPr="00DB34F4">
        <w:rPr>
          <w:rFonts w:ascii="Tahoma" w:hAnsi="Tahoma" w:cs="Tahoma"/>
          <w:i/>
          <w:iCs/>
          <w:color w:val="FF0000"/>
          <w:sz w:val="22"/>
          <w:szCs w:val="22"/>
        </w:rPr>
        <w:t>/zhotovitel</w:t>
      </w:r>
      <w:r w:rsidR="004A2DDB" w:rsidRPr="00DB34F4">
        <w:rPr>
          <w:rFonts w:ascii="Tahoma" w:hAnsi="Tahoma" w:cs="Tahoma"/>
          <w:i/>
          <w:iCs/>
          <w:color w:val="FF0000"/>
          <w:sz w:val="22"/>
          <w:szCs w:val="22"/>
        </w:rPr>
        <w:t>)</w:t>
      </w:r>
    </w:p>
    <w:p w14:paraId="26003E93" w14:textId="77777777" w:rsidR="00090F9C" w:rsidRPr="00667E05" w:rsidRDefault="00090F9C" w:rsidP="00A5613D">
      <w:pPr>
        <w:numPr>
          <w:ilvl w:val="0"/>
          <w:numId w:val="13"/>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A5613D">
      <w:pPr>
        <w:numPr>
          <w:ilvl w:val="0"/>
          <w:numId w:val="13"/>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A5613D">
      <w:pPr>
        <w:numPr>
          <w:ilvl w:val="0"/>
          <w:numId w:val="13"/>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A5613D">
      <w:pPr>
        <w:pStyle w:val="Smlouva-slo0"/>
        <w:numPr>
          <w:ilvl w:val="0"/>
          <w:numId w:val="14"/>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4861BFD5" w:rsidR="004A2DDB" w:rsidRPr="00F17172" w:rsidRDefault="004A2DDB"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DF7866">
        <w:rPr>
          <w:rFonts w:ascii="Tahoma" w:hAnsi="Tahoma" w:cs="Tahoma"/>
          <w:sz w:val="22"/>
          <w:szCs w:val="22"/>
        </w:rPr>
        <w:t xml:space="preserve">. 30 mil.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0440D913" w:rsidR="00EA3EBA" w:rsidRDefault="005E1D8A" w:rsidP="00A5613D">
      <w:pPr>
        <w:pStyle w:val="Smlouva-slo0"/>
        <w:numPr>
          <w:ilvl w:val="0"/>
          <w:numId w:val="14"/>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B4285F">
        <w:rPr>
          <w:rFonts w:ascii="Tahoma" w:hAnsi="Tahoma" w:cs="Tahoma"/>
          <w:sz w:val="22"/>
          <w:szCs w:val="22"/>
        </w:rPr>
        <w:t>nebo</w:t>
      </w:r>
      <w:r w:rsidR="00F66D95" w:rsidRPr="004F5D2D">
        <w:rPr>
          <w:rFonts w:ascii="Tahoma" w:hAnsi="Tahoma" w:cs="Tahoma"/>
          <w:sz w:val="22"/>
          <w:szCs w:val="22"/>
        </w:rPr>
        <w:t xml:space="preserv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22CB2F59" w:rsidR="004A2DDB" w:rsidRPr="00DF7866" w:rsidRDefault="00D7662D" w:rsidP="00A5613D">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DF7866">
        <w:rPr>
          <w:rFonts w:ascii="Tahoma" w:hAnsi="Tahoma" w:cs="Tahoma"/>
          <w:sz w:val="22"/>
          <w:szCs w:val="22"/>
        </w:rPr>
        <w:t>výši 0,</w:t>
      </w:r>
      <w:r w:rsidR="00B82F92">
        <w:rPr>
          <w:rFonts w:ascii="Tahoma" w:hAnsi="Tahoma" w:cs="Tahoma"/>
          <w:sz w:val="22"/>
          <w:szCs w:val="22"/>
        </w:rPr>
        <w:t>25</w:t>
      </w:r>
      <w:r w:rsidR="001B4AF4" w:rsidRPr="00DF7866">
        <w:rPr>
          <w:rFonts w:ascii="Tahoma" w:hAnsi="Tahoma" w:cs="Tahoma"/>
          <w:sz w:val="22"/>
          <w:szCs w:val="22"/>
        </w:rPr>
        <w:t> </w:t>
      </w:r>
      <w:r w:rsidR="004A2DDB" w:rsidRPr="00DF7866">
        <w:rPr>
          <w:rFonts w:ascii="Tahoma" w:hAnsi="Tahoma" w:cs="Tahoma"/>
          <w:sz w:val="22"/>
          <w:szCs w:val="22"/>
        </w:rPr>
        <w:t>% z ceny za</w:t>
      </w:r>
      <w:r w:rsidR="003C5DE1" w:rsidRPr="00DF7866">
        <w:rPr>
          <w:rFonts w:ascii="Tahoma" w:hAnsi="Tahoma" w:cs="Tahoma"/>
          <w:sz w:val="22"/>
          <w:szCs w:val="22"/>
        </w:rPr>
        <w:t> </w:t>
      </w:r>
      <w:r w:rsidR="004A2DDB" w:rsidRPr="00DF7866">
        <w:rPr>
          <w:rFonts w:ascii="Tahoma" w:hAnsi="Tahoma" w:cs="Tahoma"/>
          <w:sz w:val="22"/>
          <w:szCs w:val="22"/>
        </w:rPr>
        <w:t xml:space="preserve">dílo </w:t>
      </w:r>
      <w:r w:rsidRPr="00DF7866">
        <w:rPr>
          <w:rFonts w:ascii="Tahoma" w:hAnsi="Tahoma" w:cs="Tahoma"/>
          <w:sz w:val="22"/>
          <w:szCs w:val="22"/>
        </w:rPr>
        <w:t>bez</w:t>
      </w:r>
      <w:r w:rsidR="003C5DE1" w:rsidRPr="00DF7866">
        <w:rPr>
          <w:rFonts w:ascii="Tahoma" w:hAnsi="Tahoma" w:cs="Tahoma"/>
          <w:sz w:val="22"/>
          <w:szCs w:val="22"/>
        </w:rPr>
        <w:t> </w:t>
      </w:r>
      <w:r w:rsidR="004A2DDB" w:rsidRPr="00DF7866">
        <w:rPr>
          <w:rFonts w:ascii="Tahoma" w:hAnsi="Tahoma" w:cs="Tahoma"/>
          <w:sz w:val="22"/>
          <w:szCs w:val="22"/>
        </w:rPr>
        <w:t>DPH za každý i</w:t>
      </w:r>
      <w:r w:rsidR="003C5DE1" w:rsidRPr="00DF7866">
        <w:rPr>
          <w:rFonts w:ascii="Tahoma" w:hAnsi="Tahoma" w:cs="Tahoma"/>
          <w:sz w:val="22"/>
          <w:szCs w:val="22"/>
        </w:rPr>
        <w:t> </w:t>
      </w:r>
      <w:r w:rsidR="004A2DDB" w:rsidRPr="00DF7866">
        <w:rPr>
          <w:rFonts w:ascii="Tahoma" w:hAnsi="Tahoma" w:cs="Tahoma"/>
          <w:sz w:val="22"/>
          <w:szCs w:val="22"/>
        </w:rPr>
        <w:t xml:space="preserve">započatý den </w:t>
      </w:r>
      <w:r w:rsidRPr="00DF7866">
        <w:rPr>
          <w:rFonts w:ascii="Tahoma" w:hAnsi="Tahoma" w:cs="Tahoma"/>
          <w:sz w:val="22"/>
          <w:szCs w:val="22"/>
        </w:rPr>
        <w:t>prodlení</w:t>
      </w:r>
      <w:r w:rsidR="004A2DDB" w:rsidRPr="00DF7866">
        <w:rPr>
          <w:rFonts w:ascii="Tahoma" w:hAnsi="Tahoma" w:cs="Tahoma"/>
          <w:sz w:val="22"/>
          <w:szCs w:val="22"/>
        </w:rPr>
        <w:t>.</w:t>
      </w:r>
    </w:p>
    <w:p w14:paraId="3003B41C" w14:textId="5C1BBE3F" w:rsidR="002A0D8F" w:rsidRPr="00571479" w:rsidRDefault="00890ADC" w:rsidP="00A5613D">
      <w:pPr>
        <w:numPr>
          <w:ilvl w:val="0"/>
          <w:numId w:val="16"/>
        </w:numPr>
        <w:tabs>
          <w:tab w:val="clear" w:pos="360"/>
        </w:tabs>
        <w:spacing w:before="120"/>
        <w:jc w:val="both"/>
        <w:rPr>
          <w:rFonts w:ascii="Tahoma" w:hAnsi="Tahoma" w:cs="Tahoma"/>
          <w:sz w:val="22"/>
          <w:szCs w:val="22"/>
        </w:rPr>
      </w:pPr>
      <w:r w:rsidRPr="00DF7866">
        <w:rPr>
          <w:rFonts w:ascii="Tahoma" w:hAnsi="Tahoma" w:cs="Tahoma"/>
          <w:sz w:val="22"/>
          <w:szCs w:val="22"/>
        </w:rPr>
        <w:t xml:space="preserve">V případě, </w:t>
      </w:r>
      <w:r w:rsidR="003C5DE1" w:rsidRPr="00DF7866">
        <w:rPr>
          <w:rFonts w:ascii="Tahoma" w:hAnsi="Tahoma" w:cs="Tahoma"/>
          <w:sz w:val="22"/>
          <w:szCs w:val="22"/>
        </w:rPr>
        <w:t xml:space="preserve">že zhotovitel neodstraní </w:t>
      </w:r>
      <w:r w:rsidR="007B5B9E" w:rsidRPr="00DF7866">
        <w:rPr>
          <w:rFonts w:ascii="Tahoma" w:hAnsi="Tahoma" w:cs="Tahoma"/>
          <w:sz w:val="22"/>
          <w:szCs w:val="22"/>
        </w:rPr>
        <w:t xml:space="preserve">všechny </w:t>
      </w:r>
      <w:r w:rsidR="009A5625" w:rsidRPr="00DF7866">
        <w:rPr>
          <w:rFonts w:ascii="Tahoma" w:hAnsi="Tahoma" w:cs="Tahoma"/>
          <w:sz w:val="22"/>
          <w:szCs w:val="22"/>
        </w:rPr>
        <w:t xml:space="preserve">drobné </w:t>
      </w:r>
      <w:r w:rsidR="003C5DE1" w:rsidRPr="00DF7866">
        <w:rPr>
          <w:rFonts w:ascii="Tahoma" w:hAnsi="Tahoma" w:cs="Tahoma"/>
          <w:sz w:val="22"/>
          <w:szCs w:val="22"/>
        </w:rPr>
        <w:t>vady a </w:t>
      </w:r>
      <w:r w:rsidRPr="00DF7866">
        <w:rPr>
          <w:rFonts w:ascii="Tahoma" w:hAnsi="Tahoma" w:cs="Tahoma"/>
          <w:sz w:val="22"/>
          <w:szCs w:val="22"/>
        </w:rPr>
        <w:t xml:space="preserve">nedodělky, s nimiž bylo dílo </w:t>
      </w:r>
      <w:r w:rsidR="002A0D8F" w:rsidRPr="00DF7866">
        <w:rPr>
          <w:rFonts w:ascii="Tahoma" w:hAnsi="Tahoma" w:cs="Tahoma"/>
          <w:sz w:val="22"/>
          <w:szCs w:val="22"/>
        </w:rPr>
        <w:t>přev</w:t>
      </w:r>
      <w:r w:rsidRPr="00DF7866">
        <w:rPr>
          <w:rFonts w:ascii="Tahoma" w:hAnsi="Tahoma" w:cs="Tahoma"/>
          <w:sz w:val="22"/>
          <w:szCs w:val="22"/>
        </w:rPr>
        <w:t>zato</w:t>
      </w:r>
      <w:r w:rsidR="00856E9E" w:rsidRPr="00DF7866">
        <w:rPr>
          <w:rFonts w:ascii="Tahoma" w:hAnsi="Tahoma" w:cs="Tahoma"/>
          <w:sz w:val="22"/>
          <w:szCs w:val="22"/>
        </w:rPr>
        <w:t>,</w:t>
      </w:r>
      <w:r w:rsidR="003C5DE1" w:rsidRPr="00DF7866">
        <w:rPr>
          <w:rFonts w:ascii="Tahoma" w:hAnsi="Tahoma" w:cs="Tahoma"/>
          <w:sz w:val="22"/>
          <w:szCs w:val="22"/>
        </w:rPr>
        <w:t xml:space="preserve"> ve </w:t>
      </w:r>
      <w:r w:rsidRPr="00DF7866">
        <w:rPr>
          <w:rFonts w:ascii="Tahoma" w:hAnsi="Tahoma" w:cs="Tahoma"/>
          <w:sz w:val="22"/>
          <w:szCs w:val="22"/>
        </w:rPr>
        <w:t>lhůtě</w:t>
      </w:r>
      <w:r w:rsidR="009A5625" w:rsidRPr="00DF7866">
        <w:rPr>
          <w:rFonts w:ascii="Tahoma" w:hAnsi="Tahoma" w:cs="Tahoma"/>
          <w:sz w:val="22"/>
          <w:szCs w:val="22"/>
        </w:rPr>
        <w:t xml:space="preserve"> dle čl. XI odst. 6 této smlouvy</w:t>
      </w:r>
      <w:r w:rsidRPr="00DF7866">
        <w:rPr>
          <w:rFonts w:ascii="Tahoma" w:hAnsi="Tahoma" w:cs="Tahoma"/>
          <w:sz w:val="22"/>
          <w:szCs w:val="22"/>
        </w:rPr>
        <w:t>, je povinen zaplatit objednateli smluvní pokutu ve</w:t>
      </w:r>
      <w:r w:rsidR="003C5DE1" w:rsidRPr="00DF7866">
        <w:rPr>
          <w:rFonts w:ascii="Tahoma" w:hAnsi="Tahoma" w:cs="Tahoma"/>
          <w:sz w:val="22"/>
          <w:szCs w:val="22"/>
        </w:rPr>
        <w:t> </w:t>
      </w:r>
      <w:r w:rsidRPr="00DF7866">
        <w:rPr>
          <w:rFonts w:ascii="Tahoma" w:hAnsi="Tahoma" w:cs="Tahoma"/>
          <w:sz w:val="22"/>
          <w:szCs w:val="22"/>
        </w:rPr>
        <w:t>výši 0,0</w:t>
      </w:r>
      <w:r w:rsidR="007B5B9E" w:rsidRPr="00DF7866">
        <w:rPr>
          <w:rFonts w:ascii="Tahoma" w:hAnsi="Tahoma" w:cs="Tahoma"/>
          <w:sz w:val="22"/>
          <w:szCs w:val="22"/>
        </w:rPr>
        <w:t>1</w:t>
      </w:r>
      <w:r w:rsidR="003C5DE1" w:rsidRPr="00DF7866">
        <w:rPr>
          <w:rFonts w:ascii="Tahoma" w:hAnsi="Tahoma" w:cs="Tahoma"/>
          <w:sz w:val="22"/>
          <w:szCs w:val="22"/>
        </w:rPr>
        <w:t> </w:t>
      </w:r>
      <w:r w:rsidRPr="00DF7866">
        <w:rPr>
          <w:rFonts w:ascii="Tahoma" w:hAnsi="Tahoma" w:cs="Tahoma"/>
          <w:sz w:val="22"/>
          <w:szCs w:val="22"/>
        </w:rPr>
        <w:t>% z ceny za</w:t>
      </w:r>
      <w:r w:rsidR="003C5DE1" w:rsidRPr="00DF7866">
        <w:rPr>
          <w:rFonts w:ascii="Tahoma" w:hAnsi="Tahoma" w:cs="Tahoma"/>
          <w:sz w:val="22"/>
          <w:szCs w:val="22"/>
        </w:rPr>
        <w:t> </w:t>
      </w:r>
      <w:r w:rsidRPr="00DF7866">
        <w:rPr>
          <w:rFonts w:ascii="Tahoma" w:hAnsi="Tahoma" w:cs="Tahoma"/>
          <w:sz w:val="22"/>
          <w:szCs w:val="22"/>
        </w:rPr>
        <w:t xml:space="preserve">dílo </w:t>
      </w:r>
      <w:r w:rsidR="00D7662D" w:rsidRPr="00DF7866">
        <w:rPr>
          <w:rFonts w:ascii="Tahoma" w:hAnsi="Tahoma" w:cs="Tahoma"/>
          <w:sz w:val="22"/>
          <w:szCs w:val="22"/>
        </w:rPr>
        <w:t>bez</w:t>
      </w:r>
      <w:r w:rsidR="003C5DE1" w:rsidRPr="00DF7866">
        <w:rPr>
          <w:rFonts w:ascii="Tahoma" w:hAnsi="Tahoma" w:cs="Tahoma"/>
          <w:sz w:val="22"/>
          <w:szCs w:val="22"/>
        </w:rPr>
        <w:t> DPH za každý i </w:t>
      </w:r>
      <w:r w:rsidRPr="00DF7866">
        <w:rPr>
          <w:rFonts w:ascii="Tahoma" w:hAnsi="Tahoma" w:cs="Tahoma"/>
          <w:sz w:val="22"/>
          <w:szCs w:val="22"/>
        </w:rPr>
        <w:t xml:space="preserve">započatý den </w:t>
      </w:r>
      <w:r w:rsidRPr="00571479">
        <w:rPr>
          <w:rFonts w:ascii="Tahoma" w:hAnsi="Tahoma" w:cs="Tahoma"/>
          <w:sz w:val="22"/>
          <w:szCs w:val="22"/>
        </w:rPr>
        <w:t>prodlení</w:t>
      </w:r>
      <w:r w:rsidR="003C5DE1" w:rsidRPr="00571479">
        <w:rPr>
          <w:rFonts w:ascii="Tahoma" w:hAnsi="Tahoma" w:cs="Tahoma"/>
          <w:sz w:val="22"/>
          <w:szCs w:val="22"/>
        </w:rPr>
        <w:t>.</w:t>
      </w:r>
    </w:p>
    <w:p w14:paraId="192157E3"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A5613D">
      <w:pPr>
        <w:numPr>
          <w:ilvl w:val="0"/>
          <w:numId w:val="16"/>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DF7866">
        <w:rPr>
          <w:rFonts w:ascii="Tahoma" w:hAnsi="Tahoma" w:cs="Tahoma"/>
          <w:sz w:val="22"/>
          <w:szCs w:val="22"/>
        </w:rPr>
        <w:t>výši 0,05</w:t>
      </w:r>
      <w:r w:rsidR="003C5DE1" w:rsidRPr="00DF7866">
        <w:rPr>
          <w:rFonts w:ascii="Tahoma" w:hAnsi="Tahoma" w:cs="Tahoma"/>
          <w:sz w:val="22"/>
          <w:szCs w:val="22"/>
        </w:rPr>
        <w:t xml:space="preserve"> % </w:t>
      </w:r>
      <w:r w:rsidR="003C5DE1" w:rsidRPr="00C00633">
        <w:rPr>
          <w:rFonts w:ascii="Tahoma" w:hAnsi="Tahoma" w:cs="Tahoma"/>
          <w:sz w:val="22"/>
          <w:szCs w:val="22"/>
        </w:rPr>
        <w:t>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77777777" w:rsidR="004A2DDB" w:rsidRPr="00F17172" w:rsidRDefault="004A2DDB" w:rsidP="00A5613D">
      <w:pPr>
        <w:numPr>
          <w:ilvl w:val="0"/>
          <w:numId w:val="16"/>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w:t>
      </w:r>
      <w:r w:rsidR="00F17172" w:rsidRPr="00DF7866">
        <w:rPr>
          <w:rFonts w:ascii="Tahoma" w:hAnsi="Tahoma" w:cs="Tahoma"/>
          <w:sz w:val="22"/>
          <w:szCs w:val="22"/>
        </w:rPr>
        <w:t xml:space="preserve">plnit podmínky příslušných stavebních povolení </w:t>
      </w:r>
      <w:r w:rsidR="00C00633" w:rsidRPr="00DF7866">
        <w:rPr>
          <w:rFonts w:ascii="Tahoma" w:hAnsi="Tahoma" w:cs="Tahoma"/>
          <w:sz w:val="22"/>
          <w:szCs w:val="22"/>
        </w:rPr>
        <w:t>nebo</w:t>
      </w:r>
      <w:r w:rsidR="00F17172" w:rsidRPr="00DF7866">
        <w:rPr>
          <w:rFonts w:ascii="Tahoma" w:hAnsi="Tahoma" w:cs="Tahoma"/>
          <w:sz w:val="22"/>
          <w:szCs w:val="22"/>
        </w:rPr>
        <w:t xml:space="preserve"> požadavky dotčených orgánů a organizací související s realizací stavby, </w:t>
      </w:r>
      <w:r w:rsidR="00C00633" w:rsidRPr="00DF7866">
        <w:rPr>
          <w:rFonts w:ascii="Tahoma" w:hAnsi="Tahoma" w:cs="Tahoma"/>
          <w:sz w:val="22"/>
          <w:szCs w:val="22"/>
        </w:rPr>
        <w:t>je</w:t>
      </w:r>
      <w:r w:rsidRPr="00DF7866">
        <w:rPr>
          <w:rFonts w:ascii="Tahoma" w:hAnsi="Tahoma" w:cs="Tahoma"/>
          <w:sz w:val="22"/>
          <w:szCs w:val="22"/>
        </w:rPr>
        <w:t xml:space="preserve"> zhotovitel </w:t>
      </w:r>
      <w:r w:rsidR="00AB6DCB" w:rsidRPr="00DF7866">
        <w:rPr>
          <w:rFonts w:ascii="Tahoma" w:hAnsi="Tahoma" w:cs="Tahoma"/>
          <w:sz w:val="22"/>
          <w:szCs w:val="22"/>
        </w:rPr>
        <w:t>povinen zaplatit</w:t>
      </w:r>
      <w:r w:rsidR="00837912" w:rsidRPr="00DF7866">
        <w:rPr>
          <w:rFonts w:ascii="Tahoma" w:hAnsi="Tahoma" w:cs="Tahoma"/>
          <w:sz w:val="22"/>
          <w:szCs w:val="22"/>
        </w:rPr>
        <w:t xml:space="preserve"> objednateli smluvní pokutu ve </w:t>
      </w:r>
      <w:r w:rsidRPr="00DF7866">
        <w:rPr>
          <w:rFonts w:ascii="Tahoma" w:hAnsi="Tahoma" w:cs="Tahoma"/>
          <w:sz w:val="22"/>
          <w:szCs w:val="22"/>
        </w:rPr>
        <w:t>výši 0,01</w:t>
      </w:r>
      <w:r w:rsidR="001B4AF4" w:rsidRPr="00DF7866">
        <w:rPr>
          <w:rFonts w:ascii="Tahoma" w:hAnsi="Tahoma" w:cs="Tahoma"/>
          <w:sz w:val="22"/>
          <w:szCs w:val="22"/>
        </w:rPr>
        <w:t> </w:t>
      </w:r>
      <w:r w:rsidR="00837912" w:rsidRPr="00DF7866">
        <w:rPr>
          <w:rFonts w:ascii="Tahoma" w:hAnsi="Tahoma" w:cs="Tahoma"/>
          <w:sz w:val="22"/>
          <w:szCs w:val="22"/>
        </w:rPr>
        <w:t xml:space="preserve">% z ceny </w:t>
      </w:r>
      <w:r w:rsidR="00837912" w:rsidRPr="00F17172">
        <w:rPr>
          <w:rFonts w:ascii="Tahoma" w:hAnsi="Tahoma" w:cs="Tahoma"/>
          <w:sz w:val="22"/>
          <w:szCs w:val="22"/>
        </w:rPr>
        <w:t>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DF7866" w:rsidRDefault="004A2DDB" w:rsidP="00A5613D">
      <w:pPr>
        <w:numPr>
          <w:ilvl w:val="0"/>
          <w:numId w:val="16"/>
        </w:numPr>
        <w:tabs>
          <w:tab w:val="clear" w:pos="360"/>
        </w:tabs>
        <w:spacing w:before="120"/>
        <w:jc w:val="both"/>
        <w:rPr>
          <w:rFonts w:ascii="Tahoma" w:hAnsi="Tahoma" w:cs="Tahoma"/>
          <w:sz w:val="22"/>
          <w:szCs w:val="22"/>
        </w:rPr>
      </w:pPr>
      <w:r w:rsidRPr="00DF7866">
        <w:rPr>
          <w:rFonts w:ascii="Tahoma" w:hAnsi="Tahoma" w:cs="Tahoma"/>
          <w:sz w:val="22"/>
          <w:szCs w:val="22"/>
        </w:rPr>
        <w:t>V případě porušení předpisů týkajících se BOZP (zejména zákona č.</w:t>
      </w:r>
      <w:r w:rsidR="00837912" w:rsidRPr="00DF7866">
        <w:rPr>
          <w:rFonts w:ascii="Tahoma" w:hAnsi="Tahoma" w:cs="Tahoma"/>
          <w:sz w:val="22"/>
          <w:szCs w:val="22"/>
        </w:rPr>
        <w:t> </w:t>
      </w:r>
      <w:r w:rsidRPr="00DF7866">
        <w:rPr>
          <w:rFonts w:ascii="Tahoma" w:hAnsi="Tahoma" w:cs="Tahoma"/>
          <w:sz w:val="22"/>
          <w:szCs w:val="22"/>
        </w:rPr>
        <w:t>309/2006</w:t>
      </w:r>
      <w:r w:rsidR="00837912" w:rsidRPr="00DF7866">
        <w:rPr>
          <w:rFonts w:ascii="Tahoma" w:hAnsi="Tahoma" w:cs="Tahoma"/>
          <w:sz w:val="22"/>
          <w:szCs w:val="22"/>
        </w:rPr>
        <w:t> </w:t>
      </w:r>
      <w:r w:rsidRPr="00DF7866">
        <w:rPr>
          <w:rFonts w:ascii="Tahoma" w:hAnsi="Tahoma" w:cs="Tahoma"/>
          <w:sz w:val="22"/>
          <w:szCs w:val="22"/>
        </w:rPr>
        <w:t>Sb., stavebního zákona, nařízení vlády č.</w:t>
      </w:r>
      <w:r w:rsidR="00837912" w:rsidRPr="00DF7866">
        <w:rPr>
          <w:rFonts w:ascii="Tahoma" w:hAnsi="Tahoma" w:cs="Tahoma"/>
          <w:sz w:val="22"/>
          <w:szCs w:val="22"/>
        </w:rPr>
        <w:t> 591/2006 </w:t>
      </w:r>
      <w:r w:rsidRPr="00DF7866">
        <w:rPr>
          <w:rFonts w:ascii="Tahoma" w:hAnsi="Tahoma" w:cs="Tahoma"/>
          <w:sz w:val="22"/>
          <w:szCs w:val="22"/>
        </w:rPr>
        <w:t>Sb., o</w:t>
      </w:r>
      <w:r w:rsidR="00837912" w:rsidRPr="00DF7866">
        <w:rPr>
          <w:rFonts w:ascii="Tahoma" w:hAnsi="Tahoma" w:cs="Tahoma"/>
          <w:sz w:val="22"/>
          <w:szCs w:val="22"/>
        </w:rPr>
        <w:t> </w:t>
      </w:r>
      <w:r w:rsidRPr="00DF7866">
        <w:rPr>
          <w:rFonts w:ascii="Tahoma" w:hAnsi="Tahoma" w:cs="Tahoma"/>
          <w:sz w:val="22"/>
          <w:szCs w:val="22"/>
        </w:rPr>
        <w:t>bližších minimálních požadavcích na bezpečnost a</w:t>
      </w:r>
      <w:r w:rsidR="00837912" w:rsidRPr="00DF7866">
        <w:rPr>
          <w:rFonts w:ascii="Tahoma" w:hAnsi="Tahoma" w:cs="Tahoma"/>
          <w:sz w:val="22"/>
          <w:szCs w:val="22"/>
        </w:rPr>
        <w:t> </w:t>
      </w:r>
      <w:r w:rsidRPr="00DF7866">
        <w:rPr>
          <w:rFonts w:ascii="Tahoma" w:hAnsi="Tahoma" w:cs="Tahoma"/>
          <w:sz w:val="22"/>
          <w:szCs w:val="22"/>
        </w:rPr>
        <w:t>ochranu zdra</w:t>
      </w:r>
      <w:r w:rsidR="00837912" w:rsidRPr="00DF7866">
        <w:rPr>
          <w:rFonts w:ascii="Tahoma" w:hAnsi="Tahoma" w:cs="Tahoma"/>
          <w:sz w:val="22"/>
          <w:szCs w:val="22"/>
        </w:rPr>
        <w:t>ví při </w:t>
      </w:r>
      <w:r w:rsidRPr="00DF7866">
        <w:rPr>
          <w:rFonts w:ascii="Tahoma" w:hAnsi="Tahoma" w:cs="Tahoma"/>
          <w:sz w:val="22"/>
          <w:szCs w:val="22"/>
        </w:rPr>
        <w:t>práci na</w:t>
      </w:r>
      <w:r w:rsidR="00837912" w:rsidRPr="00DF7866">
        <w:rPr>
          <w:rFonts w:ascii="Tahoma" w:hAnsi="Tahoma" w:cs="Tahoma"/>
          <w:sz w:val="22"/>
          <w:szCs w:val="22"/>
        </w:rPr>
        <w:t> staveništích a zákona č. 262/2006 </w:t>
      </w:r>
      <w:r w:rsidRPr="00DF7866">
        <w:rPr>
          <w:rFonts w:ascii="Tahoma" w:hAnsi="Tahoma" w:cs="Tahoma"/>
          <w:sz w:val="22"/>
          <w:szCs w:val="22"/>
        </w:rPr>
        <w:t>Sb., zákoník práce, ve</w:t>
      </w:r>
      <w:r w:rsidR="00837912" w:rsidRPr="00DF7866">
        <w:rPr>
          <w:rFonts w:ascii="Tahoma" w:hAnsi="Tahoma" w:cs="Tahoma"/>
          <w:sz w:val="22"/>
          <w:szCs w:val="22"/>
        </w:rPr>
        <w:t> </w:t>
      </w:r>
      <w:r w:rsidRPr="00DF7866">
        <w:rPr>
          <w:rFonts w:ascii="Tahoma" w:hAnsi="Tahoma" w:cs="Tahoma"/>
          <w:sz w:val="22"/>
          <w:szCs w:val="22"/>
        </w:rPr>
        <w:t>znění pozdějších předpisů) kteroukoliv z osob vyskytujících se na</w:t>
      </w:r>
      <w:r w:rsidR="00837912" w:rsidRPr="00DF7866">
        <w:rPr>
          <w:rFonts w:ascii="Tahoma" w:hAnsi="Tahoma" w:cs="Tahoma"/>
          <w:sz w:val="22"/>
          <w:szCs w:val="22"/>
        </w:rPr>
        <w:t> </w:t>
      </w:r>
      <w:r w:rsidRPr="00DF7866">
        <w:rPr>
          <w:rFonts w:ascii="Tahoma" w:hAnsi="Tahoma" w:cs="Tahoma"/>
          <w:sz w:val="22"/>
          <w:szCs w:val="22"/>
        </w:rPr>
        <w:t>staveništi je zhotovitel povinen zaplatit objednateli smluvní pokutu ve</w:t>
      </w:r>
      <w:r w:rsidR="00837912" w:rsidRPr="00DF7866">
        <w:rPr>
          <w:rFonts w:ascii="Tahoma" w:hAnsi="Tahoma" w:cs="Tahoma"/>
          <w:sz w:val="22"/>
          <w:szCs w:val="22"/>
        </w:rPr>
        <w:t> </w:t>
      </w:r>
      <w:r w:rsidRPr="00DF7866">
        <w:rPr>
          <w:rFonts w:ascii="Tahoma" w:hAnsi="Tahoma" w:cs="Tahoma"/>
          <w:sz w:val="22"/>
          <w:szCs w:val="22"/>
        </w:rPr>
        <w:t>výši 3.000</w:t>
      </w:r>
      <w:r w:rsidR="00837912" w:rsidRPr="00DF7866">
        <w:rPr>
          <w:rFonts w:ascii="Tahoma" w:hAnsi="Tahoma" w:cs="Tahoma"/>
          <w:sz w:val="22"/>
          <w:szCs w:val="22"/>
        </w:rPr>
        <w:t> Kč za </w:t>
      </w:r>
      <w:r w:rsidRPr="00DF7866">
        <w:rPr>
          <w:rFonts w:ascii="Tahoma" w:hAnsi="Tahoma" w:cs="Tahoma"/>
          <w:sz w:val="22"/>
          <w:szCs w:val="22"/>
        </w:rPr>
        <w:t xml:space="preserve">každý </w:t>
      </w:r>
      <w:r w:rsidR="001F56F9" w:rsidRPr="00DF7866">
        <w:rPr>
          <w:rFonts w:ascii="Tahoma" w:hAnsi="Tahoma" w:cs="Tahoma"/>
          <w:sz w:val="22"/>
          <w:szCs w:val="22"/>
        </w:rPr>
        <w:t>zjištěný</w:t>
      </w:r>
      <w:r w:rsidR="007D2EA0" w:rsidRPr="00DF7866">
        <w:rPr>
          <w:rFonts w:ascii="Tahoma" w:hAnsi="Tahoma" w:cs="Tahoma"/>
          <w:sz w:val="22"/>
          <w:szCs w:val="22"/>
        </w:rPr>
        <w:t xml:space="preserve"> </w:t>
      </w:r>
      <w:r w:rsidRPr="00DF7866">
        <w:rPr>
          <w:rFonts w:ascii="Tahoma" w:hAnsi="Tahoma" w:cs="Tahoma"/>
          <w:sz w:val="22"/>
          <w:szCs w:val="22"/>
        </w:rPr>
        <w:t>případ.</w:t>
      </w:r>
    </w:p>
    <w:p w14:paraId="0C431155" w14:textId="77777777" w:rsidR="004A2DDB" w:rsidRPr="00DF7866" w:rsidRDefault="004A2DDB" w:rsidP="00A5613D">
      <w:pPr>
        <w:numPr>
          <w:ilvl w:val="0"/>
          <w:numId w:val="16"/>
        </w:numPr>
        <w:tabs>
          <w:tab w:val="clear" w:pos="360"/>
        </w:tabs>
        <w:spacing w:before="120"/>
        <w:jc w:val="both"/>
        <w:rPr>
          <w:rFonts w:ascii="Tahoma" w:hAnsi="Tahoma" w:cs="Tahoma"/>
          <w:iCs/>
          <w:sz w:val="22"/>
          <w:szCs w:val="22"/>
        </w:rPr>
      </w:pPr>
      <w:r w:rsidRPr="00DF7866">
        <w:rPr>
          <w:rFonts w:ascii="Tahoma" w:hAnsi="Tahoma" w:cs="Tahoma"/>
          <w:sz w:val="22"/>
          <w:szCs w:val="22"/>
        </w:rPr>
        <w:t>V</w:t>
      </w:r>
      <w:r w:rsidR="00837912" w:rsidRPr="00DF7866">
        <w:rPr>
          <w:rFonts w:ascii="Tahoma" w:hAnsi="Tahoma" w:cs="Tahoma"/>
          <w:sz w:val="22"/>
          <w:szCs w:val="22"/>
        </w:rPr>
        <w:t> </w:t>
      </w:r>
      <w:r w:rsidRPr="00DF7866">
        <w:rPr>
          <w:rFonts w:ascii="Tahoma" w:hAnsi="Tahoma" w:cs="Tahoma"/>
          <w:sz w:val="22"/>
          <w:szCs w:val="22"/>
        </w:rPr>
        <w:t xml:space="preserve">případě </w:t>
      </w:r>
      <w:r w:rsidR="001F56F9" w:rsidRPr="00DF7866">
        <w:rPr>
          <w:rFonts w:ascii="Tahoma" w:hAnsi="Tahoma" w:cs="Tahoma"/>
          <w:sz w:val="22"/>
          <w:szCs w:val="22"/>
        </w:rPr>
        <w:t>prodlení zhotovitele s</w:t>
      </w:r>
      <w:r w:rsidR="00837912" w:rsidRPr="00DF7866">
        <w:rPr>
          <w:rFonts w:ascii="Tahoma" w:hAnsi="Tahoma" w:cs="Tahoma"/>
          <w:sz w:val="22"/>
          <w:szCs w:val="22"/>
        </w:rPr>
        <w:t> </w:t>
      </w:r>
      <w:r w:rsidRPr="00DF7866">
        <w:rPr>
          <w:rFonts w:ascii="Tahoma" w:hAnsi="Tahoma" w:cs="Tahoma"/>
          <w:sz w:val="22"/>
          <w:szCs w:val="22"/>
        </w:rPr>
        <w:t>odstranění</w:t>
      </w:r>
      <w:r w:rsidR="001F56F9" w:rsidRPr="00DF7866">
        <w:rPr>
          <w:rFonts w:ascii="Tahoma" w:hAnsi="Tahoma" w:cs="Tahoma"/>
          <w:sz w:val="22"/>
          <w:szCs w:val="22"/>
        </w:rPr>
        <w:t>m</w:t>
      </w:r>
      <w:r w:rsidRPr="00DF7866">
        <w:rPr>
          <w:rFonts w:ascii="Tahoma" w:hAnsi="Tahoma" w:cs="Tahoma"/>
          <w:sz w:val="22"/>
          <w:szCs w:val="22"/>
        </w:rPr>
        <w:t xml:space="preserve"> vady</w:t>
      </w:r>
      <w:r w:rsidR="001F56F9" w:rsidRPr="00DF7866">
        <w:rPr>
          <w:rFonts w:ascii="Tahoma" w:hAnsi="Tahoma" w:cs="Tahoma"/>
          <w:sz w:val="22"/>
          <w:szCs w:val="22"/>
        </w:rPr>
        <w:t xml:space="preserve"> ve lhůtě dle čl. XII odst. 7 této smlouvy</w:t>
      </w:r>
      <w:r w:rsidRPr="00DF7866">
        <w:rPr>
          <w:rFonts w:ascii="Tahoma" w:hAnsi="Tahoma" w:cs="Tahoma"/>
          <w:sz w:val="22"/>
          <w:szCs w:val="22"/>
        </w:rPr>
        <w:t xml:space="preserve"> je zhotovitel povinen zaplatit objednateli smluvní pokutu ve</w:t>
      </w:r>
      <w:r w:rsidR="00837912" w:rsidRPr="00DF7866">
        <w:rPr>
          <w:rFonts w:ascii="Tahoma" w:hAnsi="Tahoma" w:cs="Tahoma"/>
          <w:sz w:val="22"/>
          <w:szCs w:val="22"/>
        </w:rPr>
        <w:t> </w:t>
      </w:r>
      <w:r w:rsidRPr="00DF7866">
        <w:rPr>
          <w:rFonts w:ascii="Tahoma" w:hAnsi="Tahoma" w:cs="Tahoma"/>
          <w:sz w:val="22"/>
          <w:szCs w:val="22"/>
        </w:rPr>
        <w:t xml:space="preserve">výši </w:t>
      </w:r>
      <w:r w:rsidR="00F7575D" w:rsidRPr="00DF7866">
        <w:rPr>
          <w:rFonts w:ascii="Tahoma" w:hAnsi="Tahoma" w:cs="Tahoma"/>
          <w:sz w:val="22"/>
          <w:szCs w:val="22"/>
        </w:rPr>
        <w:t xml:space="preserve">0,05 % z ceny za dílo bez DPH </w:t>
      </w:r>
      <w:r w:rsidRPr="00DF7866">
        <w:rPr>
          <w:rFonts w:ascii="Tahoma" w:hAnsi="Tahoma" w:cs="Tahoma"/>
          <w:sz w:val="22"/>
          <w:szCs w:val="22"/>
        </w:rPr>
        <w:t>za každý i započatý den prodlení.</w:t>
      </w:r>
    </w:p>
    <w:p w14:paraId="03FCB3E9" w14:textId="77777777" w:rsidR="004A2DDB" w:rsidRPr="00DF7866" w:rsidRDefault="004A2DDB" w:rsidP="00A5613D">
      <w:pPr>
        <w:numPr>
          <w:ilvl w:val="0"/>
          <w:numId w:val="16"/>
        </w:numPr>
        <w:tabs>
          <w:tab w:val="clear" w:pos="360"/>
        </w:tabs>
        <w:spacing w:before="120"/>
        <w:jc w:val="both"/>
        <w:rPr>
          <w:rFonts w:ascii="Tahoma" w:hAnsi="Tahoma" w:cs="Tahoma"/>
          <w:sz w:val="22"/>
          <w:szCs w:val="22"/>
        </w:rPr>
      </w:pPr>
      <w:r w:rsidRPr="00DF7866">
        <w:rPr>
          <w:rFonts w:ascii="Tahoma" w:hAnsi="Tahoma" w:cs="Tahoma"/>
          <w:sz w:val="22"/>
          <w:szCs w:val="22"/>
        </w:rPr>
        <w:t>V případě, že bude zjištěno, že stavební deník</w:t>
      </w:r>
      <w:r w:rsidR="00F755E9" w:rsidRPr="00DF7866">
        <w:rPr>
          <w:rFonts w:ascii="Tahoma" w:hAnsi="Tahoma" w:cs="Tahoma"/>
          <w:sz w:val="22"/>
          <w:szCs w:val="22"/>
        </w:rPr>
        <w:t>,</w:t>
      </w:r>
      <w:r w:rsidRPr="00DF7866">
        <w:rPr>
          <w:rFonts w:ascii="Tahoma" w:hAnsi="Tahoma" w:cs="Tahoma"/>
          <w:sz w:val="22"/>
          <w:szCs w:val="22"/>
        </w:rPr>
        <w:t xml:space="preserve"> případně projektová dokumentace a</w:t>
      </w:r>
      <w:r w:rsidR="00B63DE5" w:rsidRPr="00DF7866">
        <w:rPr>
          <w:rFonts w:ascii="Tahoma" w:hAnsi="Tahoma" w:cs="Tahoma"/>
          <w:sz w:val="22"/>
          <w:szCs w:val="22"/>
        </w:rPr>
        <w:t> </w:t>
      </w:r>
      <w:r w:rsidRPr="00DF7866">
        <w:rPr>
          <w:rFonts w:ascii="Tahoma" w:hAnsi="Tahoma" w:cs="Tahoma"/>
          <w:sz w:val="22"/>
          <w:szCs w:val="22"/>
        </w:rPr>
        <w:t xml:space="preserve">doklady </w:t>
      </w:r>
      <w:r w:rsidR="00F755E9" w:rsidRPr="00DF7866">
        <w:rPr>
          <w:rFonts w:ascii="Tahoma" w:hAnsi="Tahoma" w:cs="Tahoma"/>
          <w:sz w:val="22"/>
          <w:szCs w:val="22"/>
        </w:rPr>
        <w:t xml:space="preserve">potřebné k provádění stavby dle stavebního zákona, </w:t>
      </w:r>
      <w:r w:rsidRPr="00DF7866">
        <w:rPr>
          <w:rFonts w:ascii="Tahoma" w:hAnsi="Tahoma" w:cs="Tahoma"/>
          <w:sz w:val="22"/>
          <w:szCs w:val="22"/>
        </w:rPr>
        <w:t>nejsou přístupné kdykoliv v průběhu práce na</w:t>
      </w:r>
      <w:r w:rsidR="00837912" w:rsidRPr="00DF7866">
        <w:rPr>
          <w:rFonts w:ascii="Tahoma" w:hAnsi="Tahoma" w:cs="Tahoma"/>
          <w:sz w:val="22"/>
          <w:szCs w:val="22"/>
        </w:rPr>
        <w:t> </w:t>
      </w:r>
      <w:r w:rsidRPr="00DF7866">
        <w:rPr>
          <w:rFonts w:ascii="Tahoma" w:hAnsi="Tahoma" w:cs="Tahoma"/>
          <w:sz w:val="22"/>
          <w:szCs w:val="22"/>
        </w:rPr>
        <w:t xml:space="preserve">staveništi, </w:t>
      </w:r>
      <w:r w:rsidR="00B63DE5" w:rsidRPr="00DF7866">
        <w:rPr>
          <w:rFonts w:ascii="Tahoma" w:hAnsi="Tahoma" w:cs="Tahoma"/>
          <w:sz w:val="22"/>
          <w:szCs w:val="22"/>
        </w:rPr>
        <w:t xml:space="preserve">je </w:t>
      </w:r>
      <w:r w:rsidRPr="00DF7866">
        <w:rPr>
          <w:rFonts w:ascii="Tahoma" w:hAnsi="Tahoma" w:cs="Tahoma"/>
          <w:sz w:val="22"/>
          <w:szCs w:val="22"/>
        </w:rPr>
        <w:t xml:space="preserve">zhotovitel </w:t>
      </w:r>
      <w:r w:rsidR="00B63DE5" w:rsidRPr="00DF7866">
        <w:rPr>
          <w:rFonts w:ascii="Tahoma" w:hAnsi="Tahoma" w:cs="Tahoma"/>
          <w:sz w:val="22"/>
          <w:szCs w:val="22"/>
        </w:rPr>
        <w:t>povinen zaplatit objednateli</w:t>
      </w:r>
      <w:r w:rsidRPr="00DF7866">
        <w:rPr>
          <w:rFonts w:ascii="Tahoma" w:hAnsi="Tahoma" w:cs="Tahoma"/>
          <w:sz w:val="22"/>
          <w:szCs w:val="22"/>
        </w:rPr>
        <w:t xml:space="preserve"> smluvní pokut</w:t>
      </w:r>
      <w:r w:rsidR="00B63DE5" w:rsidRPr="00DF7866">
        <w:rPr>
          <w:rFonts w:ascii="Tahoma" w:hAnsi="Tahoma" w:cs="Tahoma"/>
          <w:sz w:val="22"/>
          <w:szCs w:val="22"/>
        </w:rPr>
        <w:t>u</w:t>
      </w:r>
      <w:r w:rsidRPr="00DF7866">
        <w:rPr>
          <w:rFonts w:ascii="Tahoma" w:hAnsi="Tahoma" w:cs="Tahoma"/>
          <w:sz w:val="22"/>
          <w:szCs w:val="22"/>
        </w:rPr>
        <w:t xml:space="preserve"> ve</w:t>
      </w:r>
      <w:r w:rsidR="00837912" w:rsidRPr="00DF7866">
        <w:rPr>
          <w:rFonts w:ascii="Tahoma" w:hAnsi="Tahoma" w:cs="Tahoma"/>
          <w:sz w:val="22"/>
          <w:szCs w:val="22"/>
        </w:rPr>
        <w:t> </w:t>
      </w:r>
      <w:r w:rsidRPr="00DF7866">
        <w:rPr>
          <w:rFonts w:ascii="Tahoma" w:hAnsi="Tahoma" w:cs="Tahoma"/>
          <w:sz w:val="22"/>
          <w:szCs w:val="22"/>
        </w:rPr>
        <w:t xml:space="preserve">výši </w:t>
      </w:r>
      <w:r w:rsidR="00F7575D" w:rsidRPr="00DF7866">
        <w:rPr>
          <w:rFonts w:ascii="Tahoma" w:hAnsi="Tahoma" w:cs="Tahoma"/>
          <w:sz w:val="22"/>
          <w:szCs w:val="22"/>
        </w:rPr>
        <w:t xml:space="preserve">0,05 % z ceny za dílo bez DPH </w:t>
      </w:r>
      <w:r w:rsidRPr="00DF7866">
        <w:rPr>
          <w:rFonts w:ascii="Tahoma" w:hAnsi="Tahoma" w:cs="Tahoma"/>
          <w:sz w:val="22"/>
          <w:szCs w:val="22"/>
        </w:rPr>
        <w:t>za</w:t>
      </w:r>
      <w:r w:rsidR="00837912" w:rsidRPr="00DF7866">
        <w:rPr>
          <w:rFonts w:ascii="Tahoma" w:hAnsi="Tahoma" w:cs="Tahoma"/>
          <w:sz w:val="22"/>
          <w:szCs w:val="22"/>
        </w:rPr>
        <w:t> </w:t>
      </w:r>
      <w:r w:rsidRPr="00DF7866">
        <w:rPr>
          <w:rFonts w:ascii="Tahoma" w:hAnsi="Tahoma" w:cs="Tahoma"/>
          <w:sz w:val="22"/>
          <w:szCs w:val="22"/>
        </w:rPr>
        <w:t>každý zjištěný případ.</w:t>
      </w:r>
    </w:p>
    <w:p w14:paraId="108EB6CE" w14:textId="77777777" w:rsidR="00CF7EC4" w:rsidRPr="00DF7866" w:rsidRDefault="00CF7EC4" w:rsidP="00A5613D">
      <w:pPr>
        <w:numPr>
          <w:ilvl w:val="0"/>
          <w:numId w:val="16"/>
        </w:numPr>
        <w:tabs>
          <w:tab w:val="clear" w:pos="360"/>
        </w:tabs>
        <w:spacing w:before="120"/>
        <w:jc w:val="both"/>
        <w:rPr>
          <w:rFonts w:ascii="Tahoma" w:hAnsi="Tahoma" w:cs="Tahoma"/>
          <w:sz w:val="22"/>
          <w:szCs w:val="22"/>
        </w:rPr>
      </w:pPr>
      <w:r w:rsidRPr="00DF7866">
        <w:rPr>
          <w:rFonts w:ascii="Tahoma" w:hAnsi="Tahoma" w:cs="Tahoma"/>
          <w:sz w:val="22"/>
          <w:szCs w:val="22"/>
        </w:rPr>
        <w:t>V případě, že zhotovitel poruší kteroukoliv povinnost stanovenou v čl.</w:t>
      </w:r>
      <w:r w:rsidR="00837912" w:rsidRPr="00DF7866">
        <w:rPr>
          <w:rFonts w:ascii="Tahoma" w:hAnsi="Tahoma" w:cs="Tahoma"/>
          <w:sz w:val="22"/>
          <w:szCs w:val="22"/>
        </w:rPr>
        <w:t> </w:t>
      </w:r>
      <w:r w:rsidRPr="00DF7866">
        <w:rPr>
          <w:rFonts w:ascii="Tahoma" w:hAnsi="Tahoma" w:cs="Tahoma"/>
          <w:sz w:val="22"/>
          <w:szCs w:val="22"/>
        </w:rPr>
        <w:t>XI</w:t>
      </w:r>
      <w:r w:rsidR="00973718" w:rsidRPr="00DF7866">
        <w:rPr>
          <w:rFonts w:ascii="Tahoma" w:hAnsi="Tahoma" w:cs="Tahoma"/>
          <w:sz w:val="22"/>
          <w:szCs w:val="22"/>
        </w:rPr>
        <w:t>II</w:t>
      </w:r>
      <w:r w:rsidRPr="00DF7866">
        <w:rPr>
          <w:rFonts w:ascii="Tahoma" w:hAnsi="Tahoma" w:cs="Tahoma"/>
          <w:sz w:val="22"/>
          <w:szCs w:val="22"/>
        </w:rPr>
        <w:t xml:space="preserve"> </w:t>
      </w:r>
      <w:r w:rsidR="00E9143C" w:rsidRPr="00DF7866">
        <w:rPr>
          <w:rFonts w:ascii="Tahoma" w:hAnsi="Tahoma" w:cs="Tahoma"/>
          <w:sz w:val="22"/>
          <w:szCs w:val="22"/>
        </w:rPr>
        <w:t xml:space="preserve">odst. </w:t>
      </w:r>
      <w:r w:rsidR="00973718" w:rsidRPr="00DF7866">
        <w:rPr>
          <w:rFonts w:ascii="Tahoma" w:hAnsi="Tahoma" w:cs="Tahoma"/>
          <w:sz w:val="22"/>
          <w:szCs w:val="22"/>
        </w:rPr>
        <w:t>4 nebo 5</w:t>
      </w:r>
      <w:r w:rsidR="00F17172" w:rsidRPr="00DF7866">
        <w:rPr>
          <w:rFonts w:ascii="Tahoma" w:hAnsi="Tahoma" w:cs="Tahoma"/>
          <w:sz w:val="22"/>
          <w:szCs w:val="22"/>
        </w:rPr>
        <w:t xml:space="preserve"> </w:t>
      </w:r>
      <w:r w:rsidRPr="00DF7866">
        <w:rPr>
          <w:rFonts w:ascii="Tahoma" w:hAnsi="Tahoma" w:cs="Tahoma"/>
          <w:sz w:val="22"/>
          <w:szCs w:val="22"/>
        </w:rPr>
        <w:t xml:space="preserve">této smlouvy, </w:t>
      </w:r>
      <w:r w:rsidR="00B63DE5" w:rsidRPr="00DF7866">
        <w:rPr>
          <w:rFonts w:ascii="Tahoma" w:hAnsi="Tahoma" w:cs="Tahoma"/>
          <w:sz w:val="22"/>
          <w:szCs w:val="22"/>
        </w:rPr>
        <w:t>je</w:t>
      </w:r>
      <w:r w:rsidRPr="00DF7866">
        <w:rPr>
          <w:rFonts w:ascii="Tahoma" w:hAnsi="Tahoma" w:cs="Tahoma"/>
          <w:sz w:val="22"/>
          <w:szCs w:val="22"/>
        </w:rPr>
        <w:t xml:space="preserve"> zhotovitel</w:t>
      </w:r>
      <w:r w:rsidR="00B63DE5" w:rsidRPr="00DF7866">
        <w:rPr>
          <w:rFonts w:ascii="Tahoma" w:hAnsi="Tahoma" w:cs="Tahoma"/>
          <w:sz w:val="22"/>
          <w:szCs w:val="22"/>
        </w:rPr>
        <w:t xml:space="preserve"> povinen zaplatit objednateli</w:t>
      </w:r>
      <w:r w:rsidRPr="00DF7866">
        <w:rPr>
          <w:rFonts w:ascii="Tahoma" w:hAnsi="Tahoma" w:cs="Tahoma"/>
          <w:sz w:val="22"/>
          <w:szCs w:val="22"/>
        </w:rPr>
        <w:t xml:space="preserve"> smluvní poku</w:t>
      </w:r>
      <w:r w:rsidR="00837912" w:rsidRPr="00DF7866">
        <w:rPr>
          <w:rFonts w:ascii="Tahoma" w:hAnsi="Tahoma" w:cs="Tahoma"/>
          <w:sz w:val="22"/>
          <w:szCs w:val="22"/>
        </w:rPr>
        <w:t>t</w:t>
      </w:r>
      <w:r w:rsidR="00B63DE5" w:rsidRPr="00DF7866">
        <w:rPr>
          <w:rFonts w:ascii="Tahoma" w:hAnsi="Tahoma" w:cs="Tahoma"/>
          <w:sz w:val="22"/>
          <w:szCs w:val="22"/>
        </w:rPr>
        <w:t>u</w:t>
      </w:r>
      <w:r w:rsidR="00837912" w:rsidRPr="00DF7866">
        <w:rPr>
          <w:rFonts w:ascii="Tahoma" w:hAnsi="Tahoma" w:cs="Tahoma"/>
          <w:sz w:val="22"/>
          <w:szCs w:val="22"/>
        </w:rPr>
        <w:t xml:space="preserve"> ve </w:t>
      </w:r>
      <w:r w:rsidRPr="00DF7866">
        <w:rPr>
          <w:rFonts w:ascii="Tahoma" w:hAnsi="Tahoma" w:cs="Tahoma"/>
          <w:sz w:val="22"/>
          <w:szCs w:val="22"/>
        </w:rPr>
        <w:t xml:space="preserve">výši </w:t>
      </w:r>
      <w:r w:rsidR="00E9143C" w:rsidRPr="00DF7866">
        <w:rPr>
          <w:rFonts w:ascii="Tahoma" w:hAnsi="Tahoma" w:cs="Tahoma"/>
          <w:sz w:val="22"/>
          <w:szCs w:val="22"/>
        </w:rPr>
        <w:t>5</w:t>
      </w:r>
      <w:r w:rsidRPr="00DF7866">
        <w:rPr>
          <w:rFonts w:ascii="Tahoma" w:hAnsi="Tahoma" w:cs="Tahoma"/>
          <w:sz w:val="22"/>
          <w:szCs w:val="22"/>
        </w:rPr>
        <w:t>.000</w:t>
      </w:r>
      <w:r w:rsidR="00837912" w:rsidRPr="00DF7866">
        <w:rPr>
          <w:rFonts w:ascii="Tahoma" w:hAnsi="Tahoma" w:cs="Tahoma"/>
          <w:sz w:val="22"/>
          <w:szCs w:val="22"/>
        </w:rPr>
        <w:t> Kč za každý zjištěný případ a </w:t>
      </w:r>
      <w:r w:rsidRPr="00DF7866">
        <w:rPr>
          <w:rFonts w:ascii="Tahoma" w:hAnsi="Tahoma" w:cs="Tahoma"/>
          <w:sz w:val="22"/>
          <w:szCs w:val="22"/>
        </w:rPr>
        <w:t>každý den prodlení.</w:t>
      </w:r>
    </w:p>
    <w:p w14:paraId="4E07C96A" w14:textId="3DD1EBE1" w:rsidR="00B36AFE" w:rsidRPr="00571FF2" w:rsidRDefault="00B36AFE" w:rsidP="00A5613D">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543BCA">
        <w:rPr>
          <w:rFonts w:ascii="Tahoma" w:hAnsi="Tahoma" w:cs="Tahoma"/>
          <w:sz w:val="22"/>
          <w:szCs w:val="22"/>
        </w:rPr>
        <w:t xml:space="preserve">1 písm. </w:t>
      </w:r>
      <w:bookmarkStart w:id="2" w:name="_Hlk94793215"/>
      <w:r w:rsidR="00571FF2" w:rsidRPr="00571FF2">
        <w:rPr>
          <w:rFonts w:ascii="Tahoma" w:hAnsi="Tahoma" w:cs="Tahoma"/>
          <w:sz w:val="22"/>
          <w:szCs w:val="22"/>
        </w:rPr>
        <w:t xml:space="preserve">f), 9 nebo 10 nebo 27 </w:t>
      </w:r>
      <w:bookmarkEnd w:id="2"/>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sidRPr="00571FF2">
        <w:rPr>
          <w:rFonts w:ascii="Tahoma" w:hAnsi="Tahoma" w:cs="Tahoma"/>
          <w:sz w:val="22"/>
          <w:szCs w:val="22"/>
        </w:rPr>
        <w:t>10</w:t>
      </w:r>
      <w:r w:rsidRPr="00571FF2">
        <w:rPr>
          <w:rFonts w:ascii="Tahoma" w:hAnsi="Tahoma" w:cs="Tahoma"/>
          <w:sz w:val="22"/>
          <w:szCs w:val="22"/>
        </w:rPr>
        <w:t>.000</w:t>
      </w:r>
      <w:r w:rsidR="00837912" w:rsidRPr="00571FF2">
        <w:rPr>
          <w:rFonts w:ascii="Tahoma" w:hAnsi="Tahoma" w:cs="Tahoma"/>
          <w:sz w:val="22"/>
          <w:szCs w:val="22"/>
        </w:rPr>
        <w:t> </w:t>
      </w:r>
      <w:r w:rsidRPr="00571FF2">
        <w:rPr>
          <w:rFonts w:ascii="Tahoma" w:hAnsi="Tahoma" w:cs="Tahoma"/>
          <w:sz w:val="22"/>
          <w:szCs w:val="22"/>
        </w:rPr>
        <w:t>Kč za</w:t>
      </w:r>
      <w:r w:rsidR="00837912" w:rsidRPr="00571FF2">
        <w:rPr>
          <w:rFonts w:ascii="Tahoma" w:hAnsi="Tahoma" w:cs="Tahoma"/>
          <w:sz w:val="22"/>
          <w:szCs w:val="22"/>
        </w:rPr>
        <w:t> </w:t>
      </w:r>
      <w:r w:rsidRPr="00571FF2">
        <w:rPr>
          <w:rFonts w:ascii="Tahoma" w:hAnsi="Tahoma" w:cs="Tahoma"/>
          <w:sz w:val="22"/>
          <w:szCs w:val="22"/>
        </w:rPr>
        <w:t>každý zjištěný případ.</w:t>
      </w:r>
    </w:p>
    <w:p w14:paraId="1BC6B36A" w14:textId="504EF180" w:rsidR="004A2DDB" w:rsidRPr="00D64C70" w:rsidRDefault="004A2DDB" w:rsidP="00A5613D">
      <w:pPr>
        <w:numPr>
          <w:ilvl w:val="0"/>
          <w:numId w:val="16"/>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571FF2">
        <w:rPr>
          <w:rFonts w:ascii="Tahoma" w:hAnsi="Tahoma" w:cs="Tahoma"/>
          <w:sz w:val="22"/>
          <w:szCs w:val="22"/>
        </w:rPr>
        <w:t>1</w:t>
      </w:r>
      <w:r w:rsidR="002E5A10" w:rsidRPr="00571FF2">
        <w:rPr>
          <w:rFonts w:ascii="Tahoma" w:hAnsi="Tahoma" w:cs="Tahoma"/>
          <w:sz w:val="22"/>
          <w:szCs w:val="22"/>
        </w:rPr>
        <w:t>2</w:t>
      </w:r>
      <w:r w:rsidR="007449A6">
        <w:rPr>
          <w:rFonts w:ascii="Tahoma" w:hAnsi="Tahoma" w:cs="Tahoma"/>
          <w:color w:val="FF00FF"/>
          <w:sz w:val="22"/>
          <w:szCs w:val="22"/>
        </w:rPr>
        <w:t xml:space="preserve"> </w:t>
      </w:r>
      <w:r w:rsidRPr="00E9143C">
        <w:rPr>
          <w:rFonts w:ascii="Tahoma" w:hAnsi="Tahoma" w:cs="Tahoma"/>
          <w:sz w:val="22"/>
          <w:szCs w:val="22"/>
        </w:rPr>
        <w:t xml:space="preserve">této smlouvy, </w:t>
      </w:r>
      <w:r w:rsidR="004D6269" w:rsidRPr="00D64C70">
        <w:rPr>
          <w:rFonts w:ascii="Tahoma" w:hAnsi="Tahoma" w:cs="Tahoma"/>
          <w:sz w:val="22"/>
          <w:szCs w:val="22"/>
        </w:rPr>
        <w:t>je povinen zaplatit objednateli</w:t>
      </w:r>
      <w:r w:rsidRPr="00D64C70">
        <w:rPr>
          <w:rFonts w:ascii="Tahoma" w:hAnsi="Tahoma" w:cs="Tahoma"/>
          <w:sz w:val="22"/>
          <w:szCs w:val="22"/>
        </w:rPr>
        <w:t xml:space="preserve"> smluvní pokut</w:t>
      </w:r>
      <w:r w:rsidR="004D6269" w:rsidRPr="00D64C70">
        <w:rPr>
          <w:rFonts w:ascii="Tahoma" w:hAnsi="Tahoma" w:cs="Tahoma"/>
          <w:sz w:val="22"/>
          <w:szCs w:val="22"/>
        </w:rPr>
        <w:t>u</w:t>
      </w:r>
      <w:r w:rsidRPr="00D64C70">
        <w:rPr>
          <w:rFonts w:ascii="Tahoma" w:hAnsi="Tahoma" w:cs="Tahoma"/>
          <w:sz w:val="22"/>
          <w:szCs w:val="22"/>
        </w:rPr>
        <w:t xml:space="preserve"> ve</w:t>
      </w:r>
      <w:r w:rsidR="00837912" w:rsidRPr="00D64C70">
        <w:rPr>
          <w:rFonts w:ascii="Tahoma" w:hAnsi="Tahoma" w:cs="Tahoma"/>
          <w:sz w:val="22"/>
          <w:szCs w:val="22"/>
        </w:rPr>
        <w:t> </w:t>
      </w:r>
      <w:r w:rsidRPr="00D64C70">
        <w:rPr>
          <w:rFonts w:ascii="Tahoma" w:hAnsi="Tahoma" w:cs="Tahoma"/>
          <w:sz w:val="22"/>
          <w:szCs w:val="22"/>
        </w:rPr>
        <w:t xml:space="preserve">výši </w:t>
      </w:r>
      <w:r w:rsidR="00743244" w:rsidRPr="00D64C70">
        <w:rPr>
          <w:rFonts w:ascii="Tahoma" w:hAnsi="Tahoma" w:cs="Tahoma"/>
          <w:sz w:val="22"/>
          <w:szCs w:val="22"/>
        </w:rPr>
        <w:t>5</w:t>
      </w:r>
      <w:r w:rsidRPr="00D64C70">
        <w:rPr>
          <w:rFonts w:ascii="Tahoma" w:hAnsi="Tahoma" w:cs="Tahoma"/>
          <w:sz w:val="22"/>
          <w:szCs w:val="22"/>
        </w:rPr>
        <w:t>.000</w:t>
      </w:r>
      <w:r w:rsidR="00837912" w:rsidRPr="00D64C70">
        <w:rPr>
          <w:rFonts w:ascii="Tahoma" w:hAnsi="Tahoma" w:cs="Tahoma"/>
          <w:sz w:val="22"/>
          <w:szCs w:val="22"/>
        </w:rPr>
        <w:t> </w:t>
      </w:r>
      <w:r w:rsidRPr="00D64C70">
        <w:rPr>
          <w:rFonts w:ascii="Tahoma" w:hAnsi="Tahoma" w:cs="Tahoma"/>
          <w:sz w:val="22"/>
          <w:szCs w:val="22"/>
        </w:rPr>
        <w:t>Kč za</w:t>
      </w:r>
      <w:r w:rsidR="00837912" w:rsidRPr="00D64C70">
        <w:rPr>
          <w:rFonts w:ascii="Tahoma" w:hAnsi="Tahoma" w:cs="Tahoma"/>
          <w:sz w:val="22"/>
          <w:szCs w:val="22"/>
        </w:rPr>
        <w:t> </w:t>
      </w:r>
      <w:r w:rsidRPr="00D64C70">
        <w:rPr>
          <w:rFonts w:ascii="Tahoma" w:hAnsi="Tahoma" w:cs="Tahoma"/>
          <w:sz w:val="22"/>
          <w:szCs w:val="22"/>
        </w:rPr>
        <w:t>každý zjištěný případ.</w:t>
      </w:r>
    </w:p>
    <w:p w14:paraId="7F93A90B" w14:textId="6633D5BB" w:rsidR="000D0ABF" w:rsidRPr="00D64C70" w:rsidRDefault="000D0ABF" w:rsidP="00A5613D">
      <w:pPr>
        <w:numPr>
          <w:ilvl w:val="0"/>
          <w:numId w:val="16"/>
        </w:numPr>
        <w:tabs>
          <w:tab w:val="clear" w:pos="360"/>
        </w:tabs>
        <w:spacing w:before="120"/>
        <w:jc w:val="both"/>
        <w:rPr>
          <w:rFonts w:ascii="Tahoma" w:hAnsi="Tahoma" w:cs="Tahoma"/>
          <w:sz w:val="22"/>
          <w:szCs w:val="22"/>
        </w:rPr>
      </w:pPr>
      <w:r w:rsidRPr="00D64C70">
        <w:rPr>
          <w:rFonts w:ascii="Tahoma" w:hAnsi="Tahoma" w:cs="Tahoma"/>
          <w:sz w:val="22"/>
          <w:szCs w:val="22"/>
        </w:rPr>
        <w:t xml:space="preserve">V případě, že hotovitel poruší svou povinnost stanovenou v čl. </w:t>
      </w:r>
      <w:r w:rsidR="006E3DBF" w:rsidRPr="00D64C70">
        <w:rPr>
          <w:rFonts w:ascii="Tahoma" w:hAnsi="Tahoma" w:cs="Tahoma"/>
          <w:sz w:val="22"/>
          <w:szCs w:val="22"/>
        </w:rPr>
        <w:t>IX</w:t>
      </w:r>
      <w:r w:rsidRPr="00D64C70">
        <w:rPr>
          <w:rFonts w:ascii="Tahoma" w:hAnsi="Tahoma" w:cs="Tahoma"/>
          <w:sz w:val="22"/>
          <w:szCs w:val="22"/>
        </w:rPr>
        <w:t> odst. 1</w:t>
      </w:r>
      <w:r w:rsidR="006E3DBF" w:rsidRPr="00D64C70">
        <w:rPr>
          <w:rFonts w:ascii="Tahoma" w:hAnsi="Tahoma" w:cs="Tahoma"/>
          <w:sz w:val="22"/>
          <w:szCs w:val="22"/>
        </w:rPr>
        <w:t xml:space="preserve"> písm. g)</w:t>
      </w:r>
      <w:r w:rsidRPr="00D64C70">
        <w:rPr>
          <w:rFonts w:ascii="Tahoma" w:hAnsi="Tahoma" w:cs="Tahoma"/>
          <w:sz w:val="22"/>
          <w:szCs w:val="22"/>
        </w:rPr>
        <w:t xml:space="preserve"> této smlouvy, je povinen zaplati objednateli smluvní pokutu ve výši </w:t>
      </w:r>
      <w:r w:rsidR="00D64C70" w:rsidRPr="00D64C70">
        <w:rPr>
          <w:rFonts w:ascii="Tahoma" w:hAnsi="Tahoma" w:cs="Tahoma"/>
          <w:sz w:val="22"/>
          <w:szCs w:val="22"/>
        </w:rPr>
        <w:t>10 000,-</w:t>
      </w:r>
      <w:r w:rsidRPr="00D64C70">
        <w:rPr>
          <w:rFonts w:ascii="Tahoma" w:hAnsi="Tahoma" w:cs="Tahoma"/>
          <w:sz w:val="22"/>
          <w:szCs w:val="22"/>
        </w:rPr>
        <w:t xml:space="preserve"> Kč za každý zjištěný případ.</w:t>
      </w:r>
    </w:p>
    <w:p w14:paraId="30DD9D0F" w14:textId="5B654E54" w:rsidR="00E0756F" w:rsidRPr="00DF7866" w:rsidRDefault="00E0756F" w:rsidP="00A5613D">
      <w:pPr>
        <w:numPr>
          <w:ilvl w:val="0"/>
          <w:numId w:val="16"/>
        </w:numPr>
        <w:tabs>
          <w:tab w:val="clear" w:pos="360"/>
        </w:tabs>
        <w:spacing w:before="120"/>
        <w:jc w:val="both"/>
        <w:rPr>
          <w:rFonts w:ascii="Tahoma" w:hAnsi="Tahoma" w:cs="Tahoma"/>
          <w:sz w:val="22"/>
          <w:szCs w:val="22"/>
        </w:rPr>
      </w:pPr>
      <w:r w:rsidRPr="00D64C70">
        <w:rPr>
          <w:rFonts w:ascii="Tahoma" w:hAnsi="Tahoma" w:cs="Tahoma"/>
          <w:sz w:val="22"/>
          <w:szCs w:val="22"/>
        </w:rPr>
        <w:t>V případě, že se zhotovitel opakovaně (za</w:t>
      </w:r>
      <w:r w:rsidR="00837912" w:rsidRPr="00D64C70">
        <w:rPr>
          <w:rFonts w:ascii="Tahoma" w:hAnsi="Tahoma" w:cs="Tahoma"/>
          <w:sz w:val="22"/>
          <w:szCs w:val="22"/>
        </w:rPr>
        <w:t> </w:t>
      </w:r>
      <w:r w:rsidRPr="00D64C70">
        <w:rPr>
          <w:rFonts w:ascii="Tahoma" w:hAnsi="Tahoma" w:cs="Tahoma"/>
          <w:sz w:val="22"/>
          <w:szCs w:val="22"/>
        </w:rPr>
        <w:t>opakovaně se přitom považuje nejméně dvakrát)</w:t>
      </w:r>
      <w:r w:rsidRPr="71AD3445">
        <w:rPr>
          <w:rFonts w:ascii="Tahoma" w:hAnsi="Tahoma" w:cs="Tahoma"/>
          <w:sz w:val="22"/>
          <w:szCs w:val="22"/>
        </w:rPr>
        <w:t xml:space="preserve"> </w:t>
      </w:r>
      <w:r w:rsidR="002D218B">
        <w:rPr>
          <w:rFonts w:ascii="Tahoma" w:hAnsi="Tahoma" w:cs="Tahoma"/>
          <w:sz w:val="22"/>
          <w:szCs w:val="22"/>
        </w:rPr>
        <w:t xml:space="preserve"> </w:t>
      </w:r>
      <w:r w:rsidRPr="71AD3445">
        <w:rPr>
          <w:rFonts w:ascii="Tahoma" w:hAnsi="Tahoma" w:cs="Tahoma"/>
          <w:sz w:val="22"/>
          <w:szCs w:val="22"/>
        </w:rPr>
        <w:t>nebude řídit podklady nebo prokazatelně uloženými pokyny objednatele (tj. zejména pokyny zadanými písemně, např. ve</w:t>
      </w:r>
      <w:r w:rsidR="000431D2" w:rsidRPr="71AD3445">
        <w:rPr>
          <w:rFonts w:ascii="Tahoma" w:hAnsi="Tahoma" w:cs="Tahoma"/>
          <w:sz w:val="22"/>
          <w:szCs w:val="22"/>
        </w:rPr>
        <w:t> </w:t>
      </w:r>
      <w:r w:rsidRPr="71AD3445">
        <w:rPr>
          <w:rFonts w:ascii="Tahoma" w:hAnsi="Tahoma" w:cs="Tahoma"/>
          <w:sz w:val="22"/>
          <w:szCs w:val="22"/>
        </w:rPr>
        <w:t>stavebním deníku), nebo objednateli neposkytne požadovanou dokumentaci a</w:t>
      </w:r>
      <w:r w:rsidR="000431D2" w:rsidRPr="71AD3445">
        <w:rPr>
          <w:rFonts w:ascii="Tahoma" w:hAnsi="Tahoma" w:cs="Tahoma"/>
          <w:sz w:val="22"/>
          <w:szCs w:val="22"/>
        </w:rPr>
        <w:t> </w:t>
      </w:r>
      <w:r w:rsidRPr="71AD3445">
        <w:rPr>
          <w:rFonts w:ascii="Tahoma" w:hAnsi="Tahoma" w:cs="Tahoma"/>
          <w:sz w:val="22"/>
          <w:szCs w:val="22"/>
        </w:rPr>
        <w:t xml:space="preserve">informace, </w:t>
      </w:r>
      <w:r w:rsidR="004D6269" w:rsidRPr="71AD3445">
        <w:rPr>
          <w:rFonts w:ascii="Tahoma" w:hAnsi="Tahoma" w:cs="Tahoma"/>
          <w:sz w:val="22"/>
          <w:szCs w:val="22"/>
        </w:rPr>
        <w:t>je povinen zaplatit objednateli</w:t>
      </w:r>
      <w:r w:rsidRPr="71AD3445">
        <w:rPr>
          <w:rFonts w:ascii="Tahoma" w:hAnsi="Tahoma" w:cs="Tahoma"/>
          <w:sz w:val="22"/>
          <w:szCs w:val="22"/>
        </w:rPr>
        <w:t xml:space="preserve"> smluvní pokut</w:t>
      </w:r>
      <w:r w:rsidR="004D6269" w:rsidRPr="71AD3445">
        <w:rPr>
          <w:rFonts w:ascii="Tahoma" w:hAnsi="Tahoma" w:cs="Tahoma"/>
          <w:sz w:val="22"/>
          <w:szCs w:val="22"/>
        </w:rPr>
        <w:t>u</w:t>
      </w:r>
      <w:r w:rsidRPr="71AD3445">
        <w:rPr>
          <w:rFonts w:ascii="Tahoma" w:hAnsi="Tahoma" w:cs="Tahoma"/>
          <w:sz w:val="22"/>
          <w:szCs w:val="22"/>
        </w:rPr>
        <w:t xml:space="preserve"> </w:t>
      </w:r>
      <w:r w:rsidRPr="00DF7866">
        <w:rPr>
          <w:rFonts w:ascii="Tahoma" w:hAnsi="Tahoma" w:cs="Tahoma"/>
          <w:sz w:val="22"/>
          <w:szCs w:val="22"/>
        </w:rPr>
        <w:t>ve</w:t>
      </w:r>
      <w:r w:rsidR="000431D2" w:rsidRPr="00DF7866">
        <w:rPr>
          <w:rFonts w:ascii="Tahoma" w:hAnsi="Tahoma" w:cs="Tahoma"/>
          <w:sz w:val="22"/>
          <w:szCs w:val="22"/>
        </w:rPr>
        <w:t> </w:t>
      </w:r>
      <w:r w:rsidRPr="00DF7866">
        <w:rPr>
          <w:rFonts w:ascii="Tahoma" w:hAnsi="Tahoma" w:cs="Tahoma"/>
          <w:sz w:val="22"/>
          <w:szCs w:val="22"/>
        </w:rPr>
        <w:t xml:space="preserve">výši </w:t>
      </w:r>
      <w:r w:rsidR="006002AF" w:rsidRPr="00DF7866">
        <w:rPr>
          <w:rFonts w:ascii="Tahoma" w:hAnsi="Tahoma" w:cs="Tahoma"/>
          <w:sz w:val="22"/>
          <w:szCs w:val="22"/>
        </w:rPr>
        <w:t>2.000</w:t>
      </w:r>
      <w:r w:rsidR="000431D2" w:rsidRPr="00DF7866">
        <w:rPr>
          <w:rFonts w:ascii="Tahoma" w:hAnsi="Tahoma" w:cs="Tahoma"/>
          <w:sz w:val="22"/>
          <w:szCs w:val="22"/>
        </w:rPr>
        <w:t> </w:t>
      </w:r>
      <w:r w:rsidRPr="00DF7866">
        <w:rPr>
          <w:rFonts w:ascii="Tahoma" w:hAnsi="Tahoma" w:cs="Tahoma"/>
          <w:sz w:val="22"/>
          <w:szCs w:val="22"/>
        </w:rPr>
        <w:t>Kč za</w:t>
      </w:r>
      <w:r w:rsidR="000431D2" w:rsidRPr="00DF7866">
        <w:rPr>
          <w:rFonts w:ascii="Tahoma" w:hAnsi="Tahoma" w:cs="Tahoma"/>
          <w:sz w:val="22"/>
          <w:szCs w:val="22"/>
        </w:rPr>
        <w:t> </w:t>
      </w:r>
      <w:r w:rsidRPr="00DF7866">
        <w:rPr>
          <w:rFonts w:ascii="Tahoma" w:hAnsi="Tahoma" w:cs="Tahoma"/>
          <w:sz w:val="22"/>
          <w:szCs w:val="22"/>
        </w:rPr>
        <w:t>každý zjištěný případ</w:t>
      </w:r>
      <w:r w:rsidR="00CA3F12" w:rsidRPr="00DF7866">
        <w:rPr>
          <w:rFonts w:ascii="Tahoma" w:hAnsi="Tahoma" w:cs="Tahoma"/>
          <w:sz w:val="22"/>
          <w:szCs w:val="22"/>
        </w:rPr>
        <w:t>.</w:t>
      </w:r>
    </w:p>
    <w:p w14:paraId="40DF2117"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71AD3445">
        <w:rPr>
          <w:rFonts w:ascii="Tahoma" w:hAnsi="Tahoma" w:cs="Tahoma"/>
          <w:sz w:val="22"/>
          <w:szCs w:val="22"/>
        </w:rPr>
        <w:t>V případě, že závazek provést dílo zanikne před</w:t>
      </w:r>
      <w:r w:rsidR="000431D2" w:rsidRPr="71AD3445">
        <w:rPr>
          <w:rFonts w:ascii="Tahoma" w:hAnsi="Tahoma" w:cs="Tahoma"/>
          <w:sz w:val="22"/>
          <w:szCs w:val="22"/>
        </w:rPr>
        <w:t> </w:t>
      </w:r>
      <w:r w:rsidRPr="71AD3445">
        <w:rPr>
          <w:rFonts w:ascii="Tahoma" w:hAnsi="Tahoma" w:cs="Tahoma"/>
          <w:sz w:val="22"/>
          <w:szCs w:val="22"/>
        </w:rPr>
        <w:t xml:space="preserve">řádným ukončením díla, nezaniká nárok </w:t>
      </w:r>
      <w:r w:rsidR="001A4FDD" w:rsidRPr="71AD3445">
        <w:rPr>
          <w:rFonts w:ascii="Tahoma" w:hAnsi="Tahoma" w:cs="Tahoma"/>
          <w:sz w:val="22"/>
          <w:szCs w:val="22"/>
        </w:rPr>
        <w:t>n</w:t>
      </w:r>
      <w:r w:rsidRPr="71AD3445">
        <w:rPr>
          <w:rFonts w:ascii="Tahoma" w:hAnsi="Tahoma" w:cs="Tahoma"/>
          <w:sz w:val="22"/>
          <w:szCs w:val="22"/>
        </w:rPr>
        <w:t>a</w:t>
      </w:r>
      <w:r w:rsidR="000431D2" w:rsidRPr="71AD3445">
        <w:rPr>
          <w:rFonts w:ascii="Tahoma" w:hAnsi="Tahoma" w:cs="Tahoma"/>
          <w:sz w:val="22"/>
          <w:szCs w:val="22"/>
        </w:rPr>
        <w:t> </w:t>
      </w:r>
      <w:r w:rsidRPr="71AD3445">
        <w:rPr>
          <w:rFonts w:ascii="Tahoma" w:hAnsi="Tahoma" w:cs="Tahoma"/>
          <w:sz w:val="22"/>
          <w:szCs w:val="22"/>
        </w:rPr>
        <w:t>smluvní pokutu, pokud vznikl dřívějším porušením povinnosti.</w:t>
      </w:r>
      <w:r w:rsidR="007137C3" w:rsidRPr="71AD3445">
        <w:rPr>
          <w:rFonts w:ascii="Tahoma" w:hAnsi="Tahoma" w:cs="Tahoma"/>
          <w:sz w:val="22"/>
          <w:szCs w:val="22"/>
        </w:rPr>
        <w:t xml:space="preserve"> </w:t>
      </w:r>
      <w:r w:rsidRPr="71AD3445">
        <w:rPr>
          <w:rFonts w:ascii="Tahoma" w:hAnsi="Tahoma" w:cs="Tahoma"/>
          <w:sz w:val="22"/>
          <w:szCs w:val="22"/>
        </w:rPr>
        <w:t>Zánik závazku pozdním splněním neznamená zánik nároku na</w:t>
      </w:r>
      <w:r w:rsidR="000431D2" w:rsidRPr="71AD3445">
        <w:rPr>
          <w:rFonts w:ascii="Tahoma" w:hAnsi="Tahoma" w:cs="Tahoma"/>
          <w:sz w:val="22"/>
          <w:szCs w:val="22"/>
        </w:rPr>
        <w:t> </w:t>
      </w:r>
      <w:r w:rsidRPr="71AD3445">
        <w:rPr>
          <w:rFonts w:ascii="Tahoma" w:hAnsi="Tahoma" w:cs="Tahoma"/>
          <w:sz w:val="22"/>
          <w:szCs w:val="22"/>
        </w:rPr>
        <w:t>smluvní pokutu za prodlení s plněním.</w:t>
      </w:r>
    </w:p>
    <w:p w14:paraId="4B0544A0"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71AD3445">
        <w:rPr>
          <w:rFonts w:ascii="Tahoma" w:hAnsi="Tahoma" w:cs="Tahoma"/>
          <w:sz w:val="22"/>
          <w:szCs w:val="22"/>
        </w:rPr>
        <w:t>Sjednané smluvní pokuty zaplatí povinná strana nezávisle na</w:t>
      </w:r>
      <w:r w:rsidR="000431D2" w:rsidRPr="71AD3445">
        <w:rPr>
          <w:rFonts w:ascii="Tahoma" w:hAnsi="Tahoma" w:cs="Tahoma"/>
          <w:sz w:val="22"/>
          <w:szCs w:val="22"/>
        </w:rPr>
        <w:t> </w:t>
      </w:r>
      <w:r w:rsidRPr="71AD3445">
        <w:rPr>
          <w:rFonts w:ascii="Tahoma" w:hAnsi="Tahoma" w:cs="Tahoma"/>
          <w:sz w:val="22"/>
          <w:szCs w:val="22"/>
        </w:rPr>
        <w:t>zavinění a</w:t>
      </w:r>
      <w:r w:rsidR="000431D2" w:rsidRPr="71AD3445">
        <w:rPr>
          <w:rFonts w:ascii="Tahoma" w:hAnsi="Tahoma" w:cs="Tahoma"/>
          <w:sz w:val="22"/>
          <w:szCs w:val="22"/>
        </w:rPr>
        <w:t> </w:t>
      </w:r>
      <w:r w:rsidRPr="71AD3445">
        <w:rPr>
          <w:rFonts w:ascii="Tahoma" w:hAnsi="Tahoma" w:cs="Tahoma"/>
          <w:sz w:val="22"/>
          <w:szCs w:val="22"/>
        </w:rPr>
        <w:t>na</w:t>
      </w:r>
      <w:r w:rsidR="000431D2" w:rsidRPr="71AD3445">
        <w:rPr>
          <w:rFonts w:ascii="Tahoma" w:hAnsi="Tahoma" w:cs="Tahoma"/>
          <w:sz w:val="22"/>
          <w:szCs w:val="22"/>
        </w:rPr>
        <w:t> </w:t>
      </w:r>
      <w:r w:rsidRPr="71AD3445">
        <w:rPr>
          <w:rFonts w:ascii="Tahoma" w:hAnsi="Tahoma" w:cs="Tahoma"/>
          <w:sz w:val="22"/>
          <w:szCs w:val="22"/>
        </w:rPr>
        <w:t>tom, zda a v jaké v</w:t>
      </w:r>
      <w:r w:rsidR="000431D2" w:rsidRPr="71AD3445">
        <w:rPr>
          <w:rFonts w:ascii="Tahoma" w:hAnsi="Tahoma" w:cs="Tahoma"/>
          <w:sz w:val="22"/>
          <w:szCs w:val="22"/>
        </w:rPr>
        <w:t>ýši vznikne druhé straně škoda.</w:t>
      </w:r>
    </w:p>
    <w:p w14:paraId="24267CBA" w14:textId="77777777" w:rsidR="004A2DDB" w:rsidRPr="004F5D2D" w:rsidRDefault="004A2DDB" w:rsidP="00A5613D">
      <w:pPr>
        <w:numPr>
          <w:ilvl w:val="0"/>
          <w:numId w:val="16"/>
        </w:numPr>
        <w:tabs>
          <w:tab w:val="clear" w:pos="360"/>
        </w:tabs>
        <w:spacing w:before="120"/>
        <w:jc w:val="both"/>
        <w:rPr>
          <w:rFonts w:ascii="Tahoma" w:hAnsi="Tahoma" w:cs="Tahoma"/>
          <w:sz w:val="22"/>
          <w:szCs w:val="22"/>
        </w:rPr>
      </w:pPr>
      <w:r w:rsidRPr="71AD3445">
        <w:rPr>
          <w:rFonts w:ascii="Tahoma" w:hAnsi="Tahoma" w:cs="Tahoma"/>
          <w:sz w:val="22"/>
          <w:szCs w:val="22"/>
        </w:rPr>
        <w:t>Smluvní pokuty se nezapočítávají na</w:t>
      </w:r>
      <w:r w:rsidR="000431D2" w:rsidRPr="71AD3445">
        <w:rPr>
          <w:rFonts w:ascii="Tahoma" w:hAnsi="Tahoma" w:cs="Tahoma"/>
          <w:sz w:val="22"/>
          <w:szCs w:val="22"/>
        </w:rPr>
        <w:t> </w:t>
      </w:r>
      <w:r w:rsidRPr="71AD3445">
        <w:rPr>
          <w:rFonts w:ascii="Tahoma" w:hAnsi="Tahoma" w:cs="Tahoma"/>
          <w:sz w:val="22"/>
          <w:szCs w:val="22"/>
        </w:rPr>
        <w:t>náhradu případně vzniklé škody. Náhradu škody lze vymáhat samostatně vedle smluvní pokuty v plné výši.</w:t>
      </w:r>
    </w:p>
    <w:p w14:paraId="3FE00927" w14:textId="77777777" w:rsidR="00AB366C" w:rsidRDefault="00AB366C" w:rsidP="00AB366C">
      <w:pPr>
        <w:keepNext/>
        <w:spacing w:before="360"/>
        <w:jc w:val="center"/>
        <w:rPr>
          <w:rFonts w:ascii="Tahoma" w:hAnsi="Tahoma" w:cs="Tahoma"/>
          <w:b/>
          <w:bCs/>
          <w:sz w:val="22"/>
          <w:szCs w:val="22"/>
        </w:rPr>
      </w:pPr>
      <w:r>
        <w:rPr>
          <w:rFonts w:ascii="Tahoma" w:hAnsi="Tahoma" w:cs="Tahoma"/>
          <w:b/>
          <w:sz w:val="22"/>
          <w:szCs w:val="22"/>
        </w:rPr>
        <w:t>XV.</w:t>
      </w:r>
      <w:r>
        <w:rPr>
          <w:rFonts w:ascii="Tahoma" w:hAnsi="Tahoma" w:cs="Tahoma"/>
          <w:b/>
          <w:sz w:val="22"/>
          <w:szCs w:val="22"/>
        </w:rPr>
        <w:br/>
      </w:r>
      <w:r w:rsidRPr="00140025">
        <w:rPr>
          <w:rFonts w:ascii="Tahoma" w:hAnsi="Tahoma" w:cs="Tahoma"/>
          <w:b/>
          <w:bCs/>
          <w:sz w:val="22"/>
          <w:szCs w:val="22"/>
        </w:rPr>
        <w:t>Sankce vůči Rusku a Bělorusku</w:t>
      </w:r>
    </w:p>
    <w:p w14:paraId="734C72AF" w14:textId="77777777" w:rsidR="00462C72" w:rsidRDefault="00462C72" w:rsidP="00462C72">
      <w:pPr>
        <w:pStyle w:val="paragraph"/>
        <w:numPr>
          <w:ilvl w:val="0"/>
          <w:numId w:val="42"/>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56D8A5CC" w14:textId="56F1D19F" w:rsidR="00462C72" w:rsidRDefault="00462C72" w:rsidP="00462C72">
      <w:pPr>
        <w:pStyle w:val="paragraph"/>
        <w:numPr>
          <w:ilvl w:val="0"/>
          <w:numId w:val="4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354E9B">
        <w:rPr>
          <w:rStyle w:val="normaltextrun"/>
          <w:rFonts w:ascii="Tahoma" w:hAnsi="Tahoma" w:cs="Tahoma"/>
          <w:sz w:val="22"/>
          <w:szCs w:val="22"/>
        </w:rPr>
        <w:t>zhotovitel</w:t>
      </w:r>
      <w:r>
        <w:rPr>
          <w:rStyle w:val="normaltextrun"/>
          <w:rFonts w:ascii="Tahoma" w:hAnsi="Tahoma" w:cs="Tahoma"/>
          <w:sz w:val="22"/>
          <w:szCs w:val="22"/>
        </w:rPr>
        <w:t xml:space="preserve"> není:</w:t>
      </w:r>
      <w:r>
        <w:rPr>
          <w:rStyle w:val="eop"/>
          <w:rFonts w:ascii="Tahoma" w:hAnsi="Tahoma" w:cs="Tahoma"/>
          <w:sz w:val="22"/>
          <w:szCs w:val="22"/>
        </w:rPr>
        <w:t> </w:t>
      </w:r>
    </w:p>
    <w:p w14:paraId="505D779F" w14:textId="77777777" w:rsidR="00462C72" w:rsidRDefault="00462C72" w:rsidP="00462C72">
      <w:pPr>
        <w:pStyle w:val="paragraph"/>
        <w:numPr>
          <w:ilvl w:val="0"/>
          <w:numId w:val="44"/>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ruským státním příslušníkem, fyzickou nebo právnickou osobou se sídlem v Rusku,</w:t>
      </w:r>
      <w:r>
        <w:rPr>
          <w:rStyle w:val="eop"/>
          <w:rFonts w:ascii="Tahoma" w:hAnsi="Tahoma" w:cs="Tahoma"/>
          <w:sz w:val="22"/>
          <w:szCs w:val="22"/>
        </w:rPr>
        <w:t> </w:t>
      </w:r>
    </w:p>
    <w:p w14:paraId="2CC2F9E9" w14:textId="77777777" w:rsidR="00462C72" w:rsidRDefault="00462C72" w:rsidP="00462C72">
      <w:pPr>
        <w:pStyle w:val="paragraph"/>
        <w:numPr>
          <w:ilvl w:val="0"/>
          <w:numId w:val="44"/>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právnickou osobou, která je z více než 50 % přímo či nepřímo vlastněna některou z osob dle předešlé odrážky, nebo</w:t>
      </w:r>
      <w:r>
        <w:rPr>
          <w:rStyle w:val="eop"/>
          <w:rFonts w:ascii="Tahoma" w:hAnsi="Tahoma" w:cs="Tahoma"/>
          <w:sz w:val="22"/>
          <w:szCs w:val="22"/>
        </w:rPr>
        <w:t> </w:t>
      </w:r>
    </w:p>
    <w:p w14:paraId="4EFA2FBE" w14:textId="77777777" w:rsidR="00462C72" w:rsidRDefault="00462C72" w:rsidP="00462C72">
      <w:pPr>
        <w:pStyle w:val="paragraph"/>
        <w:numPr>
          <w:ilvl w:val="0"/>
          <w:numId w:val="45"/>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fyzickou nebo právnickou osobou, která jedná jménem nebo na pokyn některé z osob uvedených v předešlých odrážkách.</w:t>
      </w:r>
      <w:r>
        <w:rPr>
          <w:rStyle w:val="eop"/>
          <w:rFonts w:ascii="Tahoma" w:hAnsi="Tahoma" w:cs="Tahoma"/>
          <w:sz w:val="22"/>
          <w:szCs w:val="22"/>
        </w:rPr>
        <w:t> </w:t>
      </w:r>
    </w:p>
    <w:p w14:paraId="6F066C87" w14:textId="4676BE13" w:rsidR="00462C72" w:rsidRDefault="00462C72" w:rsidP="00462C72">
      <w:pPr>
        <w:pStyle w:val="paragraph"/>
        <w:spacing w:before="120" w:beforeAutospacing="0" w:after="0" w:afterAutospacing="0"/>
        <w:ind w:left="425"/>
        <w:jc w:val="both"/>
        <w:textAlignment w:val="baseline"/>
        <w:rPr>
          <w:rFonts w:ascii="Tahoma" w:hAnsi="Tahoma" w:cs="Tahoma"/>
          <w:sz w:val="22"/>
          <w:szCs w:val="22"/>
        </w:rPr>
      </w:pPr>
      <w:r>
        <w:rPr>
          <w:rStyle w:val="normaltextrun"/>
          <w:rFonts w:ascii="Tahoma" w:hAnsi="Tahoma" w:cs="Tahoma"/>
          <w:sz w:val="22"/>
          <w:szCs w:val="22"/>
        </w:rPr>
        <w:t xml:space="preserve">Zhotovitel odpovídá za to, že po dobu trvání smlouvy žádná z výše uvedených podmínek není naplněna ani u jeho poddodavatele (nebo jiné osoby prokazující za </w:t>
      </w:r>
      <w:r w:rsidR="00354E9B">
        <w:rPr>
          <w:rStyle w:val="normaltextrun"/>
          <w:rFonts w:ascii="Tahoma" w:hAnsi="Tahoma" w:cs="Tahoma"/>
          <w:sz w:val="22"/>
          <w:szCs w:val="22"/>
        </w:rPr>
        <w:t>zhotovitele</w:t>
      </w:r>
      <w:r>
        <w:rPr>
          <w:rStyle w:val="normaltextrun"/>
          <w:rFonts w:ascii="Tahoma" w:hAnsi="Tahoma" w:cs="Tahoma"/>
          <w:sz w:val="22"/>
          <w:szCs w:val="22"/>
        </w:rPr>
        <w:t xml:space="preserve"> kvalifikaci), který se bude na plnění této smlouvy podílet z více jak 10 % hodnoty plnění.</w:t>
      </w:r>
      <w:r>
        <w:rPr>
          <w:rStyle w:val="eop"/>
          <w:rFonts w:ascii="Tahoma" w:hAnsi="Tahoma" w:cs="Tahoma"/>
          <w:sz w:val="22"/>
          <w:szCs w:val="22"/>
        </w:rPr>
        <w:t> </w:t>
      </w:r>
    </w:p>
    <w:p w14:paraId="647E7572" w14:textId="77777777" w:rsidR="00462C72" w:rsidRPr="00462C72" w:rsidRDefault="00462C72" w:rsidP="00462C72">
      <w:pPr>
        <w:pStyle w:val="paragraph"/>
        <w:numPr>
          <w:ilvl w:val="0"/>
          <w:numId w:val="46"/>
        </w:numPr>
        <w:tabs>
          <w:tab w:val="clear" w:pos="720"/>
        </w:tabs>
        <w:spacing w:before="120" w:beforeAutospacing="0" w:after="0" w:afterAutospacing="0"/>
        <w:ind w:left="425" w:hanging="425"/>
        <w:jc w:val="both"/>
        <w:textAlignment w:val="baseline"/>
        <w:rPr>
          <w:rFonts w:ascii="Tahoma" w:hAnsi="Tahoma" w:cs="Tahoma"/>
          <w:sz w:val="22"/>
          <w:szCs w:val="22"/>
        </w:rPr>
      </w:pPr>
      <w:r w:rsidRPr="00462C72">
        <w:rPr>
          <w:rStyle w:val="normaltextrun"/>
          <w:rFonts w:ascii="Tahoma" w:hAnsi="Tahoma" w:cs="Tahoma"/>
          <w:sz w:val="22"/>
          <w:szCs w:val="22"/>
        </w:rPr>
        <w:t>Bude-li kterékoliv z nařízení v budoucnu doplněno či nahrazeno jinou legislativou obdobného významu, uvedená povinnost se uplatní obdobně.</w:t>
      </w:r>
      <w:r w:rsidRPr="00462C72">
        <w:rPr>
          <w:rStyle w:val="eop"/>
          <w:rFonts w:ascii="Tahoma" w:hAnsi="Tahoma" w:cs="Tahoma"/>
          <w:sz w:val="22"/>
          <w:szCs w:val="22"/>
        </w:rPr>
        <w:t> </w:t>
      </w:r>
    </w:p>
    <w:p w14:paraId="626C80BC" w14:textId="77777777" w:rsidR="00462C72" w:rsidRPr="00462C72" w:rsidRDefault="00462C72" w:rsidP="00462C72">
      <w:pPr>
        <w:pStyle w:val="paragraph"/>
        <w:numPr>
          <w:ilvl w:val="0"/>
          <w:numId w:val="47"/>
        </w:numPr>
        <w:tabs>
          <w:tab w:val="clear" w:pos="720"/>
        </w:tabs>
        <w:spacing w:before="120" w:beforeAutospacing="0" w:after="0" w:afterAutospacing="0"/>
        <w:ind w:left="425" w:hanging="425"/>
        <w:jc w:val="both"/>
        <w:textAlignment w:val="baseline"/>
        <w:rPr>
          <w:rFonts w:ascii="Tahoma" w:hAnsi="Tahoma" w:cs="Tahoma"/>
          <w:sz w:val="22"/>
          <w:szCs w:val="22"/>
        </w:rPr>
      </w:pPr>
      <w:r w:rsidRPr="00462C72">
        <w:rPr>
          <w:rStyle w:val="normaltextrun"/>
          <w:rFonts w:ascii="Tahoma" w:hAnsi="Tahoma" w:cs="Tahoma"/>
          <w:sz w:val="22"/>
          <w:szCs w:val="22"/>
        </w:rPr>
        <w:t>Zhotovitel je povinen objednatele bezodkladně informovat o jakýchkoliv skutečnostech, které mají vliv na odpovědnost zhotovitele dle odst. 1 nebo 2 tohoto článku smlouvy. Zhotovitel je současně povinen kdykoliv poskytnout objednateli bezodkladnou součinnost pro případné ověření pravdivosti těchto informací.</w:t>
      </w:r>
      <w:r w:rsidRPr="00462C72">
        <w:rPr>
          <w:rStyle w:val="eop"/>
          <w:rFonts w:ascii="Tahoma" w:hAnsi="Tahoma" w:cs="Tahoma"/>
          <w:sz w:val="22"/>
          <w:szCs w:val="22"/>
        </w:rPr>
        <w:t> </w:t>
      </w:r>
    </w:p>
    <w:p w14:paraId="7793A2D5" w14:textId="77777777" w:rsidR="00462C72" w:rsidRPr="00462C72" w:rsidRDefault="00462C72" w:rsidP="00462C72">
      <w:pPr>
        <w:pStyle w:val="paragraph"/>
        <w:numPr>
          <w:ilvl w:val="0"/>
          <w:numId w:val="48"/>
        </w:numPr>
        <w:tabs>
          <w:tab w:val="clear" w:pos="720"/>
        </w:tabs>
        <w:spacing w:before="120" w:beforeAutospacing="0" w:after="0" w:afterAutospacing="0"/>
        <w:ind w:left="425" w:hanging="425"/>
        <w:jc w:val="both"/>
        <w:textAlignment w:val="baseline"/>
        <w:rPr>
          <w:rFonts w:ascii="Tahoma" w:hAnsi="Tahoma" w:cs="Tahoma"/>
          <w:sz w:val="22"/>
          <w:szCs w:val="22"/>
        </w:rPr>
      </w:pPr>
      <w:r w:rsidRPr="00462C72">
        <w:rPr>
          <w:rStyle w:val="normaltextrun"/>
          <w:rFonts w:ascii="Tahoma" w:hAnsi="Tahoma" w:cs="Tahoma"/>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sidRPr="00462C72">
        <w:rPr>
          <w:rStyle w:val="eop"/>
          <w:rFonts w:ascii="Tahoma" w:hAnsi="Tahoma" w:cs="Tahoma"/>
          <w:sz w:val="22"/>
          <w:szCs w:val="22"/>
        </w:rPr>
        <w:t> </w:t>
      </w:r>
    </w:p>
    <w:p w14:paraId="7A231E19" w14:textId="530C629B" w:rsidR="00462C72" w:rsidRPr="00462C72" w:rsidRDefault="00462C72" w:rsidP="00462C72">
      <w:pPr>
        <w:pStyle w:val="paragraph"/>
        <w:numPr>
          <w:ilvl w:val="0"/>
          <w:numId w:val="49"/>
        </w:numPr>
        <w:tabs>
          <w:tab w:val="clear" w:pos="720"/>
        </w:tabs>
        <w:spacing w:before="120" w:beforeAutospacing="0" w:after="0" w:afterAutospacing="0"/>
        <w:ind w:left="425" w:hanging="425"/>
        <w:jc w:val="both"/>
        <w:textAlignment w:val="baseline"/>
        <w:rPr>
          <w:rFonts w:ascii="Tahoma" w:hAnsi="Tahoma" w:cs="Tahoma"/>
          <w:sz w:val="22"/>
          <w:szCs w:val="22"/>
        </w:rPr>
      </w:pPr>
      <w:r w:rsidRPr="00462C72">
        <w:rPr>
          <w:rStyle w:val="normaltextrun"/>
          <w:rFonts w:ascii="Tahoma" w:hAnsi="Tahoma" w:cs="Tahoma"/>
          <w:sz w:val="22"/>
          <w:szCs w:val="22"/>
        </w:rPr>
        <w:t>Dojde-li k porušení pravidel dle odst. 1 a/nebo 2 této smlouvy, je zhotovitel povinen zaplatit objednateli smluvní pokutu ve výši 250.000 Kč, a to za každý jednotlivý případ porušení.</w:t>
      </w:r>
      <w:r w:rsidRPr="00462C72">
        <w:rPr>
          <w:rStyle w:val="eop"/>
          <w:rFonts w:ascii="Tahoma" w:hAnsi="Tahoma" w:cs="Tahoma"/>
          <w:sz w:val="22"/>
          <w:szCs w:val="22"/>
        </w:rPr>
        <w:t> </w:t>
      </w:r>
    </w:p>
    <w:p w14:paraId="738BB3CC" w14:textId="6FFE165A"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B366C">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004E675E">
        <w:rPr>
          <w:rFonts w:ascii="Tahoma" w:hAnsi="Tahoma" w:cs="Tahoma"/>
          <w:b/>
          <w:sz w:val="22"/>
          <w:szCs w:val="22"/>
        </w:rPr>
        <w:t xml:space="preserve">Ukončení </w:t>
      </w:r>
      <w:r w:rsidRPr="004F5D2D">
        <w:rPr>
          <w:rFonts w:ascii="Tahoma" w:hAnsi="Tahoma" w:cs="Tahoma"/>
          <w:b/>
          <w:sz w:val="22"/>
          <w:szCs w:val="22"/>
        </w:rPr>
        <w:t xml:space="preserve"> smlouvy</w:t>
      </w:r>
    </w:p>
    <w:p w14:paraId="517D9D35" w14:textId="77777777" w:rsidR="004A2DDB" w:rsidRPr="004F5D2D"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0EE90022"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nepředání </w:t>
      </w:r>
      <w:r w:rsidR="009A471C">
        <w:rPr>
          <w:rFonts w:ascii="Tahoma" w:hAnsi="Tahoma" w:cs="Tahoma"/>
          <w:sz w:val="22"/>
          <w:szCs w:val="22"/>
        </w:rPr>
        <w:t>dokladů</w:t>
      </w:r>
      <w:r w:rsidRPr="000431D2">
        <w:rPr>
          <w:rFonts w:ascii="Tahoma" w:hAnsi="Tahoma" w:cs="Tahoma"/>
          <w:sz w:val="22"/>
          <w:szCs w:val="22"/>
        </w:rPr>
        <w:t xml:space="preserve">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1AC97E0F" w:rsidR="004A2DDB" w:rsidRPr="000431D2" w:rsidRDefault="004A2DDB" w:rsidP="00A5613D">
      <w:pPr>
        <w:pStyle w:val="Smlouva-slo0"/>
        <w:numPr>
          <w:ilvl w:val="0"/>
          <w:numId w:val="22"/>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 xml:space="preserve">X </w:t>
      </w:r>
      <w:r w:rsidRPr="00571FF2">
        <w:rPr>
          <w:rFonts w:ascii="Tahoma" w:hAnsi="Tahoma" w:cs="Tahoma"/>
          <w:sz w:val="22"/>
          <w:szCs w:val="22"/>
        </w:rPr>
        <w:t>odst.</w:t>
      </w:r>
      <w:r w:rsidR="000431D2" w:rsidRPr="00571FF2">
        <w:rPr>
          <w:rFonts w:ascii="Tahoma" w:hAnsi="Tahoma" w:cs="Tahoma"/>
          <w:sz w:val="22"/>
          <w:szCs w:val="22"/>
        </w:rPr>
        <w:t> </w:t>
      </w:r>
      <w:r w:rsidR="00B30124" w:rsidRPr="00571FF2">
        <w:rPr>
          <w:rFonts w:ascii="Tahoma" w:hAnsi="Tahoma" w:cs="Tahoma"/>
          <w:sz w:val="22"/>
          <w:szCs w:val="22"/>
        </w:rPr>
        <w:t>1</w:t>
      </w:r>
      <w:r w:rsidR="005622AD" w:rsidRPr="00571FF2">
        <w:rPr>
          <w:rFonts w:ascii="Tahoma" w:hAnsi="Tahoma" w:cs="Tahoma"/>
          <w:sz w:val="22"/>
          <w:szCs w:val="22"/>
        </w:rPr>
        <w:t>0</w:t>
      </w:r>
      <w:r w:rsidRPr="00571FF2">
        <w:rPr>
          <w:rFonts w:ascii="Tahoma" w:hAnsi="Tahoma" w:cs="Tahoma"/>
          <w:sz w:val="22"/>
          <w:szCs w:val="22"/>
        </w:rPr>
        <w:t xml:space="preserve"> </w:t>
      </w:r>
      <w:r w:rsidR="001F3325" w:rsidRPr="00571FF2">
        <w:rPr>
          <w:rFonts w:ascii="Tahoma" w:hAnsi="Tahoma" w:cs="Tahoma"/>
          <w:sz w:val="22"/>
          <w:szCs w:val="22"/>
        </w:rPr>
        <w:t>(</w:t>
      </w:r>
      <w:r w:rsidR="00571FF2" w:rsidRPr="00571FF2">
        <w:rPr>
          <w:rFonts w:ascii="Tahoma" w:hAnsi="Tahoma" w:cs="Tahoma"/>
          <w:sz w:val="22"/>
          <w:szCs w:val="22"/>
        </w:rPr>
        <w:t>t</w:t>
      </w:r>
      <w:r w:rsidRPr="000431D2">
        <w:rPr>
          <w:rFonts w:ascii="Tahoma" w:hAnsi="Tahoma" w:cs="Tahoma"/>
          <w:sz w:val="22"/>
          <w:szCs w:val="22"/>
        </w:rPr>
        <w:t>éto smlouvy.</w:t>
      </w:r>
    </w:p>
    <w:p w14:paraId="4EEC1F42"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A5613D">
      <w:pPr>
        <w:numPr>
          <w:ilvl w:val="0"/>
          <w:numId w:val="29"/>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A5613D">
      <w:pPr>
        <w:numPr>
          <w:ilvl w:val="0"/>
          <w:numId w:val="29"/>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A5613D">
      <w:pPr>
        <w:pStyle w:val="Smlouva-slo0"/>
        <w:numPr>
          <w:ilvl w:val="0"/>
          <w:numId w:val="15"/>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A5613D">
      <w:pPr>
        <w:pStyle w:val="Smlouva-slo0"/>
        <w:numPr>
          <w:ilvl w:val="0"/>
          <w:numId w:val="15"/>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43E68ACC"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AB366C">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A5613D">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EF2D3C">
      <w:pPr>
        <w:pStyle w:val="Smlouva-slo0"/>
        <w:numPr>
          <w:ilvl w:val="0"/>
          <w:numId w:val="17"/>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9AD8415" w:rsidR="004A2DDB" w:rsidRPr="00C86824" w:rsidRDefault="00EF2D3C" w:rsidP="00EF2D3C">
      <w:pPr>
        <w:pStyle w:val="Odstavecseseznamem"/>
        <w:numPr>
          <w:ilvl w:val="0"/>
          <w:numId w:val="17"/>
        </w:numPr>
        <w:spacing w:before="120"/>
        <w:jc w:val="both"/>
        <w:rPr>
          <w:rFonts w:ascii="Tahoma" w:hAnsi="Tahoma" w:cs="Tahoma"/>
          <w:snapToGrid w:val="0"/>
          <w:sz w:val="22"/>
          <w:szCs w:val="22"/>
        </w:rPr>
      </w:pPr>
      <w:r>
        <w:rPr>
          <w:rFonts w:ascii="Tahoma" w:hAnsi="Tahoma" w:cs="Tahoma"/>
          <w:sz w:val="22"/>
          <w:szCs w:val="22"/>
        </w:rPr>
        <w:t>Je-li t</w:t>
      </w:r>
      <w:r w:rsidR="00EA771A" w:rsidRPr="00EF2D3C">
        <w:rPr>
          <w:rFonts w:ascii="Tahoma" w:hAnsi="Tahoma" w:cs="Tahoma"/>
          <w:sz w:val="22"/>
          <w:szCs w:val="22"/>
        </w:rPr>
        <w:t>ato s</w:t>
      </w:r>
      <w:r w:rsidR="004A2DDB" w:rsidRPr="00EF2D3C">
        <w:rPr>
          <w:rFonts w:ascii="Tahoma" w:hAnsi="Tahoma" w:cs="Tahoma"/>
          <w:sz w:val="22"/>
          <w:szCs w:val="22"/>
        </w:rPr>
        <w:t>mlouva</w:t>
      </w:r>
      <w:r>
        <w:rPr>
          <w:rFonts w:ascii="Tahoma" w:hAnsi="Tahoma" w:cs="Tahoma"/>
          <w:sz w:val="22"/>
          <w:szCs w:val="22"/>
        </w:rPr>
        <w:t xml:space="preserve"> uzavřena v listinné podobě,</w:t>
      </w:r>
      <w:r w:rsidR="004A2DDB" w:rsidRPr="00EF2D3C">
        <w:rPr>
          <w:rFonts w:ascii="Tahoma" w:hAnsi="Tahoma" w:cs="Tahoma"/>
          <w:sz w:val="22"/>
          <w:szCs w:val="22"/>
        </w:rPr>
        <w:t xml:space="preserve"> je vyhotovena </w:t>
      </w:r>
      <w:r w:rsidR="004A2DDB" w:rsidRPr="00DF7866">
        <w:rPr>
          <w:rFonts w:ascii="Tahoma" w:hAnsi="Tahoma" w:cs="Tahoma"/>
          <w:sz w:val="22"/>
          <w:szCs w:val="22"/>
        </w:rPr>
        <w:t xml:space="preserve">ve </w:t>
      </w:r>
      <w:r w:rsidR="00AB082E" w:rsidRPr="00DF7866">
        <w:rPr>
          <w:rFonts w:ascii="Tahoma" w:hAnsi="Tahoma" w:cs="Tahoma"/>
          <w:sz w:val="22"/>
          <w:szCs w:val="22"/>
        </w:rPr>
        <w:t>dvou</w:t>
      </w:r>
      <w:r w:rsidR="00AD3D0C" w:rsidRPr="00DF7866">
        <w:rPr>
          <w:rFonts w:ascii="Tahoma" w:hAnsi="Tahoma" w:cs="Tahoma"/>
          <w:sz w:val="22"/>
          <w:szCs w:val="22"/>
        </w:rPr>
        <w:t xml:space="preserve"> </w:t>
      </w:r>
      <w:r w:rsidR="004A2DDB" w:rsidRPr="00DF7866">
        <w:rPr>
          <w:rFonts w:ascii="Tahoma" w:hAnsi="Tahoma" w:cs="Tahoma"/>
          <w:sz w:val="22"/>
          <w:szCs w:val="22"/>
        </w:rPr>
        <w:t xml:space="preserve">stejnopisech s platností originálu, přičemž </w:t>
      </w:r>
      <w:r w:rsidR="00AB082E" w:rsidRPr="00DF7866">
        <w:rPr>
          <w:rFonts w:ascii="Tahoma" w:hAnsi="Tahoma" w:cs="Tahoma"/>
          <w:sz w:val="22"/>
          <w:szCs w:val="22"/>
        </w:rPr>
        <w:t>každá ze smluvních stran obdrží</w:t>
      </w:r>
      <w:r w:rsidR="004A2DDB" w:rsidRPr="00DF7866">
        <w:rPr>
          <w:rFonts w:ascii="Tahoma" w:hAnsi="Tahoma" w:cs="Tahoma"/>
          <w:sz w:val="22"/>
          <w:szCs w:val="22"/>
        </w:rPr>
        <w:t xml:space="preserve"> jedno vyhotovení</w:t>
      </w:r>
      <w:r w:rsidR="004A2DDB" w:rsidRPr="00C86824">
        <w:rPr>
          <w:rFonts w:ascii="Tahoma" w:hAnsi="Tahoma" w:cs="Tahoma"/>
          <w:sz w:val="22"/>
          <w:szCs w:val="22"/>
        </w:rPr>
        <w:t>.</w:t>
      </w:r>
      <w:r w:rsidRPr="00C86824">
        <w:rPr>
          <w:rFonts w:ascii="Tahoma" w:hAnsi="Tahoma" w:cs="Tahoma"/>
          <w:sz w:val="22"/>
          <w:szCs w:val="22"/>
        </w:rPr>
        <w:t xml:space="preserve"> </w:t>
      </w:r>
      <w:r w:rsidRPr="00C86824">
        <w:rPr>
          <w:rFonts w:ascii="Tahoma" w:hAnsi="Tahoma" w:cs="Tahoma"/>
          <w:snapToGrid w:val="0"/>
          <w:sz w:val="22"/>
          <w:szCs w:val="22"/>
        </w:rPr>
        <w:t xml:space="preserve">Je-li tato smlouva uzavřena elektronicky, obdrží obě smluvní strany její elektronický originál opatřený elektronickými podpisy. </w:t>
      </w:r>
    </w:p>
    <w:p w14:paraId="1497319D" w14:textId="77777777"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14:paraId="0757159A" w14:textId="55A311A2" w:rsidR="004A2DDB" w:rsidRPr="004F5D2D" w:rsidRDefault="004A2DDB" w:rsidP="00A5613D">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se dohodly o celém jejím obsahu, což stvrzují svými podpisy.</w:t>
      </w:r>
    </w:p>
    <w:p w14:paraId="32E465F3" w14:textId="77777777" w:rsidR="00116983" w:rsidRDefault="00837CE4" w:rsidP="00A5613D">
      <w:pPr>
        <w:pStyle w:val="Smlouva-slo0"/>
        <w:numPr>
          <w:ilvl w:val="0"/>
          <w:numId w:val="17"/>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14:paraId="7F27ED2C" w14:textId="66A1C966" w:rsidR="00821E2C" w:rsidRPr="00DF7866" w:rsidRDefault="00821E2C" w:rsidP="00A5613D">
      <w:pPr>
        <w:pStyle w:val="Smlouva-slo0"/>
        <w:numPr>
          <w:ilvl w:val="0"/>
          <w:numId w:val="17"/>
        </w:numPr>
        <w:spacing w:line="240" w:lineRule="auto"/>
        <w:rPr>
          <w:rFonts w:ascii="Tahoma" w:hAnsi="Tahoma" w:cs="Tahoma"/>
          <w:sz w:val="22"/>
          <w:szCs w:val="22"/>
        </w:rPr>
      </w:pPr>
      <w:r w:rsidRPr="001F4656">
        <w:rPr>
          <w:rFonts w:ascii="Tahoma" w:hAnsi="Tahoma" w:cs="Tahoma"/>
          <w:sz w:val="22"/>
          <w:szCs w:val="22"/>
        </w:rPr>
        <w:t xml:space="preserve">Osobní údaje obsažené v této smlouvě budou </w:t>
      </w:r>
      <w:r>
        <w:rPr>
          <w:rFonts w:ascii="Tahoma" w:hAnsi="Tahoma" w:cs="Tahoma"/>
          <w:sz w:val="22"/>
          <w:szCs w:val="22"/>
        </w:rPr>
        <w:t>objednatelem</w:t>
      </w:r>
      <w:r w:rsidRPr="001F4656">
        <w:rPr>
          <w:rFonts w:ascii="Tahoma" w:hAnsi="Tahoma" w:cs="Tahoma"/>
          <w:sz w:val="22"/>
          <w:szCs w:val="22"/>
        </w:rPr>
        <w:t xml:space="preserve"> zpracovávány pouze pro účely plnění práv a povinností vyplývajících z této smlouvy; k jiným účelům nebudou tyto osobní údaje </w:t>
      </w:r>
      <w:r>
        <w:rPr>
          <w:rFonts w:ascii="Tahoma" w:hAnsi="Tahoma" w:cs="Tahoma"/>
          <w:sz w:val="22"/>
          <w:szCs w:val="22"/>
        </w:rPr>
        <w:t>objednatelem</w:t>
      </w:r>
      <w:r w:rsidRPr="001F4656">
        <w:rPr>
          <w:rFonts w:ascii="Tahoma" w:hAnsi="Tahoma" w:cs="Tahoma"/>
          <w:sz w:val="22"/>
          <w:szCs w:val="22"/>
        </w:rPr>
        <w:t xml:space="preserve"> použity. </w:t>
      </w:r>
      <w:r>
        <w:rPr>
          <w:rFonts w:ascii="Tahoma" w:hAnsi="Tahoma" w:cs="Tahoma"/>
          <w:sz w:val="22"/>
          <w:szCs w:val="22"/>
        </w:rPr>
        <w:t xml:space="preserve">Objednatel </w:t>
      </w:r>
      <w:r w:rsidRPr="001F4656">
        <w:rPr>
          <w:rFonts w:ascii="Tahoma" w:hAnsi="Tahoma" w:cs="Tahoma"/>
          <w:sz w:val="22"/>
          <w:szCs w:val="22"/>
        </w:rPr>
        <w:t xml:space="preserve">při zpracovávání osobních údajů dodržuje platné právní předpisy. Podrobné informace o ochraně osobních údajů jsou uvedeny na oficiálních </w:t>
      </w:r>
      <w:r w:rsidRPr="00DF7866">
        <w:rPr>
          <w:rFonts w:ascii="Tahoma" w:hAnsi="Tahoma" w:cs="Tahoma"/>
          <w:sz w:val="22"/>
          <w:szCs w:val="22"/>
        </w:rPr>
        <w:t xml:space="preserve">webových stránkách objednatele </w:t>
      </w:r>
      <w:hyperlink r:id="rId11" w:history="1">
        <w:r w:rsidR="00DF7866" w:rsidRPr="00DF7866">
          <w:rPr>
            <w:rStyle w:val="Hypertextovodkaz"/>
            <w:rFonts w:ascii="Tahoma" w:hAnsi="Tahoma" w:cs="Tahoma"/>
            <w:sz w:val="22"/>
            <w:szCs w:val="22"/>
          </w:rPr>
          <w:t>www.nemfm.cz</w:t>
        </w:r>
      </w:hyperlink>
      <w:r w:rsidRPr="00DF7866">
        <w:rPr>
          <w:rFonts w:ascii="Tahoma" w:hAnsi="Tahoma" w:cs="Tahoma"/>
          <w:sz w:val="22"/>
          <w:szCs w:val="22"/>
        </w:rPr>
        <w:t>.</w:t>
      </w:r>
    </w:p>
    <w:p w14:paraId="39C29F48" w14:textId="77777777" w:rsidR="00EA771A" w:rsidRDefault="004A2DDB" w:rsidP="00A5613D">
      <w:pPr>
        <w:pStyle w:val="Smlouva-slo0"/>
        <w:numPr>
          <w:ilvl w:val="0"/>
          <w:numId w:val="17"/>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14:paraId="4EFB1158" w14:textId="3DEE700F" w:rsidR="0085515F" w:rsidRPr="00CB4EDA" w:rsidRDefault="00EA771A" w:rsidP="00EA771A">
      <w:pPr>
        <w:pStyle w:val="Smlouva-slo0"/>
        <w:tabs>
          <w:tab w:val="left" w:pos="1701"/>
        </w:tabs>
        <w:spacing w:line="240" w:lineRule="auto"/>
        <w:ind w:left="357"/>
        <w:rPr>
          <w:rFonts w:ascii="Tahoma" w:hAnsi="Tahoma" w:cs="Tahoma"/>
          <w:sz w:val="22"/>
          <w:szCs w:val="22"/>
        </w:rPr>
      </w:pPr>
      <w:r w:rsidRPr="00CB4EDA">
        <w:rPr>
          <w:rFonts w:ascii="Tahoma" w:hAnsi="Tahoma" w:cs="Tahoma"/>
          <w:bCs/>
          <w:sz w:val="22"/>
          <w:szCs w:val="22"/>
        </w:rPr>
        <w:t>Příloha č. 1:</w:t>
      </w:r>
      <w:r w:rsidRPr="00CB4EDA">
        <w:rPr>
          <w:rFonts w:ascii="Tahoma" w:hAnsi="Tahoma" w:cs="Tahoma"/>
          <w:bCs/>
          <w:sz w:val="22"/>
          <w:szCs w:val="22"/>
        </w:rPr>
        <w:tab/>
      </w:r>
      <w:r w:rsidR="004A2DDB" w:rsidRPr="00CB4EDA">
        <w:rPr>
          <w:rFonts w:ascii="Tahoma" w:hAnsi="Tahoma" w:cs="Tahoma"/>
          <w:sz w:val="22"/>
          <w:szCs w:val="22"/>
        </w:rPr>
        <w:t>Souhrnný rozpočet stavby</w:t>
      </w:r>
    </w:p>
    <w:p w14:paraId="3F796BD8" w14:textId="61B40EE6" w:rsidR="00836791" w:rsidRDefault="00F1477D" w:rsidP="00836791">
      <w:pPr>
        <w:pStyle w:val="Smlouva-slo0"/>
        <w:tabs>
          <w:tab w:val="left" w:pos="1701"/>
        </w:tabs>
        <w:spacing w:before="0" w:line="240" w:lineRule="auto"/>
        <w:ind w:left="1701" w:hanging="1344"/>
        <w:rPr>
          <w:rFonts w:ascii="Tahoma" w:hAnsi="Tahoma" w:cs="Tahoma"/>
          <w:snapToGrid/>
          <w:sz w:val="22"/>
          <w:szCs w:val="22"/>
        </w:rPr>
      </w:pPr>
      <w:r w:rsidRPr="008551FC">
        <w:rPr>
          <w:rFonts w:ascii="Tahoma" w:hAnsi="Tahoma" w:cs="Tahoma"/>
          <w:snapToGrid/>
          <w:sz w:val="22"/>
          <w:szCs w:val="22"/>
        </w:rPr>
        <w:t>Příloha</w:t>
      </w:r>
      <w:r w:rsidR="00765137" w:rsidRPr="008551FC">
        <w:rPr>
          <w:rFonts w:ascii="Tahoma" w:hAnsi="Tahoma" w:cs="Tahoma"/>
          <w:snapToGrid/>
          <w:sz w:val="22"/>
          <w:szCs w:val="22"/>
        </w:rPr>
        <w:t xml:space="preserve"> </w:t>
      </w:r>
      <w:r w:rsidRPr="008551FC">
        <w:rPr>
          <w:rFonts w:ascii="Tahoma" w:hAnsi="Tahoma" w:cs="Tahoma"/>
          <w:snapToGrid/>
          <w:sz w:val="22"/>
          <w:szCs w:val="22"/>
        </w:rPr>
        <w:t>č.</w:t>
      </w:r>
      <w:r w:rsidR="00765137" w:rsidRPr="008551FC">
        <w:rPr>
          <w:rFonts w:ascii="Tahoma" w:hAnsi="Tahoma" w:cs="Tahoma"/>
          <w:snapToGrid/>
          <w:sz w:val="22"/>
          <w:szCs w:val="22"/>
        </w:rPr>
        <w:t xml:space="preserve"> </w:t>
      </w:r>
      <w:r w:rsidR="00EA771A" w:rsidRPr="008551FC">
        <w:rPr>
          <w:rFonts w:ascii="Tahoma" w:hAnsi="Tahoma" w:cs="Tahoma"/>
          <w:snapToGrid/>
          <w:sz w:val="22"/>
          <w:szCs w:val="22"/>
        </w:rPr>
        <w:t>2:</w:t>
      </w:r>
      <w:r w:rsidR="00EA771A" w:rsidRPr="008551FC">
        <w:rPr>
          <w:rFonts w:ascii="Tahoma" w:hAnsi="Tahoma" w:cs="Tahoma"/>
          <w:snapToGrid/>
          <w:sz w:val="22"/>
          <w:szCs w:val="22"/>
        </w:rPr>
        <w:tab/>
      </w:r>
      <w:r w:rsidRPr="008551FC">
        <w:rPr>
          <w:rFonts w:ascii="Tahoma" w:hAnsi="Tahoma" w:cs="Tahoma"/>
          <w:snapToGrid/>
          <w:sz w:val="22"/>
          <w:szCs w:val="22"/>
        </w:rPr>
        <w:t xml:space="preserve">Vzor prohlášení </w:t>
      </w:r>
      <w:r w:rsidR="004D6269" w:rsidRPr="008551FC">
        <w:rPr>
          <w:rFonts w:ascii="Tahoma" w:hAnsi="Tahoma" w:cs="Tahoma"/>
          <w:snapToGrid/>
          <w:sz w:val="22"/>
          <w:szCs w:val="22"/>
        </w:rPr>
        <w:t xml:space="preserve">poddodavatelů </w:t>
      </w:r>
      <w:r w:rsidRPr="008551FC">
        <w:rPr>
          <w:rFonts w:ascii="Tahoma" w:hAnsi="Tahoma" w:cs="Tahoma"/>
          <w:snapToGrid/>
          <w:sz w:val="22"/>
          <w:szCs w:val="22"/>
        </w:rPr>
        <w:t>o součinnosti s koordinátorem bezpečnosti a</w:t>
      </w:r>
      <w:r w:rsidR="00EA771A" w:rsidRPr="008551FC">
        <w:rPr>
          <w:rFonts w:ascii="Tahoma" w:hAnsi="Tahoma" w:cs="Tahoma"/>
          <w:snapToGrid/>
          <w:sz w:val="22"/>
          <w:szCs w:val="22"/>
        </w:rPr>
        <w:t> </w:t>
      </w:r>
      <w:r w:rsidRPr="008551FC">
        <w:rPr>
          <w:rFonts w:ascii="Tahoma" w:hAnsi="Tahoma" w:cs="Tahoma"/>
          <w:snapToGrid/>
          <w:sz w:val="22"/>
          <w:szCs w:val="22"/>
        </w:rPr>
        <w:t>ochrany zdraví při práci na staveništi</w:t>
      </w:r>
    </w:p>
    <w:p w14:paraId="415316A9" w14:textId="0A8129F6" w:rsidR="00836791" w:rsidRDefault="00836791" w:rsidP="00836791">
      <w:pPr>
        <w:pStyle w:val="Smlouva-slo0"/>
        <w:tabs>
          <w:tab w:val="left" w:pos="1701"/>
        </w:tabs>
        <w:spacing w:before="0" w:line="240" w:lineRule="auto"/>
        <w:ind w:left="1701" w:hanging="1344"/>
        <w:rPr>
          <w:rFonts w:ascii="Tahoma" w:hAnsi="Tahoma" w:cs="Tahoma"/>
          <w:snapToGrid/>
          <w:sz w:val="22"/>
          <w:szCs w:val="22"/>
        </w:rPr>
      </w:pPr>
      <w:r>
        <w:rPr>
          <w:rFonts w:ascii="Tahoma" w:hAnsi="Tahoma" w:cs="Tahoma"/>
          <w:snapToGrid/>
          <w:sz w:val="22"/>
          <w:szCs w:val="22"/>
        </w:rPr>
        <w:t xml:space="preserve">Příloha č. 3:  Pravidla </w:t>
      </w:r>
      <w:proofErr w:type="spellStart"/>
      <w:r>
        <w:rPr>
          <w:rFonts w:ascii="Tahoma" w:hAnsi="Tahoma" w:cs="Tahoma"/>
          <w:snapToGrid/>
          <w:sz w:val="22"/>
          <w:szCs w:val="22"/>
        </w:rPr>
        <w:t>BOZP</w:t>
      </w:r>
      <w:proofErr w:type="spellEnd"/>
      <w:r>
        <w:rPr>
          <w:rFonts w:ascii="Tahoma" w:hAnsi="Tahoma" w:cs="Tahoma"/>
          <w:snapToGrid/>
          <w:sz w:val="22"/>
          <w:szCs w:val="22"/>
        </w:rPr>
        <w:t xml:space="preserve"> a PO </w:t>
      </w:r>
    </w:p>
    <w:p w14:paraId="18337D6A" w14:textId="5C02098F" w:rsidR="00836791" w:rsidRDefault="00836791" w:rsidP="00836791">
      <w:pPr>
        <w:pStyle w:val="Smlouva-slo0"/>
        <w:tabs>
          <w:tab w:val="left" w:pos="1701"/>
        </w:tabs>
        <w:spacing w:before="0" w:line="240" w:lineRule="auto"/>
        <w:ind w:left="1701" w:hanging="1344"/>
        <w:rPr>
          <w:rFonts w:ascii="Tahoma" w:hAnsi="Tahoma" w:cs="Tahoma"/>
          <w:snapToGrid/>
          <w:sz w:val="22"/>
          <w:szCs w:val="22"/>
        </w:rPr>
      </w:pPr>
    </w:p>
    <w:p w14:paraId="5535A237" w14:textId="1F2DCE99" w:rsidR="00836791" w:rsidRDefault="00836791" w:rsidP="00836791">
      <w:pPr>
        <w:pStyle w:val="Smlouva-slo0"/>
        <w:tabs>
          <w:tab w:val="left" w:pos="1701"/>
        </w:tabs>
        <w:spacing w:before="0" w:line="240" w:lineRule="auto"/>
        <w:ind w:left="1701" w:hanging="1344"/>
        <w:rPr>
          <w:rFonts w:ascii="Tahoma" w:hAnsi="Tahoma" w:cs="Tahoma"/>
          <w:snapToGrid/>
          <w:sz w:val="22"/>
          <w:szCs w:val="22"/>
        </w:rPr>
      </w:pPr>
    </w:p>
    <w:p w14:paraId="3B5B7363" w14:textId="0600895A" w:rsidR="00836791" w:rsidRDefault="00836791" w:rsidP="00836791">
      <w:pPr>
        <w:pStyle w:val="Smlouva-slo0"/>
        <w:tabs>
          <w:tab w:val="left" w:pos="1701"/>
        </w:tabs>
        <w:spacing w:before="0" w:line="240" w:lineRule="auto"/>
        <w:ind w:left="1701" w:hanging="1344"/>
        <w:rPr>
          <w:rFonts w:ascii="Tahoma" w:hAnsi="Tahoma" w:cs="Tahoma"/>
          <w:snapToGrid/>
          <w:sz w:val="22"/>
          <w:szCs w:val="22"/>
        </w:rPr>
      </w:pPr>
    </w:p>
    <w:p w14:paraId="5DA1FC10" w14:textId="1E89C2AF" w:rsidR="00836791" w:rsidRDefault="00836791" w:rsidP="00836791">
      <w:pPr>
        <w:pStyle w:val="Smlouva-slo0"/>
        <w:tabs>
          <w:tab w:val="left" w:pos="1701"/>
        </w:tabs>
        <w:spacing w:before="0" w:line="240" w:lineRule="auto"/>
        <w:ind w:left="1701" w:hanging="1344"/>
        <w:rPr>
          <w:rFonts w:ascii="Tahoma" w:hAnsi="Tahoma" w:cs="Tahoma"/>
          <w:snapToGrid/>
          <w:sz w:val="22"/>
          <w:szCs w:val="22"/>
        </w:rPr>
      </w:pPr>
    </w:p>
    <w:p w14:paraId="25FE7E48" w14:textId="77777777" w:rsidR="00836791" w:rsidRPr="008551FC" w:rsidRDefault="00836791" w:rsidP="00836791">
      <w:pPr>
        <w:pStyle w:val="Smlouva-slo0"/>
        <w:tabs>
          <w:tab w:val="left" w:pos="1701"/>
        </w:tabs>
        <w:spacing w:before="0" w:line="240" w:lineRule="auto"/>
        <w:ind w:left="1701" w:hanging="1344"/>
        <w:rPr>
          <w:rFonts w:ascii="Tahoma" w:hAnsi="Tahoma" w:cs="Tahoma"/>
          <w:snapToGrid/>
          <w:sz w:val="22"/>
          <w:szCs w:val="22"/>
        </w:rPr>
      </w:pP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4A2DDB" w:rsidRPr="004F5D2D" w14:paraId="05D27F7F" w14:textId="77777777">
        <w:tc>
          <w:tcPr>
            <w:tcW w:w="3544" w:type="dxa"/>
          </w:tcPr>
          <w:p w14:paraId="47B9513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84B95">
              <w:rPr>
                <w:rFonts w:ascii="Tahoma" w:hAnsi="Tahoma" w:cs="Tahoma"/>
                <w:sz w:val="22"/>
                <w:szCs w:val="22"/>
              </w:rPr>
              <w:t>………………</w:t>
            </w:r>
            <w:r w:rsidRPr="004F5D2D">
              <w:rPr>
                <w:rFonts w:ascii="Tahoma" w:hAnsi="Tahoma" w:cs="Tahoma"/>
                <w:sz w:val="22"/>
                <w:szCs w:val="22"/>
              </w:rPr>
              <w:t xml:space="preserve"> dne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6BF6916C" w14:textId="350F141B" w:rsidR="000A4FF3" w:rsidRDefault="000A4FF3" w:rsidP="0051293B">
            <w:pPr>
              <w:rPr>
                <w:rFonts w:ascii="Tahoma" w:hAnsi="Tahoma" w:cs="Tahoma"/>
                <w:sz w:val="22"/>
                <w:szCs w:val="22"/>
              </w:rPr>
            </w:pPr>
          </w:p>
          <w:p w14:paraId="1E832F0B" w14:textId="7C555B1D" w:rsidR="00DF7866" w:rsidRDefault="00DF7866" w:rsidP="0051293B">
            <w:pPr>
              <w:rPr>
                <w:rFonts w:ascii="Tahoma" w:hAnsi="Tahoma" w:cs="Tahoma"/>
                <w:sz w:val="22"/>
                <w:szCs w:val="22"/>
              </w:rPr>
            </w:pPr>
          </w:p>
          <w:p w14:paraId="71956783" w14:textId="77777777" w:rsidR="00DF7866" w:rsidRDefault="00DF7866" w:rsidP="0051293B">
            <w:pPr>
              <w:rPr>
                <w:rFonts w:ascii="Tahoma" w:hAnsi="Tahoma" w:cs="Tahoma"/>
                <w:sz w:val="22"/>
                <w:szCs w:val="22"/>
              </w:rPr>
            </w:pPr>
          </w:p>
          <w:p w14:paraId="33552178" w14:textId="77777777" w:rsidR="00DF7866" w:rsidRDefault="00DF7866" w:rsidP="0051293B">
            <w:pPr>
              <w:rPr>
                <w:rFonts w:ascii="Tahoma" w:hAnsi="Tahoma" w:cs="Tahoma"/>
                <w:sz w:val="22"/>
                <w:szCs w:val="22"/>
              </w:rPr>
            </w:pPr>
          </w:p>
          <w:p w14:paraId="6D35C475" w14:textId="77777777"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42BEAFD2" w14:textId="04163C39" w:rsidR="00AB082E" w:rsidRPr="00A90E21" w:rsidRDefault="00DF7866" w:rsidP="00DF7866">
            <w:pPr>
              <w:ind w:left="716" w:hanging="716"/>
              <w:rPr>
                <w:rFonts w:ascii="Tahoma" w:hAnsi="Tahoma" w:cs="Tahoma"/>
                <w:sz w:val="22"/>
                <w:szCs w:val="22"/>
              </w:rPr>
            </w:pPr>
            <w:r>
              <w:rPr>
                <w:rFonts w:ascii="Tahoma" w:hAnsi="Tahoma" w:cs="Tahoma"/>
                <w:sz w:val="22"/>
                <w:szCs w:val="22"/>
              </w:rPr>
              <w:t>Ing. Tomáš Stejskal, MBA, LL.M.</w:t>
            </w:r>
          </w:p>
        </w:tc>
        <w:tc>
          <w:tcPr>
            <w:tcW w:w="1316" w:type="dxa"/>
          </w:tcPr>
          <w:p w14:paraId="286BD3BF" w14:textId="77777777" w:rsidR="004A2DDB" w:rsidRPr="004F5D2D" w:rsidRDefault="004A2DDB" w:rsidP="0051293B">
            <w:pPr>
              <w:rPr>
                <w:rFonts w:ascii="Tahoma" w:hAnsi="Tahoma" w:cs="Tahoma"/>
                <w:sz w:val="22"/>
                <w:szCs w:val="22"/>
              </w:rPr>
            </w:pPr>
          </w:p>
        </w:tc>
        <w:tc>
          <w:tcPr>
            <w:tcW w:w="4212" w:type="dxa"/>
          </w:tcPr>
          <w:p w14:paraId="4BA712AA" w14:textId="77777777" w:rsidR="004A2DDB" w:rsidRDefault="004A2DDB" w:rsidP="0051293B">
            <w:pPr>
              <w:rPr>
                <w:rFonts w:ascii="Tahoma" w:hAnsi="Tahoma" w:cs="Tahoma"/>
                <w:sz w:val="22"/>
                <w:szCs w:val="22"/>
              </w:rPr>
            </w:pPr>
            <w:r w:rsidRPr="004F5D2D">
              <w:rPr>
                <w:rFonts w:ascii="Tahoma" w:hAnsi="Tahoma" w:cs="Tahoma"/>
                <w:sz w:val="22"/>
                <w:szCs w:val="22"/>
              </w:rPr>
              <w:t>V ……………</w:t>
            </w:r>
            <w:r w:rsidR="00625E9E">
              <w:rPr>
                <w:rFonts w:ascii="Tahoma" w:hAnsi="Tahoma" w:cs="Tahoma"/>
                <w:sz w:val="22"/>
                <w:szCs w:val="22"/>
              </w:rPr>
              <w:t>…</w:t>
            </w:r>
            <w:r w:rsidRPr="004F5D2D">
              <w:rPr>
                <w:rFonts w:ascii="Tahoma" w:hAnsi="Tahoma" w:cs="Tahoma"/>
                <w:sz w:val="22"/>
                <w:szCs w:val="22"/>
              </w:rPr>
              <w:t xml:space="preserve"> dne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54777808" w14:textId="7574CCF7" w:rsidR="000A4FF3" w:rsidRDefault="000A4FF3" w:rsidP="0051293B">
            <w:pPr>
              <w:rPr>
                <w:rFonts w:ascii="Tahoma" w:hAnsi="Tahoma" w:cs="Tahoma"/>
                <w:sz w:val="22"/>
                <w:szCs w:val="22"/>
              </w:rPr>
            </w:pPr>
          </w:p>
          <w:p w14:paraId="1CE80D34" w14:textId="723A0A08" w:rsidR="00DF7866" w:rsidRDefault="00DF7866" w:rsidP="0051293B">
            <w:pPr>
              <w:rPr>
                <w:rFonts w:ascii="Tahoma" w:hAnsi="Tahoma" w:cs="Tahoma"/>
                <w:sz w:val="22"/>
                <w:szCs w:val="22"/>
              </w:rPr>
            </w:pPr>
          </w:p>
          <w:p w14:paraId="379FBFAE" w14:textId="7951A7D4" w:rsidR="00DF7866" w:rsidRDefault="00DF7866" w:rsidP="0051293B">
            <w:pPr>
              <w:rPr>
                <w:rFonts w:ascii="Tahoma" w:hAnsi="Tahoma" w:cs="Tahoma"/>
                <w:sz w:val="22"/>
                <w:szCs w:val="22"/>
              </w:rPr>
            </w:pPr>
          </w:p>
          <w:p w14:paraId="4CA0626E" w14:textId="77777777" w:rsidR="00DF7866" w:rsidRDefault="00DF7866"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49CA71F4" w14:textId="77777777" w:rsidR="00821E2C" w:rsidRPr="00821E2C" w:rsidRDefault="00821E2C" w:rsidP="0051293B">
            <w:pPr>
              <w:rPr>
                <w:rFonts w:ascii="Tahoma" w:hAnsi="Tahoma" w:cs="Tahoma"/>
                <w:i/>
                <w:color w:val="FF0000"/>
                <w:sz w:val="22"/>
                <w:szCs w:val="22"/>
              </w:rPr>
            </w:pPr>
            <w:r w:rsidRPr="00821E2C">
              <w:rPr>
                <w:rFonts w:ascii="Tahoma" w:hAnsi="Tahoma" w:cs="Tahoma"/>
                <w:i/>
                <w:color w:val="FF0000"/>
                <w:sz w:val="22"/>
                <w:szCs w:val="22"/>
              </w:rPr>
              <w:t>jméno, příjmení, funkce</w:t>
            </w:r>
          </w:p>
          <w:p w14:paraId="76827514" w14:textId="77777777" w:rsidR="000A4FF3" w:rsidRPr="004F5D2D" w:rsidRDefault="000A4FF3" w:rsidP="0051293B">
            <w:pPr>
              <w:rPr>
                <w:rFonts w:ascii="Tahoma" w:hAnsi="Tahoma" w:cs="Tahoma"/>
                <w:sz w:val="22"/>
                <w:szCs w:val="22"/>
              </w:rPr>
            </w:pPr>
          </w:p>
        </w:tc>
      </w:tr>
    </w:tbl>
    <w:p w14:paraId="7771EF18" w14:textId="77777777" w:rsidR="00594679" w:rsidRPr="007943D8" w:rsidRDefault="00EA771A" w:rsidP="004C3A76">
      <w:pPr>
        <w:pStyle w:val="Smlouva-slo0"/>
        <w:pageBreakBefore/>
        <w:spacing w:before="0" w:line="240" w:lineRule="auto"/>
        <w:rPr>
          <w:rFonts w:ascii="Tahoma" w:hAnsi="Tahoma" w:cs="Tahoma"/>
          <w:b/>
          <w:bCs/>
          <w:snapToGrid/>
          <w:sz w:val="22"/>
          <w:szCs w:val="22"/>
        </w:rPr>
      </w:pPr>
      <w:r w:rsidRPr="007943D8">
        <w:rPr>
          <w:rFonts w:ascii="Tahoma" w:hAnsi="Tahoma" w:cs="Tahoma"/>
          <w:b/>
          <w:bCs/>
          <w:snapToGrid/>
          <w:sz w:val="22"/>
          <w:szCs w:val="22"/>
        </w:rPr>
        <w:t>Příloha č. 2 -</w:t>
      </w:r>
      <w:r w:rsidRPr="007943D8">
        <w:rPr>
          <w:rFonts w:ascii="Tahoma" w:hAnsi="Tahoma" w:cs="Tahoma"/>
          <w:b/>
          <w:bCs/>
          <w:snapToGrid/>
          <w:sz w:val="22"/>
          <w:szCs w:val="22"/>
        </w:rPr>
        <w:tab/>
      </w:r>
      <w:r w:rsidR="00594679" w:rsidRPr="007943D8">
        <w:rPr>
          <w:rFonts w:ascii="Tahoma" w:hAnsi="Tahoma" w:cs="Tahoma"/>
          <w:b/>
          <w:bCs/>
          <w:snapToGrid/>
          <w:sz w:val="22"/>
          <w:szCs w:val="22"/>
        </w:rPr>
        <w:t xml:space="preserve">Vzor prohlášení </w:t>
      </w:r>
      <w:r w:rsidR="004D6269" w:rsidRPr="007943D8">
        <w:rPr>
          <w:rFonts w:ascii="Tahoma" w:hAnsi="Tahoma" w:cs="Tahoma"/>
          <w:b/>
          <w:bCs/>
          <w:snapToGrid/>
          <w:sz w:val="22"/>
          <w:szCs w:val="22"/>
        </w:rPr>
        <w:t xml:space="preserve">poddodavatelů </w:t>
      </w:r>
      <w:r w:rsidR="00594679" w:rsidRPr="007943D8">
        <w:rPr>
          <w:rFonts w:ascii="Tahoma" w:hAnsi="Tahoma" w:cs="Tahoma"/>
          <w:b/>
          <w:bCs/>
          <w:snapToGrid/>
          <w:sz w:val="22"/>
          <w:szCs w:val="22"/>
        </w:rPr>
        <w:t>o součinnosti s koordinátorem bezpečnosti a</w:t>
      </w:r>
      <w:r w:rsidRPr="007943D8">
        <w:rPr>
          <w:rFonts w:ascii="Tahoma" w:hAnsi="Tahoma" w:cs="Tahoma"/>
          <w:b/>
          <w:bCs/>
          <w:snapToGrid/>
          <w:sz w:val="22"/>
          <w:szCs w:val="22"/>
        </w:rPr>
        <w:t> </w:t>
      </w:r>
      <w:r w:rsidR="00594679" w:rsidRPr="007943D8">
        <w:rPr>
          <w:rFonts w:ascii="Tahoma" w:hAnsi="Tahoma" w:cs="Tahoma"/>
          <w:b/>
          <w:bCs/>
          <w:snapToGrid/>
          <w:sz w:val="22"/>
          <w:szCs w:val="22"/>
        </w:rPr>
        <w:t>ochrany zdraví při práci na staveništi</w:t>
      </w:r>
    </w:p>
    <w:p w14:paraId="68EE6241" w14:textId="77777777" w:rsidR="00594679" w:rsidRPr="007943D8" w:rsidRDefault="00594679" w:rsidP="00EA771A">
      <w:pPr>
        <w:pStyle w:val="Smlouva-slo0"/>
        <w:spacing w:before="360" w:line="240" w:lineRule="auto"/>
        <w:jc w:val="center"/>
        <w:rPr>
          <w:rFonts w:ascii="Tahoma" w:hAnsi="Tahoma" w:cs="Tahoma"/>
          <w:b/>
          <w:bCs/>
          <w:snapToGrid/>
          <w:szCs w:val="24"/>
        </w:rPr>
      </w:pPr>
      <w:r w:rsidRPr="007943D8">
        <w:rPr>
          <w:rFonts w:ascii="Tahoma" w:hAnsi="Tahoma" w:cs="Tahoma"/>
          <w:b/>
          <w:bCs/>
          <w:snapToGrid/>
          <w:szCs w:val="24"/>
        </w:rPr>
        <w:t>Prohlášení zhotovitele o součinnosti s koordinátorem bezpečnosti a</w:t>
      </w:r>
      <w:r w:rsidR="00EA771A" w:rsidRPr="007943D8">
        <w:rPr>
          <w:rFonts w:ascii="Tahoma" w:hAnsi="Tahoma" w:cs="Tahoma"/>
          <w:b/>
          <w:bCs/>
          <w:snapToGrid/>
          <w:szCs w:val="24"/>
        </w:rPr>
        <w:t> </w:t>
      </w:r>
      <w:r w:rsidRPr="007943D8">
        <w:rPr>
          <w:rFonts w:ascii="Tahoma" w:hAnsi="Tahoma" w:cs="Tahoma"/>
          <w:b/>
          <w:bCs/>
          <w:snapToGrid/>
          <w:szCs w:val="24"/>
        </w:rPr>
        <w:t>ochrany zdraví při práci na staveništi</w:t>
      </w:r>
    </w:p>
    <w:p w14:paraId="1C3C3F3E" w14:textId="2CA1FD16" w:rsidR="00594679" w:rsidRPr="007943D8" w:rsidRDefault="00EA771A"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V souladu se zákonem č. 309/2006 </w:t>
      </w:r>
      <w:r w:rsidR="00594679" w:rsidRPr="007943D8">
        <w:rPr>
          <w:rFonts w:ascii="Tahoma" w:hAnsi="Tahoma" w:cs="Tahoma"/>
          <w:snapToGrid/>
          <w:sz w:val="22"/>
          <w:szCs w:val="22"/>
        </w:rPr>
        <w:t>Sb., kterým se upravují další požadavky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práci v</w:t>
      </w:r>
      <w:r w:rsidRPr="007943D8">
        <w:rPr>
          <w:rFonts w:ascii="Tahoma" w:hAnsi="Tahoma" w:cs="Tahoma"/>
          <w:snapToGrid/>
          <w:sz w:val="22"/>
          <w:szCs w:val="22"/>
        </w:rPr>
        <w:t> </w:t>
      </w:r>
      <w:r w:rsidR="00594679" w:rsidRPr="007943D8">
        <w:rPr>
          <w:rFonts w:ascii="Tahoma" w:hAnsi="Tahoma" w:cs="Tahoma"/>
          <w:snapToGrid/>
          <w:sz w:val="22"/>
          <w:szCs w:val="22"/>
        </w:rPr>
        <w:t>pracovněprávních vztazích a</w:t>
      </w:r>
      <w:r w:rsidRPr="007943D8">
        <w:rPr>
          <w:rFonts w:ascii="Tahoma" w:hAnsi="Tahoma" w:cs="Tahoma"/>
          <w:snapToGrid/>
          <w:sz w:val="22"/>
          <w:szCs w:val="22"/>
        </w:rPr>
        <w:t> </w:t>
      </w:r>
      <w:r w:rsidR="00594679" w:rsidRPr="007943D8">
        <w:rPr>
          <w:rFonts w:ascii="Tahoma" w:hAnsi="Tahoma" w:cs="Tahoma"/>
          <w:snapToGrid/>
          <w:sz w:val="22"/>
          <w:szCs w:val="22"/>
        </w:rPr>
        <w:t>o</w:t>
      </w:r>
      <w:r w:rsidRPr="007943D8">
        <w:rPr>
          <w:rFonts w:ascii="Tahoma" w:hAnsi="Tahoma" w:cs="Tahoma"/>
          <w:snapToGrid/>
          <w:sz w:val="22"/>
          <w:szCs w:val="22"/>
        </w:rPr>
        <w:t> </w:t>
      </w:r>
      <w:r w:rsidR="00594679" w:rsidRPr="007943D8">
        <w:rPr>
          <w:rFonts w:ascii="Tahoma" w:hAnsi="Tahoma" w:cs="Tahoma"/>
          <w:snapToGrid/>
          <w:sz w:val="22"/>
          <w:szCs w:val="22"/>
        </w:rPr>
        <w:t>zajištění bezpečnosti a</w:t>
      </w:r>
      <w:r w:rsidRPr="007943D8">
        <w:rPr>
          <w:rFonts w:ascii="Tahoma" w:hAnsi="Tahoma" w:cs="Tahoma"/>
          <w:snapToGrid/>
          <w:sz w:val="22"/>
          <w:szCs w:val="22"/>
        </w:rPr>
        <w:t> </w:t>
      </w:r>
      <w:r w:rsidR="00594679" w:rsidRPr="007943D8">
        <w:rPr>
          <w:rFonts w:ascii="Tahoma" w:hAnsi="Tahoma" w:cs="Tahoma"/>
          <w:snapToGrid/>
          <w:sz w:val="22"/>
          <w:szCs w:val="22"/>
        </w:rPr>
        <w:t>ochrany zdraví při</w:t>
      </w:r>
      <w:r w:rsidRPr="007943D8">
        <w:rPr>
          <w:rFonts w:ascii="Tahoma" w:hAnsi="Tahoma" w:cs="Tahoma"/>
          <w:snapToGrid/>
          <w:sz w:val="22"/>
          <w:szCs w:val="22"/>
        </w:rPr>
        <w:t> </w:t>
      </w:r>
      <w:r w:rsidR="00594679" w:rsidRPr="007943D8">
        <w:rPr>
          <w:rFonts w:ascii="Tahoma" w:hAnsi="Tahoma" w:cs="Tahoma"/>
          <w:snapToGrid/>
          <w:sz w:val="22"/>
          <w:szCs w:val="22"/>
        </w:rPr>
        <w:t>činnosti nebo poskytování služeb mimo pracovněprávní vztahy (zákon o zajištění</w:t>
      </w:r>
      <w:r w:rsidRPr="007943D8">
        <w:rPr>
          <w:rFonts w:ascii="Tahoma" w:hAnsi="Tahoma" w:cs="Tahoma"/>
          <w:snapToGrid/>
          <w:sz w:val="22"/>
          <w:szCs w:val="22"/>
        </w:rPr>
        <w:t xml:space="preserve"> dalších podmínek bezpečnosti a ochrany zdraví při </w:t>
      </w:r>
      <w:r w:rsidR="00594679" w:rsidRPr="007943D8">
        <w:rPr>
          <w:rFonts w:ascii="Tahoma" w:hAnsi="Tahoma" w:cs="Tahoma"/>
          <w:snapToGrid/>
          <w:sz w:val="22"/>
          <w:szCs w:val="22"/>
        </w:rPr>
        <w:t>práci), ve</w:t>
      </w:r>
      <w:r w:rsidRPr="007943D8">
        <w:rPr>
          <w:rFonts w:ascii="Tahoma" w:hAnsi="Tahoma" w:cs="Tahoma"/>
          <w:snapToGrid/>
          <w:sz w:val="22"/>
          <w:szCs w:val="22"/>
        </w:rPr>
        <w:t> </w:t>
      </w:r>
      <w:r w:rsidR="00594679" w:rsidRPr="007943D8">
        <w:rPr>
          <w:rFonts w:ascii="Tahoma" w:hAnsi="Tahoma" w:cs="Tahoma"/>
          <w:snapToGrid/>
          <w:sz w:val="22"/>
          <w:szCs w:val="22"/>
        </w:rPr>
        <w:t>znění pozdějších předpisů se</w:t>
      </w:r>
      <w:r w:rsidRPr="007943D8">
        <w:rPr>
          <w:rFonts w:ascii="Tahoma" w:hAnsi="Tahoma" w:cs="Tahoma"/>
          <w:snapToGrid/>
          <w:sz w:val="22"/>
          <w:szCs w:val="22"/>
        </w:rPr>
        <w:t> </w:t>
      </w:r>
      <w:r w:rsidR="00594679" w:rsidRPr="007943D8">
        <w:rPr>
          <w:rFonts w:ascii="Tahoma" w:hAnsi="Tahoma" w:cs="Tahoma"/>
          <w:snapToGrid/>
          <w:sz w:val="22"/>
          <w:szCs w:val="22"/>
        </w:rPr>
        <w:t>zhotovitel ………………………………………………………………</w:t>
      </w:r>
      <w:r w:rsidRPr="007943D8">
        <w:rPr>
          <w:rFonts w:ascii="Tahoma" w:hAnsi="Tahoma" w:cs="Tahoma"/>
          <w:snapToGrid/>
          <w:sz w:val="22"/>
          <w:szCs w:val="22"/>
        </w:rPr>
        <w:t xml:space="preserve"> </w:t>
      </w:r>
      <w:r w:rsidR="00594679" w:rsidRPr="007943D8">
        <w:rPr>
          <w:rFonts w:ascii="Tahoma" w:hAnsi="Tahoma" w:cs="Tahoma"/>
          <w:i/>
          <w:snapToGrid/>
          <w:sz w:val="22"/>
          <w:szCs w:val="22"/>
        </w:rPr>
        <w:t>(název, sídlo, IČ</w:t>
      </w:r>
      <w:r w:rsidR="00DD3629" w:rsidRPr="007943D8">
        <w:rPr>
          <w:rFonts w:ascii="Tahoma" w:hAnsi="Tahoma" w:cs="Tahoma"/>
          <w:i/>
          <w:snapToGrid/>
          <w:sz w:val="22"/>
          <w:szCs w:val="22"/>
        </w:rPr>
        <w:t>O</w:t>
      </w:r>
      <w:r w:rsidR="00594679" w:rsidRPr="007943D8">
        <w:rPr>
          <w:rFonts w:ascii="Tahoma" w:hAnsi="Tahoma" w:cs="Tahoma"/>
          <w:i/>
          <w:snapToGrid/>
          <w:sz w:val="22"/>
          <w:szCs w:val="22"/>
        </w:rPr>
        <w:t>)</w:t>
      </w:r>
      <w:r w:rsidR="00594679" w:rsidRPr="007943D8">
        <w:rPr>
          <w:rFonts w:ascii="Tahoma" w:hAnsi="Tahoma" w:cs="Tahoma"/>
          <w:snapToGrid/>
          <w:sz w:val="22"/>
          <w:szCs w:val="22"/>
        </w:rPr>
        <w:t xml:space="preserve"> zavazuje k součinnosti s koordinátorem bezpečnosti a ochrany zdraví při</w:t>
      </w:r>
      <w:r w:rsidR="005D2F87" w:rsidRPr="007943D8">
        <w:rPr>
          <w:rFonts w:ascii="Tahoma" w:hAnsi="Tahoma" w:cs="Tahoma"/>
          <w:snapToGrid/>
          <w:sz w:val="22"/>
          <w:szCs w:val="22"/>
        </w:rPr>
        <w:t> </w:t>
      </w:r>
      <w:r w:rsidR="00594679" w:rsidRPr="007943D8">
        <w:rPr>
          <w:rFonts w:ascii="Tahoma" w:hAnsi="Tahoma" w:cs="Tahoma"/>
          <w:snapToGrid/>
          <w:sz w:val="22"/>
          <w:szCs w:val="22"/>
        </w:rPr>
        <w:t>práci na</w:t>
      </w:r>
      <w:r w:rsidR="005D2F87" w:rsidRPr="007943D8">
        <w:rPr>
          <w:rFonts w:ascii="Tahoma" w:hAnsi="Tahoma" w:cs="Tahoma"/>
          <w:snapToGrid/>
          <w:sz w:val="22"/>
          <w:szCs w:val="22"/>
        </w:rPr>
        <w:t> </w:t>
      </w:r>
      <w:r w:rsidR="00594679" w:rsidRPr="007943D8">
        <w:rPr>
          <w:rFonts w:ascii="Tahoma" w:hAnsi="Tahoma" w:cs="Tahoma"/>
          <w:snapToGrid/>
          <w:sz w:val="22"/>
          <w:szCs w:val="22"/>
        </w:rPr>
        <w:t>staveništi</w:t>
      </w:r>
      <w:r w:rsidR="00544FEB" w:rsidRPr="007943D8">
        <w:rPr>
          <w:rFonts w:ascii="Tahoma" w:hAnsi="Tahoma" w:cs="Tahoma"/>
          <w:snapToGrid/>
          <w:sz w:val="22"/>
          <w:szCs w:val="22"/>
        </w:rPr>
        <w:t xml:space="preserve"> (dále jen „koordinátor BOZP“) </w:t>
      </w:r>
      <w:r w:rsidR="00594679" w:rsidRPr="007943D8">
        <w:rPr>
          <w:rFonts w:ascii="Tahoma" w:hAnsi="Tahoma" w:cs="Tahoma"/>
          <w:snapToGrid/>
          <w:sz w:val="22"/>
          <w:szCs w:val="22"/>
        </w:rPr>
        <w:t>při realizaci stavby „</w:t>
      </w:r>
      <w:r w:rsidR="00836791">
        <w:rPr>
          <w:rFonts w:ascii="Tahoma" w:hAnsi="Tahoma" w:cs="Tahoma"/>
          <w:snapToGrid/>
          <w:sz w:val="22"/>
          <w:szCs w:val="22"/>
        </w:rPr>
        <w:t xml:space="preserve">Stavební úpravy </w:t>
      </w:r>
      <w:proofErr w:type="spellStart"/>
      <w:r w:rsidR="00836791">
        <w:rPr>
          <w:rFonts w:ascii="Tahoma" w:hAnsi="Tahoma" w:cs="Tahoma"/>
          <w:snapToGrid/>
          <w:sz w:val="22"/>
          <w:szCs w:val="22"/>
        </w:rPr>
        <w:t>expektace</w:t>
      </w:r>
      <w:proofErr w:type="spellEnd"/>
      <w:r w:rsidR="00836791">
        <w:rPr>
          <w:rFonts w:ascii="Tahoma" w:hAnsi="Tahoma" w:cs="Tahoma"/>
          <w:snapToGrid/>
          <w:sz w:val="22"/>
          <w:szCs w:val="22"/>
        </w:rPr>
        <w:t>“</w:t>
      </w:r>
      <w:r w:rsidR="00594679" w:rsidRPr="007943D8">
        <w:rPr>
          <w:rFonts w:ascii="Tahoma" w:hAnsi="Tahoma" w:cs="Tahoma"/>
          <w:snapToGrid/>
          <w:sz w:val="22"/>
          <w:szCs w:val="22"/>
        </w:rPr>
        <w:t>, jejímž objednatelem je</w:t>
      </w:r>
      <w:r w:rsidR="00114CA4">
        <w:rPr>
          <w:rFonts w:ascii="Tahoma" w:hAnsi="Tahoma" w:cs="Tahoma"/>
          <w:snapToGrid/>
          <w:sz w:val="22"/>
          <w:szCs w:val="22"/>
        </w:rPr>
        <w:t xml:space="preserve"> příspěvková organizace Nemocnice ve Frýdku-Místku, </w:t>
      </w:r>
      <w:proofErr w:type="spellStart"/>
      <w:proofErr w:type="gramStart"/>
      <w:r w:rsidR="00114CA4">
        <w:rPr>
          <w:rFonts w:ascii="Tahoma" w:hAnsi="Tahoma" w:cs="Tahoma"/>
          <w:snapToGrid/>
          <w:sz w:val="22"/>
          <w:szCs w:val="22"/>
        </w:rPr>
        <w:t>p.o</w:t>
      </w:r>
      <w:proofErr w:type="spellEnd"/>
      <w:r w:rsidR="00114CA4">
        <w:rPr>
          <w:rFonts w:ascii="Tahoma" w:hAnsi="Tahoma" w:cs="Tahoma"/>
          <w:snapToGrid/>
          <w:sz w:val="22"/>
          <w:szCs w:val="22"/>
        </w:rPr>
        <w:t>.</w:t>
      </w:r>
      <w:proofErr w:type="gramEnd"/>
    </w:p>
    <w:p w14:paraId="4E52E904" w14:textId="77777777" w:rsidR="00594679" w:rsidRPr="007943D8" w:rsidRDefault="00594679"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 xml:space="preserve">Zhotovitel rovněž prohlašuje, že písemně zaváže k součinnosti s koordinátorem BOZP všechny své </w:t>
      </w:r>
      <w:r w:rsidR="004D6269" w:rsidRPr="007943D8">
        <w:rPr>
          <w:rFonts w:ascii="Tahoma" w:hAnsi="Tahoma" w:cs="Tahoma"/>
          <w:snapToGrid/>
          <w:sz w:val="22"/>
          <w:szCs w:val="22"/>
        </w:rPr>
        <w:t xml:space="preserve">poddodavatele </w:t>
      </w:r>
      <w:r w:rsidRPr="007943D8">
        <w:rPr>
          <w:rFonts w:ascii="Tahoma" w:hAnsi="Tahoma" w:cs="Tahoma"/>
          <w:snapToGrid/>
          <w:sz w:val="22"/>
          <w:szCs w:val="22"/>
        </w:rPr>
        <w:t>a</w:t>
      </w:r>
      <w:r w:rsidR="005D2F87" w:rsidRPr="007943D8">
        <w:rPr>
          <w:rFonts w:ascii="Tahoma" w:hAnsi="Tahoma" w:cs="Tahoma"/>
          <w:snapToGrid/>
          <w:sz w:val="22"/>
          <w:szCs w:val="22"/>
        </w:rPr>
        <w:t> </w:t>
      </w:r>
      <w:r w:rsidRPr="007943D8">
        <w:rPr>
          <w:rFonts w:ascii="Tahoma" w:hAnsi="Tahoma" w:cs="Tahoma"/>
          <w:snapToGrid/>
          <w:sz w:val="22"/>
          <w:szCs w:val="22"/>
        </w:rPr>
        <w:t>osoby, které budou provádět činnosti na staveništi.</w:t>
      </w:r>
    </w:p>
    <w:p w14:paraId="5DC220D5" w14:textId="77777777" w:rsidR="00594679" w:rsidRPr="007943D8" w:rsidRDefault="00A673E7" w:rsidP="005D2F87">
      <w:pPr>
        <w:pStyle w:val="Smlouva-slo0"/>
        <w:spacing w:before="240" w:line="240" w:lineRule="auto"/>
        <w:rPr>
          <w:rFonts w:ascii="Tahoma" w:hAnsi="Tahoma" w:cs="Tahoma"/>
          <w:snapToGrid/>
          <w:sz w:val="22"/>
          <w:szCs w:val="22"/>
        </w:rPr>
      </w:pPr>
      <w:r w:rsidRPr="007943D8">
        <w:rPr>
          <w:rFonts w:ascii="Tahoma" w:hAnsi="Tahoma" w:cs="Tahoma"/>
          <w:snapToGrid/>
          <w:sz w:val="22"/>
          <w:szCs w:val="22"/>
        </w:rPr>
        <w:t>Zhotovitel se rovněž zavazuje plnit veškeré povinnosti, které mu u</w:t>
      </w:r>
      <w:r w:rsidR="005D2F87" w:rsidRPr="007943D8">
        <w:rPr>
          <w:rFonts w:ascii="Tahoma" w:hAnsi="Tahoma" w:cs="Tahoma"/>
          <w:snapToGrid/>
          <w:sz w:val="22"/>
          <w:szCs w:val="22"/>
        </w:rPr>
        <w:t>kládá uvedený zákon č. 309/2006 </w:t>
      </w:r>
      <w:r w:rsidRPr="007943D8">
        <w:rPr>
          <w:rFonts w:ascii="Tahoma" w:hAnsi="Tahoma" w:cs="Tahoma"/>
          <w:snapToGrid/>
          <w:sz w:val="22"/>
          <w:szCs w:val="22"/>
        </w:rPr>
        <w:t>Sb., zejména povinnost dodržování plánu bezpečnosti a ochrany zdraví při</w:t>
      </w:r>
      <w:r w:rsidR="005D2F87" w:rsidRPr="007943D8">
        <w:rPr>
          <w:rFonts w:ascii="Tahoma" w:hAnsi="Tahoma" w:cs="Tahoma"/>
          <w:snapToGrid/>
          <w:sz w:val="22"/>
          <w:szCs w:val="22"/>
        </w:rPr>
        <w:t> </w:t>
      </w:r>
      <w:r w:rsidRPr="007943D8">
        <w:rPr>
          <w:rFonts w:ascii="Tahoma" w:hAnsi="Tahoma" w:cs="Tahoma"/>
          <w:snapToGrid/>
          <w:sz w:val="22"/>
          <w:szCs w:val="22"/>
        </w:rPr>
        <w:t>práci na</w:t>
      </w:r>
      <w:r w:rsidR="005D2F87" w:rsidRPr="007943D8">
        <w:rPr>
          <w:rFonts w:ascii="Tahoma" w:hAnsi="Tahoma" w:cs="Tahoma"/>
          <w:snapToGrid/>
          <w:sz w:val="22"/>
          <w:szCs w:val="22"/>
        </w:rPr>
        <w:t> </w:t>
      </w:r>
      <w:r w:rsidRPr="007943D8">
        <w:rPr>
          <w:rFonts w:ascii="Tahoma" w:hAnsi="Tahoma" w:cs="Tahoma"/>
          <w:snapToGrid/>
          <w:sz w:val="22"/>
          <w:szCs w:val="22"/>
        </w:rPr>
        <w:t>staveništi (dále též „BOZP“), povinnost zúčastňovat se zpracování plánu BOZP a</w:t>
      </w:r>
      <w:r w:rsidR="005D2F87" w:rsidRPr="007943D8">
        <w:rPr>
          <w:rFonts w:ascii="Tahoma" w:hAnsi="Tahoma" w:cs="Tahoma"/>
          <w:snapToGrid/>
          <w:sz w:val="22"/>
          <w:szCs w:val="22"/>
        </w:rPr>
        <w:t> </w:t>
      </w:r>
      <w:r w:rsidRPr="007943D8">
        <w:rPr>
          <w:rFonts w:ascii="Tahoma" w:hAnsi="Tahoma" w:cs="Tahoma"/>
          <w:snapToGrid/>
          <w:sz w:val="22"/>
          <w:szCs w:val="22"/>
        </w:rPr>
        <w:t>všech jeho aktualizací, povinnost účasti na</w:t>
      </w:r>
      <w:r w:rsidR="005D2F87" w:rsidRPr="007943D8">
        <w:rPr>
          <w:rFonts w:ascii="Tahoma" w:hAnsi="Tahoma" w:cs="Tahoma"/>
          <w:snapToGrid/>
          <w:sz w:val="22"/>
          <w:szCs w:val="22"/>
        </w:rPr>
        <w:t> </w:t>
      </w:r>
      <w:r w:rsidRPr="007943D8">
        <w:rPr>
          <w:rFonts w:ascii="Tahoma" w:hAnsi="Tahoma" w:cs="Tahoma"/>
          <w:snapToGrid/>
          <w:sz w:val="22"/>
          <w:szCs w:val="22"/>
        </w:rPr>
        <w:t>kontrolních dnech BOZP a</w:t>
      </w:r>
      <w:r w:rsidR="005D2F87" w:rsidRPr="007943D8">
        <w:rPr>
          <w:rFonts w:ascii="Tahoma" w:hAnsi="Tahoma" w:cs="Tahoma"/>
          <w:snapToGrid/>
          <w:sz w:val="22"/>
          <w:szCs w:val="22"/>
        </w:rPr>
        <w:t> </w:t>
      </w:r>
      <w:r w:rsidRPr="007943D8">
        <w:rPr>
          <w:rFonts w:ascii="Tahoma" w:hAnsi="Tahoma" w:cs="Tahoma"/>
          <w:snapToGrid/>
          <w:sz w:val="22"/>
          <w:szCs w:val="22"/>
        </w:rPr>
        <w:t>dodržování pokynů koordinátora BOZP na staveništi.</w:t>
      </w:r>
    </w:p>
    <w:p w14:paraId="7B72782C"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V</w:t>
      </w:r>
      <w:r w:rsidR="005D2F87" w:rsidRPr="007943D8">
        <w:rPr>
          <w:rFonts w:ascii="Tahoma" w:hAnsi="Tahoma" w:cs="Tahoma"/>
          <w:snapToGrid/>
          <w:sz w:val="22"/>
          <w:szCs w:val="22"/>
        </w:rPr>
        <w:t> </w:t>
      </w:r>
      <w:r w:rsidRPr="007943D8">
        <w:rPr>
          <w:rFonts w:ascii="Tahoma" w:hAnsi="Tahoma" w:cs="Tahoma"/>
          <w:snapToGrid/>
          <w:sz w:val="22"/>
          <w:szCs w:val="22"/>
        </w:rPr>
        <w:t>…………………… dne</w:t>
      </w:r>
      <w:r w:rsidR="005D2F87" w:rsidRPr="007943D8">
        <w:rPr>
          <w:rFonts w:ascii="Tahoma" w:hAnsi="Tahoma" w:cs="Tahoma"/>
          <w:snapToGrid/>
          <w:sz w:val="22"/>
          <w:szCs w:val="22"/>
        </w:rPr>
        <w:t> </w:t>
      </w:r>
      <w:r w:rsidRPr="007943D8">
        <w:rPr>
          <w:rFonts w:ascii="Tahoma" w:hAnsi="Tahoma" w:cs="Tahoma"/>
          <w:snapToGrid/>
          <w:sz w:val="22"/>
          <w:szCs w:val="22"/>
        </w:rPr>
        <w:t>………………</w:t>
      </w:r>
    </w:p>
    <w:p w14:paraId="7179264B" w14:textId="77777777" w:rsidR="00594679" w:rsidRPr="007943D8" w:rsidRDefault="00594679" w:rsidP="005D2F87">
      <w:pPr>
        <w:pStyle w:val="Smlouva-slo0"/>
        <w:spacing w:before="600" w:line="240" w:lineRule="auto"/>
        <w:rPr>
          <w:rFonts w:ascii="Tahoma" w:hAnsi="Tahoma" w:cs="Tahoma"/>
          <w:snapToGrid/>
          <w:sz w:val="22"/>
          <w:szCs w:val="22"/>
        </w:rPr>
      </w:pPr>
      <w:r w:rsidRPr="007943D8">
        <w:rPr>
          <w:rFonts w:ascii="Tahoma" w:hAnsi="Tahoma" w:cs="Tahoma"/>
          <w:snapToGrid/>
          <w:sz w:val="22"/>
          <w:szCs w:val="22"/>
        </w:rPr>
        <w:t>za zhotovitele:</w:t>
      </w:r>
    </w:p>
    <w:p w14:paraId="4FBF0441" w14:textId="77777777" w:rsidR="00594679" w:rsidRPr="007943D8" w:rsidRDefault="00594679" w:rsidP="005D2F87">
      <w:pPr>
        <w:rPr>
          <w:rFonts w:ascii="Tahoma" w:hAnsi="Tahoma" w:cs="Tahoma"/>
          <w:i/>
          <w:color w:val="FF0000"/>
          <w:sz w:val="22"/>
          <w:szCs w:val="22"/>
        </w:rPr>
      </w:pPr>
      <w:r w:rsidRPr="007943D8">
        <w:rPr>
          <w:rFonts w:ascii="Tahoma" w:hAnsi="Tahoma" w:cs="Tahoma"/>
          <w:i/>
          <w:color w:val="FF0000"/>
          <w:sz w:val="22"/>
          <w:szCs w:val="22"/>
        </w:rPr>
        <w:t>jméno příjmení, funkce</w:t>
      </w:r>
    </w:p>
    <w:p w14:paraId="6E1318F0" w14:textId="77777777" w:rsidR="00594679" w:rsidRPr="007943D8" w:rsidRDefault="00594679" w:rsidP="005D2F87">
      <w:pPr>
        <w:pStyle w:val="Smlouva-slo0"/>
        <w:spacing w:before="720" w:line="240" w:lineRule="auto"/>
        <w:rPr>
          <w:rFonts w:ascii="Tahoma" w:hAnsi="Tahoma" w:cs="Tahoma"/>
          <w:snapToGrid/>
          <w:sz w:val="22"/>
          <w:szCs w:val="22"/>
        </w:rPr>
      </w:pPr>
      <w:r w:rsidRPr="007943D8">
        <w:rPr>
          <w:rFonts w:ascii="Tahoma" w:hAnsi="Tahoma" w:cs="Tahoma"/>
          <w:snapToGrid/>
          <w:sz w:val="22"/>
          <w:szCs w:val="22"/>
        </w:rPr>
        <w:t>…………………………</w:t>
      </w:r>
      <w:r w:rsidR="005D2F87" w:rsidRPr="007943D8">
        <w:rPr>
          <w:rFonts w:ascii="Tahoma" w:hAnsi="Tahoma" w:cs="Tahoma"/>
          <w:snapToGrid/>
          <w:sz w:val="22"/>
          <w:szCs w:val="22"/>
        </w:rPr>
        <w:t>………</w:t>
      </w:r>
    </w:p>
    <w:sectPr w:rsidR="00594679" w:rsidRPr="007943D8" w:rsidSect="007E27BE">
      <w:footerReference w:type="default" r:id="rId12"/>
      <w:headerReference w:type="firs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7D844" w14:textId="77777777" w:rsidR="007844F7" w:rsidRDefault="007844F7">
      <w:r>
        <w:separator/>
      </w:r>
    </w:p>
  </w:endnote>
  <w:endnote w:type="continuationSeparator" w:id="0">
    <w:p w14:paraId="073DB7D2" w14:textId="77777777" w:rsidR="007844F7" w:rsidRDefault="007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C166C" w14:textId="77777777" w:rsidR="00836791"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w:t>
    </w:r>
    <w:r w:rsidR="00836791">
      <w:rPr>
        <w:rFonts w:ascii="Tahoma" w:hAnsi="Tahoma" w:cs="Tahoma"/>
        <w:sz w:val="18"/>
        <w:szCs w:val="18"/>
      </w:rPr>
      <w:t xml:space="preserve"> </w:t>
    </w:r>
  </w:p>
  <w:p w14:paraId="6CF3AC0A" w14:textId="1ECE8532" w:rsidR="00837912" w:rsidRPr="005D2F87" w:rsidRDefault="00836791">
    <w:pPr>
      <w:pStyle w:val="Zpat"/>
      <w:pBdr>
        <w:top w:val="single" w:sz="4" w:space="1" w:color="auto"/>
      </w:pBdr>
      <w:tabs>
        <w:tab w:val="left" w:pos="8820"/>
      </w:tabs>
      <w:rPr>
        <w:rFonts w:ascii="Tahoma" w:hAnsi="Tahoma" w:cs="Tahoma"/>
        <w:sz w:val="18"/>
        <w:szCs w:val="18"/>
      </w:rPr>
    </w:pPr>
    <w:r>
      <w:rPr>
        <w:rFonts w:ascii="Tahoma" w:hAnsi="Tahoma" w:cs="Tahoma"/>
        <w:sz w:val="18"/>
        <w:szCs w:val="18"/>
      </w:rPr>
      <w:t xml:space="preserve">Stavební úpravy </w:t>
    </w:r>
    <w:proofErr w:type="spellStart"/>
    <w:r>
      <w:rPr>
        <w:rFonts w:ascii="Tahoma" w:hAnsi="Tahoma" w:cs="Tahoma"/>
        <w:sz w:val="18"/>
        <w:szCs w:val="18"/>
      </w:rPr>
      <w:t>expektace</w:t>
    </w:r>
    <w:proofErr w:type="spellEnd"/>
    <w:r w:rsidR="0023032E">
      <w:rPr>
        <w:rFonts w:ascii="Tahoma" w:hAnsi="Tahoma" w:cs="Tahoma"/>
        <w:sz w:val="18"/>
        <w:szCs w:val="18"/>
      </w:rPr>
      <w:t xml:space="preserve">     </w:t>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B82F92">
      <w:rPr>
        <w:rStyle w:val="slostrnky"/>
        <w:rFonts w:ascii="Tahoma" w:hAnsi="Tahoma" w:cs="Tahoma"/>
        <w:noProof/>
        <w:sz w:val="18"/>
        <w:szCs w:val="18"/>
      </w:rPr>
      <w:t>2</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56E7" w14:textId="2A4C0AAB" w:rsidR="00837912"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32A2C02A"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fA4nEB4DAABBBgAADgAAAAAA&#10;AAAAAAAAAAAuAgAAZHJzL2Uyb0RvYy54bWxQSwECLQAUAAYACAAAACEAfHYI4d8AAAALAQAADwAA&#10;AAAAAAAAAAAAAAB4BQAAZHJzL2Rvd25yZXYueG1sUEsFBgAAAAAEAAQA8wAAAIQGAAAAAA==&#10;" o:allowincell="f" filled="f" stroked="f" strokeweight=".5pt">
              <v:textbox inset="20pt,0,,0">
                <w:txbxContent>
                  <w:p w14:paraId="68E48CA5" w14:textId="32A2C02A"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625E9E">
      <w:rPr>
        <w:rFonts w:ascii="Tahoma" w:hAnsi="Tahoma" w:cs="Tahoma"/>
        <w:sz w:val="18"/>
        <w:szCs w:val="18"/>
      </w:rPr>
      <w:t xml:space="preserve">Smlouva o dílo na stavbu </w:t>
    </w:r>
  </w:p>
  <w:p w14:paraId="42420482" w14:textId="37D8E48A" w:rsidR="00836791" w:rsidRPr="00625E9E" w:rsidRDefault="00836791">
    <w:pPr>
      <w:pStyle w:val="Zpat"/>
      <w:pBdr>
        <w:top w:val="single" w:sz="4" w:space="0" w:color="auto"/>
      </w:pBdr>
      <w:rPr>
        <w:rFonts w:ascii="Tahoma" w:hAnsi="Tahoma" w:cs="Tahoma"/>
        <w:sz w:val="18"/>
        <w:szCs w:val="18"/>
      </w:rPr>
    </w:pPr>
    <w:r>
      <w:rPr>
        <w:rFonts w:ascii="Tahoma" w:hAnsi="Tahoma" w:cs="Tahoma"/>
        <w:sz w:val="18"/>
        <w:szCs w:val="18"/>
      </w:rPr>
      <w:t xml:space="preserve">Stavební úpravy </w:t>
    </w:r>
    <w:proofErr w:type="spellStart"/>
    <w:r>
      <w:rPr>
        <w:rFonts w:ascii="Tahoma" w:hAnsi="Tahoma" w:cs="Tahoma"/>
        <w:sz w:val="18"/>
        <w:szCs w:val="18"/>
      </w:rPr>
      <w:t>expektace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56FAB" w14:textId="77777777" w:rsidR="007844F7" w:rsidRDefault="007844F7">
      <w:r>
        <w:separator/>
      </w:r>
    </w:p>
  </w:footnote>
  <w:footnote w:type="continuationSeparator" w:id="0">
    <w:p w14:paraId="60A1E0F4" w14:textId="77777777" w:rsidR="007844F7" w:rsidRDefault="0078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198F" w14:textId="7BFDE567" w:rsidR="00145F9E" w:rsidRDefault="00145F9E">
    <w:pPr>
      <w:pStyle w:val="Zhlav"/>
    </w:pPr>
    <w:r>
      <w:t>Příloha č. 2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0B653B"/>
    <w:multiLevelType w:val="multilevel"/>
    <w:tmpl w:val="84E8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22972AFD"/>
    <w:multiLevelType w:val="multilevel"/>
    <w:tmpl w:val="D84E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40FB4"/>
    <w:multiLevelType w:val="multilevel"/>
    <w:tmpl w:val="46B4D1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291375F4"/>
    <w:multiLevelType w:val="multilevel"/>
    <w:tmpl w:val="C8A4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0724397"/>
    <w:multiLevelType w:val="hybridMultilevel"/>
    <w:tmpl w:val="886C100E"/>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BA10F8"/>
    <w:multiLevelType w:val="multilevel"/>
    <w:tmpl w:val="46F48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C1A777A"/>
    <w:multiLevelType w:val="multilevel"/>
    <w:tmpl w:val="877E86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28F3224"/>
    <w:multiLevelType w:val="multilevel"/>
    <w:tmpl w:val="B1B022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4DD64456"/>
    <w:multiLevelType w:val="multilevel"/>
    <w:tmpl w:val="CF64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0991"/>
    <w:multiLevelType w:val="hybridMultilevel"/>
    <w:tmpl w:val="45286652"/>
    <w:lvl w:ilvl="0" w:tplc="E4564B9C">
      <w:start w:val="1"/>
      <w:numFmt w:val="decimal"/>
      <w:lvlText w:val="%1."/>
      <w:lvlJc w:val="left"/>
      <w:pPr>
        <w:ind w:left="720" w:hanging="360"/>
      </w:pPr>
    </w:lvl>
    <w:lvl w:ilvl="1" w:tplc="041E55F0">
      <w:start w:val="1"/>
      <w:numFmt w:val="lowerLetter"/>
      <w:lvlText w:val="%2."/>
      <w:lvlJc w:val="left"/>
      <w:pPr>
        <w:ind w:left="1440" w:hanging="360"/>
      </w:pPr>
    </w:lvl>
    <w:lvl w:ilvl="2" w:tplc="5AD4DA74">
      <w:start w:val="1"/>
      <w:numFmt w:val="lowerRoman"/>
      <w:lvlText w:val="%3."/>
      <w:lvlJc w:val="right"/>
      <w:pPr>
        <w:ind w:left="2160" w:hanging="180"/>
      </w:pPr>
    </w:lvl>
    <w:lvl w:ilvl="3" w:tplc="0BF86D44">
      <w:start w:val="1"/>
      <w:numFmt w:val="decimal"/>
      <w:lvlText w:val="%4."/>
      <w:lvlJc w:val="left"/>
      <w:pPr>
        <w:ind w:left="2880" w:hanging="360"/>
      </w:pPr>
    </w:lvl>
    <w:lvl w:ilvl="4" w:tplc="55FAC04E">
      <w:start w:val="1"/>
      <w:numFmt w:val="lowerLetter"/>
      <w:lvlText w:val="%5."/>
      <w:lvlJc w:val="left"/>
      <w:pPr>
        <w:ind w:left="3600" w:hanging="360"/>
      </w:pPr>
    </w:lvl>
    <w:lvl w:ilvl="5" w:tplc="E9A4DAA2">
      <w:start w:val="1"/>
      <w:numFmt w:val="lowerRoman"/>
      <w:lvlText w:val="%6."/>
      <w:lvlJc w:val="right"/>
      <w:pPr>
        <w:ind w:left="4320" w:hanging="180"/>
      </w:pPr>
    </w:lvl>
    <w:lvl w:ilvl="6" w:tplc="FF526FC0">
      <w:start w:val="1"/>
      <w:numFmt w:val="decimal"/>
      <w:lvlText w:val="%7."/>
      <w:lvlJc w:val="left"/>
      <w:pPr>
        <w:ind w:left="5040" w:hanging="360"/>
      </w:pPr>
    </w:lvl>
    <w:lvl w:ilvl="7" w:tplc="A0F45400">
      <w:start w:val="1"/>
      <w:numFmt w:val="lowerLetter"/>
      <w:lvlText w:val="%8."/>
      <w:lvlJc w:val="left"/>
      <w:pPr>
        <w:ind w:left="5760" w:hanging="360"/>
      </w:pPr>
    </w:lvl>
    <w:lvl w:ilvl="8" w:tplc="13E0E22A">
      <w:start w:val="1"/>
      <w:numFmt w:val="lowerRoman"/>
      <w:lvlText w:val="%9."/>
      <w:lvlJc w:val="right"/>
      <w:pPr>
        <w:ind w:left="6480" w:hanging="180"/>
      </w:pPr>
    </w:lvl>
  </w:abstractNum>
  <w:abstractNum w:abstractNumId="3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2" w15:restartNumberingAfterBreak="0">
    <w:nsid w:val="56960DCB"/>
    <w:multiLevelType w:val="multilevel"/>
    <w:tmpl w:val="9852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4" w15:restartNumberingAfterBreak="0">
    <w:nsid w:val="5C961D90"/>
    <w:multiLevelType w:val="multilevel"/>
    <w:tmpl w:val="85020A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28291A"/>
    <w:multiLevelType w:val="multilevel"/>
    <w:tmpl w:val="0E4A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794E13"/>
    <w:multiLevelType w:val="multilevel"/>
    <w:tmpl w:val="F39C3E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7" w15:restartNumberingAfterBreak="0">
    <w:nsid w:val="7E240C3C"/>
    <w:multiLevelType w:val="multilevel"/>
    <w:tmpl w:val="1D3CEE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1466C1"/>
    <w:multiLevelType w:val="hybridMultilevel"/>
    <w:tmpl w:val="689E1356"/>
    <w:lvl w:ilvl="0" w:tplc="46A45A68">
      <w:start w:val="1"/>
      <w:numFmt w:val="decimal"/>
      <w:lvlText w:val="%1."/>
      <w:lvlJc w:val="left"/>
      <w:pPr>
        <w:ind w:left="720" w:hanging="360"/>
      </w:pPr>
    </w:lvl>
    <w:lvl w:ilvl="1" w:tplc="D068AEE6">
      <w:start w:val="1"/>
      <w:numFmt w:val="lowerLetter"/>
      <w:lvlText w:val="%2."/>
      <w:lvlJc w:val="left"/>
      <w:pPr>
        <w:ind w:left="1440" w:hanging="360"/>
      </w:pPr>
    </w:lvl>
    <w:lvl w:ilvl="2" w:tplc="5B16C108">
      <w:start w:val="1"/>
      <w:numFmt w:val="lowerRoman"/>
      <w:lvlText w:val="%3."/>
      <w:lvlJc w:val="right"/>
      <w:pPr>
        <w:ind w:left="2160" w:hanging="180"/>
      </w:pPr>
    </w:lvl>
    <w:lvl w:ilvl="3" w:tplc="F89E57BC">
      <w:start w:val="1"/>
      <w:numFmt w:val="decimal"/>
      <w:lvlText w:val="%4."/>
      <w:lvlJc w:val="left"/>
      <w:pPr>
        <w:ind w:left="2880" w:hanging="360"/>
      </w:pPr>
    </w:lvl>
    <w:lvl w:ilvl="4" w:tplc="586EFDAA">
      <w:start w:val="1"/>
      <w:numFmt w:val="lowerLetter"/>
      <w:lvlText w:val="%5."/>
      <w:lvlJc w:val="left"/>
      <w:pPr>
        <w:ind w:left="3600" w:hanging="360"/>
      </w:pPr>
    </w:lvl>
    <w:lvl w:ilvl="5" w:tplc="2D488162">
      <w:start w:val="1"/>
      <w:numFmt w:val="lowerRoman"/>
      <w:lvlText w:val="%6."/>
      <w:lvlJc w:val="right"/>
      <w:pPr>
        <w:ind w:left="4320" w:hanging="180"/>
      </w:pPr>
    </w:lvl>
    <w:lvl w:ilvl="6" w:tplc="35E2A682">
      <w:start w:val="1"/>
      <w:numFmt w:val="decimal"/>
      <w:lvlText w:val="%7."/>
      <w:lvlJc w:val="left"/>
      <w:pPr>
        <w:ind w:left="5040" w:hanging="360"/>
      </w:pPr>
    </w:lvl>
    <w:lvl w:ilvl="7" w:tplc="3D762398">
      <w:start w:val="1"/>
      <w:numFmt w:val="lowerLetter"/>
      <w:lvlText w:val="%8."/>
      <w:lvlJc w:val="left"/>
      <w:pPr>
        <w:ind w:left="5760" w:hanging="360"/>
      </w:pPr>
    </w:lvl>
    <w:lvl w:ilvl="8" w:tplc="D3D0835A">
      <w:start w:val="1"/>
      <w:numFmt w:val="lowerRoman"/>
      <w:lvlText w:val="%9."/>
      <w:lvlJc w:val="right"/>
      <w:pPr>
        <w:ind w:left="6480" w:hanging="180"/>
      </w:pPr>
    </w:lvl>
  </w:abstractNum>
  <w:num w:numId="1">
    <w:abstractNumId w:val="30"/>
  </w:num>
  <w:num w:numId="2">
    <w:abstractNumId w:val="48"/>
  </w:num>
  <w:num w:numId="3">
    <w:abstractNumId w:val="38"/>
  </w:num>
  <w:num w:numId="4">
    <w:abstractNumId w:val="0"/>
  </w:num>
  <w:num w:numId="5">
    <w:abstractNumId w:val="2"/>
  </w:num>
  <w:num w:numId="6">
    <w:abstractNumId w:val="27"/>
  </w:num>
  <w:num w:numId="7">
    <w:abstractNumId w:val="39"/>
  </w:num>
  <w:num w:numId="8">
    <w:abstractNumId w:val="31"/>
  </w:num>
  <w:num w:numId="9">
    <w:abstractNumId w:val="15"/>
  </w:num>
  <w:num w:numId="10">
    <w:abstractNumId w:val="40"/>
  </w:num>
  <w:num w:numId="11">
    <w:abstractNumId w:val="4"/>
  </w:num>
  <w:num w:numId="12">
    <w:abstractNumId w:val="26"/>
  </w:num>
  <w:num w:numId="13">
    <w:abstractNumId w:val="6"/>
  </w:num>
  <w:num w:numId="14">
    <w:abstractNumId w:val="33"/>
  </w:num>
  <w:num w:numId="15">
    <w:abstractNumId w:val="5"/>
  </w:num>
  <w:num w:numId="16">
    <w:abstractNumId w:val="10"/>
  </w:num>
  <w:num w:numId="17">
    <w:abstractNumId w:val="7"/>
  </w:num>
  <w:num w:numId="18">
    <w:abstractNumId w:val="45"/>
  </w:num>
  <w:num w:numId="19">
    <w:abstractNumId w:val="8"/>
  </w:num>
  <w:num w:numId="20">
    <w:abstractNumId w:val="19"/>
  </w:num>
  <w:num w:numId="21">
    <w:abstractNumId w:val="28"/>
  </w:num>
  <w:num w:numId="22">
    <w:abstractNumId w:val="36"/>
  </w:num>
  <w:num w:numId="23">
    <w:abstractNumId w:val="37"/>
  </w:num>
  <w:num w:numId="24">
    <w:abstractNumId w:val="46"/>
  </w:num>
  <w:num w:numId="25">
    <w:abstractNumId w:val="16"/>
  </w:num>
  <w:num w:numId="26">
    <w:abstractNumId w:val="11"/>
  </w:num>
  <w:num w:numId="27">
    <w:abstractNumId w:val="3"/>
  </w:num>
  <w:num w:numId="28">
    <w:abstractNumId w:val="42"/>
  </w:num>
  <w:num w:numId="29">
    <w:abstractNumId w:val="18"/>
  </w:num>
  <w:num w:numId="30">
    <w:abstractNumId w:val="22"/>
  </w:num>
  <w:num w:numId="31">
    <w:abstractNumId w:val="24"/>
  </w:num>
  <w:num w:numId="32">
    <w:abstractNumId w:val="41"/>
  </w:num>
  <w:num w:numId="33">
    <w:abstractNumId w:val="35"/>
  </w:num>
  <w:num w:numId="34">
    <w:abstractNumId w:val="9"/>
  </w:num>
  <w:num w:numId="35">
    <w:abstractNumId w:val="12"/>
  </w:num>
  <w:num w:numId="36">
    <w:abstractNumId w:val="20"/>
  </w:num>
  <w:num w:numId="37">
    <w:abstractNumId w:val="13"/>
  </w:num>
  <w:num w:numId="38">
    <w:abstractNumId w:val="32"/>
  </w:num>
  <w:num w:numId="39">
    <w:abstractNumId w:val="14"/>
  </w:num>
  <w:num w:numId="40">
    <w:abstractNumId w:val="44"/>
  </w:num>
  <w:num w:numId="41">
    <w:abstractNumId w:val="34"/>
  </w:num>
  <w:num w:numId="42">
    <w:abstractNumId w:val="29"/>
  </w:num>
  <w:num w:numId="43">
    <w:abstractNumId w:val="1"/>
  </w:num>
  <w:num w:numId="44">
    <w:abstractNumId w:val="43"/>
  </w:num>
  <w:num w:numId="45">
    <w:abstractNumId w:val="17"/>
  </w:num>
  <w:num w:numId="46">
    <w:abstractNumId w:val="21"/>
  </w:num>
  <w:num w:numId="47">
    <w:abstractNumId w:val="23"/>
  </w:num>
  <w:num w:numId="48">
    <w:abstractNumId w:val="25"/>
  </w:num>
  <w:num w:numId="49">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6673"/>
    <w:rsid w:val="000076D0"/>
    <w:rsid w:val="00010AB2"/>
    <w:rsid w:val="000119F3"/>
    <w:rsid w:val="0001221B"/>
    <w:rsid w:val="00012802"/>
    <w:rsid w:val="00017BFA"/>
    <w:rsid w:val="00017CD9"/>
    <w:rsid w:val="000200AE"/>
    <w:rsid w:val="0002231C"/>
    <w:rsid w:val="00024897"/>
    <w:rsid w:val="000265A9"/>
    <w:rsid w:val="00030E05"/>
    <w:rsid w:val="00030E75"/>
    <w:rsid w:val="000326A4"/>
    <w:rsid w:val="00034308"/>
    <w:rsid w:val="0003758E"/>
    <w:rsid w:val="0004190A"/>
    <w:rsid w:val="000431D2"/>
    <w:rsid w:val="00043652"/>
    <w:rsid w:val="00044BAD"/>
    <w:rsid w:val="0004714B"/>
    <w:rsid w:val="00050971"/>
    <w:rsid w:val="00053507"/>
    <w:rsid w:val="00054D09"/>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0ABF"/>
    <w:rsid w:val="000D574B"/>
    <w:rsid w:val="000E0045"/>
    <w:rsid w:val="000E1ABB"/>
    <w:rsid w:val="000E2323"/>
    <w:rsid w:val="000E39C5"/>
    <w:rsid w:val="000F3BC8"/>
    <w:rsid w:val="000F480E"/>
    <w:rsid w:val="00107340"/>
    <w:rsid w:val="00107903"/>
    <w:rsid w:val="0011390F"/>
    <w:rsid w:val="0011417D"/>
    <w:rsid w:val="00114CA4"/>
    <w:rsid w:val="00114E58"/>
    <w:rsid w:val="00115AFF"/>
    <w:rsid w:val="00116983"/>
    <w:rsid w:val="00120248"/>
    <w:rsid w:val="00122DCA"/>
    <w:rsid w:val="00125DEF"/>
    <w:rsid w:val="00127E4B"/>
    <w:rsid w:val="00131E26"/>
    <w:rsid w:val="00134EC6"/>
    <w:rsid w:val="00136EB0"/>
    <w:rsid w:val="00137D78"/>
    <w:rsid w:val="00140025"/>
    <w:rsid w:val="001418FF"/>
    <w:rsid w:val="0014251D"/>
    <w:rsid w:val="001434CE"/>
    <w:rsid w:val="00143CF6"/>
    <w:rsid w:val="0014480F"/>
    <w:rsid w:val="00145C8D"/>
    <w:rsid w:val="00145F9E"/>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9B4"/>
    <w:rsid w:val="00195A12"/>
    <w:rsid w:val="001A08BA"/>
    <w:rsid w:val="001A11C4"/>
    <w:rsid w:val="001A3073"/>
    <w:rsid w:val="001A3315"/>
    <w:rsid w:val="001A4FDD"/>
    <w:rsid w:val="001A5BD9"/>
    <w:rsid w:val="001A712C"/>
    <w:rsid w:val="001B2233"/>
    <w:rsid w:val="001B4AF4"/>
    <w:rsid w:val="001B4DA6"/>
    <w:rsid w:val="001B7FEE"/>
    <w:rsid w:val="001C0A98"/>
    <w:rsid w:val="001C2E0E"/>
    <w:rsid w:val="001C3B7A"/>
    <w:rsid w:val="001D1140"/>
    <w:rsid w:val="001D1BBF"/>
    <w:rsid w:val="001D3420"/>
    <w:rsid w:val="001D513A"/>
    <w:rsid w:val="001D5485"/>
    <w:rsid w:val="001D5C5C"/>
    <w:rsid w:val="001D6572"/>
    <w:rsid w:val="001E0B21"/>
    <w:rsid w:val="001E2267"/>
    <w:rsid w:val="001E6B28"/>
    <w:rsid w:val="001E6FE4"/>
    <w:rsid w:val="001F0F6F"/>
    <w:rsid w:val="001F1629"/>
    <w:rsid w:val="001F1B58"/>
    <w:rsid w:val="001F3325"/>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234DB"/>
    <w:rsid w:val="0023032E"/>
    <w:rsid w:val="002331B5"/>
    <w:rsid w:val="00233D37"/>
    <w:rsid w:val="00236924"/>
    <w:rsid w:val="00240839"/>
    <w:rsid w:val="00240ADF"/>
    <w:rsid w:val="00240C4B"/>
    <w:rsid w:val="002413EF"/>
    <w:rsid w:val="002414A4"/>
    <w:rsid w:val="00245D06"/>
    <w:rsid w:val="002463E7"/>
    <w:rsid w:val="00260A61"/>
    <w:rsid w:val="002634F7"/>
    <w:rsid w:val="0026475A"/>
    <w:rsid w:val="002649B7"/>
    <w:rsid w:val="00265207"/>
    <w:rsid w:val="002661FF"/>
    <w:rsid w:val="0026655F"/>
    <w:rsid w:val="002671E2"/>
    <w:rsid w:val="00271BF9"/>
    <w:rsid w:val="0027207F"/>
    <w:rsid w:val="00276895"/>
    <w:rsid w:val="002777A8"/>
    <w:rsid w:val="00280509"/>
    <w:rsid w:val="00281923"/>
    <w:rsid w:val="00281B1F"/>
    <w:rsid w:val="00282404"/>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218B"/>
    <w:rsid w:val="002D3290"/>
    <w:rsid w:val="002D3319"/>
    <w:rsid w:val="002D4B0E"/>
    <w:rsid w:val="002D5E02"/>
    <w:rsid w:val="002E2594"/>
    <w:rsid w:val="002E29D9"/>
    <w:rsid w:val="002E5A10"/>
    <w:rsid w:val="002E794E"/>
    <w:rsid w:val="002E7AC6"/>
    <w:rsid w:val="002F32D0"/>
    <w:rsid w:val="003025F1"/>
    <w:rsid w:val="00304CCB"/>
    <w:rsid w:val="00305854"/>
    <w:rsid w:val="00306FA6"/>
    <w:rsid w:val="00307C47"/>
    <w:rsid w:val="00310524"/>
    <w:rsid w:val="00312FDA"/>
    <w:rsid w:val="00313DF2"/>
    <w:rsid w:val="00322F12"/>
    <w:rsid w:val="0032329A"/>
    <w:rsid w:val="0032693C"/>
    <w:rsid w:val="0033250F"/>
    <w:rsid w:val="00335398"/>
    <w:rsid w:val="003374F3"/>
    <w:rsid w:val="00341925"/>
    <w:rsid w:val="0034241B"/>
    <w:rsid w:val="003449B5"/>
    <w:rsid w:val="00346090"/>
    <w:rsid w:val="003460A4"/>
    <w:rsid w:val="00347590"/>
    <w:rsid w:val="00351B58"/>
    <w:rsid w:val="00352E9C"/>
    <w:rsid w:val="00354E9B"/>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96B88"/>
    <w:rsid w:val="003A115C"/>
    <w:rsid w:val="003A46B4"/>
    <w:rsid w:val="003A60A9"/>
    <w:rsid w:val="003A7ED8"/>
    <w:rsid w:val="003B16EA"/>
    <w:rsid w:val="003B2B60"/>
    <w:rsid w:val="003B547F"/>
    <w:rsid w:val="003B6721"/>
    <w:rsid w:val="003C2252"/>
    <w:rsid w:val="003C275D"/>
    <w:rsid w:val="003C5858"/>
    <w:rsid w:val="003C5DE1"/>
    <w:rsid w:val="003D51B9"/>
    <w:rsid w:val="003E3B82"/>
    <w:rsid w:val="003E63FC"/>
    <w:rsid w:val="003E6642"/>
    <w:rsid w:val="003F03D5"/>
    <w:rsid w:val="003F7659"/>
    <w:rsid w:val="0040206A"/>
    <w:rsid w:val="0040751F"/>
    <w:rsid w:val="0041045E"/>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20D5"/>
    <w:rsid w:val="00433BF8"/>
    <w:rsid w:val="00434C0C"/>
    <w:rsid w:val="004365FE"/>
    <w:rsid w:val="00436DBF"/>
    <w:rsid w:val="00441241"/>
    <w:rsid w:val="00441296"/>
    <w:rsid w:val="0044165C"/>
    <w:rsid w:val="004419E1"/>
    <w:rsid w:val="00442BFC"/>
    <w:rsid w:val="00443DFF"/>
    <w:rsid w:val="00444CC6"/>
    <w:rsid w:val="00445678"/>
    <w:rsid w:val="004525CD"/>
    <w:rsid w:val="00453B2F"/>
    <w:rsid w:val="004550FC"/>
    <w:rsid w:val="00457CA2"/>
    <w:rsid w:val="00462C72"/>
    <w:rsid w:val="00462F88"/>
    <w:rsid w:val="00463000"/>
    <w:rsid w:val="00463244"/>
    <w:rsid w:val="0046525D"/>
    <w:rsid w:val="00467C95"/>
    <w:rsid w:val="00467E01"/>
    <w:rsid w:val="00472F7B"/>
    <w:rsid w:val="00473D4D"/>
    <w:rsid w:val="004757ED"/>
    <w:rsid w:val="0048145D"/>
    <w:rsid w:val="00481640"/>
    <w:rsid w:val="00481FDC"/>
    <w:rsid w:val="00492D3B"/>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E222E"/>
    <w:rsid w:val="004E2505"/>
    <w:rsid w:val="004E4227"/>
    <w:rsid w:val="004E675E"/>
    <w:rsid w:val="004E6C37"/>
    <w:rsid w:val="004E733D"/>
    <w:rsid w:val="004E7402"/>
    <w:rsid w:val="004F0482"/>
    <w:rsid w:val="004F0854"/>
    <w:rsid w:val="004F1F57"/>
    <w:rsid w:val="004F2DE9"/>
    <w:rsid w:val="004F3041"/>
    <w:rsid w:val="004F3F9B"/>
    <w:rsid w:val="004F4A97"/>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35787"/>
    <w:rsid w:val="00540EA7"/>
    <w:rsid w:val="00540F95"/>
    <w:rsid w:val="00542ACC"/>
    <w:rsid w:val="00543264"/>
    <w:rsid w:val="00543BCA"/>
    <w:rsid w:val="00544FEB"/>
    <w:rsid w:val="00545A9F"/>
    <w:rsid w:val="00546CB5"/>
    <w:rsid w:val="00547963"/>
    <w:rsid w:val="00550AB0"/>
    <w:rsid w:val="005516C8"/>
    <w:rsid w:val="00553DF7"/>
    <w:rsid w:val="0055796C"/>
    <w:rsid w:val="0056095B"/>
    <w:rsid w:val="005622AD"/>
    <w:rsid w:val="0056348F"/>
    <w:rsid w:val="00563638"/>
    <w:rsid w:val="00564ECB"/>
    <w:rsid w:val="00566FB9"/>
    <w:rsid w:val="00567BC4"/>
    <w:rsid w:val="00567DA5"/>
    <w:rsid w:val="005701EA"/>
    <w:rsid w:val="00571479"/>
    <w:rsid w:val="005716BB"/>
    <w:rsid w:val="00571FF2"/>
    <w:rsid w:val="005729AB"/>
    <w:rsid w:val="00573239"/>
    <w:rsid w:val="00573F4D"/>
    <w:rsid w:val="005741F8"/>
    <w:rsid w:val="00575C3A"/>
    <w:rsid w:val="00577618"/>
    <w:rsid w:val="005779FE"/>
    <w:rsid w:val="0058389B"/>
    <w:rsid w:val="00583E2E"/>
    <w:rsid w:val="0058465E"/>
    <w:rsid w:val="005849A7"/>
    <w:rsid w:val="00584DC6"/>
    <w:rsid w:val="00584F31"/>
    <w:rsid w:val="005923F3"/>
    <w:rsid w:val="00592867"/>
    <w:rsid w:val="0059438B"/>
    <w:rsid w:val="00594679"/>
    <w:rsid w:val="00594AD8"/>
    <w:rsid w:val="00597B3E"/>
    <w:rsid w:val="005A0090"/>
    <w:rsid w:val="005A1DB9"/>
    <w:rsid w:val="005A3D90"/>
    <w:rsid w:val="005A3FA7"/>
    <w:rsid w:val="005A7962"/>
    <w:rsid w:val="005A7EA5"/>
    <w:rsid w:val="005B2683"/>
    <w:rsid w:val="005B479A"/>
    <w:rsid w:val="005C0558"/>
    <w:rsid w:val="005C1AF0"/>
    <w:rsid w:val="005C365A"/>
    <w:rsid w:val="005C4600"/>
    <w:rsid w:val="005D2F87"/>
    <w:rsid w:val="005D3384"/>
    <w:rsid w:val="005D34BD"/>
    <w:rsid w:val="005D5427"/>
    <w:rsid w:val="005D586A"/>
    <w:rsid w:val="005D74E7"/>
    <w:rsid w:val="005E0355"/>
    <w:rsid w:val="005E0766"/>
    <w:rsid w:val="005E08A5"/>
    <w:rsid w:val="005E0A07"/>
    <w:rsid w:val="005E1D8A"/>
    <w:rsid w:val="005E2A63"/>
    <w:rsid w:val="005E3398"/>
    <w:rsid w:val="005E38DA"/>
    <w:rsid w:val="005E6947"/>
    <w:rsid w:val="005E7B3E"/>
    <w:rsid w:val="005F0330"/>
    <w:rsid w:val="005F113F"/>
    <w:rsid w:val="005F1541"/>
    <w:rsid w:val="005F18D5"/>
    <w:rsid w:val="005F2933"/>
    <w:rsid w:val="005F38F0"/>
    <w:rsid w:val="005F4744"/>
    <w:rsid w:val="005F4B05"/>
    <w:rsid w:val="005F619A"/>
    <w:rsid w:val="005F6AF1"/>
    <w:rsid w:val="006002AF"/>
    <w:rsid w:val="00604284"/>
    <w:rsid w:val="00605799"/>
    <w:rsid w:val="00605E19"/>
    <w:rsid w:val="0060679B"/>
    <w:rsid w:val="00606AA2"/>
    <w:rsid w:val="006103ED"/>
    <w:rsid w:val="00611DA1"/>
    <w:rsid w:val="00614B14"/>
    <w:rsid w:val="00614F11"/>
    <w:rsid w:val="006156DE"/>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0B2"/>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32A4"/>
    <w:rsid w:val="006A6B49"/>
    <w:rsid w:val="006B1DB2"/>
    <w:rsid w:val="006B3909"/>
    <w:rsid w:val="006B63BA"/>
    <w:rsid w:val="006B7113"/>
    <w:rsid w:val="006B7267"/>
    <w:rsid w:val="006C03F9"/>
    <w:rsid w:val="006C1A71"/>
    <w:rsid w:val="006C2937"/>
    <w:rsid w:val="006C582F"/>
    <w:rsid w:val="006C605A"/>
    <w:rsid w:val="006D07B7"/>
    <w:rsid w:val="006D33E4"/>
    <w:rsid w:val="006D3936"/>
    <w:rsid w:val="006D4915"/>
    <w:rsid w:val="006D4C8F"/>
    <w:rsid w:val="006D5699"/>
    <w:rsid w:val="006D75E5"/>
    <w:rsid w:val="006D7C75"/>
    <w:rsid w:val="006E3DBF"/>
    <w:rsid w:val="006E4CB6"/>
    <w:rsid w:val="006E55DB"/>
    <w:rsid w:val="006E5E8E"/>
    <w:rsid w:val="006E7F64"/>
    <w:rsid w:val="006F2C19"/>
    <w:rsid w:val="007022CD"/>
    <w:rsid w:val="00702686"/>
    <w:rsid w:val="00704862"/>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6A"/>
    <w:rsid w:val="00743244"/>
    <w:rsid w:val="00743D90"/>
    <w:rsid w:val="007449A6"/>
    <w:rsid w:val="0075022B"/>
    <w:rsid w:val="00756E5B"/>
    <w:rsid w:val="00757B5D"/>
    <w:rsid w:val="007613F0"/>
    <w:rsid w:val="00763AAA"/>
    <w:rsid w:val="00765137"/>
    <w:rsid w:val="00766AEE"/>
    <w:rsid w:val="00767070"/>
    <w:rsid w:val="00770A97"/>
    <w:rsid w:val="00771420"/>
    <w:rsid w:val="00772A1B"/>
    <w:rsid w:val="00775DE5"/>
    <w:rsid w:val="007767B8"/>
    <w:rsid w:val="00776996"/>
    <w:rsid w:val="007770B5"/>
    <w:rsid w:val="00780126"/>
    <w:rsid w:val="00781270"/>
    <w:rsid w:val="007828A4"/>
    <w:rsid w:val="00783FCD"/>
    <w:rsid w:val="007844F7"/>
    <w:rsid w:val="007848B4"/>
    <w:rsid w:val="007903BA"/>
    <w:rsid w:val="00790D54"/>
    <w:rsid w:val="00791E13"/>
    <w:rsid w:val="00792181"/>
    <w:rsid w:val="0079242E"/>
    <w:rsid w:val="00793178"/>
    <w:rsid w:val="007943D8"/>
    <w:rsid w:val="007948E4"/>
    <w:rsid w:val="0079558C"/>
    <w:rsid w:val="007956D2"/>
    <w:rsid w:val="007975E2"/>
    <w:rsid w:val="007A05C9"/>
    <w:rsid w:val="007A0BD7"/>
    <w:rsid w:val="007A1994"/>
    <w:rsid w:val="007A1B53"/>
    <w:rsid w:val="007A2A01"/>
    <w:rsid w:val="007A3479"/>
    <w:rsid w:val="007A3CEE"/>
    <w:rsid w:val="007A42D6"/>
    <w:rsid w:val="007A5853"/>
    <w:rsid w:val="007A7879"/>
    <w:rsid w:val="007B5100"/>
    <w:rsid w:val="007B5B9E"/>
    <w:rsid w:val="007B6200"/>
    <w:rsid w:val="007B67B4"/>
    <w:rsid w:val="007C33D9"/>
    <w:rsid w:val="007C5ED3"/>
    <w:rsid w:val="007D2EA0"/>
    <w:rsid w:val="007D31D7"/>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428"/>
    <w:rsid w:val="00817DBB"/>
    <w:rsid w:val="00820BE8"/>
    <w:rsid w:val="0082144B"/>
    <w:rsid w:val="00821A35"/>
    <w:rsid w:val="00821E2C"/>
    <w:rsid w:val="00822421"/>
    <w:rsid w:val="008242F3"/>
    <w:rsid w:val="008308AE"/>
    <w:rsid w:val="00834081"/>
    <w:rsid w:val="00834535"/>
    <w:rsid w:val="00835990"/>
    <w:rsid w:val="00836791"/>
    <w:rsid w:val="00837085"/>
    <w:rsid w:val="00837912"/>
    <w:rsid w:val="00837CE4"/>
    <w:rsid w:val="008409A7"/>
    <w:rsid w:val="00842B0A"/>
    <w:rsid w:val="00843874"/>
    <w:rsid w:val="008440A9"/>
    <w:rsid w:val="008469D2"/>
    <w:rsid w:val="0085010E"/>
    <w:rsid w:val="008502C9"/>
    <w:rsid w:val="00852D39"/>
    <w:rsid w:val="00854805"/>
    <w:rsid w:val="0085515F"/>
    <w:rsid w:val="008551FC"/>
    <w:rsid w:val="0085538A"/>
    <w:rsid w:val="00855B54"/>
    <w:rsid w:val="0085626E"/>
    <w:rsid w:val="008563D6"/>
    <w:rsid w:val="00856E9E"/>
    <w:rsid w:val="00863A59"/>
    <w:rsid w:val="00865A47"/>
    <w:rsid w:val="00866A02"/>
    <w:rsid w:val="008673FB"/>
    <w:rsid w:val="00871804"/>
    <w:rsid w:val="008732C2"/>
    <w:rsid w:val="008733DE"/>
    <w:rsid w:val="0087350E"/>
    <w:rsid w:val="00873C08"/>
    <w:rsid w:val="00875E12"/>
    <w:rsid w:val="008765E9"/>
    <w:rsid w:val="008766D9"/>
    <w:rsid w:val="0087725D"/>
    <w:rsid w:val="008777FF"/>
    <w:rsid w:val="008832E3"/>
    <w:rsid w:val="0088797C"/>
    <w:rsid w:val="00890ADC"/>
    <w:rsid w:val="00895D73"/>
    <w:rsid w:val="008A01DE"/>
    <w:rsid w:val="008A3183"/>
    <w:rsid w:val="008A3649"/>
    <w:rsid w:val="008A41E2"/>
    <w:rsid w:val="008A4359"/>
    <w:rsid w:val="008A7E73"/>
    <w:rsid w:val="008B491E"/>
    <w:rsid w:val="008B6091"/>
    <w:rsid w:val="008C467B"/>
    <w:rsid w:val="008C4F2C"/>
    <w:rsid w:val="008C63A0"/>
    <w:rsid w:val="008D1BA4"/>
    <w:rsid w:val="008D2CB6"/>
    <w:rsid w:val="008D3184"/>
    <w:rsid w:val="008D32D8"/>
    <w:rsid w:val="008D3A97"/>
    <w:rsid w:val="008D7A9E"/>
    <w:rsid w:val="008D7C38"/>
    <w:rsid w:val="008E062B"/>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BD"/>
    <w:rsid w:val="00941146"/>
    <w:rsid w:val="00941F4D"/>
    <w:rsid w:val="009441CD"/>
    <w:rsid w:val="00945876"/>
    <w:rsid w:val="009466B6"/>
    <w:rsid w:val="0095650B"/>
    <w:rsid w:val="009572AE"/>
    <w:rsid w:val="00957E52"/>
    <w:rsid w:val="0096010A"/>
    <w:rsid w:val="00960300"/>
    <w:rsid w:val="0096050C"/>
    <w:rsid w:val="0096057B"/>
    <w:rsid w:val="00962017"/>
    <w:rsid w:val="00962525"/>
    <w:rsid w:val="00964B50"/>
    <w:rsid w:val="00967529"/>
    <w:rsid w:val="00967EBD"/>
    <w:rsid w:val="00972026"/>
    <w:rsid w:val="00972A37"/>
    <w:rsid w:val="00973718"/>
    <w:rsid w:val="00973CC3"/>
    <w:rsid w:val="00975CA5"/>
    <w:rsid w:val="00983FAB"/>
    <w:rsid w:val="00987045"/>
    <w:rsid w:val="00990546"/>
    <w:rsid w:val="00990E08"/>
    <w:rsid w:val="00991035"/>
    <w:rsid w:val="009963DC"/>
    <w:rsid w:val="009A046B"/>
    <w:rsid w:val="009A471C"/>
    <w:rsid w:val="009A5625"/>
    <w:rsid w:val="009A7419"/>
    <w:rsid w:val="009B03FE"/>
    <w:rsid w:val="009B0A7E"/>
    <w:rsid w:val="009B0C75"/>
    <w:rsid w:val="009B12F5"/>
    <w:rsid w:val="009B184F"/>
    <w:rsid w:val="009B2259"/>
    <w:rsid w:val="009B28E5"/>
    <w:rsid w:val="009B39CA"/>
    <w:rsid w:val="009B44E8"/>
    <w:rsid w:val="009B5765"/>
    <w:rsid w:val="009B5D1F"/>
    <w:rsid w:val="009C04AC"/>
    <w:rsid w:val="009C1AB8"/>
    <w:rsid w:val="009C335D"/>
    <w:rsid w:val="009C44C4"/>
    <w:rsid w:val="009C4F7B"/>
    <w:rsid w:val="009C6AE0"/>
    <w:rsid w:val="009C7DDD"/>
    <w:rsid w:val="009D0705"/>
    <w:rsid w:val="009D3077"/>
    <w:rsid w:val="009D314E"/>
    <w:rsid w:val="009D3394"/>
    <w:rsid w:val="009E3626"/>
    <w:rsid w:val="009E450C"/>
    <w:rsid w:val="009F05FA"/>
    <w:rsid w:val="009F221C"/>
    <w:rsid w:val="009F4CDB"/>
    <w:rsid w:val="009F6B66"/>
    <w:rsid w:val="00A00511"/>
    <w:rsid w:val="00A01753"/>
    <w:rsid w:val="00A0178E"/>
    <w:rsid w:val="00A045E6"/>
    <w:rsid w:val="00A10E94"/>
    <w:rsid w:val="00A1165D"/>
    <w:rsid w:val="00A177F7"/>
    <w:rsid w:val="00A2047A"/>
    <w:rsid w:val="00A22DC7"/>
    <w:rsid w:val="00A24517"/>
    <w:rsid w:val="00A25003"/>
    <w:rsid w:val="00A25520"/>
    <w:rsid w:val="00A26434"/>
    <w:rsid w:val="00A30F79"/>
    <w:rsid w:val="00A31BD8"/>
    <w:rsid w:val="00A32312"/>
    <w:rsid w:val="00A35819"/>
    <w:rsid w:val="00A44050"/>
    <w:rsid w:val="00A44529"/>
    <w:rsid w:val="00A51498"/>
    <w:rsid w:val="00A51C9F"/>
    <w:rsid w:val="00A52086"/>
    <w:rsid w:val="00A556A7"/>
    <w:rsid w:val="00A5613D"/>
    <w:rsid w:val="00A60B84"/>
    <w:rsid w:val="00A61FDC"/>
    <w:rsid w:val="00A65280"/>
    <w:rsid w:val="00A673E7"/>
    <w:rsid w:val="00A7195E"/>
    <w:rsid w:val="00A71A5A"/>
    <w:rsid w:val="00A720D9"/>
    <w:rsid w:val="00A75CBF"/>
    <w:rsid w:val="00A82596"/>
    <w:rsid w:val="00A834C2"/>
    <w:rsid w:val="00A83B7C"/>
    <w:rsid w:val="00A84148"/>
    <w:rsid w:val="00A857EE"/>
    <w:rsid w:val="00A85CE4"/>
    <w:rsid w:val="00A85E96"/>
    <w:rsid w:val="00A90E21"/>
    <w:rsid w:val="00A931A4"/>
    <w:rsid w:val="00A978EF"/>
    <w:rsid w:val="00AA1584"/>
    <w:rsid w:val="00AA1588"/>
    <w:rsid w:val="00AA1BD6"/>
    <w:rsid w:val="00AA3365"/>
    <w:rsid w:val="00AB004E"/>
    <w:rsid w:val="00AB082E"/>
    <w:rsid w:val="00AB2464"/>
    <w:rsid w:val="00AB2E01"/>
    <w:rsid w:val="00AB3600"/>
    <w:rsid w:val="00AB366C"/>
    <w:rsid w:val="00AB53F2"/>
    <w:rsid w:val="00AB5C30"/>
    <w:rsid w:val="00AB6DCB"/>
    <w:rsid w:val="00AC091D"/>
    <w:rsid w:val="00AC19D1"/>
    <w:rsid w:val="00AC780E"/>
    <w:rsid w:val="00AD0557"/>
    <w:rsid w:val="00AD33EB"/>
    <w:rsid w:val="00AD37BE"/>
    <w:rsid w:val="00AD3D0C"/>
    <w:rsid w:val="00AD49CF"/>
    <w:rsid w:val="00AE03F2"/>
    <w:rsid w:val="00AE05FA"/>
    <w:rsid w:val="00AE17DC"/>
    <w:rsid w:val="00AE21F2"/>
    <w:rsid w:val="00AE3396"/>
    <w:rsid w:val="00AF1E9B"/>
    <w:rsid w:val="00AF2875"/>
    <w:rsid w:val="00AF2CE9"/>
    <w:rsid w:val="00AF4372"/>
    <w:rsid w:val="00AF5D95"/>
    <w:rsid w:val="00AF70C4"/>
    <w:rsid w:val="00B01628"/>
    <w:rsid w:val="00B02222"/>
    <w:rsid w:val="00B0334C"/>
    <w:rsid w:val="00B0545C"/>
    <w:rsid w:val="00B05F43"/>
    <w:rsid w:val="00B143FD"/>
    <w:rsid w:val="00B16822"/>
    <w:rsid w:val="00B179CB"/>
    <w:rsid w:val="00B21BCB"/>
    <w:rsid w:val="00B22DC7"/>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701CE"/>
    <w:rsid w:val="00B70DEA"/>
    <w:rsid w:val="00B73A80"/>
    <w:rsid w:val="00B73FA3"/>
    <w:rsid w:val="00B757BF"/>
    <w:rsid w:val="00B75E4C"/>
    <w:rsid w:val="00B80A8A"/>
    <w:rsid w:val="00B82F92"/>
    <w:rsid w:val="00B852F1"/>
    <w:rsid w:val="00B92A77"/>
    <w:rsid w:val="00B9364F"/>
    <w:rsid w:val="00B937D0"/>
    <w:rsid w:val="00B9666D"/>
    <w:rsid w:val="00B96D43"/>
    <w:rsid w:val="00B978DC"/>
    <w:rsid w:val="00BA529F"/>
    <w:rsid w:val="00BA7D6F"/>
    <w:rsid w:val="00BB2137"/>
    <w:rsid w:val="00BB3051"/>
    <w:rsid w:val="00BB3D33"/>
    <w:rsid w:val="00BB4B4D"/>
    <w:rsid w:val="00BB6E1A"/>
    <w:rsid w:val="00BC2FEC"/>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12B9"/>
    <w:rsid w:val="00C33722"/>
    <w:rsid w:val="00C36291"/>
    <w:rsid w:val="00C36BE6"/>
    <w:rsid w:val="00C37A7A"/>
    <w:rsid w:val="00C37AFA"/>
    <w:rsid w:val="00C41116"/>
    <w:rsid w:val="00C41441"/>
    <w:rsid w:val="00C43959"/>
    <w:rsid w:val="00C46182"/>
    <w:rsid w:val="00C47646"/>
    <w:rsid w:val="00C50203"/>
    <w:rsid w:val="00C51E66"/>
    <w:rsid w:val="00C5674D"/>
    <w:rsid w:val="00C6092E"/>
    <w:rsid w:val="00C609F8"/>
    <w:rsid w:val="00C6257A"/>
    <w:rsid w:val="00C62ED3"/>
    <w:rsid w:val="00C6324C"/>
    <w:rsid w:val="00C67D4F"/>
    <w:rsid w:val="00C72BA6"/>
    <w:rsid w:val="00C741E1"/>
    <w:rsid w:val="00C7616A"/>
    <w:rsid w:val="00C8023B"/>
    <w:rsid w:val="00C8178A"/>
    <w:rsid w:val="00C82AD9"/>
    <w:rsid w:val="00C834BD"/>
    <w:rsid w:val="00C83A85"/>
    <w:rsid w:val="00C85F58"/>
    <w:rsid w:val="00C86824"/>
    <w:rsid w:val="00C86E44"/>
    <w:rsid w:val="00C91A9F"/>
    <w:rsid w:val="00C927A0"/>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4CA4"/>
    <w:rsid w:val="00CD57A5"/>
    <w:rsid w:val="00CD6F5E"/>
    <w:rsid w:val="00CE080C"/>
    <w:rsid w:val="00CE0B3C"/>
    <w:rsid w:val="00CE2EC5"/>
    <w:rsid w:val="00CE4F76"/>
    <w:rsid w:val="00CE5C6A"/>
    <w:rsid w:val="00CE7067"/>
    <w:rsid w:val="00CE7431"/>
    <w:rsid w:val="00CF0249"/>
    <w:rsid w:val="00CF096C"/>
    <w:rsid w:val="00CF20F9"/>
    <w:rsid w:val="00CF34FF"/>
    <w:rsid w:val="00CF3BC5"/>
    <w:rsid w:val="00CF4A7D"/>
    <w:rsid w:val="00CF551A"/>
    <w:rsid w:val="00CF5F93"/>
    <w:rsid w:val="00CF721A"/>
    <w:rsid w:val="00CF7EC4"/>
    <w:rsid w:val="00D00D17"/>
    <w:rsid w:val="00D019D5"/>
    <w:rsid w:val="00D02228"/>
    <w:rsid w:val="00D024CC"/>
    <w:rsid w:val="00D03A97"/>
    <w:rsid w:val="00D0490A"/>
    <w:rsid w:val="00D053AA"/>
    <w:rsid w:val="00D064E9"/>
    <w:rsid w:val="00D06DE7"/>
    <w:rsid w:val="00D06F3F"/>
    <w:rsid w:val="00D11268"/>
    <w:rsid w:val="00D16674"/>
    <w:rsid w:val="00D16837"/>
    <w:rsid w:val="00D2255A"/>
    <w:rsid w:val="00D23940"/>
    <w:rsid w:val="00D2420F"/>
    <w:rsid w:val="00D24AB4"/>
    <w:rsid w:val="00D24C13"/>
    <w:rsid w:val="00D327A7"/>
    <w:rsid w:val="00D32C65"/>
    <w:rsid w:val="00D33FD8"/>
    <w:rsid w:val="00D3418D"/>
    <w:rsid w:val="00D342D9"/>
    <w:rsid w:val="00D40FDB"/>
    <w:rsid w:val="00D4124D"/>
    <w:rsid w:val="00D42A3B"/>
    <w:rsid w:val="00D4566C"/>
    <w:rsid w:val="00D46A06"/>
    <w:rsid w:val="00D47244"/>
    <w:rsid w:val="00D472F9"/>
    <w:rsid w:val="00D47658"/>
    <w:rsid w:val="00D51E77"/>
    <w:rsid w:val="00D52102"/>
    <w:rsid w:val="00D545C7"/>
    <w:rsid w:val="00D60606"/>
    <w:rsid w:val="00D627E7"/>
    <w:rsid w:val="00D63794"/>
    <w:rsid w:val="00D64B58"/>
    <w:rsid w:val="00D64C70"/>
    <w:rsid w:val="00D64FD6"/>
    <w:rsid w:val="00D67E87"/>
    <w:rsid w:val="00D67F19"/>
    <w:rsid w:val="00D70C70"/>
    <w:rsid w:val="00D75A20"/>
    <w:rsid w:val="00D7662D"/>
    <w:rsid w:val="00D76D58"/>
    <w:rsid w:val="00D801D7"/>
    <w:rsid w:val="00D80334"/>
    <w:rsid w:val="00D8085A"/>
    <w:rsid w:val="00D81DF5"/>
    <w:rsid w:val="00D8204E"/>
    <w:rsid w:val="00D85B0B"/>
    <w:rsid w:val="00D85ED1"/>
    <w:rsid w:val="00D87FF3"/>
    <w:rsid w:val="00D917B6"/>
    <w:rsid w:val="00D93DA4"/>
    <w:rsid w:val="00D96CCC"/>
    <w:rsid w:val="00D9706B"/>
    <w:rsid w:val="00DA0AFE"/>
    <w:rsid w:val="00DA1470"/>
    <w:rsid w:val="00DA59A0"/>
    <w:rsid w:val="00DB09E9"/>
    <w:rsid w:val="00DB34F4"/>
    <w:rsid w:val="00DB40EF"/>
    <w:rsid w:val="00DB4AB7"/>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5F16"/>
    <w:rsid w:val="00DE6D28"/>
    <w:rsid w:val="00DE6ED4"/>
    <w:rsid w:val="00DF5680"/>
    <w:rsid w:val="00DF6562"/>
    <w:rsid w:val="00DF6BBD"/>
    <w:rsid w:val="00DF7866"/>
    <w:rsid w:val="00E00922"/>
    <w:rsid w:val="00E036E3"/>
    <w:rsid w:val="00E0756F"/>
    <w:rsid w:val="00E1075C"/>
    <w:rsid w:val="00E1093F"/>
    <w:rsid w:val="00E10DF2"/>
    <w:rsid w:val="00E11701"/>
    <w:rsid w:val="00E144C2"/>
    <w:rsid w:val="00E1597B"/>
    <w:rsid w:val="00E16447"/>
    <w:rsid w:val="00E17FCE"/>
    <w:rsid w:val="00E20081"/>
    <w:rsid w:val="00E232B2"/>
    <w:rsid w:val="00E25403"/>
    <w:rsid w:val="00E26844"/>
    <w:rsid w:val="00E31EE0"/>
    <w:rsid w:val="00E34B85"/>
    <w:rsid w:val="00E365BA"/>
    <w:rsid w:val="00E40316"/>
    <w:rsid w:val="00E425FF"/>
    <w:rsid w:val="00E43E40"/>
    <w:rsid w:val="00E44FE8"/>
    <w:rsid w:val="00E46A76"/>
    <w:rsid w:val="00E46F7B"/>
    <w:rsid w:val="00E519E5"/>
    <w:rsid w:val="00E54328"/>
    <w:rsid w:val="00E57B39"/>
    <w:rsid w:val="00E61C84"/>
    <w:rsid w:val="00E62B87"/>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3D8D"/>
    <w:rsid w:val="00EB50A3"/>
    <w:rsid w:val="00EB57B9"/>
    <w:rsid w:val="00EB73AB"/>
    <w:rsid w:val="00EB7C07"/>
    <w:rsid w:val="00EC312F"/>
    <w:rsid w:val="00EC4A03"/>
    <w:rsid w:val="00EC5E7B"/>
    <w:rsid w:val="00EC77B2"/>
    <w:rsid w:val="00ED0742"/>
    <w:rsid w:val="00ED0793"/>
    <w:rsid w:val="00ED438C"/>
    <w:rsid w:val="00ED71B0"/>
    <w:rsid w:val="00EE03ED"/>
    <w:rsid w:val="00EE2A73"/>
    <w:rsid w:val="00EE3A16"/>
    <w:rsid w:val="00EE41D1"/>
    <w:rsid w:val="00EE4223"/>
    <w:rsid w:val="00EE7C58"/>
    <w:rsid w:val="00EF1C34"/>
    <w:rsid w:val="00EF244F"/>
    <w:rsid w:val="00EF2D3C"/>
    <w:rsid w:val="00EF3B0D"/>
    <w:rsid w:val="00EF3B8F"/>
    <w:rsid w:val="00EF460C"/>
    <w:rsid w:val="00EF57D7"/>
    <w:rsid w:val="00EF6117"/>
    <w:rsid w:val="00EF6127"/>
    <w:rsid w:val="00EF7110"/>
    <w:rsid w:val="00EF7E2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23E0"/>
    <w:rsid w:val="00F23DF3"/>
    <w:rsid w:val="00F27E9B"/>
    <w:rsid w:val="00F31CFE"/>
    <w:rsid w:val="00F32081"/>
    <w:rsid w:val="00F323CB"/>
    <w:rsid w:val="00F32A16"/>
    <w:rsid w:val="00F33F3B"/>
    <w:rsid w:val="00F34D81"/>
    <w:rsid w:val="00F361E3"/>
    <w:rsid w:val="00F41874"/>
    <w:rsid w:val="00F4369D"/>
    <w:rsid w:val="00F44B09"/>
    <w:rsid w:val="00F45279"/>
    <w:rsid w:val="00F56DE7"/>
    <w:rsid w:val="00F60280"/>
    <w:rsid w:val="00F603FF"/>
    <w:rsid w:val="00F62670"/>
    <w:rsid w:val="00F6602B"/>
    <w:rsid w:val="00F661E4"/>
    <w:rsid w:val="00F66D95"/>
    <w:rsid w:val="00F7347D"/>
    <w:rsid w:val="00F73976"/>
    <w:rsid w:val="00F73FEB"/>
    <w:rsid w:val="00F74078"/>
    <w:rsid w:val="00F755E9"/>
    <w:rsid w:val="00F7575D"/>
    <w:rsid w:val="00F75871"/>
    <w:rsid w:val="00F76BAF"/>
    <w:rsid w:val="00F80D89"/>
    <w:rsid w:val="00F84903"/>
    <w:rsid w:val="00F84B7C"/>
    <w:rsid w:val="00F850C3"/>
    <w:rsid w:val="00F8518B"/>
    <w:rsid w:val="00F85B08"/>
    <w:rsid w:val="00F86171"/>
    <w:rsid w:val="00F86A61"/>
    <w:rsid w:val="00F879B8"/>
    <w:rsid w:val="00FA4C2A"/>
    <w:rsid w:val="00FB4241"/>
    <w:rsid w:val="00FB603B"/>
    <w:rsid w:val="00FB6387"/>
    <w:rsid w:val="00FB6CE7"/>
    <w:rsid w:val="00FC067F"/>
    <w:rsid w:val="00FC55A4"/>
    <w:rsid w:val="00FC587C"/>
    <w:rsid w:val="00FC596E"/>
    <w:rsid w:val="00FD0687"/>
    <w:rsid w:val="00FD2FCE"/>
    <w:rsid w:val="00FD5501"/>
    <w:rsid w:val="00FE16F2"/>
    <w:rsid w:val="00FE3477"/>
    <w:rsid w:val="00FF2322"/>
    <w:rsid w:val="00FF5A81"/>
    <w:rsid w:val="00FF5E10"/>
    <w:rsid w:val="00FF7588"/>
    <w:rsid w:val="1BDF5152"/>
    <w:rsid w:val="25134308"/>
    <w:rsid w:val="4F72C23D"/>
    <w:rsid w:val="510E929E"/>
    <w:rsid w:val="679BE572"/>
    <w:rsid w:val="71AD3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8"/>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3"/>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3"/>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unhideWhenUsed/>
    <w:rsid w:val="0017385A"/>
    <w:rPr>
      <w:sz w:val="20"/>
      <w:szCs w:val="20"/>
    </w:rPr>
  </w:style>
  <w:style w:type="character" w:customStyle="1" w:styleId="TextkomenteChar">
    <w:name w:val="Text komentáře Char"/>
    <w:basedOn w:val="Standardnpsmoodstavce"/>
    <w:link w:val="Textkomente"/>
    <w:uiPriority w:val="99"/>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character" w:customStyle="1" w:styleId="findhit">
    <w:name w:val="findhit"/>
    <w:basedOn w:val="Standardnpsmoodstavce"/>
    <w:rsid w:val="004320D5"/>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462C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551">
      <w:bodyDiv w:val="1"/>
      <w:marLeft w:val="0"/>
      <w:marRight w:val="0"/>
      <w:marTop w:val="0"/>
      <w:marBottom w:val="0"/>
      <w:divBdr>
        <w:top w:val="none" w:sz="0" w:space="0" w:color="auto"/>
        <w:left w:val="none" w:sz="0" w:space="0" w:color="auto"/>
        <w:bottom w:val="none" w:sz="0" w:space="0" w:color="auto"/>
        <w:right w:val="none" w:sz="0" w:space="0" w:color="auto"/>
      </w:divBdr>
      <w:divsChild>
        <w:div w:id="1868060383">
          <w:marLeft w:val="0"/>
          <w:marRight w:val="0"/>
          <w:marTop w:val="0"/>
          <w:marBottom w:val="0"/>
          <w:divBdr>
            <w:top w:val="none" w:sz="0" w:space="0" w:color="auto"/>
            <w:left w:val="none" w:sz="0" w:space="0" w:color="auto"/>
            <w:bottom w:val="none" w:sz="0" w:space="0" w:color="auto"/>
            <w:right w:val="none" w:sz="0" w:space="0" w:color="auto"/>
          </w:divBdr>
        </w:div>
        <w:div w:id="807010849">
          <w:marLeft w:val="0"/>
          <w:marRight w:val="0"/>
          <w:marTop w:val="0"/>
          <w:marBottom w:val="0"/>
          <w:divBdr>
            <w:top w:val="none" w:sz="0" w:space="0" w:color="auto"/>
            <w:left w:val="none" w:sz="0" w:space="0" w:color="auto"/>
            <w:bottom w:val="none" w:sz="0" w:space="0" w:color="auto"/>
            <w:right w:val="none" w:sz="0" w:space="0" w:color="auto"/>
          </w:divBdr>
        </w:div>
        <w:div w:id="835192669">
          <w:marLeft w:val="0"/>
          <w:marRight w:val="0"/>
          <w:marTop w:val="0"/>
          <w:marBottom w:val="0"/>
          <w:divBdr>
            <w:top w:val="none" w:sz="0" w:space="0" w:color="auto"/>
            <w:left w:val="none" w:sz="0" w:space="0" w:color="auto"/>
            <w:bottom w:val="none" w:sz="0" w:space="0" w:color="auto"/>
            <w:right w:val="none" w:sz="0" w:space="0" w:color="auto"/>
          </w:divBdr>
        </w:div>
        <w:div w:id="1019892504">
          <w:marLeft w:val="0"/>
          <w:marRight w:val="0"/>
          <w:marTop w:val="0"/>
          <w:marBottom w:val="0"/>
          <w:divBdr>
            <w:top w:val="none" w:sz="0" w:space="0" w:color="auto"/>
            <w:left w:val="none" w:sz="0" w:space="0" w:color="auto"/>
            <w:bottom w:val="none" w:sz="0" w:space="0" w:color="auto"/>
            <w:right w:val="none" w:sz="0" w:space="0" w:color="auto"/>
          </w:divBdr>
        </w:div>
        <w:div w:id="456065743">
          <w:marLeft w:val="0"/>
          <w:marRight w:val="0"/>
          <w:marTop w:val="0"/>
          <w:marBottom w:val="0"/>
          <w:divBdr>
            <w:top w:val="none" w:sz="0" w:space="0" w:color="auto"/>
            <w:left w:val="none" w:sz="0" w:space="0" w:color="auto"/>
            <w:bottom w:val="none" w:sz="0" w:space="0" w:color="auto"/>
            <w:right w:val="none" w:sz="0" w:space="0" w:color="auto"/>
          </w:divBdr>
        </w:div>
        <w:div w:id="1199271542">
          <w:marLeft w:val="0"/>
          <w:marRight w:val="0"/>
          <w:marTop w:val="0"/>
          <w:marBottom w:val="0"/>
          <w:divBdr>
            <w:top w:val="none" w:sz="0" w:space="0" w:color="auto"/>
            <w:left w:val="none" w:sz="0" w:space="0" w:color="auto"/>
            <w:bottom w:val="none" w:sz="0" w:space="0" w:color="auto"/>
            <w:right w:val="none" w:sz="0" w:space="0" w:color="auto"/>
          </w:divBdr>
        </w:div>
        <w:div w:id="1808430929">
          <w:marLeft w:val="0"/>
          <w:marRight w:val="0"/>
          <w:marTop w:val="0"/>
          <w:marBottom w:val="0"/>
          <w:divBdr>
            <w:top w:val="none" w:sz="0" w:space="0" w:color="auto"/>
            <w:left w:val="none" w:sz="0" w:space="0" w:color="auto"/>
            <w:bottom w:val="none" w:sz="0" w:space="0" w:color="auto"/>
            <w:right w:val="none" w:sz="0" w:space="0" w:color="auto"/>
          </w:divBdr>
        </w:div>
        <w:div w:id="1320502103">
          <w:marLeft w:val="0"/>
          <w:marRight w:val="0"/>
          <w:marTop w:val="0"/>
          <w:marBottom w:val="0"/>
          <w:divBdr>
            <w:top w:val="none" w:sz="0" w:space="0" w:color="auto"/>
            <w:left w:val="none" w:sz="0" w:space="0" w:color="auto"/>
            <w:bottom w:val="none" w:sz="0" w:space="0" w:color="auto"/>
            <w:right w:val="none" w:sz="0" w:space="0" w:color="auto"/>
          </w:divBdr>
        </w:div>
        <w:div w:id="663432920">
          <w:marLeft w:val="0"/>
          <w:marRight w:val="0"/>
          <w:marTop w:val="0"/>
          <w:marBottom w:val="0"/>
          <w:divBdr>
            <w:top w:val="none" w:sz="0" w:space="0" w:color="auto"/>
            <w:left w:val="none" w:sz="0" w:space="0" w:color="auto"/>
            <w:bottom w:val="none" w:sz="0" w:space="0" w:color="auto"/>
            <w:right w:val="none" w:sz="0" w:space="0" w:color="auto"/>
          </w:divBdr>
        </w:div>
        <w:div w:id="725563622">
          <w:marLeft w:val="0"/>
          <w:marRight w:val="0"/>
          <w:marTop w:val="0"/>
          <w:marBottom w:val="0"/>
          <w:divBdr>
            <w:top w:val="none" w:sz="0" w:space="0" w:color="auto"/>
            <w:left w:val="none" w:sz="0" w:space="0" w:color="auto"/>
            <w:bottom w:val="none" w:sz="0" w:space="0" w:color="auto"/>
            <w:right w:val="none" w:sz="0" w:space="0" w:color="auto"/>
          </w:divBdr>
        </w:div>
        <w:div w:id="1600259010">
          <w:marLeft w:val="0"/>
          <w:marRight w:val="0"/>
          <w:marTop w:val="0"/>
          <w:marBottom w:val="0"/>
          <w:divBdr>
            <w:top w:val="none" w:sz="0" w:space="0" w:color="auto"/>
            <w:left w:val="none" w:sz="0" w:space="0" w:color="auto"/>
            <w:bottom w:val="none" w:sz="0" w:space="0" w:color="auto"/>
            <w:right w:val="none" w:sz="0" w:space="0" w:color="auto"/>
          </w:divBdr>
        </w:div>
        <w:div w:id="1712148827">
          <w:marLeft w:val="0"/>
          <w:marRight w:val="0"/>
          <w:marTop w:val="0"/>
          <w:marBottom w:val="0"/>
          <w:divBdr>
            <w:top w:val="none" w:sz="0" w:space="0" w:color="auto"/>
            <w:left w:val="none" w:sz="0" w:space="0" w:color="auto"/>
            <w:bottom w:val="none" w:sz="0" w:space="0" w:color="auto"/>
            <w:right w:val="none" w:sz="0" w:space="0" w:color="auto"/>
          </w:divBdr>
        </w:div>
        <w:div w:id="1868174309">
          <w:marLeft w:val="0"/>
          <w:marRight w:val="0"/>
          <w:marTop w:val="0"/>
          <w:marBottom w:val="0"/>
          <w:divBdr>
            <w:top w:val="none" w:sz="0" w:space="0" w:color="auto"/>
            <w:left w:val="none" w:sz="0" w:space="0" w:color="auto"/>
            <w:bottom w:val="none" w:sz="0" w:space="0" w:color="auto"/>
            <w:right w:val="none" w:sz="0" w:space="0" w:color="auto"/>
          </w:divBdr>
        </w:div>
        <w:div w:id="460805693">
          <w:marLeft w:val="0"/>
          <w:marRight w:val="0"/>
          <w:marTop w:val="0"/>
          <w:marBottom w:val="0"/>
          <w:divBdr>
            <w:top w:val="none" w:sz="0" w:space="0" w:color="auto"/>
            <w:left w:val="none" w:sz="0" w:space="0" w:color="auto"/>
            <w:bottom w:val="none" w:sz="0" w:space="0" w:color="auto"/>
            <w:right w:val="none" w:sz="0" w:space="0" w:color="auto"/>
          </w:divBdr>
        </w:div>
        <w:div w:id="269120463">
          <w:marLeft w:val="0"/>
          <w:marRight w:val="0"/>
          <w:marTop w:val="0"/>
          <w:marBottom w:val="0"/>
          <w:divBdr>
            <w:top w:val="none" w:sz="0" w:space="0" w:color="auto"/>
            <w:left w:val="none" w:sz="0" w:space="0" w:color="auto"/>
            <w:bottom w:val="none" w:sz="0" w:space="0" w:color="auto"/>
            <w:right w:val="none" w:sz="0" w:space="0" w:color="auto"/>
          </w:divBdr>
        </w:div>
      </w:divsChild>
    </w:div>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f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2.xml><?xml version="1.0" encoding="utf-8"?>
<ds:datastoreItem xmlns:ds="http://schemas.openxmlformats.org/officeDocument/2006/customXml" ds:itemID="{E2D8AB5F-083D-46E1-9940-2ED96E51BA93}">
  <ds:schemaRef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ccba48c0-8987-41b7-bbd5-778b5690a622"/>
    <ds:schemaRef ds:uri="94bb808a-9cb8-49f3-97bd-06f68a3035b2"/>
    <ds:schemaRef ds:uri="http://schemas.microsoft.com/office/2006/metadata/properties"/>
  </ds:schemaRefs>
</ds:datastoreItem>
</file>

<file path=customXml/itemProps3.xml><?xml version="1.0" encoding="utf-8"?>
<ds:datastoreItem xmlns:ds="http://schemas.openxmlformats.org/officeDocument/2006/customXml" ds:itemID="{61AF284D-D1B1-4117-8920-904F7297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C85C1-AF51-4F05-AB02-7C06A229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20</Pages>
  <Words>8380</Words>
  <Characters>50165</Characters>
  <Application>Microsoft Office Word</Application>
  <DocSecurity>0</DocSecurity>
  <Lines>418</Lines>
  <Paragraphs>116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Berková Gabriela</cp:lastModifiedBy>
  <cp:revision>18</cp:revision>
  <cp:lastPrinted>2024-05-20T12:17:00Z</cp:lastPrinted>
  <dcterms:created xsi:type="dcterms:W3CDTF">2024-05-03T12:49:00Z</dcterms:created>
  <dcterms:modified xsi:type="dcterms:W3CDTF">2025-03-24T13:07:00Z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2022-02-04T11:53:02Z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