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1D0C20" w14:textId="77777777" w:rsidR="00D47180" w:rsidRPr="0031218C" w:rsidRDefault="00D47180" w:rsidP="00D47180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77150143"/>
      <w:r w:rsidRPr="0031218C">
        <w:rPr>
          <w:rFonts w:ascii="Tahoma" w:hAnsi="Tahoma" w:cs="Tahoma"/>
          <w:b/>
          <w:sz w:val="22"/>
          <w:szCs w:val="22"/>
        </w:rPr>
        <w:t>Název příspěvkové organizace</w:t>
      </w:r>
    </w:p>
    <w:p w14:paraId="7B67079B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 xml:space="preserve">Kaštanová 268, Dolní </w:t>
      </w:r>
      <w:proofErr w:type="spellStart"/>
      <w:r w:rsidRPr="0031218C">
        <w:rPr>
          <w:rFonts w:ascii="Tahoma" w:hAnsi="Tahoma" w:cs="Tahoma"/>
          <w:sz w:val="22"/>
          <w:szCs w:val="22"/>
        </w:rPr>
        <w:t>Líštná</w:t>
      </w:r>
      <w:proofErr w:type="spellEnd"/>
      <w:r w:rsidRPr="0031218C">
        <w:rPr>
          <w:rFonts w:ascii="Tahoma" w:hAnsi="Tahoma" w:cs="Tahoma"/>
          <w:sz w:val="22"/>
          <w:szCs w:val="22"/>
        </w:rPr>
        <w:t>, 739 61 Třinec</w:t>
      </w:r>
      <w:r w:rsidRPr="0031218C">
        <w:rPr>
          <w:rFonts w:ascii="Tahoma" w:hAnsi="Tahoma" w:cs="Tahoma"/>
          <w:sz w:val="22"/>
          <w:szCs w:val="22"/>
        </w:rPr>
        <w:tab/>
      </w:r>
    </w:p>
    <w:p w14:paraId="3A9BB94C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Pr="0031218C">
        <w:rPr>
          <w:rFonts w:ascii="Tahoma" w:hAnsi="Tahoma" w:cs="Tahoma"/>
          <w:sz w:val="22"/>
          <w:szCs w:val="22"/>
        </w:rPr>
        <w:tab/>
        <w:t xml:space="preserve">Bc. Jaroslav </w:t>
      </w:r>
      <w:proofErr w:type="spellStart"/>
      <w:r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Pr="0031218C">
        <w:rPr>
          <w:rFonts w:ascii="Tahoma" w:hAnsi="Tahoma" w:cs="Tahoma"/>
          <w:sz w:val="22"/>
          <w:szCs w:val="22"/>
        </w:rPr>
        <w:t>, ředitel</w:t>
      </w:r>
    </w:p>
    <w:p w14:paraId="03207959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Pr="0031218C">
        <w:rPr>
          <w:rFonts w:ascii="Tahoma" w:hAnsi="Tahoma" w:cs="Tahoma"/>
          <w:sz w:val="22"/>
          <w:szCs w:val="22"/>
        </w:rPr>
        <w:t>IČO:</w:t>
      </w:r>
      <w:r w:rsidRPr="0031218C">
        <w:rPr>
          <w:rFonts w:ascii="Tahoma" w:hAnsi="Tahoma" w:cs="Tahoma"/>
          <w:sz w:val="22"/>
          <w:szCs w:val="22"/>
        </w:rPr>
        <w:tab/>
        <w:t>00534242</w:t>
      </w:r>
    </w:p>
    <w:p w14:paraId="0FDBEB8E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  <w:t>CZ 00534242</w:t>
      </w:r>
    </w:p>
    <w:p w14:paraId="02E85E1D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  <w:t>Komerční banka Třinec</w:t>
      </w:r>
    </w:p>
    <w:p w14:paraId="276F3981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70FDE1D4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n3ek6pv</w:t>
      </w:r>
    </w:p>
    <w:p w14:paraId="56CD7C4C" w14:textId="1224C7C5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Osoba oprávněná jednat ve věcech technických: Bc. Jaroslav </w:t>
      </w:r>
      <w:proofErr w:type="spellStart"/>
      <w:r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Pr="0031218C">
        <w:rPr>
          <w:rFonts w:ascii="Tahoma" w:hAnsi="Tahoma" w:cs="Tahoma"/>
          <w:sz w:val="22"/>
          <w:szCs w:val="22"/>
        </w:rPr>
        <w:t xml:space="preserve">, technický náměstek, </w:t>
      </w:r>
      <w:bookmarkStart w:id="1" w:name="_GoBack"/>
      <w:bookmarkEnd w:id="1"/>
      <w:r w:rsidRPr="0031218C">
        <w:rPr>
          <w:rFonts w:ascii="Tahoma" w:hAnsi="Tahoma" w:cs="Tahoma"/>
          <w:sz w:val="22"/>
          <w:szCs w:val="22"/>
        </w:rPr>
        <w:t>e</w:t>
      </w:r>
      <w:r w:rsidRPr="0031218C">
        <w:rPr>
          <w:rFonts w:ascii="Tahoma" w:hAnsi="Tahoma" w:cs="Tahoma"/>
          <w:sz w:val="22"/>
          <w:szCs w:val="22"/>
        </w:rPr>
        <w:noBreakHyphen/>
        <w:t>mail: jaroslav.brzyszkowski@nemtr.cz</w:t>
      </w:r>
    </w:p>
    <w:p w14:paraId="24265A3C" w14:textId="77777777" w:rsidR="00D47180" w:rsidRDefault="00D47180" w:rsidP="00D4718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(dále jen v části B a D „objednatel“ a v části C „příkazce“)</w:t>
      </w:r>
    </w:p>
    <w:bookmarkEnd w:id="0"/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453EAD2E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</w:t>
      </w:r>
      <w:r w:rsidR="0021661D" w:rsidRPr="008837E0">
        <w:rPr>
          <w:rFonts w:ascii="Tahoma" w:hAnsi="Tahoma" w:cs="Tahoma"/>
          <w:sz w:val="22"/>
          <w:szCs w:val="22"/>
        </w:rPr>
        <w:t>a</w:t>
      </w:r>
      <w:r w:rsidR="006D1B01" w:rsidRPr="008837E0">
        <w:rPr>
          <w:rFonts w:ascii="Tahoma" w:hAnsi="Tahoma" w:cs="Tahoma"/>
          <w:sz w:val="22"/>
          <w:szCs w:val="22"/>
        </w:rPr>
        <w:t> </w:t>
      </w:r>
      <w:r w:rsidR="0021661D" w:rsidRPr="008837E0">
        <w:rPr>
          <w:rFonts w:ascii="Tahoma" w:hAnsi="Tahoma" w:cs="Tahoma"/>
          <w:sz w:val="22"/>
          <w:szCs w:val="22"/>
        </w:rPr>
        <w:t>bezpečný průběh</w:t>
      </w:r>
      <w:r w:rsidR="004064B4" w:rsidRPr="008837E0">
        <w:rPr>
          <w:rFonts w:ascii="Tahoma" w:hAnsi="Tahoma" w:cs="Tahoma"/>
          <w:sz w:val="22"/>
          <w:szCs w:val="22"/>
        </w:rPr>
        <w:t xml:space="preserve"> realizac</w:t>
      </w:r>
      <w:r w:rsidR="0021661D" w:rsidRPr="008837E0">
        <w:rPr>
          <w:rFonts w:ascii="Tahoma" w:hAnsi="Tahoma" w:cs="Tahoma"/>
          <w:sz w:val="22"/>
          <w:szCs w:val="22"/>
        </w:rPr>
        <w:t>e</w:t>
      </w:r>
      <w:r w:rsidR="004064B4" w:rsidRPr="008837E0">
        <w:rPr>
          <w:rFonts w:ascii="Tahoma" w:hAnsi="Tahoma" w:cs="Tahoma"/>
          <w:sz w:val="22"/>
          <w:szCs w:val="22"/>
        </w:rPr>
        <w:t xml:space="preserve"> stavby „</w:t>
      </w:r>
      <w:r w:rsidR="00F53317" w:rsidRPr="008837E0">
        <w:rPr>
          <w:rFonts w:ascii="Tahoma" w:hAnsi="Tahoma" w:cs="Tahoma"/>
          <w:sz w:val="22"/>
          <w:szCs w:val="22"/>
        </w:rPr>
        <w:t xml:space="preserve">Rekonstrukce </w:t>
      </w:r>
      <w:r w:rsidR="000504C1" w:rsidRPr="008837E0">
        <w:rPr>
          <w:rFonts w:ascii="Tahoma" w:hAnsi="Tahoma" w:cs="Tahoma"/>
          <w:sz w:val="22"/>
          <w:szCs w:val="22"/>
        </w:rPr>
        <w:t>Klinických laboratoří</w:t>
      </w:r>
      <w:r w:rsidR="004064B4" w:rsidRPr="008837E0">
        <w:rPr>
          <w:rFonts w:ascii="Tahoma" w:hAnsi="Tahoma" w:cs="Tahoma"/>
          <w:sz w:val="22"/>
          <w:szCs w:val="22"/>
        </w:rPr>
        <w:t>“ (dále jen</w:t>
      </w:r>
      <w:r w:rsidR="004064B4" w:rsidRPr="009268AA">
        <w:rPr>
          <w:rFonts w:ascii="Tahoma" w:hAnsi="Tahoma" w:cs="Tahoma"/>
          <w:sz w:val="22"/>
          <w:szCs w:val="22"/>
        </w:rPr>
        <w:t xml:space="preserve">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F53317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1E4A512B" w14:textId="77777777" w:rsidR="00D6322A" w:rsidRDefault="00D6322A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BFBB920" w:rsidR="001D58C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60048C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</w:t>
      </w:r>
    </w:p>
    <w:p w14:paraId="6DC52E52" w14:textId="77777777" w:rsidR="00C6082C" w:rsidRPr="0060048C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60048C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lastRenderedPageBreak/>
        <w:t>aspekty environmentálně šetrného řešení</w:t>
      </w:r>
      <w:r w:rsidRPr="0060048C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60048C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1058BCC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738C6FAC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</w:t>
      </w:r>
      <w:r w:rsidRPr="00775C53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758B7DF3" w:rsidR="00F10467" w:rsidRPr="00FB16A5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V rámci průzkumů budou mimo jin</w:t>
      </w:r>
      <w:r w:rsidR="002A15C9" w:rsidRPr="00FB16A5">
        <w:rPr>
          <w:rFonts w:ascii="Tahoma" w:hAnsi="Tahoma" w:cs="Tahoma"/>
          <w:sz w:val="22"/>
          <w:szCs w:val="22"/>
        </w:rPr>
        <w:t>ého</w:t>
      </w:r>
      <w:r w:rsidRPr="00FB16A5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FB16A5">
        <w:rPr>
          <w:rFonts w:ascii="Tahoma" w:hAnsi="Tahoma" w:cs="Tahoma"/>
          <w:sz w:val="22"/>
          <w:szCs w:val="22"/>
        </w:rPr>
        <w:t xml:space="preserve"> a objekt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mohl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01AC729F" w14:textId="6715B87F" w:rsidR="00777305" w:rsidRPr="00FB16A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 xml:space="preserve">Zhotovitel je povinen v rámci tvorby společné dokumentace reflektovat stavební přípravy pro vnitřní vybavení. </w:t>
      </w:r>
      <w:r w:rsidR="00FD5F2F" w:rsidRPr="00FB16A5">
        <w:rPr>
          <w:rFonts w:ascii="Tahoma" w:hAnsi="Tahoma" w:cs="Tahoma"/>
          <w:sz w:val="22"/>
          <w:szCs w:val="22"/>
        </w:rPr>
        <w:t>D</w:t>
      </w:r>
      <w:r w:rsidR="007E0592" w:rsidRPr="00FB16A5">
        <w:rPr>
          <w:rFonts w:ascii="Tahoma" w:hAnsi="Tahoma" w:cs="Tahoma"/>
          <w:sz w:val="22"/>
          <w:szCs w:val="22"/>
        </w:rPr>
        <w:t>PZ</w:t>
      </w:r>
      <w:r w:rsidRPr="00FB16A5">
        <w:rPr>
          <w:rFonts w:ascii="Tahoma" w:hAnsi="Tahoma" w:cs="Tahoma"/>
          <w:sz w:val="22"/>
          <w:szCs w:val="22"/>
        </w:rPr>
        <w:t xml:space="preserve"> musí zohlednit parametry vybavení (</w:t>
      </w:r>
      <w:proofErr w:type="spellStart"/>
      <w:r w:rsidRPr="00FB16A5">
        <w:rPr>
          <w:rFonts w:ascii="Tahoma" w:hAnsi="Tahoma" w:cs="Tahoma"/>
          <w:sz w:val="22"/>
          <w:szCs w:val="22"/>
        </w:rPr>
        <w:t>napojovací</w:t>
      </w:r>
      <w:proofErr w:type="spellEnd"/>
      <w:r w:rsidRPr="00FB16A5">
        <w:rPr>
          <w:rFonts w:ascii="Tahoma" w:hAnsi="Tahoma" w:cs="Tahoma"/>
          <w:sz w:val="22"/>
          <w:szCs w:val="22"/>
        </w:rPr>
        <w:t xml:space="preserve"> body, umístění, prostorová koordinace apod.) tak, aby při realizaci stavby nevznikly dodatečné práce (vícepráce) z důvodů nesouladu projektové dokumentace stavební části s částí vnitřního vybavení.</w:t>
      </w:r>
      <w:r w:rsidR="00ED59FA" w:rsidRPr="00FB16A5">
        <w:rPr>
          <w:rFonts w:ascii="Tahoma" w:hAnsi="Tahoma" w:cs="Tahoma"/>
          <w:sz w:val="22"/>
          <w:szCs w:val="22"/>
        </w:rPr>
        <w:t xml:space="preserve"> 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3DABE64E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</w:t>
      </w:r>
      <w:r w:rsidRPr="00FB16A5">
        <w:rPr>
          <w:rFonts w:ascii="Tahoma" w:hAnsi="Tahoma" w:cs="Tahoma"/>
          <w:sz w:val="22"/>
          <w:szCs w:val="22"/>
        </w:rPr>
        <w:t>služeb a také oceněný soupis prací a dodávek vnitřního vybavení</w:t>
      </w:r>
      <w:r w:rsidR="00FB16A5" w:rsidRPr="00FB16A5">
        <w:rPr>
          <w:rFonts w:ascii="Tahoma" w:hAnsi="Tahoma" w:cs="Tahoma"/>
          <w:sz w:val="22"/>
          <w:szCs w:val="22"/>
        </w:rPr>
        <w:t xml:space="preserve">,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0EE1D56" w14:textId="77777777" w:rsidR="002A5798" w:rsidRDefault="002A5798" w:rsidP="0010317C">
      <w:pPr>
        <w:ind w:left="993"/>
        <w:jc w:val="both"/>
        <w:rPr>
          <w:rFonts w:ascii="Tahoma" w:hAnsi="Tahoma" w:cs="Tahoma"/>
          <w:color w:val="FF00FF"/>
          <w:sz w:val="22"/>
          <w:szCs w:val="22"/>
        </w:rPr>
      </w:pPr>
      <w:bookmarkStart w:id="2" w:name="_Hlk75416519"/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3" w:name="_Hlk110515440"/>
      <w:bookmarkEnd w:id="2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3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13CF20A4" w:rsidR="00521520" w:rsidRPr="00F60DDA" w:rsidRDefault="00521520" w:rsidP="00FB16A5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41AB87E7" w:rsidR="00B2790C" w:rsidRPr="00FB16A5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FB16A5">
        <w:rPr>
          <w:rFonts w:ascii="Tahoma" w:hAnsi="Tahoma" w:cs="Tahoma"/>
          <w:sz w:val="22"/>
          <w:szCs w:val="22"/>
        </w:rPr>
        <w:t>bude týden)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FB16A5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5" w:name="_Hlk102042010"/>
      <w:r w:rsidRPr="00FB16A5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FB16A5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6" w:name="_Hlk102042154"/>
      <w:r w:rsidRPr="00FB16A5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5"/>
      <w:r w:rsidRPr="00FB16A5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6"/>
      <w:r w:rsidRPr="00FB16A5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FB16A5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</w:t>
      </w:r>
      <w:proofErr w:type="gramStart"/>
      <w:r w:rsidRPr="00FB16A5">
        <w:rPr>
          <w:rFonts w:ascii="Tahoma" w:hAnsi="Tahoma" w:cs="Tahoma"/>
          <w:sz w:val="22"/>
          <w:szCs w:val="22"/>
        </w:rPr>
        <w:t>uvede jak</w:t>
      </w:r>
      <w:proofErr w:type="gramEnd"/>
      <w:r w:rsidRPr="00FB16A5">
        <w:rPr>
          <w:rFonts w:ascii="Tahoma" w:hAnsi="Tahoma" w:cs="Tahoma"/>
          <w:sz w:val="22"/>
          <w:szCs w:val="22"/>
        </w:rPr>
        <w:t xml:space="preserve"> a proč byl, či nebyl uvedený aspekt zapracován do projektové dokumentace. </w:t>
      </w:r>
    </w:p>
    <w:bookmarkEnd w:id="4"/>
    <w:p w14:paraId="573E2216" w14:textId="77777777" w:rsidR="00281C85" w:rsidRPr="00FB16A5" w:rsidRDefault="00281943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</w:t>
      </w:r>
      <w:r w:rsidR="006D56B9" w:rsidRPr="00FB16A5">
        <w:rPr>
          <w:rFonts w:ascii="Tahoma" w:hAnsi="Tahoma" w:cs="Tahoma"/>
          <w:b/>
          <w:sz w:val="22"/>
          <w:szCs w:val="22"/>
        </w:rPr>
        <w:t>okumentace vnitřního vybavení</w:t>
      </w:r>
    </w:p>
    <w:p w14:paraId="05AE927E" w14:textId="4290006D" w:rsidR="00281C85" w:rsidRPr="00FB16A5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Tato dokumentace bude obsahovat návrh provozního souboru vnitřního vybavení projektované stavby. Jedná se zejména o vybavení nábytkem, elektrospotřebiči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dalším nezbytným vybavením</w:t>
      </w:r>
      <w:r w:rsidR="00D31025" w:rsidRPr="00FB16A5">
        <w:rPr>
          <w:rFonts w:ascii="Tahoma" w:hAnsi="Tahoma" w:cs="Tahoma"/>
          <w:sz w:val="22"/>
          <w:szCs w:val="22"/>
        </w:rPr>
        <w:t xml:space="preserve"> pro budoucí provoz projektované stavby</w:t>
      </w:r>
      <w:r w:rsidRPr="00FB16A5">
        <w:rPr>
          <w:rFonts w:ascii="Tahoma" w:hAnsi="Tahoma" w:cs="Tahoma"/>
          <w:sz w:val="22"/>
          <w:szCs w:val="22"/>
        </w:rPr>
        <w:t>. Návrh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uživatelský standard vybavení bude odpovídat běžným potřebám provozu projektované stavby. Technické podmínky, specifikace, parametry a výkaz jednotlivých položek vnitřního vybavení budou průběžně konzultovány a</w:t>
      </w:r>
      <w:r w:rsidR="00F8502F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 xml:space="preserve">odsouhlaseny zástupci </w:t>
      </w:r>
      <w:r w:rsidR="00B933F7" w:rsidRPr="00FB16A5">
        <w:rPr>
          <w:rFonts w:ascii="Tahoma" w:hAnsi="Tahoma" w:cs="Tahoma"/>
          <w:sz w:val="22"/>
          <w:szCs w:val="22"/>
        </w:rPr>
        <w:t>objednatele</w:t>
      </w:r>
      <w:r w:rsidR="00D472A9" w:rsidRPr="00FB16A5">
        <w:rPr>
          <w:rFonts w:ascii="Tahoma" w:hAnsi="Tahoma" w:cs="Tahoma"/>
          <w:sz w:val="22"/>
          <w:szCs w:val="22"/>
        </w:rPr>
        <w:t>.</w:t>
      </w:r>
    </w:p>
    <w:p w14:paraId="15369FDA" w14:textId="36A0D755" w:rsidR="00281C85" w:rsidRPr="00FB16A5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lastRenderedPageBreak/>
        <w:t xml:space="preserve">Návrh provozního souboru vnitřního vybavení bude zhotovitelem postupně zapracován do </w:t>
      </w:r>
      <w:r w:rsidR="00B6739B" w:rsidRPr="00FB16A5">
        <w:rPr>
          <w:rFonts w:ascii="Tahoma" w:hAnsi="Tahoma" w:cs="Tahoma"/>
          <w:sz w:val="22"/>
          <w:szCs w:val="22"/>
        </w:rPr>
        <w:t>D</w:t>
      </w:r>
      <w:r w:rsidR="007E20F6" w:rsidRPr="00FB16A5">
        <w:rPr>
          <w:rFonts w:ascii="Tahoma" w:hAnsi="Tahoma" w:cs="Tahoma"/>
          <w:sz w:val="22"/>
          <w:szCs w:val="22"/>
        </w:rPr>
        <w:t>PZ</w:t>
      </w:r>
      <w:r w:rsidR="001B69FD" w:rsidRPr="00FB16A5">
        <w:rPr>
          <w:rFonts w:ascii="Tahoma" w:hAnsi="Tahoma" w:cs="Tahoma"/>
          <w:sz w:val="22"/>
          <w:szCs w:val="22"/>
        </w:rPr>
        <w:t xml:space="preserve"> a DPS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B9F2AE3" w14:textId="77777777" w:rsidR="00281C85" w:rsidRPr="00FB16A5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Technické podmínky, specifikace, parametry a výkaz položek budou zpracovány do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 xml:space="preserve">podrobností nezbytných pro zpracování nabídky na dodávku vnitřního vybavení dle </w:t>
      </w:r>
      <w:r w:rsidR="00766D81" w:rsidRPr="00FB16A5">
        <w:rPr>
          <w:rFonts w:ascii="Tahoma" w:hAnsi="Tahoma" w:cs="Tahoma"/>
          <w:sz w:val="22"/>
          <w:szCs w:val="22"/>
        </w:rPr>
        <w:t>§ 89 až § 95 zákona č. 134/2016 Sb.</w:t>
      </w:r>
      <w:r w:rsidRPr="00FB16A5">
        <w:rPr>
          <w:rFonts w:ascii="Tahoma" w:hAnsi="Tahoma" w:cs="Tahoma"/>
          <w:sz w:val="22"/>
          <w:szCs w:val="22"/>
        </w:rPr>
        <w:t xml:space="preserve"> a</w:t>
      </w:r>
      <w:r w:rsidR="00C273BB" w:rsidRPr="00FB16A5">
        <w:rPr>
          <w:rFonts w:ascii="Tahoma" w:hAnsi="Tahoma" w:cs="Tahoma"/>
          <w:sz w:val="22"/>
          <w:szCs w:val="22"/>
        </w:rPr>
        <w:t> jeho prováděcích předpisů, a </w:t>
      </w:r>
      <w:r w:rsidRPr="00FB16A5">
        <w:rPr>
          <w:rFonts w:ascii="Tahoma" w:hAnsi="Tahoma" w:cs="Tahoma"/>
          <w:sz w:val="22"/>
          <w:szCs w:val="22"/>
        </w:rPr>
        <w:t>to ve</w:t>
      </w:r>
      <w:r w:rsidR="00C273BB" w:rsidRPr="00FB16A5">
        <w:rPr>
          <w:rFonts w:ascii="Tahoma" w:hAnsi="Tahoma" w:cs="Tahoma"/>
          <w:sz w:val="22"/>
          <w:szCs w:val="22"/>
        </w:rPr>
        <w:t> stavu těchto předpisů ke </w:t>
      </w:r>
      <w:r w:rsidRPr="00FB16A5">
        <w:rPr>
          <w:rFonts w:ascii="Tahoma" w:hAnsi="Tahoma" w:cs="Tahoma"/>
          <w:sz w:val="22"/>
          <w:szCs w:val="22"/>
        </w:rPr>
        <w:t>dni předání této dokumentace objednateli.</w:t>
      </w:r>
    </w:p>
    <w:p w14:paraId="543D2540" w14:textId="77777777" w:rsidR="006D3820" w:rsidRPr="00FB16A5" w:rsidRDefault="002C6AB6" w:rsidP="006D3820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Součástí dokumentace vnitřního vybavení bude soupis dodávek</w:t>
      </w:r>
      <w:r w:rsidR="00192F18" w:rsidRPr="00FB16A5">
        <w:rPr>
          <w:rFonts w:ascii="Tahoma" w:hAnsi="Tahoma" w:cs="Tahoma"/>
          <w:sz w:val="22"/>
          <w:szCs w:val="22"/>
        </w:rPr>
        <w:t xml:space="preserve"> vnitřního vybavení</w:t>
      </w:r>
      <w:r w:rsidRPr="00FB16A5">
        <w:rPr>
          <w:rFonts w:ascii="Tahoma" w:hAnsi="Tahoma" w:cs="Tahoma"/>
          <w:sz w:val="22"/>
          <w:szCs w:val="22"/>
        </w:rPr>
        <w:t xml:space="preserve"> s výkazem výměr. </w:t>
      </w:r>
      <w:r w:rsidR="00574810" w:rsidRPr="00FB16A5">
        <w:rPr>
          <w:rFonts w:ascii="Tahoma" w:hAnsi="Tahoma" w:cs="Tahoma"/>
          <w:sz w:val="22"/>
          <w:szCs w:val="22"/>
        </w:rPr>
        <w:t>Jedno v</w:t>
      </w:r>
      <w:r w:rsidR="00192F18" w:rsidRPr="00FB16A5">
        <w:rPr>
          <w:rFonts w:ascii="Tahoma" w:hAnsi="Tahoma" w:cs="Tahoma"/>
          <w:sz w:val="22"/>
          <w:szCs w:val="22"/>
        </w:rPr>
        <w:t xml:space="preserve">yhotovení </w:t>
      </w:r>
      <w:r w:rsidRPr="00FB16A5">
        <w:rPr>
          <w:rFonts w:ascii="Tahoma" w:hAnsi="Tahoma" w:cs="Tahoma"/>
          <w:sz w:val="22"/>
          <w:szCs w:val="22"/>
        </w:rPr>
        <w:t xml:space="preserve">bude navíc obsahovat oceněný soupis </w:t>
      </w:r>
      <w:r w:rsidR="006A0240" w:rsidRPr="00FB16A5">
        <w:rPr>
          <w:rFonts w:ascii="Tahoma" w:hAnsi="Tahoma" w:cs="Tahoma"/>
          <w:sz w:val="22"/>
          <w:szCs w:val="22"/>
        </w:rPr>
        <w:t>dodávek vnitřního vybavení</w:t>
      </w:r>
      <w:r w:rsidR="006D3820" w:rsidRPr="00FB16A5">
        <w:rPr>
          <w:rFonts w:ascii="Tahoma" w:hAnsi="Tahoma" w:cs="Tahoma"/>
          <w:sz w:val="22"/>
          <w:szCs w:val="22"/>
        </w:rPr>
        <w:t>, který</w:t>
      </w:r>
      <w:r w:rsidR="006A0240" w:rsidRPr="00FB16A5">
        <w:rPr>
          <w:rFonts w:ascii="Tahoma" w:hAnsi="Tahoma" w:cs="Tahoma"/>
          <w:sz w:val="22"/>
          <w:szCs w:val="22"/>
        </w:rPr>
        <w:t xml:space="preserve"> </w:t>
      </w:r>
      <w:r w:rsidR="006D3820" w:rsidRPr="00FB16A5">
        <w:rPr>
          <w:rFonts w:ascii="Tahoma" w:hAnsi="Tahoma" w:cs="Tahoma"/>
          <w:sz w:val="22"/>
          <w:szCs w:val="22"/>
        </w:rPr>
        <w:t>bude zpracován zhotovitelem na základě katalogových ceníků jednotlivých výrobců a dodavatelů</w:t>
      </w:r>
      <w:r w:rsidR="00CD0558" w:rsidRPr="00FB16A5">
        <w:rPr>
          <w:rFonts w:ascii="Tahoma" w:hAnsi="Tahoma" w:cs="Tahoma"/>
          <w:sz w:val="22"/>
          <w:szCs w:val="22"/>
        </w:rPr>
        <w:t>,</w:t>
      </w:r>
      <w:r w:rsidR="006D3820" w:rsidRPr="00FB16A5">
        <w:rPr>
          <w:rFonts w:ascii="Tahoma" w:hAnsi="Tahoma" w:cs="Tahoma"/>
          <w:sz w:val="22"/>
          <w:szCs w:val="22"/>
        </w:rPr>
        <w:t xml:space="preserve"> popř. průzkumem trhu.</w:t>
      </w:r>
    </w:p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1CA5C71B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7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7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D3471B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08724F22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proofErr w:type="gramStart"/>
      <w:r w:rsidR="00A51282">
        <w:rPr>
          <w:rFonts w:ascii="Tahoma" w:hAnsi="Tahoma" w:cs="Tahoma"/>
          <w:b/>
          <w:sz w:val="22"/>
          <w:szCs w:val="22"/>
        </w:rPr>
        <w:t>2.</w:t>
      </w:r>
      <w:r w:rsidR="00FB16A5">
        <w:rPr>
          <w:rFonts w:ascii="Tahoma" w:hAnsi="Tahoma" w:cs="Tahoma"/>
          <w:b/>
          <w:sz w:val="22"/>
          <w:szCs w:val="22"/>
        </w:rPr>
        <w:t xml:space="preserve">2. </w:t>
      </w:r>
      <w:r w:rsidR="00973D8B" w:rsidRPr="00080BAF">
        <w:rPr>
          <w:rFonts w:ascii="Tahoma" w:hAnsi="Tahoma" w:cs="Tahoma"/>
          <w:sz w:val="22"/>
          <w:szCs w:val="22"/>
        </w:rPr>
        <w:t>tohoto</w:t>
      </w:r>
      <w:proofErr w:type="gramEnd"/>
      <w:r w:rsidR="00973D8B" w:rsidRPr="00080BAF">
        <w:rPr>
          <w:rFonts w:ascii="Tahoma" w:hAnsi="Tahoma" w:cs="Tahoma"/>
          <w:sz w:val="22"/>
          <w:szCs w:val="22"/>
        </w:rPr>
        <w:t xml:space="preserve">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8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8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169F899B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dokumentace dle odst</w:t>
      </w:r>
      <w:r w:rsidR="00297F60" w:rsidRPr="00FB16A5">
        <w:rPr>
          <w:rFonts w:ascii="Tahoma" w:hAnsi="Tahoma" w:cs="Tahoma"/>
          <w:b/>
          <w:sz w:val="22"/>
          <w:szCs w:val="22"/>
        </w:rPr>
        <w:t>. </w:t>
      </w:r>
      <w:r w:rsidRPr="00FB16A5">
        <w:rPr>
          <w:rFonts w:ascii="Tahoma" w:hAnsi="Tahoma" w:cs="Tahoma"/>
          <w:b/>
          <w:sz w:val="22"/>
          <w:szCs w:val="22"/>
        </w:rPr>
        <w:t>2 bodu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2.</w:t>
      </w:r>
      <w:r w:rsidR="00FB16A5" w:rsidRPr="00FB16A5">
        <w:rPr>
          <w:rFonts w:ascii="Tahoma" w:hAnsi="Tahoma" w:cs="Tahoma"/>
          <w:b/>
          <w:sz w:val="22"/>
          <w:szCs w:val="22"/>
        </w:rPr>
        <w:t>3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a 2.</w:t>
      </w:r>
      <w:r w:rsidR="00FB16A5" w:rsidRPr="00FB16A5">
        <w:rPr>
          <w:rFonts w:ascii="Tahoma" w:hAnsi="Tahoma" w:cs="Tahoma"/>
          <w:b/>
          <w:sz w:val="22"/>
          <w:szCs w:val="22"/>
        </w:rPr>
        <w:t>4</w:t>
      </w:r>
      <w:r w:rsidR="00096B73" w:rsidRPr="00FB16A5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FB16A5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FB16A5">
        <w:rPr>
          <w:rFonts w:ascii="Tahoma" w:hAnsi="Tahoma" w:cs="Tahoma"/>
          <w:b/>
          <w:sz w:val="22"/>
          <w:szCs w:val="22"/>
        </w:rPr>
        <w:t>(DPS a</w:t>
      </w:r>
      <w:r w:rsidR="004971A5" w:rsidRPr="00FB16A5">
        <w:rPr>
          <w:rFonts w:ascii="Tahoma" w:hAnsi="Tahoma" w:cs="Tahoma"/>
          <w:b/>
          <w:sz w:val="22"/>
          <w:szCs w:val="22"/>
        </w:rPr>
        <w:t> </w:t>
      </w:r>
      <w:r w:rsidR="00D91211" w:rsidRPr="00FB16A5">
        <w:rPr>
          <w:rFonts w:ascii="Tahoma" w:hAnsi="Tahoma" w:cs="Tahoma"/>
          <w:b/>
          <w:sz w:val="22"/>
          <w:szCs w:val="22"/>
        </w:rPr>
        <w:t xml:space="preserve">dokumentace </w:t>
      </w:r>
      <w:r w:rsidR="00096B73" w:rsidRPr="00FB16A5">
        <w:rPr>
          <w:rFonts w:ascii="Tahoma" w:hAnsi="Tahoma" w:cs="Tahoma"/>
          <w:b/>
          <w:sz w:val="22"/>
          <w:szCs w:val="22"/>
        </w:rPr>
        <w:t>vnitřní</w:t>
      </w:r>
      <w:r w:rsidR="00D91211" w:rsidRPr="00FB16A5">
        <w:rPr>
          <w:rFonts w:ascii="Tahoma" w:hAnsi="Tahoma" w:cs="Tahoma"/>
          <w:b/>
          <w:sz w:val="22"/>
          <w:szCs w:val="22"/>
        </w:rPr>
        <w:t>ho</w:t>
      </w:r>
      <w:r w:rsidR="00096B73" w:rsidRPr="00FB16A5">
        <w:rPr>
          <w:rFonts w:ascii="Tahoma" w:hAnsi="Tahoma" w:cs="Tahoma"/>
          <w:b/>
          <w:sz w:val="22"/>
          <w:szCs w:val="22"/>
        </w:rPr>
        <w:t xml:space="preserve"> vybavení)</w:t>
      </w:r>
      <w:r w:rsidR="005751E4" w:rsidRPr="00FB16A5">
        <w:rPr>
          <w:rFonts w:ascii="Tahoma" w:hAnsi="Tahoma" w:cs="Tahoma"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bud</w:t>
      </w:r>
      <w:r w:rsidR="004C09DB" w:rsidRPr="00FB16A5">
        <w:rPr>
          <w:rFonts w:ascii="Tahoma" w:hAnsi="Tahoma" w:cs="Tahoma"/>
          <w:sz w:val="22"/>
          <w:szCs w:val="22"/>
        </w:rPr>
        <w:t>e</w:t>
      </w:r>
      <w:r w:rsidRPr="00FB16A5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FB16A5">
        <w:rPr>
          <w:rFonts w:ascii="Tahoma" w:hAnsi="Tahoma" w:cs="Tahoma"/>
          <w:sz w:val="22"/>
          <w:szCs w:val="22"/>
        </w:rPr>
        <w:t>a</w:t>
      </w:r>
      <w:r w:rsidRPr="00FB16A5">
        <w:rPr>
          <w:rFonts w:ascii="Tahoma" w:hAnsi="Tahoma" w:cs="Tahoma"/>
          <w:sz w:val="22"/>
          <w:szCs w:val="22"/>
        </w:rPr>
        <w:t xml:space="preserve"> v</w:t>
      </w:r>
      <w:r w:rsidR="00FB16A5" w:rsidRPr="00FB16A5">
        <w:rPr>
          <w:rFonts w:ascii="Tahoma" w:hAnsi="Tahoma" w:cs="Tahoma"/>
          <w:sz w:val="22"/>
          <w:szCs w:val="22"/>
        </w:rPr>
        <w:t xml:space="preserve"> 6 listinných </w:t>
      </w:r>
      <w:r w:rsidR="003F2690" w:rsidRPr="00FB16A5">
        <w:rPr>
          <w:rFonts w:ascii="Tahoma" w:hAnsi="Tahoma" w:cs="Tahoma"/>
          <w:iCs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vyhotoveních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proofErr w:type="gramStart"/>
      <w:r w:rsidR="000678D4" w:rsidRPr="00FB16A5">
        <w:rPr>
          <w:rFonts w:ascii="Tahoma" w:hAnsi="Tahoma" w:cs="Tahoma"/>
          <w:sz w:val="22"/>
          <w:szCs w:val="22"/>
        </w:rPr>
        <w:t xml:space="preserve">elektronicky </w:t>
      </w:r>
      <w:r w:rsidR="00737322" w:rsidRPr="00FB16A5">
        <w:rPr>
          <w:rFonts w:ascii="Tahoma" w:hAnsi="Tahoma" w:cs="Tahoma"/>
          <w:sz w:val="22"/>
          <w:szCs w:val="22"/>
        </w:rPr>
        <w:t xml:space="preserve">, </w:t>
      </w:r>
      <w:r w:rsidRPr="00FB16A5">
        <w:rPr>
          <w:rFonts w:ascii="Tahoma" w:hAnsi="Tahoma" w:cs="Tahoma"/>
          <w:sz w:val="22"/>
          <w:szCs w:val="22"/>
        </w:rPr>
        <w:t>ve</w:t>
      </w:r>
      <w:proofErr w:type="gramEnd"/>
      <w:r w:rsidRPr="00FB16A5">
        <w:rPr>
          <w:rFonts w:ascii="Tahoma" w:hAnsi="Tahoma" w:cs="Tahoma"/>
          <w:sz w:val="22"/>
          <w:szCs w:val="22"/>
        </w:rPr>
        <w:t> formátu pro texty *.doc</w:t>
      </w:r>
      <w:r w:rsidR="00787F9E" w:rsidRPr="00FB16A5">
        <w:rPr>
          <w:rFonts w:ascii="Tahoma" w:hAnsi="Tahoma" w:cs="Tahoma"/>
          <w:sz w:val="22"/>
          <w:szCs w:val="22"/>
        </w:rPr>
        <w:t>/</w:t>
      </w:r>
      <w:proofErr w:type="spellStart"/>
      <w:r w:rsidR="00787F9E" w:rsidRPr="00FB16A5">
        <w:rPr>
          <w:rFonts w:ascii="Tahoma" w:hAnsi="Tahoma" w:cs="Tahoma"/>
          <w:sz w:val="22"/>
          <w:szCs w:val="22"/>
        </w:rPr>
        <w:t>docx</w:t>
      </w:r>
      <w:proofErr w:type="spellEnd"/>
      <w:r w:rsidRPr="00FB16A5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FB16A5">
        <w:rPr>
          <w:rFonts w:ascii="Tahoma" w:hAnsi="Tahoma" w:cs="Tahoma"/>
          <w:sz w:val="22"/>
          <w:szCs w:val="22"/>
        </w:rPr>
        <w:t>rtf</w:t>
      </w:r>
      <w:proofErr w:type="spellEnd"/>
      <w:r w:rsidRPr="00FB16A5">
        <w:rPr>
          <w:rFonts w:ascii="Tahoma" w:hAnsi="Tahoma" w:cs="Tahoma"/>
          <w:sz w:val="22"/>
          <w:szCs w:val="22"/>
        </w:rPr>
        <w:t xml:space="preserve">), pro rozpočty a </w:t>
      </w:r>
      <w:r w:rsidRPr="00080BAF">
        <w:rPr>
          <w:rFonts w:ascii="Tahoma" w:hAnsi="Tahoma" w:cs="Tahoma"/>
          <w:sz w:val="22"/>
          <w:szCs w:val="22"/>
        </w:rPr>
        <w:t>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FB16A5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F515C4" w:rsidRDefault="001124BD" w:rsidP="00AA2B28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lastRenderedPageBreak/>
        <w:t>Nad rámec příslušných vyhlášek uvedených v odst.</w:t>
      </w:r>
      <w:r w:rsidR="008A3F22" w:rsidRPr="00F515C4">
        <w:rPr>
          <w:rFonts w:ascii="Tahoma" w:hAnsi="Tahoma" w:cs="Tahoma"/>
          <w:sz w:val="22"/>
          <w:szCs w:val="22"/>
        </w:rPr>
        <w:t> </w:t>
      </w:r>
      <w:r w:rsidR="00033442" w:rsidRPr="00F515C4">
        <w:rPr>
          <w:rFonts w:ascii="Tahoma" w:hAnsi="Tahoma" w:cs="Tahoma"/>
          <w:sz w:val="22"/>
          <w:szCs w:val="22"/>
        </w:rPr>
        <w:t>2</w:t>
      </w:r>
      <w:r w:rsidRPr="00F515C4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F515C4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F515C4">
        <w:rPr>
          <w:rFonts w:ascii="Tahoma" w:hAnsi="Tahoma" w:cs="Tahoma"/>
          <w:sz w:val="22"/>
          <w:szCs w:val="22"/>
        </w:rPr>
        <w:t xml:space="preserve"> písemné</w:t>
      </w:r>
      <w:r w:rsidR="00797774" w:rsidRPr="00F515C4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F515C4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F515C4">
        <w:rPr>
          <w:rFonts w:ascii="Tahoma" w:hAnsi="Tahoma" w:cs="Tahoma"/>
          <w:sz w:val="22"/>
          <w:szCs w:val="22"/>
        </w:rPr>
        <w:t xml:space="preserve"> nevyžaduj</w:t>
      </w:r>
      <w:r w:rsidR="00FE03B5" w:rsidRPr="00F515C4">
        <w:rPr>
          <w:rFonts w:ascii="Tahoma" w:hAnsi="Tahoma" w:cs="Tahoma"/>
          <w:sz w:val="22"/>
          <w:szCs w:val="22"/>
        </w:rPr>
        <w:t>í</w:t>
      </w:r>
      <w:r w:rsidR="00797774" w:rsidRPr="00F515C4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F515C4">
        <w:rPr>
          <w:rFonts w:ascii="Tahoma" w:hAnsi="Tahoma" w:cs="Tahoma"/>
          <w:sz w:val="22"/>
          <w:szCs w:val="22"/>
        </w:rPr>
        <w:t xml:space="preserve">pak bude </w:t>
      </w:r>
      <w:r w:rsidR="00797774" w:rsidRPr="00F515C4">
        <w:rPr>
          <w:rFonts w:ascii="Tahoma" w:hAnsi="Tahoma" w:cs="Tahoma"/>
          <w:sz w:val="22"/>
          <w:szCs w:val="22"/>
        </w:rPr>
        <w:t>t</w:t>
      </w:r>
      <w:r w:rsidR="00FE03B5" w:rsidRPr="00F515C4">
        <w:rPr>
          <w:rFonts w:ascii="Tahoma" w:hAnsi="Tahoma" w:cs="Tahoma"/>
          <w:sz w:val="22"/>
          <w:szCs w:val="22"/>
        </w:rPr>
        <w:t>a</w:t>
      </w:r>
      <w:r w:rsidR="00797774" w:rsidRPr="00F515C4">
        <w:rPr>
          <w:rFonts w:ascii="Tahoma" w:hAnsi="Tahoma" w:cs="Tahoma"/>
          <w:sz w:val="22"/>
          <w:szCs w:val="22"/>
        </w:rPr>
        <w:t>to skutečnost</w:t>
      </w:r>
      <w:r w:rsidR="00FE03B5" w:rsidRPr="00F515C4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F515C4">
        <w:rPr>
          <w:rFonts w:ascii="Tahoma" w:hAnsi="Tahoma" w:cs="Tahoma"/>
          <w:sz w:val="22"/>
          <w:szCs w:val="22"/>
        </w:rPr>
        <w:t> </w:t>
      </w:r>
      <w:r w:rsidR="00573418" w:rsidRPr="00F515C4">
        <w:rPr>
          <w:rFonts w:ascii="Tahoma" w:hAnsi="Tahoma" w:cs="Tahoma"/>
          <w:sz w:val="22"/>
          <w:szCs w:val="22"/>
        </w:rPr>
        <w:t>autorizovaný</w:t>
      </w:r>
      <w:r w:rsidR="00FE03B5" w:rsidRPr="00F515C4">
        <w:rPr>
          <w:rFonts w:ascii="Tahoma" w:hAnsi="Tahoma" w:cs="Tahoma"/>
          <w:sz w:val="22"/>
          <w:szCs w:val="22"/>
        </w:rPr>
        <w:t>m</w:t>
      </w:r>
      <w:r w:rsidR="00573418" w:rsidRPr="00F515C4">
        <w:rPr>
          <w:rFonts w:ascii="Tahoma" w:hAnsi="Tahoma" w:cs="Tahoma"/>
          <w:sz w:val="22"/>
          <w:szCs w:val="22"/>
        </w:rPr>
        <w:t xml:space="preserve"> statik</w:t>
      </w:r>
      <w:r w:rsidR="00FE03B5" w:rsidRPr="00F515C4">
        <w:rPr>
          <w:rFonts w:ascii="Tahoma" w:hAnsi="Tahoma" w:cs="Tahoma"/>
          <w:sz w:val="22"/>
          <w:szCs w:val="22"/>
        </w:rPr>
        <w:t>em</w:t>
      </w:r>
      <w:r w:rsidR="00797774" w:rsidRPr="00F515C4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5D8BD6BF" w:rsidR="00FE470B" w:rsidRPr="00D83D48" w:rsidRDefault="00D13398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FE470B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(doplní zhotovitel, nejpozději však do 50 dní)</w:t>
      </w:r>
    </w:p>
    <w:p w14:paraId="75731591" w14:textId="0896BDC7" w:rsidR="00567D38" w:rsidRPr="00D83D48" w:rsidRDefault="00FE470B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9" w:name="_Hlk110518147"/>
      <w:r w:rsidR="002D5D5A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 xml:space="preserve">dle čl. III odst. 2 bod </w:t>
      </w:r>
      <w:proofErr w:type="gramStart"/>
      <w:r w:rsidR="00D13398" w:rsidRPr="4C5F9115">
        <w:rPr>
          <w:rFonts w:ascii="Tahoma" w:hAnsi="Tahoma" w:cs="Tahoma"/>
          <w:sz w:val="22"/>
          <w:szCs w:val="22"/>
        </w:rPr>
        <w:t>2.</w:t>
      </w:r>
      <w:r w:rsidR="002D5D5A">
        <w:rPr>
          <w:rFonts w:ascii="Tahoma" w:hAnsi="Tahoma" w:cs="Tahoma"/>
          <w:sz w:val="22"/>
          <w:szCs w:val="22"/>
        </w:rPr>
        <w:t xml:space="preserve">2 </w:t>
      </w:r>
      <w:r w:rsidR="00A54991" w:rsidRPr="4C5F9115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A54991" w:rsidRPr="4C5F9115">
        <w:rPr>
          <w:rFonts w:ascii="Tahoma" w:hAnsi="Tahoma" w:cs="Tahoma"/>
          <w:sz w:val="22"/>
          <w:szCs w:val="22"/>
        </w:rPr>
        <w:t xml:space="preserve">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A54991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 xml:space="preserve">ode dne nabytí účinnosti </w:t>
      </w:r>
      <w:r w:rsidR="00180D25" w:rsidRPr="002D5D5A">
        <w:rPr>
          <w:rFonts w:ascii="Tahoma" w:hAnsi="Tahoma" w:cs="Tahoma"/>
          <w:sz w:val="22"/>
          <w:szCs w:val="22"/>
        </w:rPr>
        <w:t>této smlouvy</w:t>
      </w:r>
      <w:r w:rsidR="00691F13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(doplní zhotovitel, nejpozději však do 50 dní)</w:t>
      </w:r>
      <w:r w:rsidR="00180D25" w:rsidRPr="00D83D48">
        <w:rPr>
          <w:rFonts w:ascii="Tahoma" w:hAnsi="Tahoma" w:cs="Tahoma"/>
          <w:color w:val="FF0000"/>
          <w:sz w:val="22"/>
          <w:szCs w:val="22"/>
        </w:rPr>
        <w:t>;</w:t>
      </w:r>
    </w:p>
    <w:bookmarkEnd w:id="9"/>
    <w:p w14:paraId="6FD948DE" w14:textId="57FDFB4A" w:rsidR="00A54991" w:rsidRPr="00D83D48" w:rsidRDefault="008B2E8B" w:rsidP="00AA2B28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2D5D5A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D5D5A">
        <w:rPr>
          <w:rFonts w:ascii="Tahoma" w:hAnsi="Tahoma" w:cs="Tahoma"/>
          <w:sz w:val="22"/>
          <w:szCs w:val="22"/>
        </w:rPr>
        <w:t xml:space="preserve"> dle čl. III odst. 2 bod </w:t>
      </w:r>
      <w:proofErr w:type="gramStart"/>
      <w:r w:rsidR="002D5D5A" w:rsidRPr="002D5D5A">
        <w:rPr>
          <w:rFonts w:ascii="Tahoma" w:hAnsi="Tahoma" w:cs="Tahoma"/>
          <w:sz w:val="22"/>
          <w:szCs w:val="22"/>
        </w:rPr>
        <w:t>2.3. té</w:t>
      </w:r>
      <w:r w:rsidR="00A54991" w:rsidRPr="002D5D5A">
        <w:rPr>
          <w:rFonts w:ascii="Tahoma" w:hAnsi="Tahoma" w:cs="Tahoma"/>
          <w:sz w:val="22"/>
          <w:szCs w:val="22"/>
        </w:rPr>
        <w:t>to</w:t>
      </w:r>
      <w:proofErr w:type="gramEnd"/>
      <w:r w:rsidR="00A54991" w:rsidRPr="002D5D5A">
        <w:rPr>
          <w:rFonts w:ascii="Tahoma" w:hAnsi="Tahoma" w:cs="Tahoma"/>
          <w:sz w:val="22"/>
          <w:szCs w:val="22"/>
        </w:rPr>
        <w:t xml:space="preserve"> smlouvy</w:t>
      </w:r>
      <w:r w:rsidR="0047264C" w:rsidRPr="002D5D5A">
        <w:rPr>
          <w:rFonts w:ascii="Tahoma" w:hAnsi="Tahoma" w:cs="Tahoma"/>
          <w:sz w:val="22"/>
          <w:szCs w:val="22"/>
        </w:rPr>
        <w:t xml:space="preserve"> 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a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2D5D5A">
        <w:rPr>
          <w:rFonts w:ascii="Tahoma" w:hAnsi="Tahoma" w:cs="Tahoma"/>
          <w:b/>
          <w:bCs/>
          <w:sz w:val="22"/>
          <w:szCs w:val="22"/>
        </w:rPr>
        <w:t>i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2.4.</w:t>
      </w:r>
      <w:r w:rsidR="0047264C" w:rsidRPr="002D5D5A">
        <w:rPr>
          <w:rFonts w:ascii="Tahoma" w:hAnsi="Tahoma" w:cs="Tahoma"/>
          <w:sz w:val="22"/>
          <w:szCs w:val="22"/>
        </w:rPr>
        <w:t xml:space="preserve"> této smlouvy</w:t>
      </w:r>
      <w:r w:rsidR="00D13398" w:rsidRPr="002D5D5A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>(</w:t>
      </w:r>
      <w:r w:rsidR="00FE470B" w:rsidRPr="002D5D5A">
        <w:rPr>
          <w:rFonts w:ascii="Tahoma" w:hAnsi="Tahoma" w:cs="Tahoma"/>
          <w:sz w:val="22"/>
          <w:szCs w:val="22"/>
        </w:rPr>
        <w:t>3</w:t>
      </w:r>
      <w:r w:rsidR="00A54991" w:rsidRPr="002D5D5A">
        <w:rPr>
          <w:rFonts w:ascii="Tahoma" w:hAnsi="Tahoma" w:cs="Tahoma"/>
          <w:sz w:val="22"/>
          <w:szCs w:val="22"/>
        </w:rPr>
        <w:t>.</w:t>
      </w:r>
      <w:r w:rsidR="00D13398" w:rsidRPr="002D5D5A">
        <w:rPr>
          <w:rFonts w:ascii="Tahoma" w:hAnsi="Tahoma" w:cs="Tahoma"/>
          <w:sz w:val="22"/>
          <w:szCs w:val="22"/>
        </w:rPr>
        <w:t> </w:t>
      </w:r>
      <w:r w:rsidR="00A54991" w:rsidRPr="002D5D5A">
        <w:rPr>
          <w:rFonts w:ascii="Tahoma" w:hAnsi="Tahoma" w:cs="Tahoma"/>
          <w:sz w:val="22"/>
          <w:szCs w:val="22"/>
        </w:rPr>
        <w:t xml:space="preserve">část díla) 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D5D5A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D5D5A">
        <w:rPr>
          <w:rFonts w:ascii="Tahoma" w:hAnsi="Tahoma" w:cs="Tahoma"/>
          <w:sz w:val="22"/>
          <w:szCs w:val="22"/>
        </w:rPr>
        <w:t xml:space="preserve"> ode dne </w:t>
      </w:r>
      <w:r w:rsidR="007F336B" w:rsidRPr="002D5D5A">
        <w:rPr>
          <w:rFonts w:ascii="Tahoma" w:hAnsi="Tahoma" w:cs="Tahoma"/>
          <w:sz w:val="22"/>
          <w:szCs w:val="22"/>
        </w:rPr>
        <w:t xml:space="preserve">nabytí </w:t>
      </w:r>
      <w:r w:rsidR="00567D38" w:rsidRPr="002D5D5A">
        <w:rPr>
          <w:rFonts w:ascii="Tahoma" w:hAnsi="Tahoma" w:cs="Tahoma"/>
          <w:sz w:val="22"/>
          <w:szCs w:val="22"/>
        </w:rPr>
        <w:t>pr</w:t>
      </w:r>
      <w:r w:rsidR="006D0C5E" w:rsidRPr="002D5D5A">
        <w:rPr>
          <w:rFonts w:ascii="Tahoma" w:hAnsi="Tahoma" w:cs="Tahoma"/>
          <w:sz w:val="22"/>
          <w:szCs w:val="22"/>
        </w:rPr>
        <w:t>á</w:t>
      </w:r>
      <w:r w:rsidR="00567D38" w:rsidRPr="002D5D5A">
        <w:rPr>
          <w:rFonts w:ascii="Tahoma" w:hAnsi="Tahoma" w:cs="Tahoma"/>
          <w:sz w:val="22"/>
          <w:szCs w:val="22"/>
        </w:rPr>
        <w:t>v</w:t>
      </w:r>
      <w:r w:rsidR="006D0C5E" w:rsidRPr="002D5D5A">
        <w:rPr>
          <w:rFonts w:ascii="Tahoma" w:hAnsi="Tahoma" w:cs="Tahoma"/>
          <w:sz w:val="22"/>
          <w:szCs w:val="22"/>
        </w:rPr>
        <w:t>ní moci</w:t>
      </w:r>
      <w:r w:rsidR="00567D38" w:rsidRPr="002D5D5A">
        <w:rPr>
          <w:rFonts w:ascii="Tahoma" w:hAnsi="Tahoma" w:cs="Tahoma"/>
          <w:sz w:val="22"/>
          <w:szCs w:val="22"/>
        </w:rPr>
        <w:t xml:space="preserve"> </w:t>
      </w:r>
      <w:r w:rsidR="00183C9E" w:rsidRPr="002D5D5A">
        <w:rPr>
          <w:rFonts w:ascii="Tahoma" w:hAnsi="Tahoma" w:cs="Tahoma"/>
          <w:sz w:val="22"/>
          <w:szCs w:val="22"/>
        </w:rPr>
        <w:t>rozhodnutí o povolení záměru</w:t>
      </w:r>
      <w:r w:rsidR="002D5D5A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 xml:space="preserve">(doplní zhotovitel, nejpozději však do </w:t>
      </w:r>
      <w:r w:rsidR="00D83D48" w:rsidRPr="00D83D48">
        <w:rPr>
          <w:rFonts w:ascii="Tahoma" w:hAnsi="Tahoma" w:cs="Tahoma"/>
          <w:color w:val="FF0000"/>
          <w:sz w:val="22"/>
          <w:szCs w:val="22"/>
        </w:rPr>
        <w:t>3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0 dní);</w:t>
      </w:r>
    </w:p>
    <w:p w14:paraId="3988CE75" w14:textId="697C4784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10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1" w:name="_Hlk132360946"/>
      <w:bookmarkEnd w:id="10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1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2D5D5A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2D5D5A">
        <w:rPr>
          <w:rFonts w:ascii="Tahoma" w:hAnsi="Tahoma" w:cs="Tahoma"/>
          <w:sz w:val="22"/>
          <w:szCs w:val="22"/>
        </w:rPr>
        <w:t>sídlo objednatele</w:t>
      </w:r>
      <w:r w:rsidRPr="002D5D5A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51924302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2D5D5A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7768D064" w:rsidR="000A7D6A" w:rsidRPr="002D5D5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2D5D5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2D5D5A">
        <w:rPr>
          <w:rFonts w:ascii="Tahoma" w:hAnsi="Tahoma" w:cs="Tahoma"/>
          <w:sz w:val="22"/>
          <w:szCs w:val="22"/>
        </w:rPr>
        <w:t xml:space="preserve"> (</w:t>
      </w:r>
      <w:r w:rsidR="009148F1" w:rsidRPr="002D5D5A">
        <w:rPr>
          <w:rFonts w:ascii="Tahoma" w:hAnsi="Tahoma" w:cs="Tahoma"/>
          <w:sz w:val="22"/>
          <w:szCs w:val="22"/>
        </w:rPr>
        <w:t>dále jen „</w:t>
      </w:r>
      <w:r w:rsidR="00D56CA8" w:rsidRPr="002D5D5A">
        <w:rPr>
          <w:rFonts w:ascii="Tahoma" w:hAnsi="Tahoma" w:cs="Tahoma"/>
          <w:sz w:val="22"/>
          <w:szCs w:val="22"/>
        </w:rPr>
        <w:t>předpokládaná hodnota</w:t>
      </w:r>
      <w:r w:rsidR="009148F1" w:rsidRPr="002D5D5A">
        <w:rPr>
          <w:rFonts w:ascii="Tahoma" w:hAnsi="Tahoma" w:cs="Tahoma"/>
          <w:sz w:val="22"/>
          <w:szCs w:val="22"/>
        </w:rPr>
        <w:t>“</w:t>
      </w:r>
      <w:r w:rsidR="00D56CA8" w:rsidRPr="002D5D5A">
        <w:rPr>
          <w:rFonts w:ascii="Tahoma" w:hAnsi="Tahoma" w:cs="Tahoma"/>
          <w:sz w:val="22"/>
          <w:szCs w:val="22"/>
        </w:rPr>
        <w:t>)</w:t>
      </w:r>
      <w:r w:rsidR="007163FB" w:rsidRPr="002D5D5A">
        <w:rPr>
          <w:rFonts w:ascii="Tahoma" w:hAnsi="Tahoma" w:cs="Tahoma"/>
          <w:sz w:val="22"/>
          <w:szCs w:val="22"/>
        </w:rPr>
        <w:t xml:space="preserve">, tj. </w:t>
      </w:r>
      <w:r w:rsidR="000504C1">
        <w:rPr>
          <w:rFonts w:ascii="Tahoma" w:hAnsi="Tahoma" w:cs="Tahoma"/>
          <w:sz w:val="22"/>
          <w:szCs w:val="22"/>
        </w:rPr>
        <w:t>3.9</w:t>
      </w:r>
      <w:r w:rsidR="00D83D48">
        <w:rPr>
          <w:rFonts w:ascii="Tahoma" w:hAnsi="Tahoma" w:cs="Tahoma"/>
          <w:sz w:val="22"/>
          <w:szCs w:val="22"/>
        </w:rPr>
        <w:t xml:space="preserve"> mil.</w:t>
      </w:r>
      <w:r w:rsidR="007163FB" w:rsidRPr="002D5D5A">
        <w:rPr>
          <w:rFonts w:ascii="Tahoma" w:hAnsi="Tahoma" w:cs="Tahoma"/>
          <w:sz w:val="22"/>
          <w:szCs w:val="22"/>
        </w:rPr>
        <w:t> </w:t>
      </w:r>
      <w:r w:rsidRPr="002D5D5A">
        <w:rPr>
          <w:rFonts w:ascii="Tahoma" w:hAnsi="Tahoma" w:cs="Tahoma"/>
          <w:sz w:val="22"/>
          <w:szCs w:val="22"/>
        </w:rPr>
        <w:t>Kč</w:t>
      </w:r>
      <w:r w:rsidR="007163FB" w:rsidRPr="002D5D5A">
        <w:rPr>
          <w:rFonts w:ascii="Tahoma" w:hAnsi="Tahoma" w:cs="Tahoma"/>
          <w:sz w:val="22"/>
          <w:szCs w:val="22"/>
        </w:rPr>
        <w:t xml:space="preserve"> bez </w:t>
      </w:r>
      <w:r w:rsidR="007163FB" w:rsidRPr="00F515C4">
        <w:rPr>
          <w:rFonts w:ascii="Tahoma" w:hAnsi="Tahoma" w:cs="Tahoma"/>
          <w:sz w:val="22"/>
          <w:szCs w:val="22"/>
        </w:rPr>
        <w:t>DPH</w:t>
      </w:r>
      <w:r w:rsidR="00EE5290" w:rsidRPr="00F515C4">
        <w:rPr>
          <w:rFonts w:ascii="Tahoma" w:hAnsi="Tahoma" w:cs="Tahoma"/>
          <w:sz w:val="22"/>
          <w:szCs w:val="22"/>
        </w:rPr>
        <w:t xml:space="preserve"> </w:t>
      </w:r>
      <w:r w:rsidR="00EE5290" w:rsidRPr="00F515C4">
        <w:rPr>
          <w:rFonts w:ascii="Tahoma" w:hAnsi="Tahoma" w:cs="Tahoma"/>
          <w:i/>
          <w:sz w:val="22"/>
          <w:szCs w:val="22"/>
        </w:rPr>
        <w:t>včetně vnitřního vybavení</w:t>
      </w:r>
      <w:r w:rsidR="00F515C4" w:rsidRPr="00F515C4">
        <w:rPr>
          <w:rFonts w:ascii="Tahoma" w:hAnsi="Tahoma" w:cs="Tahoma"/>
          <w:i/>
          <w:sz w:val="22"/>
          <w:szCs w:val="22"/>
        </w:rPr>
        <w:t>.</w:t>
      </w:r>
      <w:r w:rsidR="00EE5290" w:rsidRPr="00F515C4">
        <w:rPr>
          <w:rFonts w:ascii="Tahoma" w:hAnsi="Tahoma" w:cs="Tahoma"/>
          <w:i/>
          <w:sz w:val="22"/>
          <w:szCs w:val="22"/>
        </w:rPr>
        <w:t xml:space="preserve"> </w:t>
      </w:r>
      <w:r w:rsidR="00D508F2" w:rsidRPr="00F515C4">
        <w:rPr>
          <w:rFonts w:ascii="Tahoma" w:hAnsi="Tahoma" w:cs="Tahoma"/>
          <w:sz w:val="22"/>
          <w:szCs w:val="22"/>
        </w:rPr>
        <w:t xml:space="preserve">Nerespektování předpokládané hodnoty bude </w:t>
      </w:r>
      <w:r w:rsidR="00D508F2" w:rsidRPr="002D5D5A">
        <w:rPr>
          <w:rFonts w:ascii="Tahoma" w:hAnsi="Tahoma" w:cs="Tahoma"/>
          <w:sz w:val="22"/>
          <w:szCs w:val="22"/>
        </w:rPr>
        <w:t>považováno za vadu díla</w:t>
      </w:r>
      <w:r w:rsidR="00D56CA8" w:rsidRPr="002D5D5A">
        <w:rPr>
          <w:rFonts w:ascii="Tahoma" w:hAnsi="Tahoma" w:cs="Tahoma"/>
          <w:sz w:val="22"/>
          <w:szCs w:val="22"/>
        </w:rPr>
        <w:t xml:space="preserve">. </w:t>
      </w:r>
      <w:r w:rsidR="00FB0E64" w:rsidRPr="002D5D5A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2D5D5A">
        <w:rPr>
          <w:rFonts w:ascii="Tahoma" w:hAnsi="Tahoma" w:cs="Tahoma"/>
          <w:sz w:val="22"/>
          <w:szCs w:val="22"/>
        </w:rPr>
        <w:t>nebo</w:t>
      </w:r>
      <w:r w:rsidR="00FB0E64" w:rsidRPr="002D5D5A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2D5D5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2D5D5A">
        <w:rPr>
          <w:rFonts w:ascii="Tahoma" w:hAnsi="Tahoma" w:cs="Tahoma"/>
          <w:sz w:val="22"/>
          <w:szCs w:val="22"/>
        </w:rPr>
        <w:t>bezodkladně</w:t>
      </w:r>
      <w:r w:rsidR="00FA42AA" w:rsidRPr="002D5D5A">
        <w:rPr>
          <w:rFonts w:ascii="Tahoma" w:hAnsi="Tahoma" w:cs="Tahoma"/>
          <w:sz w:val="22"/>
          <w:szCs w:val="22"/>
        </w:rPr>
        <w:t>.</w:t>
      </w:r>
      <w:r w:rsidR="00FB0E64" w:rsidRPr="002D5D5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2D5D5A">
        <w:rPr>
          <w:rFonts w:ascii="Tahoma" w:hAnsi="Tahoma" w:cs="Tahoma"/>
          <w:sz w:val="22"/>
          <w:szCs w:val="22"/>
        </w:rPr>
        <w:t>sdělí</w:t>
      </w:r>
      <w:r w:rsidR="00FB0E64" w:rsidRPr="002D5D5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2D5D5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2D5D5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2D5D5A">
        <w:rPr>
          <w:rFonts w:ascii="Tahoma" w:hAnsi="Tahoma" w:cs="Tahoma"/>
          <w:sz w:val="22"/>
          <w:szCs w:val="22"/>
        </w:rPr>
        <w:t xml:space="preserve">pak </w:t>
      </w:r>
      <w:r w:rsidRPr="002D5D5A">
        <w:rPr>
          <w:rFonts w:ascii="Tahoma" w:hAnsi="Tahoma" w:cs="Tahoma"/>
          <w:sz w:val="22"/>
          <w:szCs w:val="22"/>
        </w:rPr>
        <w:t xml:space="preserve">zhotovitel </w:t>
      </w:r>
      <w:r w:rsidR="00421086" w:rsidRPr="002D5D5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2D5D5A">
        <w:rPr>
          <w:rFonts w:ascii="Tahoma" w:hAnsi="Tahoma" w:cs="Tahoma"/>
          <w:sz w:val="22"/>
          <w:szCs w:val="22"/>
        </w:rPr>
        <w:t> </w:t>
      </w:r>
      <w:r w:rsidR="00421086" w:rsidRPr="002D5D5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2D5D5A" w:rsidDel="00AC186D">
        <w:rPr>
          <w:rFonts w:ascii="Tahoma" w:hAnsi="Tahoma" w:cs="Tahoma"/>
          <w:sz w:val="22"/>
          <w:szCs w:val="22"/>
        </w:rPr>
        <w:t xml:space="preserve"> </w:t>
      </w:r>
      <w:r w:rsidRPr="002D5D5A">
        <w:rPr>
          <w:rFonts w:ascii="Tahoma" w:hAnsi="Tahoma" w:cs="Tahoma"/>
          <w:sz w:val="22"/>
          <w:szCs w:val="22"/>
        </w:rPr>
        <w:t xml:space="preserve">sdělí </w:t>
      </w:r>
      <w:r w:rsidR="00351EFE" w:rsidRPr="002D5D5A">
        <w:rPr>
          <w:rFonts w:ascii="Tahoma" w:hAnsi="Tahoma" w:cs="Tahoma"/>
          <w:sz w:val="22"/>
          <w:szCs w:val="22"/>
        </w:rPr>
        <w:t>objednateli</w:t>
      </w:r>
      <w:r w:rsidR="00AC186D"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2D5D5A">
        <w:rPr>
          <w:rFonts w:ascii="Tahoma" w:hAnsi="Tahoma" w:cs="Tahoma"/>
          <w:sz w:val="22"/>
          <w:szCs w:val="22"/>
        </w:rPr>
        <w:t>.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AC186D" w:rsidRPr="002D5D5A">
        <w:rPr>
          <w:rFonts w:ascii="Tahoma" w:hAnsi="Tahoma" w:cs="Tahoma"/>
          <w:sz w:val="22"/>
          <w:szCs w:val="22"/>
        </w:rPr>
        <w:t>O</w:t>
      </w:r>
      <w:r w:rsidRPr="002D5D5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2D5D5A">
        <w:rPr>
          <w:rFonts w:ascii="Tahoma" w:hAnsi="Tahoma" w:cs="Tahoma"/>
          <w:sz w:val="22"/>
          <w:szCs w:val="22"/>
        </w:rPr>
        <w:lastRenderedPageBreak/>
        <w:t xml:space="preserve">uvedené důvody </w:t>
      </w:r>
      <w:r w:rsidRPr="002D5D5A">
        <w:rPr>
          <w:rFonts w:ascii="Tahoma" w:hAnsi="Tahoma" w:cs="Tahoma"/>
          <w:sz w:val="22"/>
          <w:szCs w:val="22"/>
        </w:rPr>
        <w:t>posoudí a rovněž posoudí</w:t>
      </w:r>
      <w:r w:rsidR="00351EFE" w:rsidRPr="002D5D5A">
        <w:rPr>
          <w:rFonts w:ascii="Tahoma" w:hAnsi="Tahoma" w:cs="Tahoma"/>
          <w:sz w:val="22"/>
          <w:szCs w:val="22"/>
        </w:rPr>
        <w:t>,</w:t>
      </w:r>
      <w:r w:rsidRPr="002D5D5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2D5D5A">
        <w:rPr>
          <w:rFonts w:ascii="Tahoma" w:hAnsi="Tahoma" w:cs="Tahoma"/>
          <w:sz w:val="22"/>
          <w:szCs w:val="22"/>
        </w:rPr>
        <w:t>v</w:t>
      </w:r>
      <w:r w:rsidRPr="002D5D5A">
        <w:rPr>
          <w:rFonts w:ascii="Tahoma" w:hAnsi="Tahoma" w:cs="Tahoma"/>
          <w:sz w:val="22"/>
          <w:szCs w:val="22"/>
        </w:rPr>
        <w:t>e</w:t>
      </w:r>
      <w:r w:rsidR="00351EFE" w:rsidRPr="002D5D5A">
        <w:rPr>
          <w:rFonts w:ascii="Tahoma" w:hAnsi="Tahoma" w:cs="Tahoma"/>
          <w:sz w:val="22"/>
          <w:szCs w:val="22"/>
        </w:rPr>
        <w:t xml:space="preserve"> smyslu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>nerespektování předpokládané hodnoty</w:t>
      </w:r>
      <w:r w:rsidRPr="002D5D5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2D5D5A">
        <w:rPr>
          <w:rFonts w:ascii="Tahoma" w:hAnsi="Tahoma" w:cs="Tahoma"/>
          <w:sz w:val="22"/>
          <w:szCs w:val="22"/>
        </w:rPr>
        <w:t>tyto</w:t>
      </w:r>
      <w:r w:rsidRPr="002D5D5A">
        <w:rPr>
          <w:rFonts w:ascii="Tahoma" w:hAnsi="Tahoma" w:cs="Tahoma"/>
          <w:sz w:val="22"/>
          <w:szCs w:val="22"/>
        </w:rPr>
        <w:t xml:space="preserve"> důvody </w:t>
      </w:r>
      <w:r w:rsidR="00421086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2D5D5A">
        <w:rPr>
          <w:rFonts w:ascii="Tahoma" w:hAnsi="Tahoma" w:cs="Tahoma"/>
          <w:sz w:val="22"/>
          <w:szCs w:val="22"/>
        </w:rPr>
        <w:t xml:space="preserve"> vždy</w:t>
      </w:r>
      <w:r w:rsidR="00AC186D" w:rsidRPr="002D5D5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2D5D5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2D5D5A">
        <w:rPr>
          <w:rFonts w:ascii="Tahoma" w:hAnsi="Tahoma" w:cs="Tahoma"/>
          <w:sz w:val="22"/>
          <w:szCs w:val="22"/>
        </w:rPr>
        <w:t xml:space="preserve">této </w:t>
      </w:r>
      <w:r w:rsidR="00B74F88" w:rsidRPr="002D5D5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75B66EB3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2D5D5A">
        <w:rPr>
          <w:rFonts w:ascii="Tahoma" w:hAnsi="Tahoma" w:cs="Tahoma"/>
          <w:sz w:val="22"/>
          <w:szCs w:val="22"/>
        </w:rPr>
        <w:t xml:space="preserve">účastníků </w:t>
      </w:r>
      <w:r w:rsidR="002A59AB" w:rsidRPr="002D5D5A">
        <w:rPr>
          <w:rFonts w:ascii="Tahoma" w:hAnsi="Tahoma" w:cs="Tahoma"/>
          <w:sz w:val="22"/>
          <w:szCs w:val="22"/>
        </w:rPr>
        <w:t xml:space="preserve">výběrového </w:t>
      </w:r>
      <w:r w:rsidR="001A67BE" w:rsidRPr="002D5D5A">
        <w:rPr>
          <w:rFonts w:ascii="Tahoma" w:hAnsi="Tahoma" w:cs="Tahoma"/>
          <w:sz w:val="22"/>
          <w:szCs w:val="22"/>
        </w:rPr>
        <w:t>řízení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</w:t>
      </w:r>
      <w:r w:rsidR="00A17C11">
        <w:rPr>
          <w:rFonts w:ascii="Tahoma" w:hAnsi="Tahoma" w:cs="Tahoma"/>
          <w:sz w:val="22"/>
          <w:szCs w:val="22"/>
        </w:rPr>
        <w:t>…</w:t>
      </w:r>
      <w:r w:rsidR="00D83D48">
        <w:rPr>
          <w:rFonts w:ascii="Tahoma" w:hAnsi="Tahoma" w:cs="Tahoma"/>
          <w:sz w:val="22"/>
          <w:szCs w:val="22"/>
        </w:rPr>
        <w:t>……</w:t>
      </w:r>
      <w:r w:rsidR="003021E2">
        <w:rPr>
          <w:rFonts w:ascii="Tahoma" w:hAnsi="Tahoma" w:cs="Tahoma"/>
          <w:sz w:val="22"/>
          <w:szCs w:val="22"/>
        </w:rPr>
        <w:t xml:space="preserve">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2D5D5A">
        <w:rPr>
          <w:rFonts w:ascii="Tahoma" w:hAnsi="Tahoma" w:cs="Tahoma"/>
          <w:sz w:val="22"/>
          <w:szCs w:val="22"/>
        </w:rPr>
        <w:t xml:space="preserve">výběrového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F669A8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F669A8">
        <w:rPr>
          <w:rFonts w:ascii="Tahoma" w:hAnsi="Tahoma" w:cs="Tahoma"/>
          <w:sz w:val="22"/>
          <w:szCs w:val="22"/>
        </w:rPr>
        <w:t>,</w:t>
      </w:r>
    </w:p>
    <w:p w14:paraId="4BA223E8" w14:textId="52CBF658" w:rsidR="00A84612" w:rsidRPr="00F669A8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“). 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 se bude konat </w:t>
      </w:r>
      <w:r w:rsidR="00F669A8" w:rsidRPr="00F669A8">
        <w:rPr>
          <w:rFonts w:ascii="Tahoma" w:hAnsi="Tahoma" w:cs="Tahoma"/>
          <w:sz w:val="22"/>
          <w:szCs w:val="22"/>
        </w:rPr>
        <w:t xml:space="preserve">maximálně 1x měsíčně </w:t>
      </w:r>
      <w:r w:rsidRPr="00F669A8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F669A8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C70874" w:rsidRPr="00F669A8">
        <w:rPr>
          <w:rFonts w:ascii="Tahoma" w:hAnsi="Tahoma" w:cs="Tahoma"/>
          <w:sz w:val="22"/>
          <w:szCs w:val="22"/>
        </w:rPr>
        <w:t xml:space="preserve">v konkrétním případě </w:t>
      </w:r>
      <w:r w:rsidRPr="00F669A8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F669A8">
        <w:rPr>
          <w:rFonts w:ascii="Tahoma" w:hAnsi="Tahoma" w:cs="Tahoma"/>
          <w:sz w:val="22"/>
          <w:szCs w:val="22"/>
        </w:rPr>
        <w:t>ho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F669A8">
        <w:rPr>
          <w:rFonts w:ascii="Tahoma" w:hAnsi="Tahoma" w:cs="Tahoma"/>
          <w:sz w:val="22"/>
          <w:szCs w:val="22"/>
        </w:rPr>
        <w:t> </w:t>
      </w:r>
      <w:r w:rsidRPr="00F669A8">
        <w:rPr>
          <w:rFonts w:ascii="Tahoma" w:hAnsi="Tahoma" w:cs="Tahoma"/>
          <w:sz w:val="22"/>
          <w:szCs w:val="22"/>
        </w:rPr>
        <w:t xml:space="preserve">odsouhlasení </w:t>
      </w:r>
      <w:r w:rsidR="00C70874" w:rsidRPr="00F669A8">
        <w:rPr>
          <w:rFonts w:ascii="Tahoma" w:hAnsi="Tahoma" w:cs="Tahoma"/>
          <w:sz w:val="22"/>
          <w:szCs w:val="22"/>
        </w:rPr>
        <w:t>objednateli</w:t>
      </w:r>
      <w:r w:rsidRPr="00F669A8">
        <w:rPr>
          <w:rFonts w:ascii="Tahoma" w:hAnsi="Tahoma" w:cs="Tahoma"/>
          <w:sz w:val="22"/>
          <w:szCs w:val="22"/>
        </w:rPr>
        <w:t xml:space="preserve">, a to do </w:t>
      </w:r>
      <w:r w:rsidR="00F669A8" w:rsidRPr="00F669A8">
        <w:rPr>
          <w:rFonts w:ascii="Tahoma" w:hAnsi="Tahoma" w:cs="Tahoma"/>
          <w:sz w:val="22"/>
          <w:szCs w:val="22"/>
        </w:rPr>
        <w:t xml:space="preserve">3 </w:t>
      </w:r>
      <w:r w:rsidRPr="00F669A8">
        <w:rPr>
          <w:rFonts w:ascii="Tahoma" w:hAnsi="Tahoma" w:cs="Tahoma"/>
          <w:sz w:val="22"/>
          <w:szCs w:val="22"/>
        </w:rPr>
        <w:t xml:space="preserve">pracovních dnů ode dne uskutečnění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F669A8">
        <w:rPr>
          <w:rFonts w:ascii="Tahoma" w:hAnsi="Tahoma" w:cs="Tahoma"/>
          <w:sz w:val="22"/>
          <w:szCs w:val="22"/>
        </w:rPr>
        <w:t xml:space="preserve">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="00A95716" w:rsidRPr="00F669A8">
        <w:rPr>
          <w:rFonts w:ascii="Tahoma" w:hAnsi="Tahoma" w:cs="Tahoma"/>
          <w:sz w:val="22"/>
          <w:szCs w:val="22"/>
        </w:rPr>
        <w:t xml:space="preserve"> pracovních dnů </w:t>
      </w:r>
      <w:r w:rsidRPr="00F669A8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F669A8">
        <w:rPr>
          <w:rFonts w:ascii="Tahoma" w:hAnsi="Tahoma" w:cs="Tahoma"/>
          <w:sz w:val="22"/>
          <w:szCs w:val="22"/>
        </w:rPr>
        <w:t>, a to</w:t>
      </w:r>
      <w:r w:rsidRPr="00F669A8">
        <w:rPr>
          <w:rFonts w:ascii="Tahoma" w:hAnsi="Tahoma" w:cs="Tahoma"/>
          <w:sz w:val="22"/>
          <w:szCs w:val="22"/>
        </w:rPr>
        <w:t xml:space="preserve"> 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Pr="00F669A8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zaslat</w:t>
      </w:r>
      <w:r w:rsidR="00A95716" w:rsidRPr="00F669A8">
        <w:rPr>
          <w:rFonts w:ascii="Tahoma" w:hAnsi="Tahoma" w:cs="Tahoma"/>
          <w:sz w:val="22"/>
          <w:szCs w:val="22"/>
        </w:rPr>
        <w:t xml:space="preserve"> jej</w:t>
      </w:r>
      <w:r w:rsidRPr="00F669A8">
        <w:rPr>
          <w:rFonts w:ascii="Tahoma" w:hAnsi="Tahoma" w:cs="Tahoma"/>
          <w:sz w:val="22"/>
          <w:szCs w:val="22"/>
        </w:rPr>
        <w:t xml:space="preserve"> zpět k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odsouhlasení objednateli</w:t>
      </w:r>
      <w:r w:rsidR="00A95716" w:rsidRPr="00F669A8">
        <w:rPr>
          <w:rFonts w:ascii="Tahoma" w:hAnsi="Tahoma" w:cs="Tahoma"/>
          <w:sz w:val="22"/>
          <w:szCs w:val="22"/>
        </w:rPr>
        <w:t xml:space="preserve">. </w:t>
      </w:r>
      <w:r w:rsidRPr="00F669A8">
        <w:rPr>
          <w:rFonts w:ascii="Tahoma" w:hAnsi="Tahoma" w:cs="Tahoma"/>
          <w:sz w:val="22"/>
          <w:szCs w:val="22"/>
        </w:rPr>
        <w:t xml:space="preserve">Zápis z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splněných úkolů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 xml:space="preserve">závěrů </w:t>
      </w:r>
      <w:r w:rsidR="00EE5290" w:rsidRPr="00F669A8">
        <w:rPr>
          <w:rFonts w:ascii="Tahoma" w:hAnsi="Tahoma" w:cs="Tahoma"/>
          <w:sz w:val="22"/>
          <w:szCs w:val="22"/>
        </w:rPr>
        <w:t>z kontrolního dne</w:t>
      </w:r>
      <w:r w:rsidR="00A95716" w:rsidRPr="00F669A8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F669A8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F669A8">
        <w:rPr>
          <w:rFonts w:ascii="Tahoma" w:hAnsi="Tahoma" w:cs="Tahoma"/>
          <w:sz w:val="22"/>
          <w:szCs w:val="22"/>
        </w:rPr>
        <w:t>1</w:t>
      </w:r>
      <w:r w:rsidRPr="00F669A8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F669A8">
        <w:rPr>
          <w:rFonts w:ascii="Tahoma" w:hAnsi="Tahoma" w:cs="Tahoma"/>
          <w:sz w:val="22"/>
          <w:szCs w:val="22"/>
        </w:rPr>
        <w:t xml:space="preserve">bezodkladně </w:t>
      </w:r>
      <w:r w:rsidRPr="00F669A8">
        <w:rPr>
          <w:rFonts w:ascii="Tahoma" w:hAnsi="Tahoma" w:cs="Tahoma"/>
          <w:sz w:val="22"/>
          <w:szCs w:val="22"/>
        </w:rPr>
        <w:t>písemně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</w:t>
      </w:r>
      <w:proofErr w:type="spellStart"/>
      <w:r w:rsidRPr="00080BAF">
        <w:rPr>
          <w:rFonts w:ascii="Tahoma" w:hAnsi="Tahoma" w:cs="Tahoma"/>
          <w:sz w:val="22"/>
          <w:szCs w:val="22"/>
        </w:rPr>
        <w:t>napojovací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C2376B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C2376B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C2376B" w:rsidRPr="00C2376B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2" w:name="_Hlk42251452"/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C2376B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5977CA90" w14:textId="77777777" w:rsidTr="00D6322A">
        <w:trPr>
          <w:cantSplit/>
          <w:trHeight w:val="802"/>
        </w:trPr>
        <w:tc>
          <w:tcPr>
            <w:tcW w:w="1056" w:type="dxa"/>
            <w:vMerge w:val="restart"/>
          </w:tcPr>
          <w:p w14:paraId="276E9CC6" w14:textId="3D1CC08E" w:rsidR="002517BD" w:rsidRPr="00C2376B" w:rsidRDefault="00C2376B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1. část</w:t>
            </w:r>
          </w:p>
        </w:tc>
        <w:tc>
          <w:tcPr>
            <w:tcW w:w="7700" w:type="dxa"/>
            <w:gridSpan w:val="4"/>
          </w:tcPr>
          <w:p w14:paraId="59813271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5828B695" w:rsidR="002517BD" w:rsidRPr="00C2376B" w:rsidRDefault="002517BD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1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2517BD" w:rsidRPr="00080BAF" w14:paraId="2044843E" w14:textId="77777777" w:rsidTr="00D6322A">
        <w:trPr>
          <w:cantSplit/>
          <w:trHeight w:val="682"/>
        </w:trPr>
        <w:tc>
          <w:tcPr>
            <w:tcW w:w="1056" w:type="dxa"/>
            <w:vMerge/>
          </w:tcPr>
          <w:p w14:paraId="63A2EE45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7D142A82" w14:textId="77777777" w:rsidTr="00C2376B">
        <w:trPr>
          <w:cantSplit/>
          <w:trHeight w:val="423"/>
        </w:trPr>
        <w:tc>
          <w:tcPr>
            <w:tcW w:w="1056" w:type="dxa"/>
            <w:vMerge/>
          </w:tcPr>
          <w:p w14:paraId="4F67C36F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AC15DE0" w14:textId="60A4963C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Cs/>
                <w:sz w:val="22"/>
                <w:szCs w:val="22"/>
              </w:rPr>
              <w:t>…</w:t>
            </w:r>
            <w:r w:rsidR="00C2376B" w:rsidRPr="00C2376B">
              <w:rPr>
                <w:rFonts w:ascii="Tahoma" w:hAnsi="Tahoma" w:cs="Tahoma"/>
                <w:bCs/>
                <w:sz w:val="22"/>
                <w:szCs w:val="22"/>
              </w:rPr>
              <w:t>..</w:t>
            </w:r>
          </w:p>
          <w:p w14:paraId="473B5170" w14:textId="77777777" w:rsidR="002517BD" w:rsidRPr="00C2376B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9B00137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02B786C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EB767C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C2376B">
        <w:trPr>
          <w:cantSplit/>
          <w:trHeight w:val="584"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D6322A">
        <w:trPr>
          <w:cantSplit/>
          <w:trHeight w:hRule="exact" w:val="1223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4271BE72" w:rsidR="007E33C3" w:rsidRDefault="007E33C3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C2376B">
        <w:trPr>
          <w:cantSplit/>
          <w:trHeight w:hRule="exact" w:val="816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A2D46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D6322A">
        <w:trPr>
          <w:cantSplit/>
          <w:trHeight w:val="1019"/>
        </w:trPr>
        <w:tc>
          <w:tcPr>
            <w:tcW w:w="1056" w:type="dxa"/>
            <w:vMerge w:val="restart"/>
          </w:tcPr>
          <w:p w14:paraId="2519B1C4" w14:textId="169C820B" w:rsidR="00A54991" w:rsidRPr="00C2376B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C2376B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C2376B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12956132" w:rsidR="00A54991" w:rsidRPr="00C2376B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proofErr w:type="gramStart"/>
            <w:r w:rsidR="00C2376B" w:rsidRPr="00C2376B">
              <w:rPr>
                <w:rFonts w:ascii="Tahoma" w:hAnsi="Tahoma" w:cs="Tahoma"/>
                <w:sz w:val="22"/>
                <w:szCs w:val="22"/>
              </w:rPr>
              <w:t>2.3.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</w:t>
            </w:r>
            <w:proofErr w:type="gramEnd"/>
            <w:r w:rsidRPr="00C2376B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7264C" w:rsidRPr="00070179" w14:paraId="12E65437" w14:textId="77777777" w:rsidTr="007163FB">
        <w:trPr>
          <w:cantSplit/>
          <w:trHeight w:hRule="exact" w:val="871"/>
        </w:trPr>
        <w:tc>
          <w:tcPr>
            <w:tcW w:w="1056" w:type="dxa"/>
            <w:vMerge/>
          </w:tcPr>
          <w:p w14:paraId="52CE4B51" w14:textId="77777777" w:rsidR="0047264C" w:rsidRPr="00C2376B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4F2C372B" w14:textId="77777777" w:rsidR="0047264C" w:rsidRPr="00C2376B" w:rsidRDefault="0028194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="0047264C" w:rsidRPr="00C2376B">
              <w:rPr>
                <w:rFonts w:ascii="Tahoma" w:hAnsi="Tahoma" w:cs="Tahoma"/>
                <w:b/>
                <w:sz w:val="22"/>
                <w:szCs w:val="22"/>
              </w:rPr>
              <w:t>okumentace vnitřního vybavení</w:t>
            </w:r>
          </w:p>
          <w:p w14:paraId="6E4D572B" w14:textId="674E1B33" w:rsidR="0047264C" w:rsidRPr="00C2376B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2.4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2815F1B3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CE63B36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77A88FE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C2376B">
        <w:trPr>
          <w:cantSplit/>
          <w:trHeight w:hRule="exact" w:val="738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D6322A">
        <w:trPr>
          <w:cantSplit/>
          <w:trHeight w:val="1179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2"/>
    <w:p w14:paraId="72EB39DF" w14:textId="303CB152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</w:t>
      </w:r>
      <w:proofErr w:type="spellStart"/>
      <w:r w:rsidR="00CC794A">
        <w:rPr>
          <w:rFonts w:ascii="Tahoma" w:hAnsi="Tahoma" w:cs="Tahoma"/>
          <w:sz w:val="22"/>
          <w:szCs w:val="22"/>
        </w:rPr>
        <w:t>méněprací</w:t>
      </w:r>
      <w:proofErr w:type="spellEnd"/>
      <w:r w:rsidR="00CC794A">
        <w:rPr>
          <w:rFonts w:ascii="Tahoma" w:hAnsi="Tahoma" w:cs="Tahoma"/>
          <w:sz w:val="22"/>
          <w:szCs w:val="22"/>
        </w:rPr>
        <w:t>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3" w:name="_Hlk41920333"/>
      <w:r w:rsidRPr="00080BAF">
        <w:rPr>
          <w:rFonts w:ascii="Tahoma" w:hAnsi="Tahoma" w:cs="Tahoma"/>
          <w:sz w:val="22"/>
          <w:szCs w:val="22"/>
        </w:rPr>
        <w:t xml:space="preserve">Nebude-li některá část díla v důsledku sjednaných </w:t>
      </w:r>
      <w:proofErr w:type="spellStart"/>
      <w:r w:rsidRPr="00080BAF">
        <w:rPr>
          <w:rFonts w:ascii="Tahoma" w:hAnsi="Tahoma" w:cs="Tahoma"/>
          <w:sz w:val="22"/>
          <w:szCs w:val="22"/>
        </w:rPr>
        <w:t>méněprací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 xml:space="preserve">ci </w:t>
      </w:r>
      <w:proofErr w:type="spellStart"/>
      <w:r w:rsidR="00C23214">
        <w:rPr>
          <w:rFonts w:ascii="Tahoma" w:hAnsi="Tahoma" w:cs="Tahoma"/>
          <w:sz w:val="22"/>
          <w:szCs w:val="22"/>
        </w:rPr>
        <w:t>méněprací</w:t>
      </w:r>
      <w:proofErr w:type="spellEnd"/>
      <w:r w:rsidR="00C23214">
        <w:rPr>
          <w:rFonts w:ascii="Tahoma" w:hAnsi="Tahoma" w:cs="Tahoma"/>
          <w:sz w:val="22"/>
          <w:szCs w:val="22"/>
        </w:rPr>
        <w:t xml:space="preserve"> nebudou provedeny.</w:t>
      </w:r>
    </w:p>
    <w:bookmarkEnd w:id="13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4D3BD73A" w:rsidR="00865960" w:rsidRPr="00865960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4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4"/>
      <w:r w:rsidRPr="00080BAF">
        <w:rPr>
          <w:rFonts w:ascii="Tahoma" w:hAnsi="Tahoma" w:cs="Tahoma"/>
          <w:sz w:val="22"/>
          <w:szCs w:val="22"/>
        </w:rPr>
        <w:t>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</w:t>
      </w:r>
      <w:proofErr w:type="gramStart"/>
      <w:r w:rsidR="00865960">
        <w:rPr>
          <w:rFonts w:ascii="Tahoma" w:hAnsi="Tahoma" w:cs="Tahoma"/>
          <w:sz w:val="22"/>
          <w:szCs w:val="22"/>
        </w:rPr>
        <w:t>2.1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865960">
        <w:rPr>
          <w:rFonts w:ascii="Tahoma" w:hAnsi="Tahoma" w:cs="Tahoma"/>
          <w:sz w:val="22"/>
          <w:szCs w:val="22"/>
        </w:rPr>
        <w:t xml:space="preserve">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438FE7E8" w:rsidR="00A54991" w:rsidRPr="00080BAF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 xml:space="preserve">, </w:t>
      </w:r>
      <w:bookmarkStart w:id="15" w:name="_Hlk110518919"/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proofErr w:type="gramStart"/>
      <w:r w:rsidR="00E20255">
        <w:rPr>
          <w:rFonts w:ascii="Tahoma" w:hAnsi="Tahoma" w:cs="Tahoma"/>
          <w:sz w:val="22"/>
          <w:szCs w:val="22"/>
        </w:rPr>
        <w:t>2.</w:t>
      </w:r>
      <w:r w:rsidR="00F669A8">
        <w:rPr>
          <w:rFonts w:ascii="Tahoma" w:hAnsi="Tahoma" w:cs="Tahoma"/>
          <w:sz w:val="22"/>
          <w:szCs w:val="22"/>
        </w:rPr>
        <w:t xml:space="preserve">2 </w:t>
      </w:r>
      <w:r w:rsidR="00FD3CFD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FD3CFD">
        <w:rPr>
          <w:rFonts w:ascii="Tahoma" w:hAnsi="Tahoma" w:cs="Tahoma"/>
          <w:sz w:val="22"/>
          <w:szCs w:val="22"/>
        </w:rPr>
        <w:t xml:space="preserve">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5"/>
    <w:p w14:paraId="14344E81" w14:textId="76099D11" w:rsidR="00A54991" w:rsidRPr="00B725AA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po předání</w:t>
      </w:r>
      <w:r w:rsidR="005F2715" w:rsidRPr="00B725AA">
        <w:rPr>
          <w:rFonts w:ascii="Tahoma" w:hAnsi="Tahoma" w:cs="Tahoma"/>
          <w:sz w:val="22"/>
          <w:szCs w:val="22"/>
        </w:rPr>
        <w:t xml:space="preserve"> a převzetí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 xml:space="preserve">a dokumentace vnitřního vybavení </w:t>
      </w:r>
      <w:r w:rsidRPr="00B725AA">
        <w:rPr>
          <w:rFonts w:ascii="Tahoma" w:hAnsi="Tahoma" w:cs="Tahoma"/>
          <w:sz w:val="22"/>
          <w:szCs w:val="22"/>
        </w:rPr>
        <w:t xml:space="preserve">dle čl. III odst. 2 bod </w:t>
      </w:r>
      <w:proofErr w:type="gramStart"/>
      <w:r w:rsidR="00F669A8" w:rsidRPr="00B725AA">
        <w:rPr>
          <w:rFonts w:ascii="Tahoma" w:hAnsi="Tahoma" w:cs="Tahoma"/>
          <w:sz w:val="22"/>
          <w:szCs w:val="22"/>
        </w:rPr>
        <w:t>2.3</w:t>
      </w:r>
      <w:proofErr w:type="gramEnd"/>
      <w:r w:rsidR="00F669A8" w:rsidRPr="00B725AA">
        <w:rPr>
          <w:rFonts w:ascii="Tahoma" w:hAnsi="Tahoma" w:cs="Tahoma"/>
          <w:sz w:val="22"/>
          <w:szCs w:val="22"/>
        </w:rPr>
        <w:t xml:space="preserve">. – 2.4. </w:t>
      </w:r>
      <w:r w:rsidR="00FD3CFD" w:rsidRPr="00B725AA">
        <w:rPr>
          <w:rFonts w:ascii="Tahoma" w:hAnsi="Tahoma" w:cs="Tahoma"/>
          <w:sz w:val="22"/>
          <w:szCs w:val="22"/>
        </w:rPr>
        <w:t xml:space="preserve">této smlouvy </w:t>
      </w:r>
      <w:r w:rsidRPr="00B725AA">
        <w:rPr>
          <w:rFonts w:ascii="Tahoma" w:hAnsi="Tahoma" w:cs="Tahoma"/>
          <w:sz w:val="22"/>
          <w:szCs w:val="22"/>
        </w:rPr>
        <w:t>bude uhrazena ce</w:t>
      </w:r>
      <w:r w:rsidR="00E20255" w:rsidRPr="00B725AA">
        <w:rPr>
          <w:rFonts w:ascii="Tahoma" w:hAnsi="Tahoma" w:cs="Tahoma"/>
          <w:sz w:val="22"/>
          <w:szCs w:val="22"/>
        </w:rPr>
        <w:t xml:space="preserve">na za </w:t>
      </w:r>
      <w:r w:rsidR="00865960" w:rsidRPr="00B725AA">
        <w:rPr>
          <w:rFonts w:ascii="Tahoma" w:hAnsi="Tahoma" w:cs="Tahoma"/>
          <w:sz w:val="22"/>
          <w:szCs w:val="22"/>
        </w:rPr>
        <w:t>3</w:t>
      </w:r>
      <w:r w:rsidR="009356D5" w:rsidRPr="00B725AA">
        <w:rPr>
          <w:rFonts w:ascii="Tahoma" w:hAnsi="Tahoma" w:cs="Tahoma"/>
          <w:sz w:val="22"/>
          <w:szCs w:val="22"/>
        </w:rPr>
        <w:t xml:space="preserve">. </w:t>
      </w:r>
      <w:r w:rsidR="00E20255" w:rsidRPr="00B725AA">
        <w:rPr>
          <w:rFonts w:ascii="Tahoma" w:hAnsi="Tahoma" w:cs="Tahoma"/>
          <w:sz w:val="22"/>
          <w:szCs w:val="22"/>
        </w:rPr>
        <w:t>část díla dle čl. </w:t>
      </w:r>
      <w:r w:rsidRPr="00B725AA">
        <w:rPr>
          <w:rFonts w:ascii="Tahoma" w:hAnsi="Tahoma" w:cs="Tahoma"/>
          <w:sz w:val="22"/>
          <w:szCs w:val="22"/>
        </w:rPr>
        <w:t xml:space="preserve">VII odst. </w:t>
      </w:r>
      <w:r w:rsidR="009356D5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0D89689D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B725AA" w:rsidRPr="00B725AA">
        <w:rPr>
          <w:rFonts w:ascii="Tahoma" w:hAnsi="Tahoma" w:cs="Tahoma"/>
          <w:sz w:val="22"/>
          <w:szCs w:val="22"/>
          <w:highlight w:val="yellow"/>
        </w:rPr>
        <w:t>……</w:t>
      </w:r>
      <w:proofErr w:type="gramStart"/>
      <w:r w:rsidR="00A17C11">
        <w:rPr>
          <w:rFonts w:ascii="Tahoma" w:hAnsi="Tahoma" w:cs="Tahoma"/>
          <w:sz w:val="22"/>
          <w:szCs w:val="22"/>
          <w:highlight w:val="yellow"/>
        </w:rPr>
        <w:t>….</w:t>
      </w:r>
      <w:r w:rsidR="00B725AA" w:rsidRPr="00B725AA">
        <w:rPr>
          <w:rFonts w:ascii="Tahoma" w:hAnsi="Tahoma" w:cs="Tahoma"/>
          <w:sz w:val="22"/>
          <w:szCs w:val="22"/>
          <w:highlight w:val="yellow"/>
        </w:rPr>
        <w:t>.</w:t>
      </w:r>
      <w:r w:rsidRPr="00B725AA">
        <w:rPr>
          <w:rFonts w:ascii="Tahoma" w:hAnsi="Tahoma" w:cs="Tahoma"/>
          <w:sz w:val="22"/>
          <w:szCs w:val="22"/>
          <w:highlight w:val="yellow"/>
        </w:rPr>
        <w:t>…</w:t>
      </w:r>
      <w:proofErr w:type="gramEnd"/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3395C2BB" w:rsidR="00A54991" w:rsidRPr="00B725AA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B725AA" w:rsidRPr="00B725AA">
        <w:rPr>
          <w:rFonts w:ascii="Tahoma" w:hAnsi="Tahoma" w:cs="Tahoma"/>
          <w:sz w:val="22"/>
          <w:szCs w:val="22"/>
        </w:rPr>
        <w:t xml:space="preserve">Rekonstrukce </w:t>
      </w:r>
      <w:r w:rsidR="000504C1">
        <w:rPr>
          <w:rFonts w:ascii="Tahoma" w:hAnsi="Tahoma" w:cs="Tahoma"/>
          <w:sz w:val="22"/>
          <w:szCs w:val="22"/>
        </w:rPr>
        <w:t>klinických laboratoří</w:t>
      </w:r>
      <w:r w:rsidRPr="00B725AA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60DC8934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B725AA">
        <w:rPr>
          <w:rFonts w:ascii="Tahoma" w:hAnsi="Tahoma" w:cs="Tahoma"/>
          <w:sz w:val="22"/>
          <w:szCs w:val="22"/>
        </w:rPr>
        <w:t>90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 xml:space="preserve">, resp. jeho </w:t>
      </w:r>
      <w:r w:rsidR="00DE779F" w:rsidRPr="004E52D3">
        <w:rPr>
          <w:rFonts w:ascii="Tahoma" w:hAnsi="Tahoma" w:cs="Tahoma"/>
          <w:sz w:val="22"/>
          <w:szCs w:val="22"/>
        </w:rPr>
        <w:t>části</w:t>
      </w:r>
      <w:r w:rsidRPr="004E52D3">
        <w:rPr>
          <w:rFonts w:ascii="Tahoma" w:hAnsi="Tahoma" w:cs="Tahoma"/>
          <w:sz w:val="22"/>
          <w:szCs w:val="22"/>
        </w:rPr>
        <w:t xml:space="preserve"> (tj.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>nad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="007D7596" w:rsidRPr="004E52D3">
        <w:rPr>
          <w:rFonts w:ascii="Tahoma" w:hAnsi="Tahoma" w:cs="Tahoma"/>
          <w:sz w:val="22"/>
          <w:szCs w:val="22"/>
        </w:rPr>
        <w:t>8</w:t>
      </w:r>
      <w:r w:rsidRPr="004E52D3">
        <w:rPr>
          <w:rFonts w:ascii="Tahoma" w:hAnsi="Tahoma" w:cs="Tahoma"/>
          <w:sz w:val="22"/>
          <w:szCs w:val="22"/>
        </w:rPr>
        <w:t>0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</w:t>
      </w:r>
      <w:r w:rsidRPr="00B725AA">
        <w:rPr>
          <w:rFonts w:ascii="Tahoma" w:hAnsi="Tahoma" w:cs="Tahoma"/>
          <w:sz w:val="22"/>
          <w:szCs w:val="22"/>
        </w:rPr>
        <w:t xml:space="preserve">do 30 </w:t>
      </w:r>
      <w:r w:rsidRPr="00080BAF">
        <w:rPr>
          <w:rFonts w:ascii="Tahoma" w:hAnsi="Tahoma" w:cs="Tahoma"/>
          <w:sz w:val="22"/>
          <w:szCs w:val="22"/>
        </w:rPr>
        <w:t xml:space="preserve">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5C9B5BEA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o 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6153A653" w:rsidR="00A54991" w:rsidRPr="00B725AA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B725AA">
        <w:rPr>
          <w:rFonts w:ascii="Tahoma" w:hAnsi="Tahoma" w:cs="Tahoma"/>
          <w:sz w:val="22"/>
          <w:szCs w:val="22"/>
        </w:rPr>
        <w:t>3</w:t>
      </w:r>
      <w:r w:rsidRPr="00B725AA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B725AA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B725AA">
        <w:rPr>
          <w:rFonts w:ascii="Tahoma" w:hAnsi="Tahoma" w:cs="Tahoma"/>
          <w:sz w:val="22"/>
          <w:szCs w:val="22"/>
        </w:rPr>
        <w:t>a dodávky vnitřního vybavení</w:t>
      </w:r>
      <w:r w:rsidR="00722382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>zhotovená</w:t>
      </w:r>
      <w:r w:rsidR="00154588" w:rsidRPr="00B725AA">
        <w:rPr>
          <w:rFonts w:ascii="Tahoma" w:hAnsi="Tahoma" w:cs="Tahoma"/>
          <w:sz w:val="22"/>
          <w:szCs w:val="22"/>
        </w:rPr>
        <w:t>/é</w:t>
      </w:r>
      <w:r w:rsidR="00A54991" w:rsidRPr="00B725AA">
        <w:rPr>
          <w:rFonts w:ascii="Tahoma" w:hAnsi="Tahoma" w:cs="Tahoma"/>
          <w:sz w:val="22"/>
          <w:szCs w:val="22"/>
        </w:rPr>
        <w:t xml:space="preserve"> dle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projektové dokumentace, jež je př</w:t>
      </w:r>
      <w:r w:rsidR="00E20255" w:rsidRPr="00B725AA">
        <w:rPr>
          <w:rFonts w:ascii="Tahoma" w:hAnsi="Tahoma" w:cs="Tahoma"/>
          <w:sz w:val="22"/>
          <w:szCs w:val="22"/>
        </w:rPr>
        <w:t>edmětem díla, zcela dokončena</w:t>
      </w:r>
      <w:r w:rsidR="00154588" w:rsidRPr="00B725AA">
        <w:rPr>
          <w:rFonts w:ascii="Tahoma" w:hAnsi="Tahoma" w:cs="Tahoma"/>
          <w:sz w:val="22"/>
          <w:szCs w:val="22"/>
        </w:rPr>
        <w:t>/</w:t>
      </w:r>
      <w:r w:rsidR="00FA4F98" w:rsidRPr="00B725AA">
        <w:rPr>
          <w:rFonts w:ascii="Tahoma" w:hAnsi="Tahoma" w:cs="Tahoma"/>
          <w:sz w:val="22"/>
          <w:szCs w:val="22"/>
        </w:rPr>
        <w:t>y</w:t>
      </w:r>
      <w:r w:rsidR="00E20255" w:rsidRPr="00B725AA">
        <w:rPr>
          <w:rFonts w:ascii="Tahoma" w:hAnsi="Tahoma" w:cs="Tahoma"/>
          <w:sz w:val="22"/>
          <w:szCs w:val="22"/>
        </w:rPr>
        <w:t xml:space="preserve"> a </w:t>
      </w:r>
      <w:r w:rsidR="00A54991" w:rsidRPr="00B725AA">
        <w:rPr>
          <w:rFonts w:ascii="Tahoma" w:hAnsi="Tahoma" w:cs="Tahoma"/>
          <w:sz w:val="22"/>
          <w:szCs w:val="22"/>
        </w:rPr>
        <w:t>převzata</w:t>
      </w:r>
      <w:r w:rsidR="00FA4F98" w:rsidRPr="00B725AA">
        <w:rPr>
          <w:rFonts w:ascii="Tahoma" w:hAnsi="Tahoma" w:cs="Tahoma"/>
          <w:sz w:val="22"/>
          <w:szCs w:val="22"/>
        </w:rPr>
        <w:t>/y</w:t>
      </w:r>
      <w:r w:rsidR="00A54991" w:rsidRPr="00B725AA">
        <w:rPr>
          <w:rFonts w:ascii="Tahoma" w:hAnsi="Tahoma" w:cs="Tahoma"/>
          <w:sz w:val="22"/>
          <w:szCs w:val="22"/>
        </w:rPr>
        <w:t>, a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B725AA">
        <w:rPr>
          <w:rFonts w:ascii="Tahoma" w:hAnsi="Tahoma" w:cs="Tahoma"/>
          <w:sz w:val="22"/>
          <w:szCs w:val="22"/>
        </w:rPr>
        <w:t>ě, že stavba nebude zahájena do </w:t>
      </w:r>
      <w:r w:rsidR="00D56CA8" w:rsidRPr="00B725AA">
        <w:rPr>
          <w:rFonts w:ascii="Tahoma" w:hAnsi="Tahoma" w:cs="Tahoma"/>
          <w:sz w:val="22"/>
          <w:szCs w:val="22"/>
        </w:rPr>
        <w:t>1</w:t>
      </w:r>
      <w:r w:rsidR="00B725AA" w:rsidRPr="00B725AA">
        <w:rPr>
          <w:rFonts w:ascii="Tahoma" w:hAnsi="Tahoma" w:cs="Tahoma"/>
          <w:sz w:val="22"/>
          <w:szCs w:val="22"/>
        </w:rPr>
        <w:t>2</w:t>
      </w:r>
      <w:r w:rsidR="00D56CA8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B725AA">
        <w:rPr>
          <w:rFonts w:ascii="Tahoma" w:hAnsi="Tahoma" w:cs="Tahoma"/>
          <w:sz w:val="22"/>
          <w:szCs w:val="22"/>
        </w:rPr>
        <w:t xml:space="preserve">této části </w:t>
      </w:r>
      <w:r w:rsidR="00A54991" w:rsidRPr="00B725AA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uvolnění pozastávk</w:t>
      </w:r>
      <w:r w:rsidR="00325898" w:rsidRPr="00B725AA">
        <w:rPr>
          <w:rFonts w:ascii="Tahoma" w:hAnsi="Tahoma" w:cs="Tahoma"/>
          <w:sz w:val="22"/>
          <w:szCs w:val="22"/>
        </w:rPr>
        <w:t>y</w:t>
      </w:r>
      <w:r w:rsidR="00A54991" w:rsidRPr="00B725AA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B725AA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4269D160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B725AA" w:rsidRPr="0080413B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B725AA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7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B725AA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B725AA">
        <w:rPr>
          <w:rFonts w:ascii="Tahoma" w:hAnsi="Tahoma" w:cs="Tahoma"/>
          <w:sz w:val="22"/>
          <w:szCs w:val="22"/>
        </w:rPr>
        <w:t>v insolvenčním řízení</w:t>
      </w:r>
      <w:r w:rsidR="003A1789" w:rsidRPr="00B725AA">
        <w:rPr>
          <w:rFonts w:ascii="Tahoma" w:hAnsi="Tahoma" w:cs="Tahoma"/>
          <w:sz w:val="22"/>
          <w:szCs w:val="22"/>
        </w:rPr>
        <w:t>,</w:t>
      </w:r>
      <w:r w:rsidRPr="00B725AA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B725AA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B725AA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7D340EBD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B725AA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smlouvě, </w:t>
      </w:r>
      <w:r w:rsidR="001B3FF5" w:rsidRPr="001E6648">
        <w:rPr>
          <w:rFonts w:ascii="Tahoma" w:hAnsi="Tahoma" w:cs="Tahoma"/>
          <w:sz w:val="22"/>
          <w:szCs w:val="22"/>
        </w:rPr>
        <w:lastRenderedPageBreak/>
        <w:t>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</w:t>
      </w:r>
      <w:r w:rsidR="00B725AA">
        <w:rPr>
          <w:rFonts w:ascii="Tahoma" w:hAnsi="Tahoma" w:cs="Tahoma"/>
          <w:sz w:val="22"/>
          <w:szCs w:val="22"/>
        </w:rPr>
        <w:t xml:space="preserve"> 2.4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473BD2E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B725AA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Neprovede-li</w:t>
      </w:r>
      <w:r w:rsidR="00A54991" w:rsidRPr="00B725AA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B725AA">
        <w:rPr>
          <w:rFonts w:ascii="Tahoma" w:hAnsi="Tahoma" w:cs="Tahoma"/>
          <w:sz w:val="22"/>
          <w:szCs w:val="22"/>
        </w:rPr>
        <w:t>v část díla ve lhůtě dle čl. IV</w:t>
      </w:r>
      <w:r w:rsidR="00A54991" w:rsidRPr="00B725AA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B725AA">
        <w:rPr>
          <w:rFonts w:ascii="Tahoma" w:hAnsi="Tahoma" w:cs="Tahoma"/>
          <w:sz w:val="22"/>
          <w:szCs w:val="22"/>
        </w:rPr>
        <w:t>0,25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="001E0B3A" w:rsidRPr="00B725AA">
        <w:rPr>
          <w:rFonts w:ascii="Tahoma" w:hAnsi="Tahoma" w:cs="Tahoma"/>
          <w:sz w:val="22"/>
          <w:szCs w:val="22"/>
        </w:rPr>
        <w:t>% z ceny příslušné části díla</w:t>
      </w:r>
      <w:r w:rsidR="00FC35C6" w:rsidRPr="00B725AA">
        <w:rPr>
          <w:rFonts w:ascii="Tahoma" w:hAnsi="Tahoma" w:cs="Tahoma"/>
          <w:sz w:val="22"/>
          <w:szCs w:val="22"/>
        </w:rPr>
        <w:t xml:space="preserve"> </w:t>
      </w:r>
      <w:r w:rsidR="00FC35C6" w:rsidRPr="2529B793">
        <w:rPr>
          <w:rFonts w:ascii="Tahoma" w:hAnsi="Tahoma" w:cs="Tahoma"/>
          <w:sz w:val="22"/>
          <w:szCs w:val="22"/>
        </w:rPr>
        <w:t>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B725AA">
        <w:rPr>
          <w:rFonts w:ascii="Tahoma" w:hAnsi="Tahoma" w:cs="Tahoma"/>
          <w:sz w:val="22"/>
          <w:szCs w:val="22"/>
        </w:rPr>
        <w:t>I</w:t>
      </w:r>
      <w:r w:rsidRPr="00B725AA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 za každý</w:t>
      </w:r>
      <w:r w:rsidR="00084899" w:rsidRPr="00B725AA">
        <w:rPr>
          <w:rFonts w:ascii="Tahoma" w:hAnsi="Tahoma" w:cs="Tahoma"/>
          <w:sz w:val="22"/>
          <w:szCs w:val="22"/>
        </w:rPr>
        <w:t xml:space="preserve"> případ a každý</w:t>
      </w:r>
      <w:r w:rsidRPr="00B725AA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B725AA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Dojde</w:t>
      </w:r>
      <w:r w:rsidRPr="00B725AA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B725AA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 případě poruše</w:t>
      </w:r>
      <w:r w:rsidR="00AF5D07" w:rsidRPr="00B725AA">
        <w:rPr>
          <w:rFonts w:ascii="Tahoma" w:hAnsi="Tahoma" w:cs="Tahoma"/>
          <w:sz w:val="22"/>
          <w:szCs w:val="22"/>
        </w:rPr>
        <w:t>ní povinnosti sjednané v čl. VI</w:t>
      </w:r>
      <w:r w:rsidRPr="00B725AA">
        <w:rPr>
          <w:rFonts w:ascii="Tahoma" w:hAnsi="Tahoma" w:cs="Tahoma"/>
          <w:sz w:val="22"/>
          <w:szCs w:val="22"/>
        </w:rPr>
        <w:t xml:space="preserve"> odst. </w:t>
      </w:r>
      <w:r w:rsidR="008F754A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B725AA">
        <w:rPr>
          <w:rFonts w:ascii="Tahoma" w:hAnsi="Tahoma" w:cs="Tahoma"/>
          <w:sz w:val="22"/>
          <w:szCs w:val="22"/>
        </w:rPr>
        <w:t xml:space="preserve"> za každý případ</w:t>
      </w:r>
      <w:r w:rsidRPr="00B725AA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Kč.</w:t>
      </w:r>
    </w:p>
    <w:p w14:paraId="355F3714" w14:textId="5D17E201" w:rsidR="00AD067D" w:rsidRPr="00B725AA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B725AA">
        <w:rPr>
          <w:rFonts w:ascii="Tahoma" w:hAnsi="Tahoma" w:cs="Tahoma"/>
          <w:sz w:val="22"/>
          <w:szCs w:val="22"/>
        </w:rPr>
        <w:t>eli smluvní pokutu ve výši 0,01 </w:t>
      </w:r>
      <w:r w:rsidRPr="00B725AA">
        <w:rPr>
          <w:rFonts w:ascii="Tahoma" w:hAnsi="Tahoma" w:cs="Tahoma"/>
          <w:sz w:val="22"/>
          <w:szCs w:val="22"/>
        </w:rPr>
        <w:t>% z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Pr="00B725AA">
        <w:rPr>
          <w:rFonts w:ascii="Tahoma" w:hAnsi="Tahoma" w:cs="Tahoma"/>
          <w:sz w:val="22"/>
          <w:szCs w:val="22"/>
        </w:rPr>
        <w:t xml:space="preserve">ceny </w:t>
      </w:r>
      <w:r w:rsidR="00F9138B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včetně DPH </w:t>
      </w:r>
      <w:r w:rsidR="002D6C67" w:rsidRPr="00B725AA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B725AA">
        <w:rPr>
          <w:rFonts w:ascii="Tahoma" w:hAnsi="Tahoma" w:cs="Tahoma"/>
          <w:sz w:val="22"/>
          <w:szCs w:val="22"/>
        </w:rPr>
        <w:t xml:space="preserve"> </w:t>
      </w:r>
      <w:r w:rsidR="003469FE" w:rsidRPr="00B725AA">
        <w:rPr>
          <w:rFonts w:ascii="Tahoma" w:hAnsi="Tahoma" w:cs="Tahoma"/>
          <w:sz w:val="22"/>
          <w:szCs w:val="22"/>
        </w:rPr>
        <w:t>dle čl. VII odst. 1 této smlouvy</w:t>
      </w:r>
      <w:r w:rsidR="00B95A7B" w:rsidRPr="00B725AA">
        <w:rPr>
          <w:rFonts w:ascii="Tahoma" w:hAnsi="Tahoma" w:cs="Tahoma"/>
          <w:sz w:val="22"/>
          <w:szCs w:val="22"/>
        </w:rPr>
        <w:t>,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="00B725B7" w:rsidRPr="00B725AA">
        <w:rPr>
          <w:rFonts w:ascii="Tahoma" w:hAnsi="Tahoma" w:cs="Tahoma"/>
          <w:sz w:val="22"/>
          <w:szCs w:val="22"/>
        </w:rPr>
        <w:t>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="00B725B7" w:rsidRPr="00B725AA">
        <w:rPr>
          <w:rFonts w:ascii="Tahoma" w:hAnsi="Tahoma" w:cs="Tahoma"/>
          <w:sz w:val="22"/>
          <w:szCs w:val="22"/>
        </w:rPr>
        <w:t xml:space="preserve">to </w:t>
      </w:r>
      <w:r w:rsidRPr="00B725AA">
        <w:rPr>
          <w:rFonts w:ascii="Tahoma" w:hAnsi="Tahoma" w:cs="Tahoma"/>
          <w:sz w:val="22"/>
          <w:szCs w:val="22"/>
        </w:rPr>
        <w:t>za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poskytnutí </w:t>
      </w:r>
      <w:r w:rsidR="00F9138B" w:rsidRPr="00B725AA">
        <w:rPr>
          <w:rFonts w:ascii="Tahoma" w:hAnsi="Tahoma" w:cs="Tahoma"/>
          <w:sz w:val="22"/>
          <w:szCs w:val="22"/>
        </w:rPr>
        <w:t>vysvětlení</w:t>
      </w:r>
      <w:r w:rsidRPr="00B725AA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V případě, že Úřad pro ochranu hospodářské soutěže (dále jen „ÚOHS“) zjistí během zadávacího řízení realizovaného na základě zpracované projektové dokumentace stavby </w:t>
      </w:r>
      <w:r w:rsidRPr="2529B793">
        <w:rPr>
          <w:rFonts w:ascii="Tahoma" w:hAnsi="Tahoma" w:cs="Tahoma"/>
          <w:sz w:val="22"/>
          <w:szCs w:val="22"/>
        </w:rPr>
        <w:lastRenderedPageBreak/>
        <w:t>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6A343215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AB4978" w:rsidRPr="00B9759E">
        <w:rPr>
          <w:rFonts w:ascii="Tahoma" w:hAnsi="Tahoma" w:cs="Tahoma"/>
          <w:color w:val="FF00FF"/>
          <w:sz w:val="22"/>
          <w:szCs w:val="22"/>
        </w:rPr>
        <w:t xml:space="preserve">,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49EA398B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8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8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</w:t>
      </w:r>
      <w:r w:rsidRPr="00C14A94">
        <w:rPr>
          <w:rFonts w:ascii="Tahoma" w:hAnsi="Tahoma" w:cs="Tahoma"/>
          <w:sz w:val="22"/>
          <w:szCs w:val="22"/>
        </w:rPr>
        <w:lastRenderedPageBreak/>
        <w:t xml:space="preserve">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769E27C6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A4334FC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2A4CCB6C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EE036C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 xml:space="preserve">Případné odchylky od projektové dokumentace, ke </w:t>
      </w:r>
      <w:r w:rsidR="000F48E1">
        <w:rPr>
          <w:rFonts w:ascii="Tahoma" w:hAnsi="Tahoma" w:cs="Tahoma"/>
          <w:sz w:val="22"/>
          <w:szCs w:val="22"/>
        </w:rPr>
        <w:lastRenderedPageBreak/>
        <w:t>kterým došlo při provádění stavby je příkazník povinen písemně schválit (popř. tyto odchylky neschválit se zdůvodněním, proč je neschvaluje).</w:t>
      </w:r>
    </w:p>
    <w:p w14:paraId="14F31BAC" w14:textId="77777777" w:rsidR="00A54991" w:rsidRPr="00B71F0D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</w:t>
      </w:r>
      <w:r w:rsidRPr="00B71F0D">
        <w:rPr>
          <w:rFonts w:ascii="Tahoma" w:hAnsi="Tahoma" w:cs="Tahoma"/>
          <w:sz w:val="22"/>
          <w:szCs w:val="22"/>
        </w:rPr>
        <w:t>údajů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Pr="00B71F0D">
        <w:rPr>
          <w:rFonts w:ascii="Tahoma" w:hAnsi="Tahoma" w:cs="Tahoma"/>
          <w:sz w:val="22"/>
          <w:szCs w:val="22"/>
        </w:rPr>
        <w:t>ukazatelů</w:t>
      </w:r>
      <w:r w:rsidR="00BE3476" w:rsidRPr="00B71F0D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B71F0D" w:rsidRDefault="00270915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1F0D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B71F0D">
        <w:rPr>
          <w:rFonts w:ascii="Tahoma" w:hAnsi="Tahoma" w:cs="Tahoma"/>
          <w:sz w:val="22"/>
          <w:szCs w:val="22"/>
        </w:rPr>
        <w:t>(zákon č. 200/1994 </w:t>
      </w:r>
      <w:r w:rsidR="00A54991" w:rsidRPr="00B71F0D">
        <w:rPr>
          <w:rFonts w:ascii="Tahoma" w:hAnsi="Tahoma" w:cs="Tahoma"/>
          <w:sz w:val="22"/>
          <w:szCs w:val="22"/>
        </w:rPr>
        <w:t>Sb., o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zeměměřictví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o</w:t>
      </w:r>
      <w:r w:rsidR="006076BC" w:rsidRPr="00B71F0D">
        <w:rPr>
          <w:rFonts w:ascii="Tahoma" w:hAnsi="Tahoma" w:cs="Tahoma"/>
          <w:sz w:val="22"/>
          <w:szCs w:val="22"/>
        </w:rPr>
        <w:t> změně a </w:t>
      </w:r>
      <w:r w:rsidR="00A54991" w:rsidRPr="00B71F0D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jeho zavedením, ve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660FDDB5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2C68E0A6" w:rsidR="00A54991" w:rsidRPr="00B71F0D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do</w:t>
      </w:r>
      <w:r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71F0D">
        <w:rPr>
          <w:rFonts w:ascii="Tahoma" w:hAnsi="Tahoma" w:cs="Tahoma"/>
          <w:b/>
          <w:bCs/>
          <w:sz w:val="22"/>
          <w:szCs w:val="22"/>
        </w:rPr>
        <w:t>3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bookmarkStart w:id="19" w:name="_Hlk42250891"/>
      <w:r w:rsidR="00F90F07" w:rsidRPr="00B71F0D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B71F0D">
        <w:rPr>
          <w:rFonts w:ascii="Tahoma" w:hAnsi="Tahoma" w:cs="Tahoma"/>
          <w:b/>
          <w:bCs/>
          <w:sz w:val="22"/>
          <w:szCs w:val="22"/>
        </w:rPr>
        <w:t>2</w:t>
      </w:r>
      <w:r w:rsidR="00F90F07" w:rsidRPr="00B71F0D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9"/>
      <w:r w:rsidR="00016CA0" w:rsidRPr="00B71F0D">
        <w:rPr>
          <w:rFonts w:ascii="Tahoma" w:hAnsi="Tahoma" w:cs="Tahoma"/>
          <w:sz w:val="22"/>
          <w:szCs w:val="22"/>
        </w:rPr>
        <w:t>.</w:t>
      </w:r>
    </w:p>
    <w:p w14:paraId="557389D6" w14:textId="4F452C2D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 xml:space="preserve"> příkazci 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00713D30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="00F515C4"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b/>
        </w:rPr>
        <w:tab/>
      </w:r>
      <w:r w:rsidR="00336A49" w:rsidRPr="00F515C4">
        <w:rPr>
          <w:rFonts w:ascii="Tahoma" w:hAnsi="Tahoma" w:cs="Tahoma"/>
          <w:b/>
          <w:bCs/>
          <w:sz w:val="22"/>
          <w:szCs w:val="22"/>
        </w:rPr>
        <w:t>…………… </w:t>
      </w:r>
      <w:r w:rsidRPr="00F515C4">
        <w:rPr>
          <w:rFonts w:ascii="Tahoma" w:hAnsi="Tahoma" w:cs="Tahoma"/>
          <w:b/>
          <w:bCs/>
          <w:sz w:val="22"/>
          <w:szCs w:val="22"/>
        </w:rPr>
        <w:t>Kč</w:t>
      </w:r>
    </w:p>
    <w:p w14:paraId="6DEA4395" w14:textId="77777777" w:rsidR="00D6322A" w:rsidRPr="00F515C4" w:rsidRDefault="00D6322A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04BA9C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061E17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4B83D735" w:rsidR="00ED604E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</w:r>
      <w:r w:rsidR="00336A49" w:rsidRPr="00F515C4">
        <w:rPr>
          <w:rFonts w:ascii="Tahoma" w:hAnsi="Tahoma" w:cs="Tahoma"/>
          <w:b/>
          <w:sz w:val="22"/>
          <w:szCs w:val="22"/>
        </w:rPr>
        <w:t>…………… </w:t>
      </w:r>
      <w:r w:rsidRPr="00F515C4">
        <w:rPr>
          <w:rFonts w:ascii="Tahoma" w:hAnsi="Tahoma" w:cs="Tahoma"/>
          <w:b/>
          <w:sz w:val="22"/>
          <w:szCs w:val="22"/>
        </w:rPr>
        <w:t>Kč</w:t>
      </w:r>
    </w:p>
    <w:p w14:paraId="4F2F8D82" w14:textId="77777777" w:rsidR="00D6322A" w:rsidRPr="00F515C4" w:rsidRDefault="00D6322A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</w:p>
    <w:p w14:paraId="16C87708" w14:textId="62C076A1" w:rsidR="00A54991" w:rsidRPr="00EE036C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EE036C">
        <w:rPr>
          <w:rFonts w:ascii="Tahoma" w:hAnsi="Tahoma" w:cs="Tahoma"/>
          <w:sz w:val="22"/>
          <w:szCs w:val="22"/>
        </w:rPr>
        <w:t xml:space="preserve"> - </w:t>
      </w:r>
      <w:r w:rsidR="00EE036C" w:rsidRPr="008279B6">
        <w:rPr>
          <w:rFonts w:ascii="Tahoma" w:hAnsi="Tahoma" w:cs="Tahoma"/>
          <w:bCs/>
          <w:sz w:val="22"/>
          <w:szCs w:val="22"/>
        </w:rPr>
        <w:t>realizace stavby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69881B1A" w14:textId="1BE3EDE3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2584B22D" w14:textId="1229EAF2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6EB43A3E" w14:textId="699D69BA" w:rsidR="00EE036C" w:rsidRPr="00F515C4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  <w:t>…</w:t>
      </w:r>
      <w:r w:rsidRPr="00F515C4">
        <w:rPr>
          <w:rFonts w:ascii="Tahoma" w:hAnsi="Tahoma" w:cs="Tahoma"/>
          <w:b/>
          <w:sz w:val="22"/>
          <w:szCs w:val="22"/>
        </w:rPr>
        <w:t>………… Kč</w:t>
      </w:r>
    </w:p>
    <w:p w14:paraId="2D1576DC" w14:textId="77777777" w:rsidR="0013096C" w:rsidRPr="00080BAF" w:rsidRDefault="0013096C" w:rsidP="0013096C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V případě, že zhotovitel nebude plátcem DPH, uvede se pouze cena bez DPH a poslední dva sloupce se vypustí. Zároveň bude doplněna věta: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239B4BF8" w14:textId="290FA347" w:rsidR="00EE036C" w:rsidRPr="00EE036C" w:rsidRDefault="00A54991" w:rsidP="00EE036C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V 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="00656C88" w:rsidRPr="00EE036C">
        <w:rPr>
          <w:rFonts w:ascii="Tahoma" w:hAnsi="Tahoma" w:cs="Tahoma"/>
          <w:sz w:val="22"/>
          <w:szCs w:val="22"/>
        </w:rPr>
        <w:t>a</w:t>
      </w:r>
      <w:r w:rsidRPr="00EE036C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plnění jeho závazk</w:t>
      </w:r>
      <w:r w:rsidR="00336A49" w:rsidRPr="00EE036C">
        <w:rPr>
          <w:rFonts w:ascii="Tahoma" w:hAnsi="Tahoma" w:cs="Tahoma"/>
          <w:sz w:val="22"/>
          <w:szCs w:val="22"/>
        </w:rPr>
        <w:t>ů vyplývajících</w:t>
      </w:r>
      <w:r w:rsidRPr="00EE036C">
        <w:rPr>
          <w:rFonts w:ascii="Tahoma" w:hAnsi="Tahoma" w:cs="Tahoma"/>
          <w:sz w:val="22"/>
          <w:szCs w:val="22"/>
        </w:rPr>
        <w:t xml:space="preserve"> z této smlouvy</w:t>
      </w:r>
      <w:bookmarkStart w:id="21" w:name="_Hlk42253745"/>
    </w:p>
    <w:bookmarkEnd w:id="21"/>
    <w:p w14:paraId="7440D45D" w14:textId="0D47BC20" w:rsidR="00A54991" w:rsidRPr="00EE036C" w:rsidRDefault="006C62A5" w:rsidP="00EE036C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EE036C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EE036C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EE036C">
        <w:rPr>
          <w:rFonts w:ascii="Tahoma" w:hAnsi="Tahoma" w:cs="Tahoma"/>
          <w:sz w:val="22"/>
          <w:szCs w:val="22"/>
        </w:rPr>
        <w:t>plnění</w:t>
      </w:r>
      <w:r w:rsidRPr="00EE036C">
        <w:rPr>
          <w:rFonts w:ascii="Tahoma" w:hAnsi="Tahoma" w:cs="Tahoma"/>
          <w:sz w:val="22"/>
          <w:szCs w:val="22"/>
        </w:rPr>
        <w:t xml:space="preserve"> v důsledku sjednaných </w:t>
      </w:r>
      <w:proofErr w:type="spellStart"/>
      <w:r w:rsidRPr="00EE036C">
        <w:rPr>
          <w:rFonts w:ascii="Tahoma" w:hAnsi="Tahoma" w:cs="Tahoma"/>
          <w:sz w:val="22"/>
          <w:szCs w:val="22"/>
        </w:rPr>
        <w:t>méněprací</w:t>
      </w:r>
      <w:proofErr w:type="spellEnd"/>
      <w:r w:rsidRPr="00EE036C">
        <w:rPr>
          <w:rFonts w:ascii="Tahoma" w:hAnsi="Tahoma" w:cs="Tahoma"/>
          <w:sz w:val="22"/>
          <w:szCs w:val="22"/>
        </w:rPr>
        <w:t xml:space="preserve"> provedena, bude </w:t>
      </w:r>
      <w:r w:rsidR="00EF318D" w:rsidRPr="00EE036C">
        <w:rPr>
          <w:rFonts w:ascii="Tahoma" w:hAnsi="Tahoma" w:cs="Tahoma"/>
          <w:sz w:val="22"/>
          <w:szCs w:val="22"/>
        </w:rPr>
        <w:t xml:space="preserve">odměna </w:t>
      </w:r>
      <w:r w:rsidR="00EF318D">
        <w:rPr>
          <w:rFonts w:ascii="Tahoma" w:hAnsi="Tahoma" w:cs="Tahoma"/>
          <w:sz w:val="22"/>
          <w:szCs w:val="22"/>
        </w:rPr>
        <w:t>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 xml:space="preserve">ci </w:t>
      </w:r>
      <w:proofErr w:type="spellStart"/>
      <w:r>
        <w:rPr>
          <w:rFonts w:ascii="Tahoma" w:hAnsi="Tahoma" w:cs="Tahoma"/>
          <w:sz w:val="22"/>
          <w:szCs w:val="22"/>
        </w:rPr>
        <w:t>méněprací</w:t>
      </w:r>
      <w:proofErr w:type="spellEnd"/>
      <w:r>
        <w:rPr>
          <w:rFonts w:ascii="Tahoma" w:hAnsi="Tahoma" w:cs="Tahoma"/>
          <w:sz w:val="22"/>
          <w:szCs w:val="22"/>
        </w:rPr>
        <w:t xml:space="preserve"> nebudou provedeny.</w:t>
      </w:r>
    </w:p>
    <w:p w14:paraId="3F64EAC0" w14:textId="454F19DA" w:rsidR="00B91B29" w:rsidRPr="00EE036C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lastRenderedPageBreak/>
        <w:t>Pokud dojde k prodloužení doby realizace stavby oproti době realizace stavby</w:t>
      </w:r>
      <w:r w:rsidR="008626F6" w:rsidRPr="00EE036C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E036C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E036C">
        <w:rPr>
          <w:rFonts w:ascii="Tahoma" w:hAnsi="Tahoma" w:cs="Tahoma"/>
          <w:sz w:val="22"/>
          <w:szCs w:val="22"/>
        </w:rPr>
        <w:t xml:space="preserve"> stavby</w:t>
      </w:r>
      <w:r w:rsidRPr="00EE036C">
        <w:rPr>
          <w:rFonts w:ascii="Tahoma" w:hAnsi="Tahoma" w:cs="Tahoma"/>
          <w:sz w:val="22"/>
          <w:szCs w:val="22"/>
        </w:rPr>
        <w:t>)</w:t>
      </w:r>
      <w:r w:rsidR="004F7DE0" w:rsidRPr="00EE036C">
        <w:rPr>
          <w:rFonts w:ascii="Tahoma" w:hAnsi="Tahoma" w:cs="Tahoma"/>
          <w:sz w:val="22"/>
          <w:szCs w:val="22"/>
        </w:rPr>
        <w:t xml:space="preserve"> </w:t>
      </w:r>
      <w:r w:rsidR="000042B5" w:rsidRPr="00EE036C">
        <w:rPr>
          <w:rFonts w:ascii="Tahoma" w:hAnsi="Tahoma" w:cs="Tahoma"/>
          <w:sz w:val="22"/>
          <w:szCs w:val="22"/>
        </w:rPr>
        <w:t>o více než 30 dnů</w:t>
      </w:r>
      <w:r w:rsidRPr="00EE036C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E036C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E036C">
        <w:rPr>
          <w:rFonts w:ascii="Tahoma" w:hAnsi="Tahoma" w:cs="Tahoma"/>
          <w:sz w:val="22"/>
          <w:szCs w:val="22"/>
        </w:rPr>
        <w:t xml:space="preserve"> c)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314B40" w:rsidRPr="00EE036C">
        <w:rPr>
          <w:rFonts w:ascii="Tahoma" w:hAnsi="Tahoma" w:cs="Tahoma"/>
          <w:sz w:val="22"/>
          <w:szCs w:val="22"/>
        </w:rPr>
        <w:t xml:space="preserve">1. část DP </w:t>
      </w:r>
      <w:r w:rsidRPr="00EE036C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345152F" w:rsidR="00A54991" w:rsidRPr="00F515C4" w:rsidRDefault="006C62A5" w:rsidP="00EE036C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Odměn</w:t>
      </w:r>
      <w:r w:rsidR="00A54991" w:rsidRPr="00F515C4">
        <w:rPr>
          <w:rFonts w:ascii="Tahoma" w:hAnsi="Tahoma" w:cs="Tahoma"/>
          <w:sz w:val="22"/>
          <w:szCs w:val="22"/>
        </w:rPr>
        <w:t>a za výkon dozoru</w:t>
      </w:r>
      <w:r w:rsidR="00A67597" w:rsidRPr="00F515C4">
        <w:rPr>
          <w:rFonts w:ascii="Tahoma" w:hAnsi="Tahoma" w:cs="Tahoma"/>
          <w:sz w:val="22"/>
          <w:szCs w:val="22"/>
        </w:rPr>
        <w:t xml:space="preserve"> projektanta</w:t>
      </w:r>
      <w:r w:rsidR="00A54991" w:rsidRPr="00F515C4">
        <w:rPr>
          <w:rFonts w:ascii="Tahoma" w:hAnsi="Tahoma" w:cs="Tahoma"/>
          <w:sz w:val="22"/>
          <w:szCs w:val="22"/>
        </w:rPr>
        <w:t xml:space="preserve"> bude </w:t>
      </w:r>
      <w:r w:rsidR="00656C88" w:rsidRPr="00F515C4">
        <w:rPr>
          <w:rFonts w:ascii="Tahoma" w:hAnsi="Tahoma" w:cs="Tahoma"/>
          <w:sz w:val="22"/>
          <w:szCs w:val="22"/>
        </w:rPr>
        <w:t>p</w:t>
      </w:r>
      <w:r w:rsidR="001349ED" w:rsidRPr="00F515C4">
        <w:rPr>
          <w:rFonts w:ascii="Tahoma" w:hAnsi="Tahoma" w:cs="Tahoma"/>
          <w:sz w:val="22"/>
          <w:szCs w:val="22"/>
        </w:rPr>
        <w:t>říkazník</w:t>
      </w:r>
      <w:r w:rsidR="00656C88" w:rsidRPr="00F515C4">
        <w:rPr>
          <w:rFonts w:ascii="Tahoma" w:hAnsi="Tahoma" w:cs="Tahoma"/>
          <w:sz w:val="22"/>
          <w:szCs w:val="22"/>
        </w:rPr>
        <w:t>ovi</w:t>
      </w:r>
      <w:r w:rsidR="006E3BCA" w:rsidRPr="00F515C4">
        <w:rPr>
          <w:rFonts w:ascii="Tahoma" w:hAnsi="Tahoma" w:cs="Tahoma"/>
          <w:sz w:val="22"/>
          <w:szCs w:val="22"/>
        </w:rPr>
        <w:t xml:space="preserve"> uhrazena jednorázově </w:t>
      </w:r>
      <w:bookmarkStart w:id="22" w:name="_Hlk42257315"/>
      <w:r w:rsidR="006E3BCA" w:rsidRPr="00F515C4">
        <w:rPr>
          <w:rFonts w:ascii="Tahoma" w:hAnsi="Tahoma" w:cs="Tahoma"/>
          <w:sz w:val="22"/>
          <w:szCs w:val="22"/>
        </w:rPr>
        <w:t>po </w:t>
      </w:r>
      <w:r w:rsidR="00A54991" w:rsidRPr="00F515C4">
        <w:rPr>
          <w:rFonts w:ascii="Tahoma" w:hAnsi="Tahoma" w:cs="Tahoma"/>
          <w:sz w:val="22"/>
          <w:szCs w:val="22"/>
        </w:rPr>
        <w:t>dni, od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kterého bude v souladu se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stavebním zákonem možné započít</w:t>
      </w:r>
      <w:r w:rsidR="006E3BCA" w:rsidRPr="00F515C4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F515C4">
        <w:rPr>
          <w:rFonts w:ascii="Tahoma" w:hAnsi="Tahoma" w:cs="Tahoma"/>
          <w:sz w:val="22"/>
          <w:szCs w:val="22"/>
        </w:rPr>
        <w:t xml:space="preserve">, </w:t>
      </w:r>
      <w:bookmarkEnd w:id="22"/>
      <w:r w:rsidR="00A54991" w:rsidRPr="00F515C4">
        <w:rPr>
          <w:rFonts w:ascii="Tahoma" w:hAnsi="Tahoma" w:cs="Tahoma"/>
          <w:sz w:val="22"/>
          <w:szCs w:val="22"/>
        </w:rPr>
        <w:t>a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to ve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výši stanovené v čl.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XI</w:t>
      </w:r>
      <w:r w:rsidR="00C2090C" w:rsidRPr="00F515C4">
        <w:rPr>
          <w:rFonts w:ascii="Tahoma" w:hAnsi="Tahoma" w:cs="Tahoma"/>
          <w:sz w:val="22"/>
          <w:szCs w:val="22"/>
        </w:rPr>
        <w:t>II</w:t>
      </w:r>
      <w:r w:rsidR="00A54991" w:rsidRPr="00F515C4">
        <w:rPr>
          <w:rFonts w:ascii="Tahoma" w:hAnsi="Tahoma" w:cs="Tahoma"/>
          <w:sz w:val="22"/>
          <w:szCs w:val="22"/>
        </w:rPr>
        <w:t xml:space="preserve"> odst.</w:t>
      </w:r>
      <w:r w:rsidR="006E3BCA" w:rsidRPr="00F515C4">
        <w:rPr>
          <w:rFonts w:ascii="Tahoma" w:hAnsi="Tahoma" w:cs="Tahoma"/>
          <w:sz w:val="22"/>
          <w:szCs w:val="22"/>
        </w:rPr>
        <w:t> 1 písm. </w:t>
      </w:r>
      <w:r w:rsidR="00084856" w:rsidRPr="00F515C4">
        <w:rPr>
          <w:rFonts w:ascii="Tahoma" w:hAnsi="Tahoma" w:cs="Tahoma"/>
          <w:sz w:val="22"/>
          <w:szCs w:val="22"/>
        </w:rPr>
        <w:t>c</w:t>
      </w:r>
      <w:r w:rsidR="00A54991" w:rsidRPr="00F515C4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542244B5" w:rsidR="00A54991" w:rsidRPr="008837E0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 xml:space="preserve">číslo smlouvy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Pr="008837E0">
        <w:rPr>
          <w:rFonts w:ascii="Tahoma" w:hAnsi="Tahoma" w:cs="Tahoma"/>
          <w:sz w:val="22"/>
          <w:szCs w:val="22"/>
        </w:rPr>
        <w:t>, IČ</w:t>
      </w:r>
      <w:r w:rsidR="00932476" w:rsidRPr="008837E0">
        <w:rPr>
          <w:rFonts w:ascii="Tahoma" w:hAnsi="Tahoma" w:cs="Tahoma"/>
          <w:sz w:val="22"/>
          <w:szCs w:val="22"/>
        </w:rPr>
        <w:t>O</w:t>
      </w:r>
      <w:r w:rsidRPr="008837E0">
        <w:rPr>
          <w:rFonts w:ascii="Tahoma" w:hAnsi="Tahoma" w:cs="Tahoma"/>
          <w:sz w:val="22"/>
          <w:szCs w:val="22"/>
        </w:rPr>
        <w:t xml:space="preserve">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="006E3BCA" w:rsidRPr="008837E0">
        <w:rPr>
          <w:rFonts w:ascii="Tahoma" w:hAnsi="Tahoma" w:cs="Tahoma"/>
          <w:sz w:val="22"/>
          <w:szCs w:val="22"/>
        </w:rPr>
        <w:t>, číslo veřejné zakázky (tj. </w:t>
      </w:r>
      <w:r w:rsidR="00EE036C" w:rsidRPr="008837E0">
        <w:rPr>
          <w:rFonts w:ascii="Tahoma" w:hAnsi="Tahoma" w:cs="Tahoma"/>
          <w:sz w:val="22"/>
          <w:szCs w:val="22"/>
        </w:rPr>
        <w:t>……….</w:t>
      </w:r>
      <w:r w:rsidR="006E3BCA" w:rsidRPr="008837E0">
        <w:rPr>
          <w:rFonts w:ascii="Tahoma" w:hAnsi="Tahoma" w:cs="Tahoma"/>
          <w:sz w:val="22"/>
          <w:szCs w:val="22"/>
        </w:rPr>
        <w:t>………</w:t>
      </w:r>
      <w:r w:rsidRPr="008837E0">
        <w:rPr>
          <w:rFonts w:ascii="Tahoma" w:hAnsi="Tahoma" w:cs="Tahoma"/>
          <w:sz w:val="22"/>
          <w:szCs w:val="22"/>
        </w:rPr>
        <w:t>),</w:t>
      </w:r>
    </w:p>
    <w:p w14:paraId="303D019A" w14:textId="2932EADC" w:rsidR="00A54991" w:rsidRPr="008837E0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>předmět smlouvy, tj. </w:t>
      </w:r>
      <w:r w:rsidR="00A54991" w:rsidRPr="008837E0">
        <w:rPr>
          <w:rFonts w:ascii="Tahoma" w:hAnsi="Tahoma" w:cs="Tahoma"/>
          <w:sz w:val="22"/>
          <w:szCs w:val="22"/>
        </w:rPr>
        <w:t>text „výkon inženýrské činnosti pro stavbu</w:t>
      </w:r>
      <w:r w:rsidR="00EE036C" w:rsidRPr="008837E0">
        <w:rPr>
          <w:rFonts w:ascii="Tahoma" w:hAnsi="Tahoma" w:cs="Tahoma"/>
          <w:sz w:val="22"/>
          <w:szCs w:val="22"/>
        </w:rPr>
        <w:t xml:space="preserve"> Rekonstrukce </w:t>
      </w:r>
      <w:r w:rsidR="000504C1" w:rsidRPr="008837E0">
        <w:rPr>
          <w:rFonts w:ascii="Tahoma" w:hAnsi="Tahoma" w:cs="Tahoma"/>
          <w:sz w:val="22"/>
          <w:szCs w:val="22"/>
        </w:rPr>
        <w:t>Klinických laboratoří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A54991" w:rsidRPr="008837E0">
        <w:rPr>
          <w:rFonts w:ascii="Tahoma" w:hAnsi="Tahoma" w:cs="Tahoma"/>
          <w:sz w:val="22"/>
          <w:szCs w:val="22"/>
        </w:rPr>
        <w:t xml:space="preserve">nebo </w:t>
      </w:r>
      <w:r w:rsidR="00D87C25" w:rsidRPr="008837E0">
        <w:rPr>
          <w:rFonts w:ascii="Tahoma" w:hAnsi="Tahoma" w:cs="Tahoma"/>
          <w:sz w:val="22"/>
          <w:szCs w:val="22"/>
        </w:rPr>
        <w:t xml:space="preserve">text „výkon </w:t>
      </w:r>
      <w:r w:rsidR="00237A78" w:rsidRPr="008837E0">
        <w:rPr>
          <w:rFonts w:ascii="Tahoma" w:hAnsi="Tahoma" w:cs="Tahoma"/>
          <w:sz w:val="22"/>
          <w:szCs w:val="22"/>
        </w:rPr>
        <w:t xml:space="preserve">činnosti </w:t>
      </w:r>
      <w:r w:rsidR="00D87C25" w:rsidRPr="008837E0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EE036C" w:rsidRPr="008837E0">
        <w:rPr>
          <w:rFonts w:ascii="Tahoma" w:hAnsi="Tahoma" w:cs="Tahoma"/>
          <w:sz w:val="22"/>
          <w:szCs w:val="22"/>
        </w:rPr>
        <w:t xml:space="preserve">Rekonstrukce </w:t>
      </w:r>
      <w:r w:rsidR="000504C1" w:rsidRPr="008837E0">
        <w:rPr>
          <w:rFonts w:ascii="Tahoma" w:hAnsi="Tahoma" w:cs="Tahoma"/>
          <w:sz w:val="22"/>
          <w:szCs w:val="22"/>
        </w:rPr>
        <w:t>Klinických laboratoří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D87C25" w:rsidRPr="008837E0">
        <w:rPr>
          <w:rFonts w:ascii="Tahoma" w:hAnsi="Tahoma" w:cs="Tahoma"/>
          <w:sz w:val="22"/>
          <w:szCs w:val="22"/>
        </w:rPr>
        <w:t xml:space="preserve">nebo </w:t>
      </w:r>
      <w:r w:rsidR="00A54991" w:rsidRPr="008837E0">
        <w:rPr>
          <w:rFonts w:ascii="Tahoma" w:hAnsi="Tahoma" w:cs="Tahoma"/>
          <w:sz w:val="22"/>
          <w:szCs w:val="22"/>
        </w:rPr>
        <w:t>text „výkon dozoru</w:t>
      </w:r>
      <w:r w:rsidR="00A67597" w:rsidRPr="008837E0">
        <w:rPr>
          <w:rFonts w:ascii="Tahoma" w:hAnsi="Tahoma" w:cs="Tahoma"/>
          <w:sz w:val="22"/>
          <w:szCs w:val="22"/>
        </w:rPr>
        <w:t xml:space="preserve"> projektanta</w:t>
      </w:r>
      <w:r w:rsidR="00A54991" w:rsidRPr="008837E0">
        <w:rPr>
          <w:rFonts w:ascii="Tahoma" w:hAnsi="Tahoma" w:cs="Tahoma"/>
          <w:sz w:val="22"/>
          <w:szCs w:val="22"/>
        </w:rPr>
        <w:t xml:space="preserve"> pro stavbu </w:t>
      </w:r>
      <w:r w:rsidR="00EE036C" w:rsidRPr="008837E0">
        <w:rPr>
          <w:rFonts w:ascii="Tahoma" w:hAnsi="Tahoma" w:cs="Tahoma"/>
          <w:sz w:val="22"/>
          <w:szCs w:val="22"/>
        </w:rPr>
        <w:t xml:space="preserve">Rekonstrukce </w:t>
      </w:r>
      <w:r w:rsidR="000504C1" w:rsidRPr="008837E0">
        <w:rPr>
          <w:rFonts w:ascii="Tahoma" w:hAnsi="Tahoma" w:cs="Tahoma"/>
          <w:sz w:val="22"/>
          <w:szCs w:val="22"/>
        </w:rPr>
        <w:t>Klinických laboratoří</w:t>
      </w:r>
      <w:r w:rsidR="00EE036C" w:rsidRPr="008837E0">
        <w:rPr>
          <w:rFonts w:ascii="Tahoma" w:hAnsi="Tahoma" w:cs="Tahoma"/>
          <w:sz w:val="22"/>
          <w:szCs w:val="22"/>
        </w:rPr>
        <w:t>“</w:t>
      </w:r>
      <w:r w:rsidR="00A54991" w:rsidRPr="008837E0">
        <w:rPr>
          <w:rFonts w:ascii="Tahoma" w:hAnsi="Tahoma" w:cs="Tahoma"/>
          <w:sz w:val="22"/>
          <w:szCs w:val="22"/>
        </w:rPr>
        <w:t>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lastRenderedPageBreak/>
        <w:t>označení banky a čísla účtu, na který má být zaplaceno (pokud je číslo účtu odlišné</w:t>
      </w:r>
      <w:r w:rsidRPr="00080BAF">
        <w:rPr>
          <w:rFonts w:ascii="Tahoma" w:hAnsi="Tahoma" w:cs="Tahoma"/>
          <w:sz w:val="22"/>
          <w:szCs w:val="22"/>
        </w:rPr>
        <w:t xml:space="preserve">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72A58BB" w:rsidR="00A54991" w:rsidRPr="00EE036C" w:rsidRDefault="00A54991" w:rsidP="00EE036C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EE036C">
        <w:rPr>
          <w:rFonts w:ascii="Tahoma" w:hAnsi="Tahoma" w:cs="Tahoma"/>
          <w:sz w:val="22"/>
          <w:szCs w:val="22"/>
        </w:rPr>
        <w:t>na podatelnu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říkazce</w:t>
      </w:r>
      <w:r w:rsidR="008241FD" w:rsidRPr="00EE036C">
        <w:rPr>
          <w:rFonts w:ascii="Tahoma" w:hAnsi="Tahoma" w:cs="Tahoma"/>
          <w:sz w:val="22"/>
          <w:szCs w:val="22"/>
        </w:rPr>
        <w:t>,</w:t>
      </w:r>
      <w:r w:rsidR="00722A52" w:rsidRPr="00EE036C">
        <w:rPr>
          <w:rFonts w:ascii="Tahoma" w:hAnsi="Tahoma" w:cs="Tahoma"/>
          <w:sz w:val="22"/>
          <w:szCs w:val="22"/>
        </w:rPr>
        <w:t xml:space="preserve"> nebo</w:t>
      </w:r>
      <w:r w:rsidRPr="00EE036C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EE036C">
        <w:rPr>
          <w:rFonts w:ascii="Tahoma" w:hAnsi="Tahoma" w:cs="Tahoma"/>
          <w:sz w:val="22"/>
          <w:szCs w:val="22"/>
        </w:rPr>
        <w:t xml:space="preserve">, </w:t>
      </w:r>
      <w:r w:rsidR="00A21D20" w:rsidRPr="00EE036C">
        <w:rPr>
          <w:rFonts w:ascii="Tahoma" w:hAnsi="Tahoma" w:cs="Tahoma"/>
          <w:sz w:val="22"/>
          <w:szCs w:val="22"/>
        </w:rPr>
        <w:t xml:space="preserve">nebo </w:t>
      </w:r>
      <w:r w:rsidR="008241FD" w:rsidRPr="00EE036C">
        <w:rPr>
          <w:rFonts w:ascii="Tahoma" w:hAnsi="Tahoma" w:cs="Tahoma"/>
          <w:sz w:val="22"/>
          <w:szCs w:val="22"/>
        </w:rPr>
        <w:t>elektronicky na e</w:t>
      </w:r>
      <w:r w:rsidR="008241FD" w:rsidRPr="00EE036C">
        <w:rPr>
          <w:rFonts w:ascii="Tahoma" w:hAnsi="Tahoma" w:cs="Tahoma"/>
          <w:sz w:val="22"/>
          <w:szCs w:val="22"/>
        </w:rPr>
        <w:noBreakHyphen/>
        <w:t xml:space="preserve">mail </w:t>
      </w:r>
      <w:r w:rsidR="00EE036C" w:rsidRPr="00EE036C">
        <w:rPr>
          <w:rFonts w:ascii="Tahoma" w:hAnsi="Tahoma" w:cs="Tahoma"/>
          <w:sz w:val="22"/>
          <w:szCs w:val="22"/>
        </w:rPr>
        <w:t>faktury@nemtr.cz</w:t>
      </w:r>
      <w:r w:rsidR="008241FD" w:rsidRPr="00EE036C">
        <w:rPr>
          <w:rFonts w:ascii="Tahoma" w:hAnsi="Tahoma" w:cs="Tahoma"/>
          <w:sz w:val="22"/>
          <w:szCs w:val="22"/>
        </w:rPr>
        <w:t>, nebo do datové schránky</w:t>
      </w:r>
      <w:r w:rsidR="00AC7770" w:rsidRPr="00EE036C">
        <w:rPr>
          <w:rFonts w:ascii="Tahoma" w:hAnsi="Tahoma" w:cs="Tahoma"/>
          <w:sz w:val="22"/>
          <w:szCs w:val="22"/>
        </w:rPr>
        <w:t xml:space="preserve"> příkazce</w:t>
      </w:r>
      <w:r w:rsidRPr="00EE036C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EE036C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="61358639" w:rsidRPr="00EE036C">
        <w:rPr>
          <w:rFonts w:ascii="Tahoma" w:hAnsi="Tahoma" w:cs="Tahoma"/>
          <w:sz w:val="22"/>
          <w:szCs w:val="22"/>
        </w:rPr>
        <w:t>v insolvenčním řízení, nebo</w:t>
      </w:r>
    </w:p>
    <w:p w14:paraId="2A2B66A4" w14:textId="77777777" w:rsidR="0027622E" w:rsidRPr="00EE036C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</w:t>
      </w:r>
      <w:r w:rsidRPr="00080BAF">
        <w:rPr>
          <w:rFonts w:ascii="Tahoma" w:hAnsi="Tahoma" w:cs="Tahoma"/>
          <w:sz w:val="22"/>
          <w:szCs w:val="22"/>
        </w:rPr>
        <w:lastRenderedPageBreak/>
        <w:t>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EE036C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EE036C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EE036C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Nepodá-li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0,25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>y za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EE036C">
        <w:rPr>
          <w:rFonts w:ascii="Tahoma" w:hAnsi="Tahoma" w:cs="Tahoma"/>
          <w:sz w:val="22"/>
          <w:szCs w:val="22"/>
        </w:rPr>
        <w:t>vč. DPH</w:t>
      </w:r>
      <w:r w:rsidR="3F23EAB3" w:rsidRPr="00EE036C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EE036C">
        <w:rPr>
          <w:rFonts w:ascii="Tahoma" w:hAnsi="Tahoma" w:cs="Tahoma"/>
          <w:sz w:val="22"/>
          <w:szCs w:val="22"/>
        </w:rPr>
        <w:t xml:space="preserve"> </w:t>
      </w:r>
      <w:r w:rsidRPr="00EE036C">
        <w:rPr>
          <w:rFonts w:ascii="Tahoma" w:hAnsi="Tahoma" w:cs="Tahoma"/>
          <w:sz w:val="22"/>
          <w:szCs w:val="22"/>
        </w:rPr>
        <w:t>dle čl. XI</w:t>
      </w:r>
      <w:r w:rsidR="00D40170" w:rsidRPr="00EE036C">
        <w:rPr>
          <w:rFonts w:ascii="Tahoma" w:hAnsi="Tahoma" w:cs="Tahoma"/>
          <w:sz w:val="22"/>
          <w:szCs w:val="22"/>
        </w:rPr>
        <w:t>II</w:t>
      </w:r>
      <w:r w:rsidRPr="00EE036C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EE036C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EE036C">
        <w:rPr>
          <w:rFonts w:ascii="Tahoma" w:hAnsi="Tahoma" w:cs="Tahoma"/>
          <w:sz w:val="22"/>
          <w:szCs w:val="22"/>
        </w:rPr>
        <w:t>raví při práci na staveništi po </w:t>
      </w:r>
      <w:r w:rsidRPr="00EE036C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20</w:t>
      </w:r>
      <w:r w:rsidR="00B3272A" w:rsidRPr="00EE036C">
        <w:rPr>
          <w:rFonts w:ascii="Tahoma" w:hAnsi="Tahoma" w:cs="Tahoma"/>
          <w:sz w:val="22"/>
          <w:szCs w:val="22"/>
        </w:rPr>
        <w:t>.000 </w:t>
      </w:r>
      <w:r w:rsidRPr="00EE036C">
        <w:rPr>
          <w:rFonts w:ascii="Tahoma" w:hAnsi="Tahoma" w:cs="Tahoma"/>
          <w:sz w:val="22"/>
          <w:szCs w:val="22"/>
        </w:rPr>
        <w:t>Kč za</w:t>
      </w:r>
      <w:r w:rsidR="00B3272A" w:rsidRPr="00EE036C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EE036C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3.000</w:t>
      </w:r>
      <w:r w:rsidR="00B3272A" w:rsidRPr="00EE036C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Pro případ prodlení se </w:t>
      </w:r>
      <w:r w:rsidR="00A54991" w:rsidRPr="00EE036C">
        <w:rPr>
          <w:rFonts w:ascii="Tahoma" w:hAnsi="Tahoma" w:cs="Tahoma"/>
          <w:sz w:val="22"/>
          <w:szCs w:val="22"/>
        </w:rPr>
        <w:t xml:space="preserve">zaplacením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y sjednávají smluvní strany úrok z prodlení </w:t>
      </w:r>
      <w:r w:rsidR="00A54991" w:rsidRPr="2529B793">
        <w:rPr>
          <w:rFonts w:ascii="Tahoma" w:hAnsi="Tahoma" w:cs="Tahoma"/>
          <w:sz w:val="22"/>
          <w:szCs w:val="22"/>
        </w:rPr>
        <w:t>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lastRenderedPageBreak/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6E54A118" w14:textId="77777777" w:rsidR="00D6322A" w:rsidRDefault="00D6322A" w:rsidP="2529B793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16336839" w:rsidR="0073001A" w:rsidRPr="00EE036C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Kč.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FB51300" w14:textId="77777777" w:rsidR="00D6322A" w:rsidRDefault="00D6322A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9D3826" w:rsidRDefault="4E440CFA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9D3826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 xml:space="preserve">Smlouva bude zveřejněna po </w:t>
      </w:r>
      <w:proofErr w:type="spellStart"/>
      <w:r w:rsidR="4F337D65" w:rsidRPr="4E220982">
        <w:rPr>
          <w:rFonts w:ascii="Tahoma" w:hAnsi="Tahoma" w:cs="Tahoma"/>
          <w:sz w:val="22"/>
          <w:szCs w:val="22"/>
        </w:rPr>
        <w:t>anonymizaci</w:t>
      </w:r>
      <w:proofErr w:type="spellEnd"/>
      <w:r w:rsidR="4F337D65" w:rsidRPr="4E220982">
        <w:rPr>
          <w:rFonts w:ascii="Tahoma" w:hAnsi="Tahoma" w:cs="Tahoma"/>
          <w:sz w:val="22"/>
          <w:szCs w:val="22"/>
        </w:rPr>
        <w:t xml:space="preserve"> provedené v souladu s platnými právními předpisy.</w:t>
      </w:r>
    </w:p>
    <w:p w14:paraId="1BE49A8C" w14:textId="595E4EA7" w:rsidR="00A54991" w:rsidRPr="009D3826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>Je-li t</w:t>
      </w:r>
      <w:r w:rsidR="1E59A8DA" w:rsidRPr="009D3826">
        <w:rPr>
          <w:rFonts w:ascii="Tahoma" w:hAnsi="Tahoma" w:cs="Tahoma"/>
          <w:sz w:val="22"/>
          <w:szCs w:val="22"/>
        </w:rPr>
        <w:t>ato s</w:t>
      </w:r>
      <w:r w:rsidR="3BF674C4" w:rsidRPr="009D3826">
        <w:rPr>
          <w:rFonts w:ascii="Tahoma" w:hAnsi="Tahoma" w:cs="Tahoma"/>
          <w:sz w:val="22"/>
          <w:szCs w:val="22"/>
        </w:rPr>
        <w:t>mlouva</w:t>
      </w:r>
      <w:r w:rsidRPr="009D3826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9D3826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9D3826">
        <w:rPr>
          <w:rFonts w:ascii="Tahoma" w:hAnsi="Tahoma" w:cs="Tahoma"/>
          <w:sz w:val="22"/>
          <w:szCs w:val="22"/>
        </w:rPr>
        <w:t>třech</w:t>
      </w:r>
      <w:r w:rsidR="3BF674C4" w:rsidRPr="009D3826">
        <w:rPr>
          <w:rFonts w:ascii="Tahoma" w:hAnsi="Tahoma" w:cs="Tahoma"/>
          <w:sz w:val="22"/>
          <w:szCs w:val="22"/>
        </w:rPr>
        <w:t xml:space="preserve"> stejnopisech s</w:t>
      </w:r>
      <w:r w:rsidR="001204AC" w:rsidRPr="009D3826">
        <w:rPr>
          <w:rFonts w:ascii="Tahoma" w:hAnsi="Tahoma" w:cs="Tahoma"/>
          <w:sz w:val="22"/>
          <w:szCs w:val="22"/>
        </w:rPr>
        <w:t> </w:t>
      </w:r>
      <w:r w:rsidR="3BF674C4" w:rsidRPr="009D3826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9D3826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9D3826">
        <w:rPr>
          <w:rFonts w:ascii="Tahoma" w:hAnsi="Tahoma" w:cs="Tahoma"/>
          <w:sz w:val="22"/>
          <w:szCs w:val="22"/>
        </w:rPr>
        <w:t>dvě</w:t>
      </w:r>
      <w:r w:rsidR="6E75A698" w:rsidRPr="009D3826">
        <w:rPr>
          <w:rFonts w:ascii="Tahoma" w:hAnsi="Tahoma" w:cs="Tahoma"/>
          <w:sz w:val="22"/>
          <w:szCs w:val="22"/>
        </w:rPr>
        <w:t xml:space="preserve"> a </w:t>
      </w:r>
      <w:r w:rsidR="3BF674C4" w:rsidRPr="009D3826">
        <w:rPr>
          <w:rFonts w:ascii="Tahoma" w:hAnsi="Tahoma" w:cs="Tahoma"/>
          <w:sz w:val="22"/>
          <w:szCs w:val="22"/>
        </w:rPr>
        <w:t>zhotovitel jedno vyhotovení.</w:t>
      </w:r>
      <w:r w:rsidRPr="009D3826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4061679A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</w:t>
      </w:r>
      <w:r w:rsidRPr="4E220982">
        <w:rPr>
          <w:rFonts w:ascii="Tahoma" w:hAnsi="Tahoma" w:cs="Tahoma"/>
          <w:sz w:val="22"/>
          <w:szCs w:val="22"/>
        </w:rPr>
        <w:lastRenderedPageBreak/>
        <w:t xml:space="preserve">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9D3826" w:rsidRPr="005742F4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1886A43E" w:rsidR="00F47236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 xml:space="preserve">Nedílnou součástí smlouvy je Příloha č. 1: </w:t>
      </w:r>
      <w:r w:rsidRPr="009D3826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  <w:r w:rsidR="009D3826">
        <w:rPr>
          <w:rFonts w:ascii="Tahoma" w:eastAsia="Ubuntu" w:hAnsi="Tahoma" w:cs="Tahoma"/>
          <w:sz w:val="22"/>
          <w:szCs w:val="22"/>
        </w:rPr>
        <w:t>.</w:t>
      </w:r>
    </w:p>
    <w:tbl>
      <w:tblPr>
        <w:tblW w:w="94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060"/>
        <w:gridCol w:w="3678"/>
      </w:tblGrid>
      <w:tr w:rsidR="00A54991" w:rsidRPr="00080BAF" w14:paraId="15FC951F" w14:textId="77777777" w:rsidTr="00DF78D0">
        <w:trPr>
          <w:trHeight w:val="2935"/>
        </w:trPr>
        <w:tc>
          <w:tcPr>
            <w:tcW w:w="3679" w:type="dxa"/>
          </w:tcPr>
          <w:p w14:paraId="00578D0F" w14:textId="77777777" w:rsidR="009D3826" w:rsidRDefault="009D3826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8FD19F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F97A4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4641C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FDC40D" w14:textId="77777777" w:rsidR="00A54991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  <w:p w14:paraId="2856EA29" w14:textId="77777777" w:rsidR="00F515C4" w:rsidRDefault="00F515C4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065FA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0D3F83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6B57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8BDD70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D6322A" w:rsidRPr="00080BAF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60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040E184" w14:textId="77777777" w:rsidR="009D3826" w:rsidRDefault="009D3826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5FA9232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8C7866B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797C932E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D6322A" w:rsidRPr="00A17C11" w14:paraId="51FEC633" w14:textId="77777777" w:rsidTr="00DF78D0">
        <w:trPr>
          <w:trHeight w:val="1684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7A69570A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63D1FDB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61FBECE6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18BC135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3DC327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6744F8A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71C2699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E016E4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77F1A569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C63AFB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759FCF0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49792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7B896B7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F7ADF5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7D817C8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8150616" w14:textId="77777777" w:rsidR="00D6322A" w:rsidRPr="00A17C11" w:rsidRDefault="00D6322A" w:rsidP="00D6322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9736D6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1F761A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7028C6D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5D35A0F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BBBA083" w14:textId="77777777" w:rsidR="00D6322A" w:rsidRDefault="00D6322A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8097D9C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F24901A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8B92BC1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135E576" w14:textId="3799A0D3" w:rsidR="00DF78D0" w:rsidRPr="00A17C11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BB0B224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14:paraId="34AED37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F24D7A" w14:textId="64396446" w:rsidR="00D6322A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FEB6D9F" w14:textId="47C6EF33" w:rsidR="00F47236" w:rsidRPr="009D3826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</w:t>
      </w:r>
      <w:r w:rsidR="00F47236" w:rsidRPr="009D3826">
        <w:rPr>
          <w:rFonts w:ascii="Tahoma" w:hAnsi="Tahoma" w:cs="Tahoma"/>
          <w:sz w:val="22"/>
          <w:szCs w:val="22"/>
        </w:rPr>
        <w:t>říloha č. 1:</w:t>
      </w:r>
    </w:p>
    <w:p w14:paraId="65D952E3" w14:textId="77777777" w:rsidR="00F47236" w:rsidRPr="009D382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D3826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D3826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9D3826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9D3826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D382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7B59" w14:textId="77777777" w:rsidR="004E52D3" w:rsidRDefault="004E52D3">
      <w:r>
        <w:separator/>
      </w:r>
    </w:p>
  </w:endnote>
  <w:endnote w:type="continuationSeparator" w:id="0">
    <w:p w14:paraId="2DD58FD6" w14:textId="77777777" w:rsidR="004E52D3" w:rsidRDefault="004E52D3">
      <w:r>
        <w:continuationSeparator/>
      </w:r>
    </w:p>
  </w:endnote>
  <w:endnote w:type="continuationNotice" w:id="1">
    <w:p w14:paraId="7907C04E" w14:textId="77777777" w:rsidR="004E52D3" w:rsidRDefault="004E5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4E52D3" w:rsidRDefault="004E52D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4E52D3" w:rsidRDefault="004E52D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4E52D3" w:rsidRPr="00A26A58" w:rsidRDefault="004E52D3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4E52D3" w:rsidRPr="0075635F" w:rsidRDefault="004E52D3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GUhxmI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4E52D3" w:rsidRPr="0075635F" w:rsidRDefault="004E52D3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2075B5"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21006AD" w:rsidR="004E52D3" w:rsidRPr="00A26A58" w:rsidRDefault="004E52D3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D83D48">
      <w:rPr>
        <w:rFonts w:ascii="Tahoma" w:hAnsi="Tahoma" w:cs="Tahoma"/>
        <w:sz w:val="18"/>
        <w:szCs w:val="18"/>
      </w:rPr>
      <w:t xml:space="preserve">Rekonstrukce </w:t>
    </w:r>
    <w:r w:rsidR="000504C1">
      <w:rPr>
        <w:rFonts w:ascii="Tahoma" w:hAnsi="Tahoma" w:cs="Tahoma"/>
        <w:sz w:val="18"/>
        <w:szCs w:val="18"/>
      </w:rPr>
      <w:t xml:space="preserve">Klinických laboratoří 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26DDDF9C" w:rsidR="004E52D3" w:rsidRPr="007427FE" w:rsidRDefault="004E52D3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>, koordinátor BOZP po dobu přípravy stavby a inženýrská činnost –</w:t>
    </w:r>
    <w:r w:rsidR="000504C1">
      <w:rPr>
        <w:rFonts w:ascii="Tahoma" w:hAnsi="Tahoma" w:cs="Tahoma"/>
        <w:sz w:val="18"/>
        <w:szCs w:val="18"/>
      </w:rPr>
      <w:t xml:space="preserve"> Rekonstrukce klinických laboratoří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2C7B" w14:textId="77777777" w:rsidR="004E52D3" w:rsidRDefault="004E52D3">
      <w:r>
        <w:separator/>
      </w:r>
    </w:p>
  </w:footnote>
  <w:footnote w:type="continuationSeparator" w:id="0">
    <w:p w14:paraId="237C7404" w14:textId="77777777" w:rsidR="004E52D3" w:rsidRDefault="004E52D3">
      <w:r>
        <w:continuationSeparator/>
      </w:r>
    </w:p>
  </w:footnote>
  <w:footnote w:type="continuationNotice" w:id="1">
    <w:p w14:paraId="36D29C27" w14:textId="77777777" w:rsidR="004E52D3" w:rsidRDefault="004E52D3"/>
  </w:footnote>
  <w:footnote w:id="2">
    <w:p w14:paraId="4659238B" w14:textId="77777777" w:rsidR="004E52D3" w:rsidRPr="00D83D48" w:rsidRDefault="004E52D3" w:rsidP="00C6082C">
      <w:pPr>
        <w:pStyle w:val="Textpoznpodarou"/>
      </w:pPr>
      <w:r w:rsidRPr="00D83D48">
        <w:rPr>
          <w:rStyle w:val="Znakapoznpodarou"/>
        </w:rPr>
        <w:footnoteRef/>
      </w:r>
      <w:r w:rsidRPr="00D83D48"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F7FC7" w14:textId="2B40E14B" w:rsidR="000504C1" w:rsidRDefault="000504C1">
    <w:pPr>
      <w:pStyle w:val="Zhlav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7525C4A6">
              <wp:simplePos x="0" y="0"/>
              <wp:positionH relativeFrom="page">
                <wp:align>left</wp:align>
              </wp:positionH>
              <wp:positionV relativeFrom="page">
                <wp:posOffset>-251460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8DF71" w14:textId="77777777" w:rsidR="000504C1" w:rsidRDefault="000504C1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30FE33C7" w14:textId="77777777" w:rsidR="000504C1" w:rsidRDefault="000504C1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-19.8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" o:allowincell="f" filled="f" stroked="f" strokeweight=".5pt">
              <v:textbox inset="20pt,0,,0">
                <w:txbxContent>
                  <w:p w14:paraId="7BB8DF71" w14:textId="77777777" w:rsidR="000504C1" w:rsidRDefault="000504C1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30FE33C7" w14:textId="77777777" w:rsidR="000504C1" w:rsidRDefault="000504C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510F9"/>
    <w:multiLevelType w:val="multilevel"/>
    <w:tmpl w:val="0954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41"/>
    <w:lvlOverride w:ilvl="0">
      <w:startOverride w:val="1"/>
    </w:lvlOverride>
  </w:num>
  <w:num w:numId="5">
    <w:abstractNumId w:val="41"/>
    <w:lvlOverride w:ilvl="0">
      <w:startOverride w:val="1"/>
    </w:lvlOverride>
  </w:num>
  <w:num w:numId="6">
    <w:abstractNumId w:val="40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40"/>
    <w:lvlOverride w:ilvl="0">
      <w:startOverride w:val="1"/>
    </w:lvlOverride>
  </w:num>
  <w:num w:numId="12">
    <w:abstractNumId w:val="20"/>
  </w:num>
  <w:num w:numId="13">
    <w:abstractNumId w:val="18"/>
  </w:num>
  <w:num w:numId="14">
    <w:abstractNumId w:val="29"/>
  </w:num>
  <w:num w:numId="15">
    <w:abstractNumId w:val="46"/>
  </w:num>
  <w:num w:numId="16">
    <w:abstractNumId w:val="6"/>
  </w:num>
  <w:num w:numId="17">
    <w:abstractNumId w:val="35"/>
  </w:num>
  <w:num w:numId="18">
    <w:abstractNumId w:val="34"/>
  </w:num>
  <w:num w:numId="19">
    <w:abstractNumId w:val="15"/>
  </w:num>
  <w:num w:numId="20">
    <w:abstractNumId w:val="21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22"/>
  </w:num>
  <w:num w:numId="26">
    <w:abstractNumId w:val="39"/>
  </w:num>
  <w:num w:numId="27">
    <w:abstractNumId w:val="14"/>
  </w:num>
  <w:num w:numId="28">
    <w:abstractNumId w:val="37"/>
  </w:num>
  <w:num w:numId="29">
    <w:abstractNumId w:val="27"/>
  </w:num>
  <w:num w:numId="30">
    <w:abstractNumId w:val="45"/>
  </w:num>
  <w:num w:numId="31">
    <w:abstractNumId w:val="13"/>
  </w:num>
  <w:num w:numId="32">
    <w:abstractNumId w:val="28"/>
  </w:num>
  <w:num w:numId="33">
    <w:abstractNumId w:val="47"/>
  </w:num>
  <w:num w:numId="34">
    <w:abstractNumId w:val="23"/>
  </w:num>
  <w:num w:numId="35">
    <w:abstractNumId w:val="5"/>
  </w:num>
  <w:num w:numId="36">
    <w:abstractNumId w:val="12"/>
  </w:num>
  <w:num w:numId="37">
    <w:abstractNumId w:val="48"/>
  </w:num>
  <w:num w:numId="38">
    <w:abstractNumId w:val="40"/>
    <w:lvlOverride w:ilvl="0">
      <w:startOverride w:val="1"/>
    </w:lvlOverride>
  </w:num>
  <w:num w:numId="39">
    <w:abstractNumId w:val="10"/>
  </w:num>
  <w:num w:numId="40">
    <w:abstractNumId w:val="32"/>
  </w:num>
  <w:num w:numId="41">
    <w:abstractNumId w:val="42"/>
  </w:num>
  <w:num w:numId="42">
    <w:abstractNumId w:val="0"/>
  </w:num>
  <w:num w:numId="43">
    <w:abstractNumId w:val="11"/>
  </w:num>
  <w:num w:numId="44">
    <w:abstractNumId w:val="3"/>
  </w:num>
  <w:num w:numId="45">
    <w:abstractNumId w:val="2"/>
  </w:num>
  <w:num w:numId="46">
    <w:abstractNumId w:val="7"/>
  </w:num>
  <w:num w:numId="47">
    <w:abstractNumId w:val="33"/>
  </w:num>
  <w:num w:numId="48">
    <w:abstractNumId w:val="36"/>
  </w:num>
  <w:num w:numId="49">
    <w:abstractNumId w:val="38"/>
  </w:num>
  <w:num w:numId="50">
    <w:abstractNumId w:val="25"/>
  </w:num>
  <w:num w:numId="51">
    <w:abstractNumId w:val="26"/>
  </w:num>
  <w:num w:numId="52">
    <w:abstractNumId w:val="44"/>
  </w:num>
  <w:num w:numId="53">
    <w:abstractNumId w:val="16"/>
  </w:num>
  <w:num w:numId="54">
    <w:abstractNumId w:val="43"/>
  </w:num>
  <w:num w:numId="55">
    <w:abstractNumId w:val="9"/>
  </w:num>
  <w:num w:numId="56">
    <w:abstractNumId w:val="19"/>
  </w:num>
  <w:num w:numId="57">
    <w:abstractNumId w:val="40"/>
  </w:num>
  <w:num w:numId="58">
    <w:abstractNumId w:val="40"/>
    <w:lvlOverride w:ilvl="0">
      <w:startOverride w:val="1"/>
    </w:lvlOverride>
  </w:num>
  <w:num w:numId="59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1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67D9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96C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075B5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5D5A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42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2D3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6D30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048C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1AAE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7E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826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7C1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1F0D"/>
    <w:rsid w:val="00B72416"/>
    <w:rsid w:val="00B72431"/>
    <w:rsid w:val="00B725AA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B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95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180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22A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3D48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8D0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3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15C4"/>
    <w:rsid w:val="00F53266"/>
    <w:rsid w:val="00F53317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69A8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6A5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t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emt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schemas.microsoft.com/office/infopath/2007/PartnerControls"/>
    <ds:schemaRef ds:uri="ccba48c0-8987-41b7-bbd5-778b5690a62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4bb808a-9cb8-49f3-97bd-06f68a3035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7112DB-5C7C-4B89-A2AC-1BC1F130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9767</Words>
  <Characters>56988</Characters>
  <Application>Microsoft Office Word</Application>
  <DocSecurity>0</DocSecurity>
  <Lines>474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103746</cp:lastModifiedBy>
  <cp:revision>5</cp:revision>
  <cp:lastPrinted>2021-06-24T06:47:00Z</cp:lastPrinted>
  <dcterms:created xsi:type="dcterms:W3CDTF">2025-04-07T08:16:00Z</dcterms:created>
  <dcterms:modified xsi:type="dcterms:W3CDTF">2025-04-08T13:36:00Z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