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0FBE" w14:textId="039A0154" w:rsidR="00A54991" w:rsidRPr="00D81E7C" w:rsidRDefault="00A54991" w:rsidP="003A24BE">
      <w:pPr>
        <w:pStyle w:val="Podtitul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Pr="00D81E7C">
        <w:rPr>
          <w:rFonts w:ascii="Tahoma" w:hAnsi="Tahoma" w:cs="Tahoma"/>
          <w:sz w:val="24"/>
          <w:szCs w:val="24"/>
        </w:rPr>
        <w:t>na zhotovení projektové dokumentace</w:t>
      </w:r>
      <w:r w:rsidR="003A24BE">
        <w:rPr>
          <w:rFonts w:ascii="Tahoma" w:hAnsi="Tahoma" w:cs="Tahoma"/>
          <w:sz w:val="24"/>
          <w:szCs w:val="24"/>
        </w:rPr>
        <w:t xml:space="preserve"> a výkon autorského dozoru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56365ABB" w14:textId="77777777" w:rsidR="009C544C" w:rsidRPr="00202A41" w:rsidRDefault="009C544C" w:rsidP="009C544C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202A41">
        <w:rPr>
          <w:rFonts w:ascii="Tahoma" w:hAnsi="Tahoma" w:cs="Tahoma"/>
          <w:b/>
          <w:sz w:val="22"/>
          <w:szCs w:val="22"/>
        </w:rPr>
        <w:t>Nemocnice Karviná – Ráj, příspěvková organizace</w:t>
      </w:r>
    </w:p>
    <w:p w14:paraId="7E43A95F" w14:textId="77777777" w:rsidR="009C544C" w:rsidRPr="00202A41" w:rsidRDefault="009C544C" w:rsidP="009C544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se sídlem:</w:t>
      </w:r>
      <w:r w:rsidRPr="00202A41">
        <w:rPr>
          <w:rFonts w:ascii="Tahoma" w:hAnsi="Tahoma" w:cs="Tahoma"/>
          <w:sz w:val="22"/>
          <w:szCs w:val="22"/>
        </w:rPr>
        <w:tab/>
      </w:r>
      <w:proofErr w:type="spellStart"/>
      <w:r w:rsidRPr="00202A41">
        <w:rPr>
          <w:rFonts w:ascii="Tahoma" w:hAnsi="Tahoma" w:cs="Tahoma"/>
          <w:color w:val="000000"/>
          <w:sz w:val="22"/>
          <w:szCs w:val="22"/>
        </w:rPr>
        <w:t>Vydmuchov</w:t>
      </w:r>
      <w:proofErr w:type="spellEnd"/>
      <w:r w:rsidRPr="00202A41">
        <w:rPr>
          <w:rFonts w:ascii="Tahoma" w:hAnsi="Tahoma" w:cs="Tahoma"/>
          <w:color w:val="000000"/>
          <w:sz w:val="22"/>
          <w:szCs w:val="22"/>
        </w:rPr>
        <w:t xml:space="preserve"> 399/5, Ráj, 734 01 Karviná</w:t>
      </w:r>
    </w:p>
    <w:p w14:paraId="04C5A1DE" w14:textId="77777777" w:rsidR="009C544C" w:rsidRPr="00202A41" w:rsidRDefault="009C544C" w:rsidP="009C544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 xml:space="preserve">zastoupena: </w:t>
      </w:r>
      <w:r w:rsidRPr="00202A41">
        <w:rPr>
          <w:rFonts w:ascii="Tahoma" w:hAnsi="Tahoma" w:cs="Tahoma"/>
          <w:sz w:val="22"/>
          <w:szCs w:val="22"/>
        </w:rPr>
        <w:tab/>
        <w:t xml:space="preserve">Ing. Ivo </w:t>
      </w:r>
      <w:proofErr w:type="spellStart"/>
      <w:r w:rsidRPr="00202A41">
        <w:rPr>
          <w:rFonts w:ascii="Tahoma" w:hAnsi="Tahoma" w:cs="Tahoma"/>
          <w:sz w:val="22"/>
          <w:szCs w:val="22"/>
        </w:rPr>
        <w:t>Žolnerčíkem</w:t>
      </w:r>
      <w:proofErr w:type="spellEnd"/>
      <w:r w:rsidRPr="00202A41">
        <w:rPr>
          <w:rFonts w:ascii="Tahoma" w:hAnsi="Tahoma" w:cs="Tahoma"/>
          <w:sz w:val="22"/>
          <w:szCs w:val="22"/>
        </w:rPr>
        <w:t>, ředitelem</w:t>
      </w:r>
    </w:p>
    <w:p w14:paraId="2CDF7AF8" w14:textId="77777777" w:rsidR="009C544C" w:rsidRPr="00202A41" w:rsidRDefault="009C544C" w:rsidP="009C544C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Osoba oprávněná jednat</w:t>
      </w:r>
    </w:p>
    <w:p w14:paraId="147D5436" w14:textId="77777777" w:rsidR="009C544C" w:rsidRPr="00202A41" w:rsidRDefault="009C544C" w:rsidP="009C544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ve věcech technických:</w:t>
      </w:r>
      <w:r w:rsidRPr="00202A41">
        <w:rPr>
          <w:rFonts w:ascii="Tahoma" w:hAnsi="Tahoma" w:cs="Tahoma"/>
          <w:sz w:val="22"/>
          <w:szCs w:val="22"/>
        </w:rPr>
        <w:tab/>
        <w:t xml:space="preserve">Bc. Marcela </w:t>
      </w:r>
      <w:proofErr w:type="spellStart"/>
      <w:r w:rsidRPr="00202A41">
        <w:rPr>
          <w:rFonts w:ascii="Tahoma" w:hAnsi="Tahoma" w:cs="Tahoma"/>
          <w:sz w:val="22"/>
          <w:szCs w:val="22"/>
        </w:rPr>
        <w:t>Mesochoridisová</w:t>
      </w:r>
      <w:proofErr w:type="spellEnd"/>
      <w:r w:rsidRPr="00202A41">
        <w:rPr>
          <w:rFonts w:ascii="Tahoma" w:hAnsi="Tahoma" w:cs="Tahoma"/>
          <w:sz w:val="22"/>
          <w:szCs w:val="22"/>
        </w:rPr>
        <w:t xml:space="preserve">, provozně-technická náměstkyně   </w:t>
      </w:r>
      <w:r w:rsidRPr="00202A41">
        <w:rPr>
          <w:rFonts w:ascii="Tahoma" w:hAnsi="Tahoma" w:cs="Tahoma"/>
          <w:sz w:val="20"/>
        </w:rPr>
        <w:t xml:space="preserve">              </w:t>
      </w:r>
    </w:p>
    <w:p w14:paraId="27146679" w14:textId="77777777" w:rsidR="009C544C" w:rsidRPr="00202A41" w:rsidRDefault="009C544C" w:rsidP="009C544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IČO:</w:t>
      </w:r>
      <w:r w:rsidRPr="00202A41">
        <w:rPr>
          <w:rFonts w:ascii="Tahoma" w:hAnsi="Tahoma" w:cs="Tahoma"/>
          <w:sz w:val="22"/>
          <w:szCs w:val="22"/>
        </w:rPr>
        <w:tab/>
        <w:t>00844853</w:t>
      </w:r>
    </w:p>
    <w:p w14:paraId="54ABF50A" w14:textId="77777777" w:rsidR="009C544C" w:rsidRPr="00202A41" w:rsidRDefault="009C544C" w:rsidP="009C544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DIČ:</w:t>
      </w:r>
      <w:r w:rsidRPr="00202A41">
        <w:rPr>
          <w:rFonts w:ascii="Tahoma" w:hAnsi="Tahoma" w:cs="Tahoma"/>
          <w:sz w:val="22"/>
          <w:szCs w:val="22"/>
        </w:rPr>
        <w:tab/>
        <w:t>CZ00844853</w:t>
      </w:r>
    </w:p>
    <w:p w14:paraId="63E46C9A" w14:textId="77777777" w:rsidR="009C544C" w:rsidRPr="00202A41" w:rsidRDefault="009C544C" w:rsidP="009C544C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Tahoma" w:hAnsi="Tahoma" w:cs="Tahoma"/>
          <w:sz w:val="20"/>
        </w:rPr>
      </w:pPr>
      <w:r w:rsidRPr="00202A41">
        <w:rPr>
          <w:rFonts w:ascii="Tahoma" w:hAnsi="Tahoma" w:cs="Tahoma"/>
          <w:sz w:val="22"/>
          <w:szCs w:val="22"/>
        </w:rPr>
        <w:t xml:space="preserve">bankovní spojení: </w:t>
      </w:r>
      <w:r w:rsidRPr="00202A41">
        <w:rPr>
          <w:rFonts w:ascii="Tahoma" w:hAnsi="Tahoma" w:cs="Tahoma"/>
          <w:sz w:val="22"/>
          <w:szCs w:val="22"/>
        </w:rPr>
        <w:tab/>
        <w:t>Komerční banka, a.s., pobočka Karviná</w:t>
      </w:r>
    </w:p>
    <w:p w14:paraId="4D274655" w14:textId="77777777" w:rsidR="009C544C" w:rsidRDefault="009C544C" w:rsidP="009C544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120521">
        <w:rPr>
          <w:rFonts w:ascii="Tahoma" w:hAnsi="Tahoma" w:cs="Tahoma"/>
          <w:sz w:val="22"/>
          <w:szCs w:val="22"/>
        </w:rPr>
        <w:t>174-30331791/0100</w:t>
      </w:r>
    </w:p>
    <w:p w14:paraId="76C2046A" w14:textId="77777777" w:rsidR="009C544C" w:rsidRDefault="009C544C" w:rsidP="009C544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datová schránka: </w:t>
      </w:r>
      <w:r>
        <w:rPr>
          <w:rFonts w:ascii="Tahoma" w:hAnsi="Tahoma" w:cs="Tahoma"/>
          <w:sz w:val="22"/>
          <w:szCs w:val="22"/>
        </w:rPr>
        <w:tab/>
        <w:t>2bqk6mu</w:t>
      </w:r>
    </w:p>
    <w:p w14:paraId="0C305909" w14:textId="77777777" w:rsidR="009C544C" w:rsidRDefault="009C544C" w:rsidP="009C544C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35D471EE" w14:textId="77777777" w:rsidR="009C544C" w:rsidRDefault="009C544C" w:rsidP="009C544C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ind w:left="357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 xml:space="preserve">Zapsaná v obchodním rejstříku vedeném Krajským soudem v Ostravě, oddíl </w:t>
      </w:r>
      <w:proofErr w:type="spellStart"/>
      <w:r w:rsidRPr="00202A41">
        <w:rPr>
          <w:rFonts w:ascii="Tahoma" w:hAnsi="Tahoma" w:cs="Tahoma"/>
          <w:sz w:val="22"/>
          <w:szCs w:val="22"/>
        </w:rPr>
        <w:t>Pr</w:t>
      </w:r>
      <w:proofErr w:type="spellEnd"/>
      <w:r w:rsidRPr="00202A41">
        <w:rPr>
          <w:rFonts w:ascii="Tahoma" w:hAnsi="Tahoma" w:cs="Tahoma"/>
          <w:sz w:val="22"/>
          <w:szCs w:val="22"/>
        </w:rPr>
        <w:t xml:space="preserve">, vložka 880 </w:t>
      </w:r>
    </w:p>
    <w:p w14:paraId="32239220" w14:textId="77777777" w:rsidR="009C544C" w:rsidRPr="00202A41" w:rsidRDefault="009C544C" w:rsidP="009C544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65EC30E8" w14:textId="18457C3F" w:rsidR="009C544C" w:rsidRPr="00583924" w:rsidRDefault="009C544C" w:rsidP="009C544C">
      <w:pPr>
        <w:pStyle w:val="dajeOSmluvnStran"/>
        <w:spacing w:before="60"/>
        <w:jc w:val="both"/>
        <w:rPr>
          <w:rFonts w:ascii="Tahoma" w:hAnsi="Tahoma" w:cs="Tahoma"/>
          <w:sz w:val="22"/>
          <w:szCs w:val="22"/>
          <w:highlight w:val="yellow"/>
        </w:rPr>
      </w:pPr>
      <w:r w:rsidRPr="001C356B">
        <w:rPr>
          <w:rFonts w:ascii="Tahoma" w:hAnsi="Tahoma" w:cs="Tahoma"/>
          <w:sz w:val="22"/>
          <w:szCs w:val="22"/>
        </w:rPr>
        <w:t>Jaroslav Owczarzy, tel.:</w:t>
      </w:r>
      <w:r>
        <w:rPr>
          <w:rFonts w:ascii="Tahoma" w:hAnsi="Tahoma" w:cs="Tahoma"/>
          <w:sz w:val="22"/>
          <w:szCs w:val="22"/>
        </w:rPr>
        <w:t xml:space="preserve"> </w:t>
      </w:r>
      <w:r w:rsidRPr="001C356B">
        <w:rPr>
          <w:rFonts w:ascii="Tahoma" w:hAnsi="Tahoma" w:cs="Tahoma"/>
          <w:sz w:val="22"/>
          <w:szCs w:val="22"/>
          <w:shd w:val="clear" w:color="auto" w:fill="FFFFFF"/>
        </w:rPr>
        <w:t>596 383 528, 602 444</w:t>
      </w:r>
      <w:r>
        <w:rPr>
          <w:rFonts w:ascii="Tahoma" w:hAnsi="Tahoma" w:cs="Tahoma"/>
          <w:sz w:val="22"/>
          <w:szCs w:val="22"/>
          <w:shd w:val="clear" w:color="auto" w:fill="FFFFFF"/>
        </w:rPr>
        <w:t> </w:t>
      </w:r>
      <w:r w:rsidRPr="001C356B">
        <w:rPr>
          <w:rFonts w:ascii="Tahoma" w:hAnsi="Tahoma" w:cs="Tahoma"/>
          <w:sz w:val="22"/>
          <w:szCs w:val="22"/>
          <w:shd w:val="clear" w:color="auto" w:fill="FFFFFF"/>
        </w:rPr>
        <w:t>577</w:t>
      </w:r>
      <w:r>
        <w:rPr>
          <w:rFonts w:ascii="Tahoma" w:hAnsi="Tahoma" w:cs="Tahoma"/>
          <w:sz w:val="22"/>
          <w:szCs w:val="22"/>
          <w:shd w:val="clear" w:color="auto" w:fill="FFFFFF"/>
        </w:rPr>
        <w:t>, e-mail:</w:t>
      </w:r>
      <w:r w:rsidR="006C2DAB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6C2DAB" w:rsidRPr="006C2DAB">
        <w:rPr>
          <w:rFonts w:ascii="Tahoma" w:hAnsi="Tahoma" w:cs="Tahoma"/>
          <w:sz w:val="22"/>
          <w:szCs w:val="22"/>
          <w:shd w:val="clear" w:color="auto" w:fill="FFFFFF"/>
        </w:rPr>
        <w:t>owczarzy@nspka.cz</w:t>
      </w:r>
    </w:p>
    <w:p w14:paraId="2E2B476A" w14:textId="77777777" w:rsidR="00A54991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v části B a D „objednatel“ a v části C „</w:t>
      </w:r>
      <w:r w:rsidR="0029411A" w:rsidRPr="00026BFF">
        <w:rPr>
          <w:rFonts w:ascii="Tahoma" w:hAnsi="Tahoma" w:cs="Tahoma"/>
          <w:sz w:val="22"/>
          <w:szCs w:val="22"/>
        </w:rPr>
        <w:t>příkazce</w:t>
      </w:r>
      <w:r w:rsidRPr="00026BFF">
        <w:rPr>
          <w:rFonts w:ascii="Tahoma" w:hAnsi="Tahoma" w:cs="Tahoma"/>
          <w:sz w:val="22"/>
          <w:szCs w:val="22"/>
        </w:rPr>
        <w:t>“)</w:t>
      </w:r>
    </w:p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148F1" w:rsidRPr="00224933">
        <w:rPr>
          <w:rFonts w:ascii="Tahoma" w:hAnsi="Tahoma" w:cs="Tahoma"/>
          <w:sz w:val="22"/>
          <w:szCs w:val="22"/>
        </w:rPr>
        <w:t>sp</w:t>
      </w:r>
      <w:proofErr w:type="spellEnd"/>
      <w:r w:rsidR="009148F1" w:rsidRPr="00224933">
        <w:rPr>
          <w:rFonts w:ascii="Tahoma" w:hAnsi="Tahoma" w:cs="Tahoma"/>
          <w:sz w:val="22"/>
          <w:szCs w:val="22"/>
        </w:rPr>
        <w:t>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AA2B28">
      <w:pPr>
        <w:numPr>
          <w:ilvl w:val="0"/>
          <w:numId w:val="34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(doplňte údaj o evidenci, ve které je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7D949004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a</w:t>
      </w:r>
      <w:r w:rsidR="006D1B01">
        <w:rPr>
          <w:rFonts w:ascii="Tahoma" w:hAnsi="Tahoma" w:cs="Tahoma"/>
          <w:sz w:val="22"/>
          <w:szCs w:val="22"/>
        </w:rPr>
        <w:t> </w:t>
      </w:r>
      <w:r w:rsidR="0021661D">
        <w:rPr>
          <w:rFonts w:ascii="Tahoma" w:hAnsi="Tahoma" w:cs="Tahoma"/>
          <w:sz w:val="22"/>
          <w:szCs w:val="22"/>
        </w:rPr>
        <w:t>bezpečný průběh</w:t>
      </w:r>
      <w:r w:rsidR="004064B4" w:rsidRPr="009268AA">
        <w:rPr>
          <w:rFonts w:ascii="Tahoma" w:hAnsi="Tahoma" w:cs="Tahoma"/>
          <w:sz w:val="22"/>
          <w:szCs w:val="22"/>
        </w:rPr>
        <w:t xml:space="preserve"> realizac</w:t>
      </w:r>
      <w:r w:rsidR="0021661D">
        <w:rPr>
          <w:rFonts w:ascii="Tahoma" w:hAnsi="Tahoma" w:cs="Tahoma"/>
          <w:sz w:val="22"/>
          <w:szCs w:val="22"/>
        </w:rPr>
        <w:t>e</w:t>
      </w:r>
      <w:r w:rsidR="004064B4" w:rsidRPr="009268AA">
        <w:rPr>
          <w:rFonts w:ascii="Tahoma" w:hAnsi="Tahoma" w:cs="Tahoma"/>
          <w:sz w:val="22"/>
          <w:szCs w:val="22"/>
        </w:rPr>
        <w:t xml:space="preserve"> stavby </w:t>
      </w:r>
      <w:r w:rsidR="004064B4" w:rsidRPr="0034176A">
        <w:rPr>
          <w:rFonts w:ascii="Tahoma" w:hAnsi="Tahoma" w:cs="Tahoma"/>
          <w:sz w:val="22"/>
          <w:szCs w:val="22"/>
        </w:rPr>
        <w:t>„</w:t>
      </w:r>
      <w:r w:rsidR="0034176A" w:rsidRPr="0034176A">
        <w:rPr>
          <w:rFonts w:ascii="Tahoma" w:hAnsi="Tahoma" w:cs="Tahoma"/>
          <w:sz w:val="22"/>
          <w:szCs w:val="22"/>
        </w:rPr>
        <w:t>Rekonstrukce páteřních rozvodů vody v nemocnici Orlová</w:t>
      </w:r>
      <w:r w:rsidR="004064B4" w:rsidRPr="0034176A">
        <w:rPr>
          <w:rFonts w:ascii="Tahoma" w:hAnsi="Tahoma" w:cs="Tahoma"/>
          <w:sz w:val="22"/>
          <w:szCs w:val="22"/>
        </w:rPr>
        <w:t>“</w:t>
      </w:r>
      <w:r w:rsidR="004064B4" w:rsidRPr="009268AA">
        <w:rPr>
          <w:rFonts w:ascii="Tahoma" w:hAnsi="Tahoma" w:cs="Tahoma"/>
          <w:sz w:val="22"/>
          <w:szCs w:val="22"/>
        </w:rPr>
        <w:t xml:space="preserve"> (dále jen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34176A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4176A">
        <w:rPr>
          <w:rFonts w:ascii="Tahoma" w:hAnsi="Tahoma" w:cs="Tahoma"/>
          <w:sz w:val="22"/>
          <w:szCs w:val="22"/>
        </w:rPr>
        <w:t>Zhotovitel</w:t>
      </w:r>
      <w:r w:rsidR="00D208AD" w:rsidRPr="0034176A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34176A">
        <w:rPr>
          <w:rFonts w:ascii="Tahoma" w:hAnsi="Tahoma" w:cs="Tahoma"/>
          <w:sz w:val="22"/>
          <w:szCs w:val="22"/>
        </w:rPr>
        <w:t>Zhotovitel</w:t>
      </w:r>
      <w:r w:rsidR="00D208AD" w:rsidRPr="0034176A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4E8E8256" w14:textId="54737860" w:rsidR="00CD553F" w:rsidRPr="00CD553F" w:rsidRDefault="00A54991" w:rsidP="00CD553F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00B050"/>
          <w:sz w:val="22"/>
          <w:szCs w:val="22"/>
        </w:rPr>
      </w:pPr>
      <w:r w:rsidRPr="00CD553F">
        <w:rPr>
          <w:rFonts w:ascii="Tahoma" w:hAnsi="Tahoma" w:cs="Tahoma"/>
          <w:sz w:val="22"/>
          <w:szCs w:val="22"/>
        </w:rPr>
        <w:t>Zhoto</w:t>
      </w:r>
      <w:r w:rsidR="00C95E11" w:rsidRPr="00CD553F">
        <w:rPr>
          <w:rFonts w:ascii="Tahoma" w:hAnsi="Tahoma" w:cs="Tahoma"/>
          <w:sz w:val="22"/>
          <w:szCs w:val="22"/>
        </w:rPr>
        <w:t>vitel se zavazuje zpracovat pro </w:t>
      </w:r>
      <w:r w:rsidRPr="00CD553F">
        <w:rPr>
          <w:rFonts w:ascii="Tahoma" w:hAnsi="Tahoma" w:cs="Tahoma"/>
          <w:sz w:val="22"/>
          <w:szCs w:val="22"/>
        </w:rPr>
        <w:t xml:space="preserve">objednatele </w:t>
      </w:r>
      <w:r w:rsidR="0039776E" w:rsidRPr="00CD553F">
        <w:rPr>
          <w:rFonts w:ascii="Tahoma" w:hAnsi="Tahoma" w:cs="Tahoma"/>
          <w:sz w:val="22"/>
          <w:szCs w:val="22"/>
        </w:rPr>
        <w:t xml:space="preserve">kompletní </w:t>
      </w:r>
      <w:r w:rsidRPr="00CD553F">
        <w:rPr>
          <w:rFonts w:ascii="Tahoma" w:hAnsi="Tahoma" w:cs="Tahoma"/>
          <w:sz w:val="22"/>
          <w:szCs w:val="22"/>
        </w:rPr>
        <w:t>projektovou dokumentaci stavby a</w:t>
      </w:r>
      <w:r w:rsidR="00C95E11" w:rsidRPr="00CD553F">
        <w:rPr>
          <w:rFonts w:ascii="Tahoma" w:hAnsi="Tahoma" w:cs="Tahoma"/>
          <w:sz w:val="22"/>
          <w:szCs w:val="22"/>
        </w:rPr>
        <w:t> </w:t>
      </w:r>
      <w:r w:rsidRPr="00CD553F">
        <w:rPr>
          <w:rFonts w:ascii="Tahoma" w:hAnsi="Tahoma" w:cs="Tahoma"/>
          <w:sz w:val="22"/>
          <w:szCs w:val="22"/>
        </w:rPr>
        <w:t>projednat ji s d</w:t>
      </w:r>
      <w:r w:rsidR="00C95E11" w:rsidRPr="00CD553F">
        <w:rPr>
          <w:rFonts w:ascii="Tahoma" w:hAnsi="Tahoma" w:cs="Tahoma"/>
          <w:sz w:val="22"/>
          <w:szCs w:val="22"/>
        </w:rPr>
        <w:t>otčenými orgány státní správy</w:t>
      </w:r>
      <w:r w:rsidR="00777305" w:rsidRPr="00CD553F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00CD553F">
        <w:rPr>
          <w:rFonts w:ascii="Tahoma" w:hAnsi="Tahoma" w:cs="Tahoma"/>
          <w:sz w:val="22"/>
          <w:szCs w:val="22"/>
        </w:rPr>
        <w:t xml:space="preserve"> a účastníky </w:t>
      </w:r>
      <w:r w:rsidRPr="00CD553F">
        <w:rPr>
          <w:rFonts w:ascii="Tahoma" w:hAnsi="Tahoma" w:cs="Tahoma"/>
          <w:sz w:val="22"/>
          <w:szCs w:val="22"/>
        </w:rPr>
        <w:t>řízení (dále jen „dílo“). Projektová dokumentace bude zpracována na základě studie zpracované</w:t>
      </w:r>
      <w:r w:rsidR="00CD553F">
        <w:rPr>
          <w:rFonts w:ascii="Tahoma" w:hAnsi="Tahoma" w:cs="Tahoma"/>
          <w:color w:val="F01DB7"/>
          <w:sz w:val="22"/>
          <w:szCs w:val="22"/>
        </w:rPr>
        <w:t xml:space="preserve"> </w:t>
      </w:r>
      <w:r w:rsidR="00CD553F" w:rsidRPr="00CD553F">
        <w:rPr>
          <w:rFonts w:ascii="Tahoma" w:hAnsi="Tahoma" w:cs="Tahoma"/>
          <w:sz w:val="22"/>
          <w:szCs w:val="22"/>
        </w:rPr>
        <w:t>v roce 2018, jejímž zhotovitelem je</w:t>
      </w:r>
      <w:r w:rsidR="00CD553F" w:rsidRPr="00CD553F">
        <w:rPr>
          <w:rFonts w:ascii="Tahoma" w:hAnsi="Tahoma" w:cs="Tahoma"/>
          <w:sz w:val="19"/>
          <w:szCs w:val="19"/>
        </w:rPr>
        <w:t xml:space="preserve"> </w:t>
      </w:r>
      <w:r w:rsidR="00CD553F" w:rsidRPr="00CD553F">
        <w:rPr>
          <w:rFonts w:ascii="Tahoma" w:hAnsi="Tahoma" w:cs="Tahoma"/>
          <w:sz w:val="22"/>
          <w:szCs w:val="22"/>
        </w:rPr>
        <w:t xml:space="preserve">ETRACOM s.r.o., se sídlem Slezská 73, Poruba, 735 14 Orlová, IČ: 48393177, která je Přílohou č. 2 této smlouvy. </w:t>
      </w:r>
    </w:p>
    <w:p w14:paraId="6DC52E52" w14:textId="4C2B0E29" w:rsidR="00C6082C" w:rsidRPr="000707FB" w:rsidRDefault="00C6082C" w:rsidP="00976870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hanging="357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0707FB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0707FB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t>aspekty environmentálně šetrného řešení</w:t>
      </w:r>
      <w:r w:rsidRPr="000707FB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0707FB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0707FB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1D85A1B5" w14:textId="0B609EEA" w:rsidR="00A54991" w:rsidRPr="00CB518C" w:rsidRDefault="00A54991" w:rsidP="00CB518C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CB518C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 w:rsidRPr="00CB518C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 w:rsidRPr="00CB518C">
        <w:rPr>
          <w:rFonts w:ascii="Tahoma" w:hAnsi="Tahoma" w:cs="Tahoma"/>
          <w:b/>
          <w:bCs/>
          <w:sz w:val="22"/>
          <w:szCs w:val="22"/>
        </w:rPr>
        <w:t>také jako</w:t>
      </w:r>
      <w:r w:rsidR="00271C89" w:rsidRPr="00CB518C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DAEF81A" w:rsidR="00A54991" w:rsidRPr="00080BAF" w:rsidRDefault="00B714A8" w:rsidP="00CB518C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</w:t>
      </w:r>
      <w:r w:rsidR="003A24BE">
        <w:rPr>
          <w:rFonts w:ascii="Tahoma" w:hAnsi="Tahoma" w:cs="Tahoma"/>
          <w:sz w:val="22"/>
          <w:szCs w:val="22"/>
        </w:rPr>
        <w:t xml:space="preserve"> </w:t>
      </w:r>
      <w:r w:rsidRPr="00E0485A">
        <w:rPr>
          <w:rFonts w:ascii="Tahoma" w:hAnsi="Tahoma" w:cs="Tahoma"/>
          <w:sz w:val="22"/>
          <w:szCs w:val="22"/>
        </w:rPr>
        <w:t>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CB518C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CB518C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CB518C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1449B1E5" w:rsidR="00521520" w:rsidRPr="00F60DDA" w:rsidRDefault="00521520" w:rsidP="00CB518C">
      <w:pPr>
        <w:pStyle w:val="Smlouva-eslo"/>
        <w:spacing w:before="60"/>
        <w:ind w:left="357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CB518C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CB518C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lastRenderedPageBreak/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CB518C">
      <w:pPr>
        <w:pStyle w:val="Smlouva-eslo"/>
        <w:widowControl/>
        <w:spacing w:before="60" w:line="240" w:lineRule="auto"/>
        <w:ind w:firstLine="357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07B707F5" w:rsidR="00B2790C" w:rsidRDefault="00B2790C" w:rsidP="00CB518C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bookmarkStart w:id="0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bude </w:t>
      </w:r>
      <w:r w:rsidR="00606C16" w:rsidRPr="007F473F">
        <w:rPr>
          <w:rFonts w:ascii="Tahoma" w:hAnsi="Tahoma" w:cs="Tahoma"/>
          <w:sz w:val="22"/>
          <w:szCs w:val="22"/>
        </w:rPr>
        <w:t>týden</w:t>
      </w:r>
      <w:r w:rsidR="00606C1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14:paraId="760BC8C3" w14:textId="3173C73F" w:rsidR="00C51773" w:rsidRPr="007F473F" w:rsidRDefault="00C51773" w:rsidP="00CB518C">
      <w:pPr>
        <w:pStyle w:val="Smlouva-eslo"/>
        <w:widowControl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bookmarkStart w:id="1" w:name="_Hlk102042010"/>
      <w:r w:rsidRPr="000707FB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0707FB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2" w:name="_Hlk102042154"/>
      <w:r w:rsidRPr="000707FB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1"/>
      <w:r w:rsidRPr="000707FB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2"/>
      <w:r w:rsidRPr="000707FB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0707FB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</w:t>
      </w:r>
      <w:r w:rsidRPr="007F473F">
        <w:rPr>
          <w:rFonts w:ascii="Tahoma" w:hAnsi="Tahoma" w:cs="Tahoma"/>
          <w:sz w:val="22"/>
          <w:szCs w:val="22"/>
        </w:rPr>
        <w:t xml:space="preserve"> </w:t>
      </w:r>
    </w:p>
    <w:bookmarkEnd w:id="0"/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04505CF8" w14:textId="57E6F4D0" w:rsidR="00B33167" w:rsidRDefault="00973D8B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7D60AC" w:rsidRPr="00CB518C">
        <w:rPr>
          <w:rFonts w:ascii="Tahoma" w:hAnsi="Tahoma" w:cs="Tahoma"/>
          <w:b/>
          <w:bCs/>
          <w:sz w:val="22"/>
          <w:szCs w:val="22"/>
        </w:rPr>
        <w:t xml:space="preserve">Projektová dokumentace pro provádění stavby </w:t>
      </w:r>
      <w:r w:rsidR="007D60AC">
        <w:rPr>
          <w:rFonts w:ascii="Tahoma" w:hAnsi="Tahoma" w:cs="Tahoma"/>
          <w:b/>
          <w:bCs/>
          <w:sz w:val="22"/>
          <w:szCs w:val="22"/>
        </w:rPr>
        <w:t>(</w:t>
      </w:r>
      <w:r w:rsidR="00096B73">
        <w:rPr>
          <w:rFonts w:ascii="Tahoma" w:hAnsi="Tahoma" w:cs="Tahoma"/>
          <w:b/>
          <w:sz w:val="22"/>
          <w:szCs w:val="22"/>
        </w:rPr>
        <w:t>DPS</w:t>
      </w:r>
      <w:r w:rsidR="007D60AC">
        <w:rPr>
          <w:rFonts w:ascii="Tahoma" w:hAnsi="Tahoma" w:cs="Tahoma"/>
          <w:b/>
          <w:sz w:val="22"/>
          <w:szCs w:val="22"/>
        </w:rPr>
        <w:t>)</w:t>
      </w:r>
      <w:r w:rsidR="000C1729">
        <w:rPr>
          <w:rFonts w:ascii="Tahoma" w:hAnsi="Tahoma" w:cs="Tahoma"/>
          <w:b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bud</w:t>
      </w:r>
      <w:r w:rsidR="004C09DB">
        <w:rPr>
          <w:rFonts w:ascii="Tahoma" w:hAnsi="Tahoma" w:cs="Tahoma"/>
          <w:sz w:val="22"/>
          <w:szCs w:val="22"/>
        </w:rPr>
        <w:t>e</w:t>
      </w:r>
      <w:r w:rsidR="00A54991" w:rsidRPr="00080BAF">
        <w:rPr>
          <w:rFonts w:ascii="Tahoma" w:hAnsi="Tahoma" w:cs="Tahoma"/>
          <w:sz w:val="22"/>
          <w:szCs w:val="22"/>
        </w:rPr>
        <w:t xml:space="preserve"> objednateli </w:t>
      </w:r>
      <w:r w:rsidR="00A54991" w:rsidRPr="00A57BE1">
        <w:rPr>
          <w:rFonts w:ascii="Tahoma" w:hAnsi="Tahoma" w:cs="Tahoma"/>
          <w:sz w:val="22"/>
          <w:szCs w:val="22"/>
        </w:rPr>
        <w:t>dodán</w:t>
      </w:r>
      <w:r w:rsidR="004C09DB" w:rsidRPr="00A57BE1">
        <w:rPr>
          <w:rFonts w:ascii="Tahoma" w:hAnsi="Tahoma" w:cs="Tahoma"/>
          <w:sz w:val="22"/>
          <w:szCs w:val="22"/>
        </w:rPr>
        <w:t>a</w:t>
      </w:r>
      <w:r w:rsidR="00A54991" w:rsidRPr="00A57BE1">
        <w:rPr>
          <w:rFonts w:ascii="Tahoma" w:hAnsi="Tahoma" w:cs="Tahoma"/>
          <w:sz w:val="22"/>
          <w:szCs w:val="22"/>
        </w:rPr>
        <w:t xml:space="preserve"> ve </w:t>
      </w:r>
      <w:r w:rsidR="000C1729">
        <w:rPr>
          <w:rFonts w:ascii="Tahoma" w:hAnsi="Tahoma" w:cs="Tahoma"/>
          <w:sz w:val="22"/>
          <w:szCs w:val="22"/>
        </w:rPr>
        <w:t>2</w:t>
      </w:r>
      <w:r w:rsidR="00A54991" w:rsidRPr="00A57BE1">
        <w:rPr>
          <w:rFonts w:ascii="Tahoma" w:hAnsi="Tahoma" w:cs="Tahoma"/>
          <w:sz w:val="22"/>
          <w:szCs w:val="22"/>
        </w:rPr>
        <w:t xml:space="preserve"> </w:t>
      </w:r>
      <w:r w:rsidR="003F2690" w:rsidRPr="00A57BE1">
        <w:rPr>
          <w:rFonts w:ascii="Tahoma" w:hAnsi="Tahoma" w:cs="Tahoma"/>
          <w:iCs/>
          <w:sz w:val="22"/>
          <w:szCs w:val="22"/>
        </w:rPr>
        <w:t xml:space="preserve">listinných </w:t>
      </w:r>
      <w:r w:rsidR="00A54991" w:rsidRPr="00A57BE1">
        <w:rPr>
          <w:rFonts w:ascii="Tahoma" w:hAnsi="Tahoma" w:cs="Tahoma"/>
          <w:sz w:val="22"/>
          <w:szCs w:val="22"/>
        </w:rPr>
        <w:t>vyhotoveních 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r w:rsidR="000678D4">
        <w:rPr>
          <w:rFonts w:ascii="Tahoma" w:hAnsi="Tahoma" w:cs="Tahoma"/>
          <w:sz w:val="22"/>
          <w:szCs w:val="22"/>
        </w:rPr>
        <w:t>elektronicky</w:t>
      </w:r>
      <w:r w:rsidR="000C1729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ve formátu pro texty *.doc</w:t>
      </w:r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docx</w:t>
      </w:r>
      <w:proofErr w:type="spellEnd"/>
      <w:r w:rsidR="00A54991"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="00A54991" w:rsidRPr="00080BAF">
        <w:rPr>
          <w:rFonts w:ascii="Tahoma" w:hAnsi="Tahoma" w:cs="Tahoma"/>
          <w:sz w:val="22"/>
          <w:szCs w:val="22"/>
        </w:rPr>
        <w:t>rtf</w:t>
      </w:r>
      <w:proofErr w:type="spellEnd"/>
      <w:r w:rsidR="00A54991" w:rsidRPr="00080BAF">
        <w:rPr>
          <w:rFonts w:ascii="Tahoma" w:hAnsi="Tahoma" w:cs="Tahoma"/>
          <w:sz w:val="22"/>
          <w:szCs w:val="22"/>
        </w:rPr>
        <w:t>), pro rozpočty a výkazy výměr *.</w:t>
      </w:r>
      <w:proofErr w:type="spellStart"/>
      <w:r w:rsidR="00A54991"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xlsx</w:t>
      </w:r>
      <w:proofErr w:type="spellEnd"/>
      <w:r w:rsidR="00A54991"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="00A54991"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A54991"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="00A54991" w:rsidRPr="00080BAF">
        <w:rPr>
          <w:rFonts w:ascii="Tahoma" w:hAnsi="Tahoma" w:cs="Tahoma"/>
          <w:sz w:val="22"/>
          <w:szCs w:val="22"/>
        </w:rPr>
        <w:t>dwg</w:t>
      </w:r>
      <w:proofErr w:type="spellEnd"/>
      <w:r w:rsidR="00A54991" w:rsidRPr="00080BAF">
        <w:rPr>
          <w:rFonts w:ascii="Tahoma" w:hAnsi="Tahoma" w:cs="Tahoma"/>
          <w:sz w:val="22"/>
          <w:szCs w:val="22"/>
        </w:rPr>
        <w:t xml:space="preserve"> a zároveň </w:t>
      </w:r>
      <w:proofErr w:type="gramStart"/>
      <w:r w:rsidR="00A54991" w:rsidRPr="00080BAF">
        <w:rPr>
          <w:rFonts w:ascii="Tahoma" w:hAnsi="Tahoma" w:cs="Tahoma"/>
          <w:sz w:val="22"/>
          <w:szCs w:val="22"/>
        </w:rPr>
        <w:t>*.</w:t>
      </w:r>
      <w:proofErr w:type="spellStart"/>
      <w:r w:rsidR="00A54991"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.</w:t>
      </w:r>
      <w:proofErr w:type="gramEnd"/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="00A54991"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0C1729">
        <w:rPr>
          <w:rFonts w:ascii="Tahoma" w:eastAsia="Tahoma" w:hAnsi="Tahoma" w:cs="Tahoma"/>
          <w:sz w:val="22"/>
          <w:szCs w:val="22"/>
        </w:rPr>
        <w:t>2x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3C1C2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C1C2F">
        <w:rPr>
          <w:rFonts w:ascii="Tahoma" w:hAnsi="Tahoma" w:cs="Tahoma"/>
          <w:sz w:val="22"/>
          <w:szCs w:val="22"/>
        </w:rPr>
        <w:t>Projektov</w:t>
      </w:r>
      <w:r w:rsidR="0073358E" w:rsidRPr="003C1C2F">
        <w:rPr>
          <w:rFonts w:ascii="Tahoma" w:hAnsi="Tahoma" w:cs="Tahoma"/>
          <w:sz w:val="22"/>
          <w:szCs w:val="22"/>
        </w:rPr>
        <w:t>á dokumentace bude zpracována v </w:t>
      </w:r>
      <w:r w:rsidRPr="003C1C2F">
        <w:rPr>
          <w:rFonts w:ascii="Tahoma" w:hAnsi="Tahoma" w:cs="Tahoma"/>
          <w:sz w:val="22"/>
          <w:szCs w:val="22"/>
        </w:rPr>
        <w:t>souladu se</w:t>
      </w:r>
      <w:r w:rsidR="0073358E" w:rsidRPr="003C1C2F">
        <w:rPr>
          <w:rFonts w:ascii="Tahoma" w:hAnsi="Tahoma" w:cs="Tahoma"/>
          <w:sz w:val="22"/>
          <w:szCs w:val="22"/>
        </w:rPr>
        <w:t> </w:t>
      </w:r>
      <w:r w:rsidRPr="003C1C2F">
        <w:rPr>
          <w:rFonts w:ascii="Tahoma" w:hAnsi="Tahoma" w:cs="Tahoma"/>
          <w:sz w:val="22"/>
          <w:szCs w:val="22"/>
        </w:rPr>
        <w:t>zákon</w:t>
      </w:r>
      <w:r w:rsidR="00C273BB" w:rsidRPr="003C1C2F">
        <w:rPr>
          <w:rFonts w:ascii="Tahoma" w:hAnsi="Tahoma" w:cs="Tahoma"/>
          <w:sz w:val="22"/>
          <w:szCs w:val="22"/>
        </w:rPr>
        <w:t>em č. 309/2006 </w:t>
      </w:r>
      <w:r w:rsidRPr="003C1C2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 w:rsidRPr="003C1C2F">
        <w:rPr>
          <w:rFonts w:ascii="Tahoma" w:hAnsi="Tahoma" w:cs="Tahoma"/>
          <w:sz w:val="22"/>
          <w:szCs w:val="22"/>
        </w:rPr>
        <w:t> </w:t>
      </w:r>
      <w:r w:rsidRPr="003C1C2F">
        <w:rPr>
          <w:rFonts w:ascii="Tahoma" w:hAnsi="Tahoma" w:cs="Tahoma"/>
          <w:sz w:val="22"/>
          <w:szCs w:val="22"/>
        </w:rPr>
        <w:t>ochrany zdraví při</w:t>
      </w:r>
      <w:r w:rsidR="00C273BB" w:rsidRPr="003C1C2F">
        <w:rPr>
          <w:rFonts w:ascii="Tahoma" w:hAnsi="Tahoma" w:cs="Tahoma"/>
          <w:sz w:val="22"/>
          <w:szCs w:val="22"/>
        </w:rPr>
        <w:t> </w:t>
      </w:r>
      <w:r w:rsidRPr="003C1C2F">
        <w:rPr>
          <w:rFonts w:ascii="Tahoma" w:hAnsi="Tahoma" w:cs="Tahoma"/>
          <w:sz w:val="22"/>
          <w:szCs w:val="22"/>
        </w:rPr>
        <w:t>práci v pracovněprávních vztazích a</w:t>
      </w:r>
      <w:r w:rsidR="00B33167" w:rsidRPr="003C1C2F">
        <w:rPr>
          <w:rFonts w:ascii="Tahoma" w:hAnsi="Tahoma" w:cs="Tahoma"/>
          <w:sz w:val="22"/>
          <w:szCs w:val="22"/>
        </w:rPr>
        <w:t> </w:t>
      </w:r>
      <w:r w:rsidRPr="003C1C2F">
        <w:rPr>
          <w:rFonts w:ascii="Tahoma" w:hAnsi="Tahoma" w:cs="Tahoma"/>
          <w:sz w:val="22"/>
          <w:szCs w:val="22"/>
        </w:rPr>
        <w:t>o</w:t>
      </w:r>
      <w:r w:rsidR="00B33167" w:rsidRPr="003C1C2F">
        <w:rPr>
          <w:rFonts w:ascii="Tahoma" w:hAnsi="Tahoma" w:cs="Tahoma"/>
          <w:sz w:val="22"/>
          <w:szCs w:val="22"/>
        </w:rPr>
        <w:t> zajištění bezpečnosti a ochrany zdraví při </w:t>
      </w:r>
      <w:r w:rsidRPr="003C1C2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 w:rsidRPr="003C1C2F">
        <w:rPr>
          <w:rFonts w:ascii="Tahoma" w:hAnsi="Tahoma" w:cs="Tahoma"/>
          <w:sz w:val="22"/>
          <w:szCs w:val="22"/>
        </w:rPr>
        <w:t> </w:t>
      </w:r>
      <w:r w:rsidRPr="003C1C2F">
        <w:rPr>
          <w:rFonts w:ascii="Tahoma" w:hAnsi="Tahoma" w:cs="Tahoma"/>
          <w:sz w:val="22"/>
          <w:szCs w:val="22"/>
        </w:rPr>
        <w:t>zajištění dalších podmínek bezpečnosti a</w:t>
      </w:r>
      <w:r w:rsidR="00B33167" w:rsidRPr="003C1C2F">
        <w:rPr>
          <w:rFonts w:ascii="Tahoma" w:hAnsi="Tahoma" w:cs="Tahoma"/>
          <w:sz w:val="22"/>
          <w:szCs w:val="22"/>
        </w:rPr>
        <w:t> ochrany zdraví při </w:t>
      </w:r>
      <w:r w:rsidRPr="003C1C2F">
        <w:rPr>
          <w:rFonts w:ascii="Tahoma" w:hAnsi="Tahoma" w:cs="Tahoma"/>
          <w:sz w:val="22"/>
          <w:szCs w:val="22"/>
        </w:rPr>
        <w:t>práci)</w:t>
      </w:r>
      <w:r w:rsidR="00213AEF" w:rsidRPr="003C1C2F">
        <w:rPr>
          <w:rFonts w:ascii="Tahoma" w:hAnsi="Tahoma" w:cs="Tahoma"/>
          <w:sz w:val="22"/>
          <w:szCs w:val="22"/>
        </w:rPr>
        <w:t>, ve</w:t>
      </w:r>
      <w:r w:rsidR="00B33167" w:rsidRPr="003C1C2F">
        <w:rPr>
          <w:rFonts w:ascii="Tahoma" w:hAnsi="Tahoma" w:cs="Tahoma"/>
          <w:sz w:val="22"/>
          <w:szCs w:val="22"/>
        </w:rPr>
        <w:t> </w:t>
      </w:r>
      <w:r w:rsidR="00213AEF" w:rsidRPr="003C1C2F">
        <w:rPr>
          <w:rFonts w:ascii="Tahoma" w:hAnsi="Tahoma" w:cs="Tahoma"/>
          <w:sz w:val="22"/>
          <w:szCs w:val="22"/>
        </w:rPr>
        <w:t>znění pozdějších předpisů</w:t>
      </w:r>
      <w:r w:rsidR="00D0671D" w:rsidRPr="003C1C2F">
        <w:rPr>
          <w:rFonts w:ascii="Tahoma" w:hAnsi="Tahoma" w:cs="Tahoma"/>
          <w:sz w:val="22"/>
          <w:szCs w:val="22"/>
        </w:rPr>
        <w:t xml:space="preserve"> (dále jen zákon č. 309/2006 Sb.“)</w:t>
      </w:r>
      <w:r w:rsidRPr="003C1C2F">
        <w:rPr>
          <w:rFonts w:ascii="Tahoma" w:hAnsi="Tahoma" w:cs="Tahoma"/>
          <w:sz w:val="22"/>
          <w:szCs w:val="22"/>
        </w:rPr>
        <w:t>.</w:t>
      </w:r>
      <w:r w:rsidR="0014374F" w:rsidRPr="003C1C2F">
        <w:rPr>
          <w:rFonts w:ascii="Tahoma" w:hAnsi="Tahoma" w:cs="Tahoma"/>
          <w:sz w:val="22"/>
          <w:szCs w:val="22"/>
        </w:rPr>
        <w:t xml:space="preserve"> Součástí projektové dokumentace bude plán bezpečnosti a ochrany zdraví při práci na staveništi (dále jen </w:t>
      </w:r>
      <w:r w:rsidR="00B33167" w:rsidRPr="003C1C2F">
        <w:rPr>
          <w:rFonts w:ascii="Tahoma" w:hAnsi="Tahoma" w:cs="Tahoma"/>
          <w:sz w:val="22"/>
          <w:szCs w:val="22"/>
        </w:rPr>
        <w:t>„</w:t>
      </w:r>
      <w:r w:rsidR="0014374F" w:rsidRPr="003C1C2F">
        <w:rPr>
          <w:rFonts w:ascii="Tahoma" w:hAnsi="Tahoma" w:cs="Tahoma"/>
          <w:sz w:val="22"/>
          <w:szCs w:val="22"/>
        </w:rPr>
        <w:t>plán</w:t>
      </w:r>
      <w:r w:rsidR="00194340" w:rsidRPr="003C1C2F">
        <w:rPr>
          <w:rFonts w:ascii="Tahoma" w:hAnsi="Tahoma" w:cs="Tahoma"/>
          <w:sz w:val="22"/>
          <w:szCs w:val="22"/>
        </w:rPr>
        <w:t xml:space="preserve"> BOZP</w:t>
      </w:r>
      <w:r w:rsidR="00B33167" w:rsidRPr="003C1C2F">
        <w:rPr>
          <w:rFonts w:ascii="Tahoma" w:hAnsi="Tahoma" w:cs="Tahoma"/>
          <w:sz w:val="22"/>
          <w:szCs w:val="22"/>
        </w:rPr>
        <w:t>“</w:t>
      </w:r>
      <w:r w:rsidR="0014374F" w:rsidRPr="003C1C2F">
        <w:rPr>
          <w:rFonts w:ascii="Tahoma" w:hAnsi="Tahoma" w:cs="Tahoma"/>
          <w:sz w:val="22"/>
          <w:szCs w:val="22"/>
        </w:rPr>
        <w:t>) zpracovaný s ohledem na druh a</w:t>
      </w:r>
      <w:r w:rsidR="006D1B01" w:rsidRPr="003C1C2F">
        <w:rPr>
          <w:rFonts w:ascii="Tahoma" w:hAnsi="Tahoma" w:cs="Tahoma"/>
          <w:sz w:val="22"/>
          <w:szCs w:val="22"/>
        </w:rPr>
        <w:t> </w:t>
      </w:r>
      <w:r w:rsidR="0014374F" w:rsidRPr="003C1C2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3C1C2F">
        <w:rPr>
          <w:rFonts w:ascii="Tahoma" w:hAnsi="Tahoma" w:cs="Tahoma"/>
          <w:sz w:val="22"/>
          <w:szCs w:val="22"/>
        </w:rPr>
        <w:t xml:space="preserve">BOZP </w:t>
      </w:r>
      <w:r w:rsidR="0014374F" w:rsidRPr="003C1C2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 w:rsidRPr="003C1C2F">
        <w:rPr>
          <w:rFonts w:ascii="Tahoma" w:hAnsi="Tahoma" w:cs="Tahoma"/>
          <w:sz w:val="22"/>
          <w:szCs w:val="22"/>
        </w:rPr>
        <w:t xml:space="preserve"> a zároveň zhotovitel v plánu BOZP uvede potřebný počet koordinátorů BOZP při realizaci stavby v závislosti na její složitosti, technologii provádění</w:t>
      </w:r>
      <w:r w:rsidR="00CC6DA5" w:rsidRPr="003C1C2F">
        <w:rPr>
          <w:rFonts w:ascii="Tahoma" w:hAnsi="Tahoma" w:cs="Tahoma"/>
          <w:sz w:val="22"/>
          <w:szCs w:val="22"/>
        </w:rPr>
        <w:t>,</w:t>
      </w:r>
      <w:r w:rsidR="00117A68" w:rsidRPr="003C1C2F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3C1C2F">
        <w:rPr>
          <w:rFonts w:ascii="Tahoma" w:hAnsi="Tahoma" w:cs="Tahoma"/>
          <w:sz w:val="22"/>
          <w:szCs w:val="22"/>
        </w:rPr>
        <w:t>.</w:t>
      </w:r>
      <w:r w:rsidR="009E4FD3" w:rsidRPr="003C1C2F">
        <w:rPr>
          <w:rFonts w:ascii="Tahoma" w:hAnsi="Tahoma" w:cs="Tahoma"/>
          <w:sz w:val="22"/>
          <w:szCs w:val="22"/>
        </w:rPr>
        <w:t xml:space="preserve"> V</w:t>
      </w:r>
      <w:r w:rsidR="00F12C8C" w:rsidRPr="003C1C2F">
        <w:rPr>
          <w:rFonts w:ascii="Tahoma" w:hAnsi="Tahoma" w:cs="Tahoma"/>
          <w:sz w:val="22"/>
          <w:szCs w:val="22"/>
        </w:rPr>
        <w:t> </w:t>
      </w:r>
      <w:r w:rsidR="009E4FD3" w:rsidRPr="003C1C2F">
        <w:rPr>
          <w:rFonts w:ascii="Tahoma" w:hAnsi="Tahoma" w:cs="Tahoma"/>
          <w:sz w:val="22"/>
          <w:szCs w:val="22"/>
        </w:rPr>
        <w:t>případě</w:t>
      </w:r>
      <w:r w:rsidR="00F12C8C" w:rsidRPr="003C1C2F">
        <w:rPr>
          <w:rFonts w:ascii="Tahoma" w:hAnsi="Tahoma" w:cs="Tahoma"/>
          <w:sz w:val="22"/>
          <w:szCs w:val="22"/>
        </w:rPr>
        <w:t>, že bude potřeba více koordinátorů</w:t>
      </w:r>
      <w:r w:rsidR="00411248" w:rsidRPr="003C1C2F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 w:rsidRPr="003C1C2F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0C1729" w:rsidRDefault="001124BD" w:rsidP="00AA2B28">
      <w:pPr>
        <w:pStyle w:val="OdstavecSmlouvy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C1729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0C1729">
        <w:rPr>
          <w:rFonts w:ascii="Tahoma" w:hAnsi="Tahoma" w:cs="Tahoma"/>
          <w:sz w:val="22"/>
          <w:szCs w:val="22"/>
        </w:rPr>
        <w:t> </w:t>
      </w:r>
      <w:r w:rsidR="00033442" w:rsidRPr="000C1729">
        <w:rPr>
          <w:rFonts w:ascii="Tahoma" w:hAnsi="Tahoma" w:cs="Tahoma"/>
          <w:sz w:val="22"/>
          <w:szCs w:val="22"/>
        </w:rPr>
        <w:t>2</w:t>
      </w:r>
      <w:r w:rsidRPr="000C1729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0C1729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0C1729">
        <w:rPr>
          <w:rFonts w:ascii="Tahoma" w:hAnsi="Tahoma" w:cs="Tahoma"/>
          <w:sz w:val="22"/>
          <w:szCs w:val="22"/>
        </w:rPr>
        <w:t xml:space="preserve"> písemné</w:t>
      </w:r>
      <w:r w:rsidR="00797774" w:rsidRPr="000C1729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0C1729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0C1729">
        <w:rPr>
          <w:rFonts w:ascii="Tahoma" w:hAnsi="Tahoma" w:cs="Tahoma"/>
          <w:sz w:val="22"/>
          <w:szCs w:val="22"/>
        </w:rPr>
        <w:t xml:space="preserve"> nevyžaduj</w:t>
      </w:r>
      <w:r w:rsidR="00FE03B5" w:rsidRPr="000C1729">
        <w:rPr>
          <w:rFonts w:ascii="Tahoma" w:hAnsi="Tahoma" w:cs="Tahoma"/>
          <w:sz w:val="22"/>
          <w:szCs w:val="22"/>
        </w:rPr>
        <w:t>í</w:t>
      </w:r>
      <w:r w:rsidR="00797774" w:rsidRPr="000C1729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0C1729">
        <w:rPr>
          <w:rFonts w:ascii="Tahoma" w:hAnsi="Tahoma" w:cs="Tahoma"/>
          <w:sz w:val="22"/>
          <w:szCs w:val="22"/>
        </w:rPr>
        <w:t xml:space="preserve">pak bude </w:t>
      </w:r>
      <w:r w:rsidR="00797774" w:rsidRPr="000C1729">
        <w:rPr>
          <w:rFonts w:ascii="Tahoma" w:hAnsi="Tahoma" w:cs="Tahoma"/>
          <w:sz w:val="22"/>
          <w:szCs w:val="22"/>
        </w:rPr>
        <w:t>t</w:t>
      </w:r>
      <w:r w:rsidR="00FE03B5" w:rsidRPr="000C1729">
        <w:rPr>
          <w:rFonts w:ascii="Tahoma" w:hAnsi="Tahoma" w:cs="Tahoma"/>
          <w:sz w:val="22"/>
          <w:szCs w:val="22"/>
        </w:rPr>
        <w:t>a</w:t>
      </w:r>
      <w:r w:rsidR="00797774" w:rsidRPr="000C1729">
        <w:rPr>
          <w:rFonts w:ascii="Tahoma" w:hAnsi="Tahoma" w:cs="Tahoma"/>
          <w:sz w:val="22"/>
          <w:szCs w:val="22"/>
        </w:rPr>
        <w:t>to skutečnost</w:t>
      </w:r>
      <w:r w:rsidR="00FE03B5" w:rsidRPr="000C1729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0C1729">
        <w:rPr>
          <w:rFonts w:ascii="Tahoma" w:hAnsi="Tahoma" w:cs="Tahoma"/>
          <w:sz w:val="22"/>
          <w:szCs w:val="22"/>
        </w:rPr>
        <w:t> </w:t>
      </w:r>
      <w:r w:rsidR="00573418" w:rsidRPr="000C1729">
        <w:rPr>
          <w:rFonts w:ascii="Tahoma" w:hAnsi="Tahoma" w:cs="Tahoma"/>
          <w:sz w:val="22"/>
          <w:szCs w:val="22"/>
        </w:rPr>
        <w:t>autorizovaný</w:t>
      </w:r>
      <w:r w:rsidR="00FE03B5" w:rsidRPr="000C1729">
        <w:rPr>
          <w:rFonts w:ascii="Tahoma" w:hAnsi="Tahoma" w:cs="Tahoma"/>
          <w:sz w:val="22"/>
          <w:szCs w:val="22"/>
        </w:rPr>
        <w:t>m</w:t>
      </w:r>
      <w:r w:rsidR="00573418" w:rsidRPr="000C1729">
        <w:rPr>
          <w:rFonts w:ascii="Tahoma" w:hAnsi="Tahoma" w:cs="Tahoma"/>
          <w:sz w:val="22"/>
          <w:szCs w:val="22"/>
        </w:rPr>
        <w:t xml:space="preserve"> statik</w:t>
      </w:r>
      <w:r w:rsidR="00FE03B5" w:rsidRPr="000C1729">
        <w:rPr>
          <w:rFonts w:ascii="Tahoma" w:hAnsi="Tahoma" w:cs="Tahoma"/>
          <w:sz w:val="22"/>
          <w:szCs w:val="22"/>
        </w:rPr>
        <w:t>em</w:t>
      </w:r>
      <w:r w:rsidR="00797774" w:rsidRPr="000C1729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Default="00A54991" w:rsidP="002A2454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65294917" w14:textId="25F62EC6" w:rsidR="002A2454" w:rsidRPr="000D7AFE" w:rsidRDefault="002A2454" w:rsidP="000D7AFE">
      <w:pPr>
        <w:pStyle w:val="Odstavecseseznamem"/>
        <w:numPr>
          <w:ilvl w:val="0"/>
          <w:numId w:val="25"/>
        </w:numPr>
        <w:spacing w:after="120" w:line="276" w:lineRule="auto"/>
        <w:jc w:val="both"/>
        <w:rPr>
          <w:rFonts w:ascii="Tahoma" w:hAnsi="Tahoma" w:cs="Tahoma"/>
        </w:rPr>
      </w:pPr>
      <w:r w:rsidRPr="002A2454">
        <w:rPr>
          <w:rFonts w:ascii="Tahoma" w:hAnsi="Tahoma" w:cs="Tahoma"/>
        </w:rPr>
        <w:t>Rozsah požadovaného zpracování projektové dokumentace je</w:t>
      </w:r>
      <w:r>
        <w:rPr>
          <w:rFonts w:ascii="Tahoma" w:hAnsi="Tahoma" w:cs="Tahoma"/>
        </w:rPr>
        <w:t xml:space="preserve"> </w:t>
      </w:r>
      <w:r w:rsidRPr="002A2454">
        <w:rPr>
          <w:rFonts w:ascii="Tahoma" w:hAnsi="Tahoma" w:cs="Tahoma"/>
        </w:rPr>
        <w:t>ve studii</w:t>
      </w:r>
      <w:r>
        <w:rPr>
          <w:rFonts w:ascii="Tahoma" w:hAnsi="Tahoma" w:cs="Tahoma"/>
        </w:rPr>
        <w:t>, která tvoří přílohu č. 2 této smlouvy,</w:t>
      </w:r>
      <w:r w:rsidRPr="002A2454">
        <w:rPr>
          <w:rFonts w:ascii="Tahoma" w:hAnsi="Tahoma" w:cs="Tahoma"/>
        </w:rPr>
        <w:t xml:space="preserve"> vymezen pouze na hlavní přívody teplé vody a cirkulace z hlavní centrální </w:t>
      </w:r>
      <w:r w:rsidRPr="002A2454">
        <w:rPr>
          <w:rFonts w:ascii="Tahoma" w:hAnsi="Tahoma" w:cs="Tahoma"/>
        </w:rPr>
        <w:lastRenderedPageBreak/>
        <w:t>předávací stanice do budovy kuchyně a dvou napojení budovy monobloku a polikliniky. Podle výkresů 02/S, 03/S, 04/S, 05/S a 06/S nebudou součástí dokumentace ležaté rozvody v 1. PP.</w:t>
      </w:r>
      <w:r w:rsidR="000D7AFE">
        <w:rPr>
          <w:rFonts w:ascii="Tahoma" w:hAnsi="Tahoma" w:cs="Tahoma"/>
        </w:rPr>
        <w:t xml:space="preserve"> </w:t>
      </w:r>
      <w:r w:rsidRPr="000D7AFE">
        <w:rPr>
          <w:rFonts w:ascii="Tahoma" w:hAnsi="Tahoma" w:cs="Tahoma"/>
        </w:rPr>
        <w:t>Odbočka z kolektoru k domu sester bude ukončena kulovými uzávěry v kolektoru a napojena na stávající potrubí vedoucí k budově domu sester. Nový páteřní přívod pro kuchyň bude vyveden z kolektoru, ukončen v 1. PP kuchyně nad podlahou, osazen kulovými uzávěry a napojen na stávající rozvody. Páteřní rozvod pro pravou stranu monobloku bude ukončen v 1. PP monobloku ve skladu, osazen uzavíracími kulovými armaturami a napojen na stávající rozvod. Páteřní rozvod pro napojení levé strany monobloku bude řešen stejným způsobem jako na pravé straně, bude ukončen v 1. PP, v prostoru rehabilitace – ambulance. Páteřní rozvod pro budovu polikliniky bude ukončen v 1. PP budovy, ve spojovací chodbě. Bude osazen kulovými armaturami a napojen na stávající rozvod.</w:t>
      </w:r>
    </w:p>
    <w:p w14:paraId="56F1E210" w14:textId="77777777" w:rsidR="002A2454" w:rsidRPr="002A2454" w:rsidRDefault="002A2454" w:rsidP="002A2454">
      <w:pPr>
        <w:pStyle w:val="Odstavecseseznamem"/>
        <w:numPr>
          <w:ilvl w:val="0"/>
          <w:numId w:val="25"/>
        </w:numPr>
        <w:rPr>
          <w:rFonts w:ascii="Tahoma" w:hAnsi="Tahoma" w:cs="Tahoma"/>
        </w:rPr>
      </w:pPr>
      <w:r w:rsidRPr="002A2454">
        <w:rPr>
          <w:rFonts w:ascii="Tahoma" w:hAnsi="Tahoma" w:cs="Tahoma"/>
        </w:rPr>
        <w:t>Navržený materiál páteřních rozvodů, spojovacího materiálu, tvarovek a uzavíracích armatur musí být odolný vůči chlordioxidu (</w:t>
      </w:r>
      <w:proofErr w:type="spellStart"/>
      <w:r w:rsidRPr="002A2454">
        <w:rPr>
          <w:rFonts w:ascii="Tahoma" w:hAnsi="Tahoma" w:cs="Tahoma"/>
        </w:rPr>
        <w:t>ClO</w:t>
      </w:r>
      <w:proofErr w:type="spellEnd"/>
      <w:r w:rsidRPr="002A2454">
        <w:rPr>
          <w:rFonts w:ascii="Tahoma" w:hAnsi="Tahoma" w:cs="Tahoma"/>
        </w:rPr>
        <w:t>₂) v koncentraci do 2,5 mg/l. Tato chemikálie je dávkována do studené vody před zásobníkem pro ohřev teplé vody, a proto v páteřních rozvodech je dávkovaná koncentrace nastavená na generátoru chlordioxidu.</w:t>
      </w:r>
    </w:p>
    <w:p w14:paraId="7D32F921" w14:textId="20442B99" w:rsidR="002A2454" w:rsidRPr="002A2454" w:rsidRDefault="002A2454" w:rsidP="002A2454">
      <w:pPr>
        <w:pStyle w:val="Odstavecseseznamem"/>
        <w:numPr>
          <w:ilvl w:val="0"/>
          <w:numId w:val="25"/>
        </w:numPr>
        <w:spacing w:before="120"/>
        <w:ind w:left="357" w:hanging="357"/>
        <w:rPr>
          <w:rFonts w:ascii="Tahoma" w:hAnsi="Tahoma" w:cs="Tahoma"/>
        </w:rPr>
      </w:pPr>
      <w:r w:rsidRPr="002A2454">
        <w:rPr>
          <w:rFonts w:ascii="Tahoma" w:hAnsi="Tahoma" w:cs="Tahoma"/>
        </w:rPr>
        <w:t>Projektová dokumentace nebude řešit rozvod studené pitné vody.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1965DE60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díl</w:t>
      </w:r>
      <w:r w:rsidR="00CB518C">
        <w:rPr>
          <w:rFonts w:ascii="Tahoma" w:hAnsi="Tahoma" w:cs="Tahoma"/>
          <w:sz w:val="22"/>
          <w:szCs w:val="22"/>
        </w:rPr>
        <w:t xml:space="preserve">o do 60 dnů ode dne nabytí </w:t>
      </w:r>
      <w:r w:rsidR="00CB518C" w:rsidRPr="00644084">
        <w:rPr>
          <w:rFonts w:ascii="Tahoma" w:hAnsi="Tahoma" w:cs="Tahoma"/>
          <w:sz w:val="22"/>
          <w:szCs w:val="22"/>
        </w:rPr>
        <w:t>účinnosti této smlouvy</w:t>
      </w:r>
      <w:r w:rsidR="00CB518C">
        <w:rPr>
          <w:rFonts w:ascii="Tahoma" w:hAnsi="Tahoma" w:cs="Tahoma"/>
          <w:sz w:val="22"/>
          <w:szCs w:val="22"/>
        </w:rPr>
        <w:t>.</w:t>
      </w:r>
    </w:p>
    <w:p w14:paraId="3988CE75" w14:textId="03F43743" w:rsidR="00E9248C" w:rsidRPr="004971A5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3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bookmarkStart w:id="4" w:name="_Hlk132360946"/>
      <w:r>
        <w:rPr>
          <w:rFonts w:ascii="Tahoma" w:hAnsi="Tahoma" w:cs="Tahoma"/>
          <w:b/>
          <w:bCs/>
          <w:sz w:val="22"/>
          <w:szCs w:val="22"/>
        </w:rPr>
        <w:t xml:space="preserve">nejpozději 30 dnů </w:t>
      </w:r>
      <w:bookmarkEnd w:id="3"/>
      <w:bookmarkEnd w:id="4"/>
      <w:r w:rsidR="00CB518C">
        <w:rPr>
          <w:rFonts w:ascii="Tahoma" w:hAnsi="Tahoma" w:cs="Tahoma"/>
          <w:sz w:val="22"/>
          <w:szCs w:val="22"/>
        </w:rPr>
        <w:t>před termínem pro předání</w:t>
      </w:r>
      <w:r w:rsidR="007D60AC">
        <w:rPr>
          <w:rFonts w:ascii="Tahoma" w:hAnsi="Tahoma" w:cs="Tahoma"/>
          <w:sz w:val="22"/>
          <w:szCs w:val="22"/>
        </w:rPr>
        <w:t xml:space="preserve"> projektové</w:t>
      </w:r>
      <w:r w:rsidR="00CB518C">
        <w:rPr>
          <w:rFonts w:ascii="Tahoma" w:hAnsi="Tahoma" w:cs="Tahoma"/>
          <w:sz w:val="22"/>
          <w:szCs w:val="22"/>
        </w:rPr>
        <w:t xml:space="preserve"> </w:t>
      </w:r>
      <w:r w:rsidR="00CB518C" w:rsidRPr="00CB518C">
        <w:rPr>
          <w:rFonts w:ascii="Tahoma" w:hAnsi="Tahoma" w:cs="Tahoma"/>
          <w:sz w:val="22"/>
          <w:szCs w:val="22"/>
        </w:rPr>
        <w:t>dokumentace pro provádění stavby (DPS).</w:t>
      </w:r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37B59938" w:rsidR="00A54991" w:rsidRPr="009C544C" w:rsidRDefault="00A54991" w:rsidP="009C544C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Místem plnění pro předání jednotlivých částí díla je</w:t>
      </w:r>
      <w:r w:rsidR="009C544C">
        <w:rPr>
          <w:rFonts w:ascii="Tahoma" w:hAnsi="Tahoma" w:cs="Tahoma"/>
          <w:color w:val="FF00FF"/>
          <w:sz w:val="22"/>
          <w:szCs w:val="22"/>
        </w:rPr>
        <w:t xml:space="preserve"> </w:t>
      </w:r>
      <w:r w:rsidR="009C544C" w:rsidRPr="009C544C">
        <w:rPr>
          <w:rFonts w:ascii="Tahoma" w:hAnsi="Tahoma" w:cs="Tahoma"/>
          <w:bCs/>
          <w:sz w:val="22"/>
          <w:szCs w:val="22"/>
        </w:rPr>
        <w:t>Nemocnice Karviná-Ráj,</w:t>
      </w:r>
      <w:r w:rsidR="009C544C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="009C544C" w:rsidRPr="009C544C">
        <w:rPr>
          <w:rFonts w:ascii="Tahoma" w:hAnsi="Tahoma" w:cs="Tahoma"/>
          <w:bCs/>
          <w:sz w:val="22"/>
          <w:szCs w:val="22"/>
        </w:rPr>
        <w:t>p.o</w:t>
      </w:r>
      <w:proofErr w:type="spellEnd"/>
      <w:r w:rsidR="009C544C" w:rsidRPr="009C544C">
        <w:rPr>
          <w:rFonts w:ascii="Tahoma" w:hAnsi="Tahoma" w:cs="Tahoma"/>
          <w:bCs/>
          <w:sz w:val="22"/>
          <w:szCs w:val="22"/>
        </w:rPr>
        <w:t>., pracoviště Orlová, na adrese Masarykova třída 900, 735 14 Orlová.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2BA6F74C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Objednatel se zavazuje dílo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</w:t>
      </w:r>
      <w:r w:rsidR="001F53E1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309466C6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</w:t>
      </w:r>
      <w:r w:rsidR="001F53E1">
        <w:rPr>
          <w:rFonts w:ascii="Tahoma" w:hAnsi="Tahoma" w:cs="Tahoma"/>
          <w:sz w:val="22"/>
          <w:szCs w:val="22"/>
        </w:rPr>
        <w:t xml:space="preserve"> </w:t>
      </w:r>
      <w:r w:rsidR="3543FC34" w:rsidRPr="4E220982">
        <w:rPr>
          <w:rFonts w:ascii="Tahoma" w:hAnsi="Tahoma" w:cs="Tahoma"/>
          <w:sz w:val="22"/>
          <w:szCs w:val="22"/>
        </w:rPr>
        <w:t>přejímá či nikoli do </w:t>
      </w:r>
      <w:r w:rsidR="00644084">
        <w:rPr>
          <w:rFonts w:ascii="Tahoma" w:hAnsi="Tahoma" w:cs="Tahoma"/>
          <w:sz w:val="22"/>
          <w:szCs w:val="22"/>
        </w:rPr>
        <w:t xml:space="preserve">10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5F0FBF3F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4A3BE823" w:rsidR="000A7D6A" w:rsidRPr="00644084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644084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644084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644084">
        <w:rPr>
          <w:rFonts w:ascii="Tahoma" w:hAnsi="Tahoma" w:cs="Tahoma"/>
          <w:sz w:val="22"/>
          <w:szCs w:val="22"/>
        </w:rPr>
        <w:t xml:space="preserve"> (</w:t>
      </w:r>
      <w:r w:rsidR="009148F1" w:rsidRPr="00644084">
        <w:rPr>
          <w:rFonts w:ascii="Tahoma" w:hAnsi="Tahoma" w:cs="Tahoma"/>
          <w:sz w:val="22"/>
          <w:szCs w:val="22"/>
        </w:rPr>
        <w:t>dále jen „</w:t>
      </w:r>
      <w:r w:rsidR="00D56CA8" w:rsidRPr="00644084">
        <w:rPr>
          <w:rFonts w:ascii="Tahoma" w:hAnsi="Tahoma" w:cs="Tahoma"/>
          <w:sz w:val="22"/>
          <w:szCs w:val="22"/>
        </w:rPr>
        <w:t>předpokládaná hodnota</w:t>
      </w:r>
      <w:r w:rsidR="009148F1" w:rsidRPr="00644084">
        <w:rPr>
          <w:rFonts w:ascii="Tahoma" w:hAnsi="Tahoma" w:cs="Tahoma"/>
          <w:sz w:val="22"/>
          <w:szCs w:val="22"/>
        </w:rPr>
        <w:t>“</w:t>
      </w:r>
      <w:r w:rsidR="00D56CA8" w:rsidRPr="00644084">
        <w:rPr>
          <w:rFonts w:ascii="Tahoma" w:hAnsi="Tahoma" w:cs="Tahoma"/>
          <w:sz w:val="22"/>
          <w:szCs w:val="22"/>
        </w:rPr>
        <w:t>)</w:t>
      </w:r>
      <w:r w:rsidR="007163FB" w:rsidRPr="00644084">
        <w:rPr>
          <w:rFonts w:ascii="Tahoma" w:hAnsi="Tahoma" w:cs="Tahoma"/>
          <w:sz w:val="22"/>
          <w:szCs w:val="22"/>
        </w:rPr>
        <w:t xml:space="preserve">, tj. </w:t>
      </w:r>
      <w:r w:rsidR="00644084" w:rsidRPr="00ED7391">
        <w:rPr>
          <w:rFonts w:ascii="Tahoma" w:hAnsi="Tahoma" w:cs="Tahoma"/>
          <w:sz w:val="22"/>
          <w:szCs w:val="22"/>
        </w:rPr>
        <w:t>496 000</w:t>
      </w:r>
      <w:r w:rsidR="007163FB" w:rsidRPr="00ED7391">
        <w:rPr>
          <w:rFonts w:ascii="Tahoma" w:hAnsi="Tahoma" w:cs="Tahoma"/>
          <w:sz w:val="22"/>
          <w:szCs w:val="22"/>
        </w:rPr>
        <w:t> </w:t>
      </w:r>
      <w:r w:rsidRPr="00644084">
        <w:rPr>
          <w:rFonts w:ascii="Tahoma" w:hAnsi="Tahoma" w:cs="Tahoma"/>
          <w:sz w:val="22"/>
          <w:szCs w:val="22"/>
        </w:rPr>
        <w:t>Kč</w:t>
      </w:r>
      <w:r w:rsidR="007163FB" w:rsidRPr="00644084">
        <w:rPr>
          <w:rFonts w:ascii="Tahoma" w:hAnsi="Tahoma" w:cs="Tahoma"/>
          <w:sz w:val="22"/>
          <w:szCs w:val="22"/>
        </w:rPr>
        <w:t xml:space="preserve"> bez DPH</w:t>
      </w:r>
      <w:r w:rsidR="00644084" w:rsidRPr="00644084">
        <w:rPr>
          <w:rFonts w:ascii="Tahoma" w:hAnsi="Tahoma" w:cs="Tahoma"/>
          <w:sz w:val="22"/>
          <w:szCs w:val="22"/>
        </w:rPr>
        <w:t xml:space="preserve">. </w:t>
      </w:r>
      <w:r w:rsidR="00D508F2" w:rsidRPr="00644084">
        <w:rPr>
          <w:rFonts w:ascii="Tahoma" w:hAnsi="Tahoma" w:cs="Tahoma"/>
          <w:sz w:val="22"/>
          <w:szCs w:val="22"/>
        </w:rPr>
        <w:t>Nerespektování předpokládané hodnoty bude považováno za vadu díla</w:t>
      </w:r>
      <w:r w:rsidR="00D56CA8" w:rsidRPr="00644084">
        <w:rPr>
          <w:rFonts w:ascii="Tahoma" w:hAnsi="Tahoma" w:cs="Tahoma"/>
          <w:sz w:val="22"/>
          <w:szCs w:val="22"/>
        </w:rPr>
        <w:t xml:space="preserve">. </w:t>
      </w:r>
      <w:r w:rsidR="00FB0E64" w:rsidRPr="00644084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644084">
        <w:rPr>
          <w:rFonts w:ascii="Tahoma" w:hAnsi="Tahoma" w:cs="Tahoma"/>
          <w:sz w:val="22"/>
          <w:szCs w:val="22"/>
        </w:rPr>
        <w:t>nebo</w:t>
      </w:r>
      <w:r w:rsidR="00FB0E64" w:rsidRPr="00644084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644084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644084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644084">
        <w:rPr>
          <w:rFonts w:ascii="Tahoma" w:hAnsi="Tahoma" w:cs="Tahoma"/>
          <w:sz w:val="22"/>
          <w:szCs w:val="22"/>
        </w:rPr>
        <w:t>bezodkladně</w:t>
      </w:r>
      <w:r w:rsidR="00FA42AA" w:rsidRPr="00644084">
        <w:rPr>
          <w:rFonts w:ascii="Tahoma" w:hAnsi="Tahoma" w:cs="Tahoma"/>
          <w:sz w:val="22"/>
          <w:szCs w:val="22"/>
        </w:rPr>
        <w:t>.</w:t>
      </w:r>
      <w:r w:rsidR="00FB0E64" w:rsidRPr="00644084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644084">
        <w:rPr>
          <w:rFonts w:ascii="Tahoma" w:hAnsi="Tahoma" w:cs="Tahoma"/>
          <w:sz w:val="22"/>
          <w:szCs w:val="22"/>
        </w:rPr>
        <w:t>sdělí</w:t>
      </w:r>
      <w:r w:rsidR="00FB0E64" w:rsidRPr="00644084">
        <w:rPr>
          <w:rFonts w:ascii="Tahoma" w:hAnsi="Tahoma" w:cs="Tahoma"/>
          <w:sz w:val="22"/>
          <w:szCs w:val="22"/>
        </w:rPr>
        <w:t xml:space="preserve"> zhotoviteli, </w:t>
      </w:r>
      <w:r w:rsidR="00FB0E64" w:rsidRPr="00644084">
        <w:rPr>
          <w:rFonts w:ascii="Tahoma" w:hAnsi="Tahoma" w:cs="Tahoma"/>
          <w:sz w:val="22"/>
          <w:szCs w:val="22"/>
        </w:rPr>
        <w:lastRenderedPageBreak/>
        <w:t>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644084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644084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644084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644084">
        <w:rPr>
          <w:rFonts w:ascii="Tahoma" w:hAnsi="Tahoma" w:cs="Tahoma"/>
          <w:sz w:val="22"/>
          <w:szCs w:val="22"/>
        </w:rPr>
        <w:t xml:space="preserve">pak </w:t>
      </w:r>
      <w:r w:rsidRPr="00644084">
        <w:rPr>
          <w:rFonts w:ascii="Tahoma" w:hAnsi="Tahoma" w:cs="Tahoma"/>
          <w:sz w:val="22"/>
          <w:szCs w:val="22"/>
        </w:rPr>
        <w:t xml:space="preserve">zhotovitel </w:t>
      </w:r>
      <w:r w:rsidR="00421086" w:rsidRPr="00644084">
        <w:rPr>
          <w:rFonts w:ascii="Tahoma" w:hAnsi="Tahoma" w:cs="Tahoma"/>
          <w:sz w:val="22"/>
          <w:szCs w:val="22"/>
        </w:rPr>
        <w:t>nejpozději do 10 pracovních dnů od</w:t>
      </w:r>
      <w:r w:rsidR="00690F8D" w:rsidRPr="00644084">
        <w:rPr>
          <w:rFonts w:ascii="Tahoma" w:hAnsi="Tahoma" w:cs="Tahoma"/>
          <w:sz w:val="22"/>
          <w:szCs w:val="22"/>
        </w:rPr>
        <w:t> </w:t>
      </w:r>
      <w:r w:rsidR="00421086" w:rsidRPr="00644084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644084" w:rsidDel="00AC186D">
        <w:rPr>
          <w:rFonts w:ascii="Tahoma" w:hAnsi="Tahoma" w:cs="Tahoma"/>
          <w:sz w:val="22"/>
          <w:szCs w:val="22"/>
        </w:rPr>
        <w:t xml:space="preserve"> </w:t>
      </w:r>
      <w:r w:rsidRPr="00644084">
        <w:rPr>
          <w:rFonts w:ascii="Tahoma" w:hAnsi="Tahoma" w:cs="Tahoma"/>
          <w:sz w:val="22"/>
          <w:szCs w:val="22"/>
        </w:rPr>
        <w:t xml:space="preserve">sdělí </w:t>
      </w:r>
      <w:r w:rsidR="00351EFE" w:rsidRPr="00644084">
        <w:rPr>
          <w:rFonts w:ascii="Tahoma" w:hAnsi="Tahoma" w:cs="Tahoma"/>
          <w:sz w:val="22"/>
          <w:szCs w:val="22"/>
        </w:rPr>
        <w:t>objednateli</w:t>
      </w:r>
      <w:r w:rsidR="00AC186D" w:rsidRPr="00644084">
        <w:rPr>
          <w:rFonts w:ascii="Tahoma" w:hAnsi="Tahoma" w:cs="Tahoma"/>
          <w:sz w:val="22"/>
          <w:szCs w:val="22"/>
        </w:rPr>
        <w:t xml:space="preserve"> </w:t>
      </w:r>
      <w:r w:rsidR="00351EFE" w:rsidRPr="00644084">
        <w:rPr>
          <w:rFonts w:ascii="Tahoma" w:hAnsi="Tahoma" w:cs="Tahoma"/>
          <w:sz w:val="22"/>
          <w:szCs w:val="22"/>
        </w:rPr>
        <w:t xml:space="preserve">písemně </w:t>
      </w:r>
      <w:r w:rsidRPr="00644084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644084">
        <w:rPr>
          <w:rFonts w:ascii="Tahoma" w:hAnsi="Tahoma" w:cs="Tahoma"/>
          <w:sz w:val="22"/>
          <w:szCs w:val="22"/>
        </w:rPr>
        <w:t>.</w:t>
      </w:r>
      <w:r w:rsidRPr="00644084">
        <w:rPr>
          <w:rFonts w:ascii="Tahoma" w:hAnsi="Tahoma" w:cs="Tahoma"/>
          <w:sz w:val="22"/>
          <w:szCs w:val="22"/>
        </w:rPr>
        <w:t xml:space="preserve"> </w:t>
      </w:r>
      <w:r w:rsidR="00AC186D" w:rsidRPr="00644084">
        <w:rPr>
          <w:rFonts w:ascii="Tahoma" w:hAnsi="Tahoma" w:cs="Tahoma"/>
          <w:sz w:val="22"/>
          <w:szCs w:val="22"/>
        </w:rPr>
        <w:t>O</w:t>
      </w:r>
      <w:r w:rsidRPr="00644084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644084">
        <w:rPr>
          <w:rFonts w:ascii="Tahoma" w:hAnsi="Tahoma" w:cs="Tahoma"/>
          <w:sz w:val="22"/>
          <w:szCs w:val="22"/>
        </w:rPr>
        <w:t xml:space="preserve">uvedené důvody </w:t>
      </w:r>
      <w:r w:rsidRPr="00644084">
        <w:rPr>
          <w:rFonts w:ascii="Tahoma" w:hAnsi="Tahoma" w:cs="Tahoma"/>
          <w:sz w:val="22"/>
          <w:szCs w:val="22"/>
        </w:rPr>
        <w:t>posoudí a rovněž posoudí</w:t>
      </w:r>
      <w:r w:rsidR="00351EFE" w:rsidRPr="00644084">
        <w:rPr>
          <w:rFonts w:ascii="Tahoma" w:hAnsi="Tahoma" w:cs="Tahoma"/>
          <w:sz w:val="22"/>
          <w:szCs w:val="22"/>
        </w:rPr>
        <w:t>,</w:t>
      </w:r>
      <w:r w:rsidRPr="00644084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644084">
        <w:rPr>
          <w:rFonts w:ascii="Tahoma" w:hAnsi="Tahoma" w:cs="Tahoma"/>
          <w:sz w:val="22"/>
          <w:szCs w:val="22"/>
        </w:rPr>
        <w:t>v</w:t>
      </w:r>
      <w:r w:rsidRPr="00644084">
        <w:rPr>
          <w:rFonts w:ascii="Tahoma" w:hAnsi="Tahoma" w:cs="Tahoma"/>
          <w:sz w:val="22"/>
          <w:szCs w:val="22"/>
        </w:rPr>
        <w:t>e</w:t>
      </w:r>
      <w:r w:rsidR="00351EFE" w:rsidRPr="00644084">
        <w:rPr>
          <w:rFonts w:ascii="Tahoma" w:hAnsi="Tahoma" w:cs="Tahoma"/>
          <w:sz w:val="22"/>
          <w:szCs w:val="22"/>
        </w:rPr>
        <w:t xml:space="preserve"> smyslu</w:t>
      </w:r>
      <w:r w:rsidRPr="00644084">
        <w:rPr>
          <w:rFonts w:ascii="Tahoma" w:hAnsi="Tahoma" w:cs="Tahoma"/>
          <w:sz w:val="22"/>
          <w:szCs w:val="22"/>
        </w:rPr>
        <w:t xml:space="preserve"> </w:t>
      </w:r>
      <w:r w:rsidR="00351EFE" w:rsidRPr="00644084">
        <w:rPr>
          <w:rFonts w:ascii="Tahoma" w:hAnsi="Tahoma" w:cs="Tahoma"/>
          <w:sz w:val="22"/>
          <w:szCs w:val="22"/>
        </w:rPr>
        <w:t>nerespektování předpokládané hodnoty</w:t>
      </w:r>
      <w:r w:rsidRPr="00644084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644084">
        <w:rPr>
          <w:rFonts w:ascii="Tahoma" w:hAnsi="Tahoma" w:cs="Tahoma"/>
          <w:sz w:val="22"/>
          <w:szCs w:val="22"/>
        </w:rPr>
        <w:t>tyto</w:t>
      </w:r>
      <w:r w:rsidRPr="00644084">
        <w:rPr>
          <w:rFonts w:ascii="Tahoma" w:hAnsi="Tahoma" w:cs="Tahoma"/>
          <w:sz w:val="22"/>
          <w:szCs w:val="22"/>
        </w:rPr>
        <w:t xml:space="preserve"> důvody </w:t>
      </w:r>
      <w:r w:rsidR="00421086" w:rsidRPr="00644084">
        <w:rPr>
          <w:rFonts w:ascii="Tahoma" w:hAnsi="Tahoma" w:cs="Tahoma"/>
          <w:sz w:val="22"/>
          <w:szCs w:val="22"/>
        </w:rPr>
        <w:t xml:space="preserve">písemně </w:t>
      </w:r>
      <w:r w:rsidRPr="00644084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644084">
        <w:rPr>
          <w:rFonts w:ascii="Tahoma" w:hAnsi="Tahoma" w:cs="Tahoma"/>
          <w:sz w:val="22"/>
          <w:szCs w:val="22"/>
        </w:rPr>
        <w:t xml:space="preserve"> vždy</w:t>
      </w:r>
      <w:r w:rsidR="00AC186D" w:rsidRPr="00644084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644084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644084">
        <w:rPr>
          <w:rFonts w:ascii="Tahoma" w:hAnsi="Tahoma" w:cs="Tahoma"/>
          <w:sz w:val="22"/>
          <w:szCs w:val="22"/>
        </w:rPr>
        <w:t xml:space="preserve">této </w:t>
      </w:r>
      <w:r w:rsidR="00B74F88" w:rsidRPr="00644084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4745EB24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 xml:space="preserve">účastníků </w:t>
      </w:r>
      <w:r w:rsidR="002A59AB" w:rsidRPr="00532DB6">
        <w:rPr>
          <w:rFonts w:ascii="Tahoma" w:hAnsi="Tahoma" w:cs="Tahoma"/>
          <w:sz w:val="22"/>
          <w:szCs w:val="22"/>
        </w:rPr>
        <w:t>výběrového</w:t>
      </w:r>
      <w:r w:rsidR="00532DB6">
        <w:rPr>
          <w:rFonts w:ascii="Tahoma" w:hAnsi="Tahoma" w:cs="Tahoma"/>
          <w:sz w:val="22"/>
          <w:szCs w:val="22"/>
        </w:rPr>
        <w:t xml:space="preserve"> </w:t>
      </w:r>
      <w:r w:rsidR="001A67B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532DB6">
        <w:rPr>
          <w:rFonts w:ascii="Tahoma" w:hAnsi="Tahoma" w:cs="Tahoma"/>
          <w:sz w:val="22"/>
          <w:szCs w:val="22"/>
        </w:rPr>
        <w:t>výběrového</w:t>
      </w:r>
      <w:r w:rsidR="00532DB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9A7A17" w:rsidRPr="00D05538">
        <w:rPr>
          <w:rFonts w:ascii="Tahoma" w:hAnsi="Tahoma" w:cs="Tahoma"/>
          <w:sz w:val="22"/>
          <w:szCs w:val="22"/>
        </w:rPr>
        <w:t xml:space="preserve">řízení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230D1C17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postupovat při provádění díla s odbornou péčí</w:t>
      </w:r>
      <w:r w:rsidR="00532DB6">
        <w:rPr>
          <w:rFonts w:ascii="Tahoma" w:hAnsi="Tahoma" w:cs="Tahoma"/>
          <w:sz w:val="22"/>
          <w:szCs w:val="22"/>
        </w:rPr>
        <w:t>.</w:t>
      </w:r>
    </w:p>
    <w:p w14:paraId="3ED404FF" w14:textId="77777777" w:rsidR="00A54991" w:rsidRPr="00070179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Pokud v průběhu provádění díla dojde ke skutečnostem, které nepředpokládala žádná</w:t>
      </w:r>
      <w:r w:rsidRPr="00070179">
        <w:rPr>
          <w:rFonts w:ascii="Tahoma" w:hAnsi="Tahoma" w:cs="Tahoma"/>
          <w:sz w:val="22"/>
          <w:szCs w:val="22"/>
        </w:rPr>
        <w:t xml:space="preserve"> ze smluvních stran a které mohou mít vliv na cenu, termín plnění </w:t>
      </w:r>
      <w:r w:rsidRPr="00532DB6">
        <w:rPr>
          <w:rFonts w:ascii="Tahoma" w:hAnsi="Tahoma" w:cs="Tahoma"/>
          <w:sz w:val="22"/>
          <w:szCs w:val="22"/>
        </w:rPr>
        <w:t xml:space="preserve">nebo na navýšení objednatelem předpokládané hodnoty realizace projektované stavby (viz odst. </w:t>
      </w:r>
      <w:r w:rsidR="00E13915" w:rsidRPr="00532DB6">
        <w:rPr>
          <w:rFonts w:ascii="Tahoma" w:hAnsi="Tahoma" w:cs="Tahoma"/>
          <w:sz w:val="22"/>
          <w:szCs w:val="22"/>
        </w:rPr>
        <w:t>1</w:t>
      </w:r>
      <w:r w:rsidRPr="00532DB6">
        <w:rPr>
          <w:rFonts w:ascii="Tahoma" w:hAnsi="Tahoma" w:cs="Tahoma"/>
          <w:sz w:val="22"/>
          <w:szCs w:val="22"/>
        </w:rPr>
        <w:t xml:space="preserve"> písm. g) tohoto článku smlouvy), </w:t>
      </w:r>
      <w:r w:rsidRPr="00070179">
        <w:rPr>
          <w:rFonts w:ascii="Tahoma" w:hAnsi="Tahoma" w:cs="Tahoma"/>
          <w:sz w:val="22"/>
          <w:szCs w:val="22"/>
        </w:rPr>
        <w:t xml:space="preserve">zavazují se zhotovitel i objednatel na tyto skutečnosti </w:t>
      </w:r>
      <w:r w:rsidR="00073F8E" w:rsidRPr="007D5003">
        <w:rPr>
          <w:rFonts w:ascii="Tahoma" w:hAnsi="Tahoma" w:cs="Tahoma"/>
          <w:sz w:val="22"/>
          <w:szCs w:val="22"/>
        </w:rPr>
        <w:t xml:space="preserve">bezodkladně </w:t>
      </w:r>
      <w:r w:rsidRPr="007D5003">
        <w:rPr>
          <w:rFonts w:ascii="Tahoma" w:hAnsi="Tahoma" w:cs="Tahoma"/>
          <w:sz w:val="22"/>
          <w:szCs w:val="22"/>
        </w:rPr>
        <w:t>písemně</w:t>
      </w:r>
      <w:r w:rsidRPr="00070179">
        <w:rPr>
          <w:rFonts w:ascii="Tahoma" w:hAnsi="Tahoma" w:cs="Tahoma"/>
          <w:sz w:val="22"/>
          <w:szCs w:val="22"/>
        </w:rPr>
        <w:t xml:space="preserve">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lastRenderedPageBreak/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7621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1644"/>
        <w:gridCol w:w="1249"/>
        <w:gridCol w:w="1501"/>
      </w:tblGrid>
      <w:tr w:rsidR="00A54991" w:rsidRPr="00080BAF" w14:paraId="7BE15B4C" w14:textId="77777777" w:rsidTr="001040F2">
        <w:trPr>
          <w:cantSplit/>
          <w:trHeight w:val="68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5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644" w:type="dxa"/>
            <w:shd w:val="clear" w:color="auto" w:fill="E6E6E6"/>
          </w:tcPr>
          <w:p w14:paraId="39776096" w14:textId="77777777" w:rsidR="00A54991" w:rsidRPr="00080BAF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D16E9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 w:rsidRPr="00532D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532DB6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532DB6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532DB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532DB6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01" w:type="dxa"/>
            <w:shd w:val="clear" w:color="auto" w:fill="E6E6E6"/>
          </w:tcPr>
          <w:p w14:paraId="1623F100" w14:textId="77777777" w:rsidR="00A54991" w:rsidRPr="00D16E9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color w:val="FF00FF"/>
                <w:sz w:val="22"/>
                <w:szCs w:val="22"/>
              </w:rPr>
            </w:pPr>
            <w:r w:rsidRPr="00532DB6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7D60AC" w:rsidRPr="00080BAF" w14:paraId="7CA4A156" w14:textId="77777777" w:rsidTr="001040F2">
        <w:trPr>
          <w:cantSplit/>
          <w:trHeight w:val="832"/>
        </w:trPr>
        <w:tc>
          <w:tcPr>
            <w:tcW w:w="3227" w:type="dxa"/>
          </w:tcPr>
          <w:p w14:paraId="65C57A80" w14:textId="77777777" w:rsidR="007D60AC" w:rsidRPr="00080BAF" w:rsidRDefault="007D60A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65AEF2B5" w:rsidR="007D60AC" w:rsidRPr="00080BAF" w:rsidRDefault="007D60A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(čl. III odst. </w:t>
            </w:r>
            <w:r w:rsidR="001040F2">
              <w:rPr>
                <w:rFonts w:ascii="Tahoma" w:hAnsi="Tahoma" w:cs="Tahoma"/>
                <w:sz w:val="22"/>
                <w:szCs w:val="22"/>
              </w:rPr>
              <w:t>3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644" w:type="dxa"/>
            <w:vAlign w:val="center"/>
          </w:tcPr>
          <w:p w14:paraId="74BA3758" w14:textId="3BDACF69" w:rsidR="007D60AC" w:rsidRPr="00080BAF" w:rsidRDefault="007D60A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7D60AC" w:rsidRPr="00080BAF" w:rsidRDefault="007D60A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01A39C02" w14:textId="77777777" w:rsidR="007D60AC" w:rsidRPr="00080BAF" w:rsidRDefault="007D60A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5"/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1F5B504D" w14:textId="59B08560" w:rsidR="00A54991" w:rsidRPr="00080BAF" w:rsidRDefault="001040F2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040F2">
        <w:rPr>
          <w:rFonts w:ascii="Tahoma" w:hAnsi="Tahoma" w:cs="Tahoma"/>
          <w:sz w:val="22"/>
          <w:szCs w:val="22"/>
        </w:rPr>
        <w:t>Nebude-li některá část dokumentace pro provádění stavby (DPS) v důsledku sjednaných méněprací provedena, bude cena za dílo snížena, a to odečtením veškerých nákladů na provedení těch částí dokumentace, které nebudou zhotovitelem zpracovány.</w:t>
      </w:r>
      <w:r w:rsidR="003A24BE">
        <w:rPr>
          <w:rFonts w:ascii="Tahoma" w:hAnsi="Tahoma" w:cs="Tahoma"/>
          <w:sz w:val="22"/>
          <w:szCs w:val="22"/>
        </w:rPr>
        <w:t xml:space="preserve"> </w:t>
      </w:r>
      <w:r w:rsidR="00384E90"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="00384E90"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="00384E90"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="00384E90"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="00384E90"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4A1ED43D" w:rsidR="00A54991" w:rsidRPr="001040F2" w:rsidRDefault="001040F2" w:rsidP="001040F2">
      <w:pPr>
        <w:pStyle w:val="OdstavecSmlouvy"/>
        <w:numPr>
          <w:ilvl w:val="0"/>
          <w:numId w:val="5"/>
        </w:numPr>
        <w:tabs>
          <w:tab w:val="clear" w:pos="360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040F2">
        <w:rPr>
          <w:rFonts w:ascii="Tahoma" w:hAnsi="Tahoma" w:cs="Tahoma"/>
          <w:sz w:val="22"/>
          <w:szCs w:val="22"/>
        </w:rPr>
        <w:t>Cena za dílo bude objednatelem uhrazena po jeho řádném předání a převzetí v souladu s podmínkami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6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6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Pr="00C6665E">
        <w:rPr>
          <w:rFonts w:ascii="Tahoma" w:hAnsi="Tahoma" w:cs="Tahoma"/>
          <w:sz w:val="22"/>
          <w:szCs w:val="22"/>
          <w:highlight w:val="yellow"/>
        </w:rPr>
        <w:t>…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6025C73E" w14:textId="058AA014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5870C4">
        <w:rPr>
          <w:rFonts w:ascii="Tahoma" w:hAnsi="Tahoma" w:cs="Tahoma"/>
          <w:sz w:val="22"/>
          <w:szCs w:val="22"/>
        </w:rPr>
        <w:t>Rekonstrukce páteřních rozvodů vody v nemocnici Orlová</w:t>
      </w:r>
      <w:r w:rsidRPr="00080BAF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>, je zhotovitel povinen o této skutečnosti v souladu s čl. II odst. 2</w:t>
      </w:r>
      <w:r w:rsidR="006F22B1" w:rsidRPr="00080BAF">
        <w:rPr>
          <w:rFonts w:ascii="Tahoma" w:hAnsi="Tahoma" w:cs="Tahoma"/>
          <w:sz w:val="22"/>
          <w:szCs w:val="22"/>
        </w:rPr>
        <w:t xml:space="preserve"> a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2722C7AB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číslo a datum předávacího protokolu se stanoviskem objednatele, že dílo</w:t>
      </w:r>
      <w:r w:rsidR="00774058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370C3B5A" w:rsidR="00A54991" w:rsidRPr="00080BAF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>faktury uhrazeny do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celkové výše </w:t>
      </w:r>
      <w:r w:rsidR="007D7596" w:rsidRPr="005870C4">
        <w:rPr>
          <w:rFonts w:ascii="Tahoma" w:hAnsi="Tahoma" w:cs="Tahoma"/>
          <w:sz w:val="22"/>
          <w:szCs w:val="22"/>
        </w:rPr>
        <w:t>8</w:t>
      </w:r>
      <w:r w:rsidR="00DE779F" w:rsidRPr="005870C4">
        <w:rPr>
          <w:rFonts w:ascii="Tahoma" w:hAnsi="Tahoma" w:cs="Tahoma"/>
          <w:sz w:val="22"/>
          <w:szCs w:val="22"/>
        </w:rPr>
        <w:t>0</w:t>
      </w:r>
      <w:r w:rsidR="00DE779F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ze</w:t>
      </w:r>
      <w:r w:rsidR="00E20255" w:rsidRPr="2529B793">
        <w:rPr>
          <w:rFonts w:ascii="Tahoma" w:hAnsi="Tahoma" w:cs="Tahoma"/>
          <w:sz w:val="22"/>
          <w:szCs w:val="22"/>
        </w:rPr>
        <w:t xml:space="preserve"> smluvní ceny </w:t>
      </w:r>
      <w:r w:rsidR="00DE779F" w:rsidRPr="2529B793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2529B793">
        <w:rPr>
          <w:rFonts w:ascii="Tahoma" w:hAnsi="Tahoma" w:cs="Tahoma"/>
          <w:sz w:val="22"/>
          <w:szCs w:val="22"/>
        </w:rPr>
        <w:t>díla včetně DPH</w:t>
      </w:r>
      <w:r w:rsidR="477E24E8" w:rsidRPr="2529B793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2529B793">
        <w:rPr>
          <w:rFonts w:ascii="Tahoma" w:hAnsi="Tahoma" w:cs="Tahoma"/>
          <w:sz w:val="22"/>
          <w:szCs w:val="22"/>
        </w:rPr>
        <w:t xml:space="preserve"> a na </w:t>
      </w:r>
      <w:r w:rsidRPr="2529B793">
        <w:rPr>
          <w:rFonts w:ascii="Tahoma" w:hAnsi="Tahoma" w:cs="Tahoma"/>
          <w:sz w:val="22"/>
          <w:szCs w:val="22"/>
        </w:rPr>
        <w:t>zbývající část ceny díla</w:t>
      </w:r>
      <w:r w:rsidR="00DE779F" w:rsidRPr="2529B793">
        <w:rPr>
          <w:rFonts w:ascii="Tahoma" w:hAnsi="Tahoma" w:cs="Tahoma"/>
          <w:sz w:val="22"/>
          <w:szCs w:val="22"/>
        </w:rPr>
        <w:t>, resp. jeho části</w:t>
      </w:r>
      <w:r w:rsidRPr="2529B793">
        <w:rPr>
          <w:rFonts w:ascii="Tahoma" w:hAnsi="Tahoma" w:cs="Tahoma"/>
          <w:sz w:val="22"/>
          <w:szCs w:val="22"/>
        </w:rPr>
        <w:t xml:space="preserve"> (tj.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nad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="007D7596" w:rsidRPr="005870C4">
        <w:rPr>
          <w:rFonts w:ascii="Tahoma" w:hAnsi="Tahoma" w:cs="Tahoma"/>
          <w:sz w:val="22"/>
          <w:szCs w:val="22"/>
        </w:rPr>
        <w:t>8</w:t>
      </w:r>
      <w:r w:rsidRPr="005870C4">
        <w:rPr>
          <w:rFonts w:ascii="Tahoma" w:hAnsi="Tahoma" w:cs="Tahoma"/>
          <w:sz w:val="22"/>
          <w:szCs w:val="22"/>
        </w:rPr>
        <w:t>0</w:t>
      </w:r>
      <w:r w:rsidR="00E20255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smluvní ceny</w:t>
      </w:r>
      <w:r w:rsidR="00DE779F" w:rsidRPr="2529B793">
        <w:rPr>
          <w:rFonts w:ascii="Tahoma" w:hAnsi="Tahoma" w:cs="Tahoma"/>
          <w:sz w:val="22"/>
          <w:szCs w:val="22"/>
        </w:rPr>
        <w:t xml:space="preserve"> příslušné části</w:t>
      </w:r>
      <w:r w:rsidRPr="2529B793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do </w:t>
      </w:r>
      <w:r w:rsidRPr="005870C4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dnů od doručení žádosti objednateli. Zhotovitel je 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29B79F30" w14:textId="1C794560" w:rsidR="00A54991" w:rsidRPr="00080BAF" w:rsidRDefault="00DE779F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</w:t>
      </w:r>
      <w:r w:rsidR="0077405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je zhotovitel oprávněn požádat </w:t>
      </w:r>
      <w:r w:rsidR="00A54991" w:rsidRPr="00080BAF">
        <w:rPr>
          <w:rFonts w:ascii="Tahoma" w:hAnsi="Tahoma" w:cs="Tahoma"/>
          <w:sz w:val="22"/>
          <w:szCs w:val="22"/>
        </w:rPr>
        <w:t>až poté, co bude stavba</w:t>
      </w:r>
      <w:r w:rsidR="005870C4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zhotovená</w:t>
      </w:r>
      <w:r w:rsidR="005870C4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projektové dokumentace, jež je př</w:t>
      </w:r>
      <w:r w:rsidR="00E20255">
        <w:rPr>
          <w:rFonts w:ascii="Tahoma" w:hAnsi="Tahoma" w:cs="Tahoma"/>
          <w:sz w:val="22"/>
          <w:szCs w:val="22"/>
        </w:rPr>
        <w:t>edmětem díla, zcela dokončena a </w:t>
      </w:r>
      <w:r w:rsidR="00A54991" w:rsidRPr="00080BAF">
        <w:rPr>
          <w:rFonts w:ascii="Tahoma" w:hAnsi="Tahoma" w:cs="Tahoma"/>
          <w:sz w:val="22"/>
          <w:szCs w:val="22"/>
        </w:rPr>
        <w:t>převzata, a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>
        <w:rPr>
          <w:rFonts w:ascii="Tahoma" w:hAnsi="Tahoma" w:cs="Tahoma"/>
          <w:sz w:val="22"/>
          <w:szCs w:val="22"/>
        </w:rPr>
        <w:t>ě, že stavba nebude zahájena do </w:t>
      </w:r>
      <w:r w:rsidR="00D56CA8" w:rsidRPr="005870C4">
        <w:rPr>
          <w:rFonts w:ascii="Tahoma" w:hAnsi="Tahoma" w:cs="Tahoma"/>
          <w:sz w:val="22"/>
          <w:szCs w:val="22"/>
        </w:rPr>
        <w:t>1</w:t>
      </w:r>
      <w:r w:rsidR="00B3266B" w:rsidRPr="005870C4">
        <w:rPr>
          <w:rFonts w:ascii="Tahoma" w:hAnsi="Tahoma" w:cs="Tahoma"/>
          <w:sz w:val="22"/>
          <w:szCs w:val="22"/>
        </w:rPr>
        <w:t>8</w:t>
      </w:r>
      <w:r w:rsidR="00D56CA8" w:rsidRPr="005870C4">
        <w:rPr>
          <w:rFonts w:ascii="Tahoma" w:hAnsi="Tahoma" w:cs="Tahoma"/>
          <w:sz w:val="22"/>
          <w:szCs w:val="22"/>
        </w:rPr>
        <w:t xml:space="preserve"> </w:t>
      </w:r>
      <w:r w:rsidR="00A54991" w:rsidRPr="005870C4">
        <w:rPr>
          <w:rFonts w:ascii="Tahoma" w:hAnsi="Tahoma" w:cs="Tahoma"/>
          <w:sz w:val="22"/>
          <w:szCs w:val="22"/>
        </w:rPr>
        <w:t xml:space="preserve">měsíců </w:t>
      </w:r>
      <w:r w:rsidR="00A54991" w:rsidRPr="00080BAF">
        <w:rPr>
          <w:rFonts w:ascii="Tahoma" w:hAnsi="Tahoma" w:cs="Tahoma"/>
          <w:sz w:val="22"/>
          <w:szCs w:val="22"/>
        </w:rPr>
        <w:t xml:space="preserve">od splnění </w:t>
      </w:r>
      <w:r w:rsidR="00325898">
        <w:rPr>
          <w:rFonts w:ascii="Tahoma" w:hAnsi="Tahoma" w:cs="Tahoma"/>
          <w:sz w:val="22"/>
          <w:szCs w:val="22"/>
        </w:rPr>
        <w:t xml:space="preserve">této části </w:t>
      </w:r>
      <w:r w:rsidR="00A54991" w:rsidRPr="00080BAF">
        <w:rPr>
          <w:rFonts w:ascii="Tahoma" w:hAnsi="Tahoma" w:cs="Tahoma"/>
          <w:sz w:val="22"/>
          <w:szCs w:val="22"/>
        </w:rPr>
        <w:t>díla dle této smlouvy, je zhotovitel oprávněn o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uvolnění pozastávk</w:t>
      </w:r>
      <w:r w:rsidR="00325898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 činí </w:t>
      </w:r>
      <w:r w:rsidRPr="005870C4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jejich doručení objednateli.</w:t>
      </w:r>
    </w:p>
    <w:p w14:paraId="12334D24" w14:textId="18E5F066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přejímá.</w:t>
      </w:r>
    </w:p>
    <w:p w14:paraId="55230A49" w14:textId="748B7DA5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</w:t>
      </w:r>
      <w:r w:rsidRPr="005870C4">
        <w:rPr>
          <w:rFonts w:ascii="Tahoma" w:hAnsi="Tahoma" w:cs="Tahoma"/>
          <w:sz w:val="22"/>
          <w:szCs w:val="22"/>
        </w:rPr>
        <w:t xml:space="preserve">osobně </w:t>
      </w:r>
      <w:r w:rsidR="009E0DCC" w:rsidRPr="005870C4">
        <w:rPr>
          <w:rFonts w:ascii="Tahoma" w:hAnsi="Tahoma" w:cs="Tahoma"/>
          <w:sz w:val="22"/>
          <w:szCs w:val="22"/>
        </w:rPr>
        <w:t xml:space="preserve">na podatelnu </w:t>
      </w:r>
      <w:r w:rsidR="00C6665E" w:rsidRPr="005870C4">
        <w:rPr>
          <w:rFonts w:ascii="Tahoma" w:hAnsi="Tahoma" w:cs="Tahoma"/>
          <w:sz w:val="22"/>
          <w:szCs w:val="22"/>
        </w:rPr>
        <w:t>objednatele</w:t>
      </w:r>
      <w:r w:rsidR="004C7991" w:rsidRPr="005870C4">
        <w:rPr>
          <w:rFonts w:ascii="Tahoma" w:hAnsi="Tahoma" w:cs="Tahoma"/>
          <w:sz w:val="22"/>
          <w:szCs w:val="22"/>
        </w:rPr>
        <w:t xml:space="preserve"> nebo</w:t>
      </w:r>
      <w:r w:rsidRPr="005870C4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hyperlink r:id="rId11" w:history="1">
        <w:r w:rsidR="005870C4" w:rsidRPr="00F6757B">
          <w:rPr>
            <w:rStyle w:val="Hypertextovodkaz"/>
            <w:rFonts w:ascii="Tahoma" w:hAnsi="Tahoma" w:cs="Tahoma"/>
            <w:sz w:val="22"/>
            <w:szCs w:val="22"/>
          </w:rPr>
          <w:t>podatelna.kar@nspka.cz</w:t>
        </w:r>
      </w:hyperlink>
      <w:r w:rsidR="005870C4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7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7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5870C4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3A1789" w:rsidRPr="00080BAF">
        <w:rPr>
          <w:rFonts w:ascii="Tahoma" w:hAnsi="Tahoma" w:cs="Tahoma"/>
          <w:sz w:val="22"/>
          <w:szCs w:val="22"/>
        </w:rPr>
        <w:t>,</w:t>
      </w:r>
      <w:r w:rsidRPr="00080BAF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5870C4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5870C4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5870C4">
        <w:rPr>
          <w:rFonts w:ascii="Tahoma" w:hAnsi="Tahoma" w:cs="Tahoma"/>
          <w:sz w:val="22"/>
          <w:szCs w:val="22"/>
        </w:rPr>
        <w:lastRenderedPageBreak/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5EA04877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</w:t>
      </w:r>
      <w:r w:rsidR="006203C3">
        <w:rPr>
          <w:rFonts w:ascii="Tahoma" w:hAnsi="Tahoma" w:cs="Tahoma"/>
          <w:sz w:val="22"/>
          <w:szCs w:val="22"/>
        </w:rPr>
        <w:t>dle čl. </w:t>
      </w:r>
      <w:r w:rsidR="001B3FF5" w:rsidRPr="001E6648">
        <w:rPr>
          <w:rFonts w:ascii="Tahoma" w:hAnsi="Tahoma" w:cs="Tahoma"/>
          <w:sz w:val="22"/>
          <w:szCs w:val="22"/>
        </w:rPr>
        <w:t xml:space="preserve">III odst. </w:t>
      </w:r>
      <w:r w:rsidR="00774058">
        <w:rPr>
          <w:rFonts w:ascii="Tahoma" w:hAnsi="Tahoma" w:cs="Tahoma"/>
          <w:sz w:val="22"/>
          <w:szCs w:val="22"/>
        </w:rPr>
        <w:t>3</w:t>
      </w:r>
      <w:r w:rsidR="001B3FF5" w:rsidRPr="001E6648">
        <w:rPr>
          <w:rFonts w:ascii="Tahoma" w:hAnsi="Tahoma" w:cs="Tahoma"/>
          <w:sz w:val="22"/>
          <w:szCs w:val="22"/>
        </w:rPr>
        <w:t xml:space="preserve"> 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</w:t>
      </w:r>
      <w:r w:rsidR="00774058">
        <w:rPr>
          <w:rFonts w:ascii="Tahoma" w:hAnsi="Tahoma" w:cs="Tahoma"/>
          <w:sz w:val="22"/>
          <w:szCs w:val="22"/>
        </w:rPr>
        <w:t>i</w:t>
      </w:r>
      <w:r w:rsidR="001B3FF5" w:rsidRPr="001E6648">
        <w:rPr>
          <w:rFonts w:ascii="Tahoma" w:hAnsi="Tahoma" w:cs="Tahoma"/>
          <w:sz w:val="22"/>
          <w:szCs w:val="22"/>
        </w:rPr>
        <w:t xml:space="preserve"> dle čl. III odst. </w:t>
      </w:r>
      <w:r w:rsidR="00774058">
        <w:rPr>
          <w:rFonts w:ascii="Tahoma" w:hAnsi="Tahoma" w:cs="Tahoma"/>
          <w:sz w:val="22"/>
          <w:szCs w:val="22"/>
        </w:rPr>
        <w:t>3</w:t>
      </w:r>
      <w:r w:rsidR="001B3FF5" w:rsidRPr="001E6648">
        <w:rPr>
          <w:rFonts w:ascii="Tahoma" w:hAnsi="Tahoma" w:cs="Tahoma"/>
          <w:sz w:val="22"/>
          <w:szCs w:val="22"/>
        </w:rPr>
        <w:t xml:space="preserve"> této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28CEABB3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5870C4">
        <w:rPr>
          <w:rFonts w:ascii="Tahoma" w:hAnsi="Tahoma" w:cs="Tahoma"/>
          <w:sz w:val="22"/>
          <w:szCs w:val="22"/>
        </w:rPr>
        <w:t>15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53BDEBAF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Neprovede-li</w:t>
      </w:r>
      <w:r w:rsidR="00A54991" w:rsidRPr="2529B793">
        <w:rPr>
          <w:rFonts w:ascii="Tahoma" w:hAnsi="Tahoma" w:cs="Tahoma"/>
          <w:sz w:val="22"/>
          <w:szCs w:val="22"/>
        </w:rPr>
        <w:t xml:space="preserve"> zhotovitel </w:t>
      </w:r>
      <w:r w:rsidR="00774058">
        <w:rPr>
          <w:rFonts w:ascii="Tahoma" w:hAnsi="Tahoma" w:cs="Tahoma"/>
          <w:sz w:val="22"/>
          <w:szCs w:val="22"/>
        </w:rPr>
        <w:t>dílo</w:t>
      </w:r>
      <w:r w:rsidR="001B3FF5" w:rsidRPr="2529B793">
        <w:rPr>
          <w:rFonts w:ascii="Tahoma" w:hAnsi="Tahoma" w:cs="Tahoma"/>
          <w:sz w:val="22"/>
          <w:szCs w:val="22"/>
        </w:rPr>
        <w:t xml:space="preserve"> ve lhůtě dle čl. IV</w:t>
      </w:r>
      <w:r w:rsidR="00A54991" w:rsidRPr="2529B793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5870C4">
        <w:rPr>
          <w:rFonts w:ascii="Tahoma" w:hAnsi="Tahoma" w:cs="Tahoma"/>
          <w:sz w:val="22"/>
          <w:szCs w:val="22"/>
        </w:rPr>
        <w:t>0,25</w:t>
      </w:r>
      <w:r w:rsidR="001B3FF5" w:rsidRPr="005870C4">
        <w:rPr>
          <w:rFonts w:ascii="Tahoma" w:hAnsi="Tahoma" w:cs="Tahoma"/>
          <w:sz w:val="22"/>
          <w:szCs w:val="22"/>
        </w:rPr>
        <w:t> </w:t>
      </w:r>
      <w:r w:rsidR="001E0B3A" w:rsidRPr="005870C4">
        <w:rPr>
          <w:rFonts w:ascii="Tahoma" w:hAnsi="Tahoma" w:cs="Tahoma"/>
          <w:sz w:val="22"/>
          <w:szCs w:val="22"/>
        </w:rPr>
        <w:t xml:space="preserve">% </w:t>
      </w:r>
      <w:r w:rsidR="001E0B3A" w:rsidRPr="2529B793">
        <w:rPr>
          <w:rFonts w:ascii="Tahoma" w:hAnsi="Tahoma" w:cs="Tahoma"/>
          <w:sz w:val="22"/>
          <w:szCs w:val="22"/>
        </w:rPr>
        <w:t>z ceny příslušné</w:t>
      </w:r>
      <w:r w:rsidR="00774058">
        <w:rPr>
          <w:rFonts w:ascii="Tahoma" w:hAnsi="Tahoma" w:cs="Tahoma"/>
          <w:sz w:val="22"/>
          <w:szCs w:val="22"/>
        </w:rPr>
        <w:t xml:space="preserve">ho díla </w:t>
      </w:r>
      <w:r w:rsidR="00FC35C6" w:rsidRPr="2529B793">
        <w:rPr>
          <w:rFonts w:ascii="Tahoma" w:hAnsi="Tahoma" w:cs="Tahoma"/>
          <w:sz w:val="22"/>
          <w:szCs w:val="22"/>
        </w:rPr>
        <w:t>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2529B793">
        <w:rPr>
          <w:rFonts w:ascii="Tahoma" w:hAnsi="Tahoma" w:cs="Tahoma"/>
          <w:sz w:val="22"/>
          <w:szCs w:val="22"/>
        </w:rPr>
        <w:t>I</w:t>
      </w:r>
      <w:r w:rsidRPr="2529B793">
        <w:rPr>
          <w:rFonts w:ascii="Tahoma" w:hAnsi="Tahoma" w:cs="Tahoma"/>
          <w:sz w:val="22"/>
          <w:szCs w:val="22"/>
        </w:rPr>
        <w:t xml:space="preserve">X odst. 4 této smlouvy, je povinen uhradit objednateli smluvní pokutu ve výši </w:t>
      </w:r>
      <w:r w:rsidRPr="005870C4">
        <w:rPr>
          <w:rFonts w:ascii="Tahoma" w:hAnsi="Tahoma" w:cs="Tahoma"/>
          <w:sz w:val="22"/>
          <w:szCs w:val="22"/>
        </w:rPr>
        <w:t>1.000</w:t>
      </w:r>
      <w:r w:rsidR="001B3FF5" w:rsidRPr="005870C4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Kč za každý</w:t>
      </w:r>
      <w:r w:rsidR="00084899" w:rsidRPr="2529B793">
        <w:rPr>
          <w:rFonts w:ascii="Tahoma" w:hAnsi="Tahoma" w:cs="Tahoma"/>
          <w:sz w:val="22"/>
          <w:szCs w:val="22"/>
        </w:rPr>
        <w:t xml:space="preserve"> případ a každý</w:t>
      </w:r>
      <w:r w:rsidRPr="2529B793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0F987031" w:rsidR="00C42A4C" w:rsidRPr="000D632E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632E">
        <w:rPr>
          <w:rFonts w:ascii="Tahoma" w:hAnsi="Tahoma" w:cs="Tahoma"/>
          <w:sz w:val="22"/>
          <w:szCs w:val="22"/>
        </w:rPr>
        <w:t>Dojde</w:t>
      </w:r>
      <w:r w:rsidRPr="000D632E">
        <w:rPr>
          <w:rFonts w:ascii="Tahoma" w:hAnsi="Tahoma" w:cs="Tahoma"/>
          <w:sz w:val="22"/>
          <w:szCs w:val="22"/>
        </w:rPr>
        <w:noBreakHyphen/>
        <w:t>li v důsledku vady díla</w:t>
      </w:r>
      <w:r w:rsidR="00774058">
        <w:rPr>
          <w:rFonts w:ascii="Tahoma" w:hAnsi="Tahoma" w:cs="Tahoma"/>
          <w:sz w:val="22"/>
          <w:szCs w:val="22"/>
        </w:rPr>
        <w:t xml:space="preserve"> </w:t>
      </w:r>
      <w:r w:rsidRPr="000D632E">
        <w:rPr>
          <w:rFonts w:ascii="Tahoma" w:hAnsi="Tahoma" w:cs="Tahoma"/>
          <w:sz w:val="22"/>
          <w:szCs w:val="22"/>
        </w:rPr>
        <w:t>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0D632E">
        <w:rPr>
          <w:rFonts w:ascii="Tahoma" w:hAnsi="Tahoma" w:cs="Tahoma"/>
          <w:sz w:val="22"/>
          <w:szCs w:val="22"/>
        </w:rPr>
        <w:t xml:space="preserve"> Smluvní strany se dohodly, že </w:t>
      </w:r>
      <w:r w:rsidR="006E4AF5" w:rsidRPr="000D632E">
        <w:rPr>
          <w:rFonts w:ascii="Tahoma" w:hAnsi="Tahoma" w:cs="Tahoma"/>
          <w:sz w:val="22"/>
          <w:szCs w:val="22"/>
        </w:rPr>
        <w:lastRenderedPageBreak/>
        <w:t>objednatel je oprávněn tuto sankci započíst oproti pozastávce uplatněné dle čl. VIII. odst. 5 této smlouvy.</w:t>
      </w:r>
    </w:p>
    <w:p w14:paraId="0A59E2D2" w14:textId="4738461F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 poruše</w:t>
      </w:r>
      <w:r w:rsidR="00AF5D07" w:rsidRPr="2529B793">
        <w:rPr>
          <w:rFonts w:ascii="Tahoma" w:hAnsi="Tahoma" w:cs="Tahoma"/>
          <w:sz w:val="22"/>
          <w:szCs w:val="22"/>
        </w:rPr>
        <w:t>ní povinnosti sjednané v čl. VI</w:t>
      </w:r>
      <w:r w:rsidRPr="2529B793">
        <w:rPr>
          <w:rFonts w:ascii="Tahoma" w:hAnsi="Tahoma" w:cs="Tahoma"/>
          <w:sz w:val="22"/>
          <w:szCs w:val="22"/>
        </w:rPr>
        <w:t xml:space="preserve"> odst. </w:t>
      </w:r>
      <w:r w:rsidR="008F754A" w:rsidRPr="2529B793">
        <w:rPr>
          <w:rFonts w:ascii="Tahoma" w:hAnsi="Tahoma" w:cs="Tahoma"/>
          <w:sz w:val="22"/>
          <w:szCs w:val="22"/>
        </w:rPr>
        <w:t>1</w:t>
      </w:r>
      <w:r w:rsidR="005F1E29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této smlouvy, dojde-li porušením této povinnosti k prodlení s plněním díla, je zhotovitel povinen zaplatit</w:t>
      </w:r>
      <w:r w:rsidR="007F0DDC" w:rsidRPr="2529B793">
        <w:rPr>
          <w:rFonts w:ascii="Tahoma" w:hAnsi="Tahoma" w:cs="Tahoma"/>
          <w:sz w:val="22"/>
          <w:szCs w:val="22"/>
        </w:rPr>
        <w:t xml:space="preserve"> za každý případ</w:t>
      </w:r>
      <w:r w:rsidRPr="2529B793">
        <w:rPr>
          <w:rFonts w:ascii="Tahoma" w:hAnsi="Tahoma" w:cs="Tahoma"/>
          <w:sz w:val="22"/>
          <w:szCs w:val="22"/>
        </w:rPr>
        <w:t xml:space="preserve"> objednateli smluvní pokutu ve výši </w:t>
      </w:r>
      <w:r w:rsidRPr="005870C4">
        <w:rPr>
          <w:rFonts w:ascii="Tahoma" w:hAnsi="Tahoma" w:cs="Tahoma"/>
          <w:sz w:val="22"/>
          <w:szCs w:val="22"/>
        </w:rPr>
        <w:t>15.000</w:t>
      </w:r>
      <w:r w:rsidR="00AF5D07" w:rsidRPr="005870C4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Kč.</w:t>
      </w:r>
    </w:p>
    <w:p w14:paraId="355F3714" w14:textId="6196FEBD" w:rsidR="00AD067D" w:rsidRPr="00080BAF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této smlouvy se zhotovitel zavazuje uhradit objednat</w:t>
      </w:r>
      <w:r w:rsidR="00AF5D07" w:rsidRPr="2529B793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5870C4">
        <w:rPr>
          <w:rFonts w:ascii="Tahoma" w:hAnsi="Tahoma" w:cs="Tahoma"/>
          <w:sz w:val="22"/>
          <w:szCs w:val="22"/>
        </w:rPr>
        <w:t>0,01 </w:t>
      </w:r>
      <w:r w:rsidRPr="005870C4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z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 xml:space="preserve">ceny </w:t>
      </w:r>
      <w:r w:rsidR="00F9138B" w:rsidRPr="2529B793">
        <w:rPr>
          <w:rFonts w:ascii="Tahoma" w:hAnsi="Tahoma" w:cs="Tahoma"/>
          <w:sz w:val="22"/>
          <w:szCs w:val="22"/>
        </w:rPr>
        <w:t>DPS</w:t>
      </w:r>
      <w:r w:rsidRPr="2529B793">
        <w:rPr>
          <w:rFonts w:ascii="Tahoma" w:hAnsi="Tahoma" w:cs="Tahoma"/>
          <w:sz w:val="22"/>
          <w:szCs w:val="22"/>
        </w:rPr>
        <w:t xml:space="preserve"> včetně DPH </w:t>
      </w:r>
      <w:r w:rsidR="002D6C67" w:rsidRPr="00577A5B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577A5B">
        <w:rPr>
          <w:rFonts w:ascii="Tahoma" w:hAnsi="Tahoma" w:cs="Tahoma"/>
          <w:sz w:val="22"/>
          <w:szCs w:val="22"/>
        </w:rPr>
        <w:t xml:space="preserve"> </w:t>
      </w:r>
      <w:r w:rsidR="003469FE" w:rsidRPr="2529B793">
        <w:rPr>
          <w:rFonts w:ascii="Tahoma" w:hAnsi="Tahoma" w:cs="Tahoma"/>
          <w:sz w:val="22"/>
          <w:szCs w:val="22"/>
        </w:rPr>
        <w:t>dle čl. VII odst. 1 této smlouvy</w:t>
      </w:r>
      <w:r w:rsidR="00B95A7B" w:rsidRPr="2529B793">
        <w:rPr>
          <w:rFonts w:ascii="Tahoma" w:hAnsi="Tahoma" w:cs="Tahoma"/>
          <w:sz w:val="22"/>
          <w:szCs w:val="22"/>
        </w:rPr>
        <w:t>,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="00B725B7" w:rsidRPr="2529B793">
        <w:rPr>
          <w:rFonts w:ascii="Tahoma" w:hAnsi="Tahoma" w:cs="Tahoma"/>
          <w:sz w:val="22"/>
          <w:szCs w:val="22"/>
        </w:rPr>
        <w:t>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B725B7" w:rsidRPr="2529B793">
        <w:rPr>
          <w:rFonts w:ascii="Tahoma" w:hAnsi="Tahoma" w:cs="Tahoma"/>
          <w:sz w:val="22"/>
          <w:szCs w:val="22"/>
        </w:rPr>
        <w:t xml:space="preserve">to </w:t>
      </w:r>
      <w:r w:rsidRPr="2529B793">
        <w:rPr>
          <w:rFonts w:ascii="Tahoma" w:hAnsi="Tahoma" w:cs="Tahoma"/>
          <w:sz w:val="22"/>
          <w:szCs w:val="22"/>
        </w:rPr>
        <w:t>za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poskytnutí </w:t>
      </w:r>
      <w:r w:rsidR="00F9138B" w:rsidRPr="2529B793">
        <w:rPr>
          <w:rFonts w:ascii="Tahoma" w:hAnsi="Tahoma" w:cs="Tahoma"/>
          <w:sz w:val="22"/>
          <w:szCs w:val="22"/>
        </w:rPr>
        <w:t>vysvětlení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2969D1EE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06A41EC6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221E1D21" w14:textId="42D6174F" w:rsidR="00A54991" w:rsidRPr="00310157" w:rsidRDefault="001349ED" w:rsidP="00310157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 xml:space="preserve">na jeho účet </w:t>
      </w:r>
      <w:r w:rsidR="00A54991" w:rsidRPr="00310157">
        <w:rPr>
          <w:rFonts w:ascii="Tahoma" w:hAnsi="Tahoma" w:cs="Tahoma"/>
          <w:sz w:val="22"/>
          <w:szCs w:val="22"/>
        </w:rPr>
        <w:t>zabezpečit výkon dozoru</w:t>
      </w:r>
      <w:r w:rsidR="00093ABB" w:rsidRPr="00310157">
        <w:rPr>
          <w:rFonts w:ascii="Tahoma" w:hAnsi="Tahoma" w:cs="Tahoma"/>
          <w:sz w:val="22"/>
          <w:szCs w:val="22"/>
        </w:rPr>
        <w:t xml:space="preserve"> projektanta</w:t>
      </w:r>
      <w:r w:rsidR="00A54991" w:rsidRPr="00310157">
        <w:rPr>
          <w:rFonts w:ascii="Tahoma" w:hAnsi="Tahoma" w:cs="Tahoma"/>
          <w:sz w:val="22"/>
          <w:szCs w:val="22"/>
        </w:rPr>
        <w:t xml:space="preserve"> </w:t>
      </w:r>
      <w:r w:rsidR="00AA6C95" w:rsidRPr="00310157">
        <w:rPr>
          <w:rFonts w:ascii="Tahoma" w:hAnsi="Tahoma" w:cs="Tahoma"/>
          <w:sz w:val="22"/>
          <w:szCs w:val="22"/>
        </w:rPr>
        <w:t>ve smyslu § 14</w:t>
      </w:r>
      <w:r w:rsidR="00980A2E" w:rsidRPr="00310157">
        <w:rPr>
          <w:rFonts w:ascii="Tahoma" w:hAnsi="Tahoma" w:cs="Tahoma"/>
          <w:sz w:val="22"/>
          <w:szCs w:val="22"/>
        </w:rPr>
        <w:t xml:space="preserve"> písm. h) stavebního zákona </w:t>
      </w:r>
      <w:r w:rsidR="00A54991" w:rsidRPr="00310157">
        <w:rPr>
          <w:rFonts w:ascii="Tahoma" w:hAnsi="Tahoma" w:cs="Tahoma"/>
          <w:sz w:val="22"/>
          <w:szCs w:val="22"/>
        </w:rPr>
        <w:t>po celou dobu realizace stavby</w:t>
      </w:r>
      <w:r w:rsidR="003772C7" w:rsidRPr="00310157">
        <w:rPr>
          <w:rFonts w:ascii="Tahoma" w:hAnsi="Tahoma" w:cs="Tahoma"/>
          <w:sz w:val="22"/>
          <w:szCs w:val="22"/>
        </w:rPr>
        <w:t xml:space="preserve"> </w:t>
      </w:r>
      <w:r w:rsidR="00A54991" w:rsidRPr="00310157">
        <w:rPr>
          <w:rFonts w:ascii="Tahoma" w:hAnsi="Tahoma" w:cs="Tahoma"/>
          <w:sz w:val="22"/>
          <w:szCs w:val="22"/>
        </w:rPr>
        <w:t>(dále jen „dozor</w:t>
      </w:r>
      <w:r w:rsidR="00093ABB" w:rsidRPr="00310157">
        <w:rPr>
          <w:rFonts w:ascii="Tahoma" w:hAnsi="Tahoma" w:cs="Tahoma"/>
          <w:sz w:val="22"/>
          <w:szCs w:val="22"/>
        </w:rPr>
        <w:t xml:space="preserve"> projektanta</w:t>
      </w:r>
      <w:r w:rsidR="00A54991" w:rsidRPr="00310157">
        <w:rPr>
          <w:rFonts w:ascii="Tahoma" w:hAnsi="Tahoma" w:cs="Tahoma"/>
          <w:sz w:val="22"/>
          <w:szCs w:val="22"/>
        </w:rPr>
        <w:t xml:space="preserve">“). 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0E32EBED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771B0007" w14:textId="529198AC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>
        <w:rPr>
          <w:rFonts w:ascii="Tahoma" w:hAnsi="Tahoma" w:cs="Tahoma"/>
          <w:sz w:val="22"/>
          <w:szCs w:val="22"/>
        </w:rPr>
        <w:t xml:space="preserve"> a </w:t>
      </w:r>
      <w:r w:rsidR="00E9778A">
        <w:rPr>
          <w:rFonts w:ascii="Tahoma" w:hAnsi="Tahoma" w:cs="Tahoma"/>
          <w:sz w:val="22"/>
          <w:szCs w:val="22"/>
        </w:rPr>
        <w:t>spolupráci</w:t>
      </w:r>
      <w:r w:rsidR="00880A10" w:rsidRPr="00811500">
        <w:rPr>
          <w:rFonts w:ascii="Tahoma" w:hAnsi="Tahoma" w:cs="Tahoma"/>
          <w:sz w:val="22"/>
          <w:szCs w:val="22"/>
        </w:rPr>
        <w:t xml:space="preserve"> se zhotovitelem stavby</w:t>
      </w:r>
      <w:r w:rsidR="00880A10">
        <w:rPr>
          <w:rFonts w:ascii="Tahoma" w:hAnsi="Tahoma" w:cs="Tahoma"/>
          <w:sz w:val="22"/>
          <w:szCs w:val="22"/>
        </w:rPr>
        <w:t xml:space="preserve"> po celou dobu realizace stavb</w:t>
      </w:r>
      <w:r w:rsidR="00746252">
        <w:rPr>
          <w:rFonts w:ascii="Tahoma" w:hAnsi="Tahoma" w:cs="Tahoma"/>
          <w:sz w:val="22"/>
          <w:szCs w:val="22"/>
        </w:rPr>
        <w:t>y,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0725CBB" w14:textId="660FDDB5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6A8F1C0B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kontrolu rozpočtu víceprací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4CF41A70" w14:textId="749BB6E4" w:rsidR="00A54991" w:rsidRPr="000645ED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634077EE" w14:textId="74E23117" w:rsidR="00F431E3" w:rsidRPr="005F1E29" w:rsidRDefault="00D857DA" w:rsidP="005F1E29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1F53E1">
        <w:rPr>
          <w:rFonts w:ascii="Tahoma" w:hAnsi="Tahoma" w:cs="Tahoma"/>
          <w:sz w:val="22"/>
          <w:szCs w:val="22"/>
        </w:rPr>
        <w:t>2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5F1E29">
        <w:rPr>
          <w:rFonts w:ascii="Tahoma" w:hAnsi="Tahoma" w:cs="Tahoma"/>
          <w:sz w:val="22"/>
          <w:szCs w:val="22"/>
        </w:rPr>
        <w:t xml:space="preserve">. </w:t>
      </w:r>
      <w:r w:rsidR="00A54991" w:rsidRPr="1977BB48">
        <w:rPr>
          <w:rFonts w:ascii="Tahoma" w:hAnsi="Tahoma" w:cs="Tahoma"/>
          <w:sz w:val="22"/>
          <w:szCs w:val="22"/>
        </w:rPr>
        <w:t>Bude zahájen po</w:t>
      </w:r>
      <w:r w:rsidR="00336A49" w:rsidRPr="1977BB48">
        <w:rPr>
          <w:rFonts w:ascii="Tahoma" w:hAnsi="Tahoma" w:cs="Tahoma"/>
          <w:sz w:val="22"/>
          <w:szCs w:val="22"/>
        </w:rPr>
        <w:t> započetí realizace stavby 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5F1E29">
        <w:rPr>
          <w:rFonts w:ascii="Tahoma" w:hAnsi="Tahoma" w:cs="Tahoma"/>
          <w:sz w:val="22"/>
          <w:szCs w:val="22"/>
        </w:rPr>
        <w:t xml:space="preserve"> </w:t>
      </w:r>
      <w:r w:rsidR="00F431E3" w:rsidRPr="005F1E29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087B06FC" w14:textId="38F28391" w:rsidR="000645ED" w:rsidRPr="000645ED" w:rsidRDefault="006C62A5" w:rsidP="000645ED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</w:t>
      </w:r>
      <w:r w:rsidR="000645ED">
        <w:rPr>
          <w:rFonts w:ascii="Tahoma" w:hAnsi="Tahoma" w:cs="Tahoma"/>
          <w:sz w:val="22"/>
          <w:szCs w:val="22"/>
        </w:rPr>
        <w:t xml:space="preserve"> </w:t>
      </w:r>
      <w:r w:rsidR="000645ED" w:rsidRPr="009B7D03">
        <w:rPr>
          <w:rFonts w:ascii="Tahoma" w:hAnsi="Tahoma" w:cs="Tahoma"/>
          <w:sz w:val="22"/>
          <w:szCs w:val="22"/>
        </w:rPr>
        <w:t>za výkon dozoru</w:t>
      </w:r>
      <w:r w:rsidR="000645ED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je stanovena dohodou smluvních stran takto:</w:t>
      </w:r>
    </w:p>
    <w:tbl>
      <w:tblPr>
        <w:tblW w:w="776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25"/>
        <w:gridCol w:w="1418"/>
        <w:gridCol w:w="1559"/>
      </w:tblGrid>
      <w:tr w:rsidR="003F48E3" w:rsidRPr="005A525B" w14:paraId="0DFF1D65" w14:textId="77777777" w:rsidTr="000645ED">
        <w:trPr>
          <w:cantSplit/>
          <w:trHeight w:val="50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</w:tcPr>
          <w:p w14:paraId="582C9783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Části plnění v rámci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dozoru projektanta (DP)</w:t>
            </w:r>
          </w:p>
        </w:tc>
        <w:tc>
          <w:tcPr>
            <w:tcW w:w="1525" w:type="dxa"/>
            <w:shd w:val="clear" w:color="auto" w:fill="E6E6E6"/>
          </w:tcPr>
          <w:p w14:paraId="41BD5CF3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418" w:type="dxa"/>
            <w:shd w:val="clear" w:color="auto" w:fill="E6E6E6"/>
          </w:tcPr>
          <w:p w14:paraId="18A3A062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DPH 21 % (v Kč)</w:t>
            </w:r>
          </w:p>
        </w:tc>
        <w:tc>
          <w:tcPr>
            <w:tcW w:w="1559" w:type="dxa"/>
            <w:shd w:val="clear" w:color="auto" w:fill="E6E6E6"/>
          </w:tcPr>
          <w:p w14:paraId="584C9BBA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0645ED" w:rsidRPr="005A525B" w14:paraId="69CF55BF" w14:textId="77777777" w:rsidTr="000645ED">
        <w:trPr>
          <w:cantSplit/>
          <w:trHeight w:val="424"/>
        </w:trPr>
        <w:tc>
          <w:tcPr>
            <w:tcW w:w="3261" w:type="dxa"/>
            <w:tcBorders>
              <w:top w:val="single" w:sz="4" w:space="0" w:color="auto"/>
            </w:tcBorders>
          </w:tcPr>
          <w:p w14:paraId="0CA27DB4" w14:textId="77777777" w:rsidR="000645ED" w:rsidRPr="008279B6" w:rsidRDefault="000645ED" w:rsidP="000645ED">
            <w:pPr>
              <w:pStyle w:val="Zkladntextodsazen2"/>
              <w:spacing w:before="60"/>
              <w:ind w:firstLine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279B6">
              <w:rPr>
                <w:rFonts w:ascii="Tahoma" w:hAnsi="Tahoma" w:cs="Tahoma"/>
                <w:bCs/>
                <w:sz w:val="22"/>
                <w:szCs w:val="22"/>
              </w:rPr>
              <w:t xml:space="preserve">Výkon </w:t>
            </w:r>
            <w:proofErr w:type="gramStart"/>
            <w:r w:rsidRPr="008279B6">
              <w:rPr>
                <w:rFonts w:ascii="Tahoma" w:hAnsi="Tahoma" w:cs="Tahoma"/>
                <w:bCs/>
                <w:sz w:val="22"/>
                <w:szCs w:val="22"/>
              </w:rPr>
              <w:t>DP - realizace</w:t>
            </w:r>
            <w:proofErr w:type="gramEnd"/>
            <w:r w:rsidRPr="008279B6">
              <w:rPr>
                <w:rFonts w:ascii="Tahoma" w:hAnsi="Tahoma" w:cs="Tahoma"/>
                <w:bCs/>
                <w:sz w:val="22"/>
                <w:szCs w:val="22"/>
              </w:rPr>
              <w:t xml:space="preserve"> stavby</w:t>
            </w:r>
          </w:p>
        </w:tc>
        <w:tc>
          <w:tcPr>
            <w:tcW w:w="1525" w:type="dxa"/>
            <w:vAlign w:val="center"/>
          </w:tcPr>
          <w:p w14:paraId="50BD266D" w14:textId="77777777" w:rsidR="000645ED" w:rsidRPr="005A525B" w:rsidRDefault="000645ED" w:rsidP="000645ED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77FABE" w14:textId="77777777" w:rsidR="000645ED" w:rsidRPr="005A525B" w:rsidRDefault="000645ED" w:rsidP="000645ED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DB0804" w14:textId="77777777" w:rsidR="000645ED" w:rsidRPr="005A525B" w:rsidRDefault="000645ED" w:rsidP="000645ED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CEFB90F" w14:textId="51C21022" w:rsidR="00A05F53" w:rsidRPr="00A05F53" w:rsidRDefault="00A05F53" w:rsidP="005D3AA6">
      <w:pPr>
        <w:pStyle w:val="Smlouva-eslo"/>
        <w:widowControl/>
        <w:spacing w:before="240" w:line="240" w:lineRule="auto"/>
        <w:ind w:left="3685" w:hanging="3328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POZN.</w:t>
      </w:r>
      <w:r w:rsidR="6374317B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pro účastníka/příkazníka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:</w:t>
      </w:r>
      <w:r w:rsidR="00A725E1">
        <w:tab/>
      </w:r>
      <w:r w:rsidR="08ECD7CD" w:rsidRPr="2529B793">
        <w:rPr>
          <w:rFonts w:ascii="Tahoma" w:hAnsi="Tahoma" w:cs="Tahoma"/>
          <w:i/>
          <w:iCs/>
          <w:color w:val="FF0000"/>
          <w:sz w:val="22"/>
          <w:szCs w:val="22"/>
        </w:rPr>
        <w:t>N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ebude</w:t>
      </w:r>
      <w:r w:rsidR="2179A4DE" w:rsidRPr="2529B793">
        <w:rPr>
          <w:rFonts w:ascii="Tahoma" w:hAnsi="Tahoma" w:cs="Tahoma"/>
          <w:i/>
          <w:iCs/>
          <w:color w:val="FF0000"/>
          <w:sz w:val="22"/>
          <w:szCs w:val="22"/>
        </w:rPr>
        <w:t>-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li příkaz</w:t>
      </w:r>
      <w:r w:rsidR="4BF6015D" w:rsidRPr="2529B793">
        <w:rPr>
          <w:rFonts w:ascii="Tahoma" w:hAnsi="Tahoma" w:cs="Tahoma"/>
          <w:i/>
          <w:iCs/>
          <w:color w:val="FF0000"/>
          <w:sz w:val="22"/>
          <w:szCs w:val="22"/>
        </w:rPr>
        <w:t>ník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plátcem DPH, DPH se nevyplňuje a</w:t>
      </w:r>
      <w:r w:rsidR="00A725E1">
        <w:rPr>
          <w:rFonts w:ascii="Tahoma" w:hAnsi="Tahoma" w:cs="Tahoma"/>
          <w:i/>
          <w:iCs/>
          <w:color w:val="FF0000"/>
          <w:sz w:val="22"/>
          <w:szCs w:val="22"/>
        </w:rPr>
        <w:t> 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příslušný text se vypustí</w:t>
      </w:r>
      <w:r w:rsidR="34E22BF4" w:rsidRPr="2529B793"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9E568C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>Příkazník prohlašuje, že není plátcem DPH.”</w:t>
      </w:r>
    </w:p>
    <w:p w14:paraId="239B4BF8" w14:textId="36C4A238" w:rsidR="00C11BA7" w:rsidRPr="00690F8D" w:rsidRDefault="00A54991" w:rsidP="00793703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</w:t>
      </w:r>
      <w:r w:rsidR="006B1879" w:rsidRPr="006B1879">
        <w:rPr>
          <w:rFonts w:ascii="Tahoma" w:hAnsi="Tahoma" w:cs="Tahoma"/>
          <w:sz w:val="22"/>
          <w:szCs w:val="22"/>
        </w:rPr>
        <w:t>.</w:t>
      </w:r>
      <w:r w:rsidRPr="006B1879">
        <w:rPr>
          <w:rFonts w:ascii="Tahoma" w:hAnsi="Tahoma" w:cs="Tahoma"/>
          <w:sz w:val="22"/>
          <w:szCs w:val="22"/>
        </w:rPr>
        <w:t xml:space="preserve"> </w:t>
      </w:r>
      <w:r w:rsidR="00C11BA7" w:rsidRPr="006B1879">
        <w:rPr>
          <w:rFonts w:ascii="Tahoma" w:hAnsi="Tahoma" w:cs="Tahoma"/>
          <w:sz w:val="22"/>
          <w:szCs w:val="22"/>
        </w:rPr>
        <w:t>Správní poplatky</w:t>
      </w:r>
      <w:r w:rsidR="006B1879" w:rsidRPr="006B1879">
        <w:rPr>
          <w:rFonts w:ascii="Tahoma" w:hAnsi="Tahoma" w:cs="Tahoma"/>
          <w:sz w:val="22"/>
          <w:szCs w:val="22"/>
        </w:rPr>
        <w:t xml:space="preserve"> bude hradit příkazce.</w:t>
      </w:r>
    </w:p>
    <w:p w14:paraId="7440D45D" w14:textId="77777777" w:rsidR="00A54991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150A44FD" w:rsidR="00B91B29" w:rsidRPr="006B1879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6B1879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6B1879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6B1879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6B1879">
        <w:rPr>
          <w:rFonts w:ascii="Tahoma" w:hAnsi="Tahoma" w:cs="Tahoma"/>
          <w:sz w:val="22"/>
          <w:szCs w:val="22"/>
        </w:rPr>
        <w:t xml:space="preserve"> stavby</w:t>
      </w:r>
      <w:r w:rsidRPr="006B1879">
        <w:rPr>
          <w:rFonts w:ascii="Tahoma" w:hAnsi="Tahoma" w:cs="Tahoma"/>
          <w:sz w:val="22"/>
          <w:szCs w:val="22"/>
        </w:rPr>
        <w:t>)</w:t>
      </w:r>
      <w:r w:rsidR="004F7DE0" w:rsidRPr="006B1879">
        <w:rPr>
          <w:rFonts w:ascii="Tahoma" w:hAnsi="Tahoma" w:cs="Tahoma"/>
          <w:sz w:val="22"/>
          <w:szCs w:val="22"/>
        </w:rPr>
        <w:t xml:space="preserve"> </w:t>
      </w:r>
      <w:r w:rsidR="000042B5" w:rsidRPr="006B1879">
        <w:rPr>
          <w:rFonts w:ascii="Tahoma" w:hAnsi="Tahoma" w:cs="Tahoma"/>
          <w:sz w:val="22"/>
          <w:szCs w:val="22"/>
        </w:rPr>
        <w:t>o více než 30 dnů</w:t>
      </w:r>
      <w:r w:rsidRPr="006B1879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6B1879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6B1879">
        <w:rPr>
          <w:rFonts w:ascii="Tahoma" w:hAnsi="Tahoma" w:cs="Tahoma"/>
          <w:sz w:val="22"/>
          <w:szCs w:val="22"/>
        </w:rPr>
        <w:t xml:space="preserve"> projektanta</w:t>
      </w:r>
      <w:r w:rsidRPr="001F53E1">
        <w:rPr>
          <w:rFonts w:ascii="Tahoma" w:hAnsi="Tahoma" w:cs="Tahoma"/>
          <w:sz w:val="22"/>
          <w:szCs w:val="22"/>
        </w:rPr>
        <w:t>. Navýšení odměny se v tomto případě vypočítá jako součin odměny dle odst. 1</w:t>
      </w:r>
      <w:r w:rsidR="001F53E1" w:rsidRPr="001F53E1">
        <w:rPr>
          <w:rFonts w:ascii="Tahoma" w:hAnsi="Tahoma" w:cs="Tahoma"/>
          <w:sz w:val="22"/>
          <w:szCs w:val="22"/>
        </w:rPr>
        <w:t xml:space="preserve"> </w:t>
      </w:r>
      <w:r w:rsidRPr="001F53E1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</w:t>
      </w:r>
      <w:r w:rsidRPr="006B1879">
        <w:rPr>
          <w:rFonts w:ascii="Tahoma" w:hAnsi="Tahoma" w:cs="Tahoma"/>
          <w:sz w:val="22"/>
          <w:szCs w:val="22"/>
        </w:rPr>
        <w:t xml:space="preserve"> Za</w:t>
      </w:r>
      <w:r w:rsidR="000B41CA" w:rsidRPr="006B1879">
        <w:rPr>
          <w:rFonts w:ascii="Tahoma" w:hAnsi="Tahoma" w:cs="Tahoma"/>
          <w:sz w:val="22"/>
          <w:szCs w:val="22"/>
        </w:rPr>
        <w:t> </w:t>
      </w:r>
      <w:r w:rsidRPr="006B1879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21FEBDC2" w14:textId="74F060E6" w:rsidR="00A54991" w:rsidRPr="006B1879" w:rsidRDefault="006C62A5" w:rsidP="006B1879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006B1879">
        <w:rPr>
          <w:rFonts w:ascii="Tahoma" w:hAnsi="Tahoma" w:cs="Tahoma"/>
          <w:sz w:val="22"/>
          <w:szCs w:val="22"/>
        </w:rPr>
        <w:t>Odměn</w:t>
      </w:r>
      <w:r w:rsidR="00A54991" w:rsidRPr="006B1879">
        <w:rPr>
          <w:rFonts w:ascii="Tahoma" w:hAnsi="Tahoma" w:cs="Tahoma"/>
          <w:sz w:val="22"/>
          <w:szCs w:val="22"/>
        </w:rPr>
        <w:t>a za výkon dozoru</w:t>
      </w:r>
      <w:r w:rsidR="00A67597" w:rsidRPr="006B1879">
        <w:rPr>
          <w:rFonts w:ascii="Tahoma" w:hAnsi="Tahoma" w:cs="Tahoma"/>
          <w:sz w:val="22"/>
          <w:szCs w:val="22"/>
        </w:rPr>
        <w:t xml:space="preserve"> projektanta</w:t>
      </w:r>
      <w:r w:rsidR="00A54991" w:rsidRPr="006B1879">
        <w:rPr>
          <w:rFonts w:ascii="Tahoma" w:hAnsi="Tahoma" w:cs="Tahoma"/>
          <w:sz w:val="22"/>
          <w:szCs w:val="22"/>
        </w:rPr>
        <w:t xml:space="preserve"> bude </w:t>
      </w:r>
      <w:r w:rsidR="00656C88" w:rsidRPr="006B1879">
        <w:rPr>
          <w:rFonts w:ascii="Tahoma" w:hAnsi="Tahoma" w:cs="Tahoma"/>
          <w:sz w:val="22"/>
          <w:szCs w:val="22"/>
        </w:rPr>
        <w:t>p</w:t>
      </w:r>
      <w:r w:rsidR="001349ED" w:rsidRPr="006B1879">
        <w:rPr>
          <w:rFonts w:ascii="Tahoma" w:hAnsi="Tahoma" w:cs="Tahoma"/>
          <w:sz w:val="22"/>
          <w:szCs w:val="22"/>
        </w:rPr>
        <w:t>říkazník</w:t>
      </w:r>
      <w:r w:rsidR="00656C88" w:rsidRPr="006B1879">
        <w:rPr>
          <w:rFonts w:ascii="Tahoma" w:hAnsi="Tahoma" w:cs="Tahoma"/>
          <w:sz w:val="22"/>
          <w:szCs w:val="22"/>
        </w:rPr>
        <w:t>ovi</w:t>
      </w:r>
      <w:r w:rsidR="006E3BCA" w:rsidRPr="006B1879">
        <w:rPr>
          <w:rFonts w:ascii="Tahoma" w:hAnsi="Tahoma" w:cs="Tahoma"/>
          <w:sz w:val="22"/>
          <w:szCs w:val="22"/>
        </w:rPr>
        <w:t xml:space="preserve"> uhrazena jednorázově </w:t>
      </w:r>
      <w:bookmarkStart w:id="8" w:name="_Hlk42257315"/>
      <w:r w:rsidR="006E3BCA" w:rsidRPr="006B1879">
        <w:rPr>
          <w:rFonts w:ascii="Tahoma" w:hAnsi="Tahoma" w:cs="Tahoma"/>
          <w:sz w:val="22"/>
          <w:szCs w:val="22"/>
        </w:rPr>
        <w:t>po </w:t>
      </w:r>
      <w:r w:rsidR="00A54991" w:rsidRPr="006B1879">
        <w:rPr>
          <w:rFonts w:ascii="Tahoma" w:hAnsi="Tahoma" w:cs="Tahoma"/>
          <w:sz w:val="22"/>
          <w:szCs w:val="22"/>
        </w:rPr>
        <w:t>dni, od</w:t>
      </w:r>
      <w:r w:rsidR="006E3BCA" w:rsidRPr="006B1879">
        <w:rPr>
          <w:rFonts w:ascii="Tahoma" w:hAnsi="Tahoma" w:cs="Tahoma"/>
          <w:sz w:val="22"/>
          <w:szCs w:val="22"/>
        </w:rPr>
        <w:t> </w:t>
      </w:r>
      <w:r w:rsidR="00A54991" w:rsidRPr="006B1879">
        <w:rPr>
          <w:rFonts w:ascii="Tahoma" w:hAnsi="Tahoma" w:cs="Tahoma"/>
          <w:sz w:val="22"/>
          <w:szCs w:val="22"/>
        </w:rPr>
        <w:t>kterého bude v souladu se</w:t>
      </w:r>
      <w:r w:rsidR="006E3BCA" w:rsidRPr="006B1879">
        <w:rPr>
          <w:rFonts w:ascii="Tahoma" w:hAnsi="Tahoma" w:cs="Tahoma"/>
          <w:sz w:val="22"/>
          <w:szCs w:val="22"/>
        </w:rPr>
        <w:t> </w:t>
      </w:r>
      <w:r w:rsidR="00A54991" w:rsidRPr="006B1879">
        <w:rPr>
          <w:rFonts w:ascii="Tahoma" w:hAnsi="Tahoma" w:cs="Tahoma"/>
          <w:sz w:val="22"/>
          <w:szCs w:val="22"/>
        </w:rPr>
        <w:t>stavebním zákonem možné započít</w:t>
      </w:r>
      <w:r w:rsidR="006E3BCA" w:rsidRPr="006B1879">
        <w:rPr>
          <w:rFonts w:ascii="Tahoma" w:hAnsi="Tahoma" w:cs="Tahoma"/>
          <w:sz w:val="22"/>
          <w:szCs w:val="22"/>
        </w:rPr>
        <w:t xml:space="preserve"> s trvalým užíváním stavby</w:t>
      </w:r>
      <w:r w:rsidR="00A54991" w:rsidRPr="006B1879">
        <w:rPr>
          <w:rFonts w:ascii="Tahoma" w:hAnsi="Tahoma" w:cs="Tahoma"/>
          <w:sz w:val="22"/>
          <w:szCs w:val="22"/>
        </w:rPr>
        <w:t xml:space="preserve">, </w:t>
      </w:r>
      <w:bookmarkEnd w:id="8"/>
      <w:r w:rsidR="00A54991" w:rsidRPr="006B1879">
        <w:rPr>
          <w:rFonts w:ascii="Tahoma" w:hAnsi="Tahoma" w:cs="Tahoma"/>
          <w:sz w:val="22"/>
          <w:szCs w:val="22"/>
        </w:rPr>
        <w:t>a</w:t>
      </w:r>
      <w:r w:rsidR="006E3BCA" w:rsidRPr="006B1879">
        <w:rPr>
          <w:rFonts w:ascii="Tahoma" w:hAnsi="Tahoma" w:cs="Tahoma"/>
          <w:sz w:val="22"/>
          <w:szCs w:val="22"/>
        </w:rPr>
        <w:t> </w:t>
      </w:r>
      <w:r w:rsidR="00A54991" w:rsidRPr="006B1879">
        <w:rPr>
          <w:rFonts w:ascii="Tahoma" w:hAnsi="Tahoma" w:cs="Tahoma"/>
          <w:sz w:val="22"/>
          <w:szCs w:val="22"/>
        </w:rPr>
        <w:t>to ve</w:t>
      </w:r>
      <w:r w:rsidR="006E3BCA" w:rsidRPr="006B1879">
        <w:rPr>
          <w:rFonts w:ascii="Tahoma" w:hAnsi="Tahoma" w:cs="Tahoma"/>
          <w:sz w:val="22"/>
          <w:szCs w:val="22"/>
        </w:rPr>
        <w:t> </w:t>
      </w:r>
      <w:r w:rsidR="00A54991" w:rsidRPr="006B1879">
        <w:rPr>
          <w:rFonts w:ascii="Tahoma" w:hAnsi="Tahoma" w:cs="Tahoma"/>
          <w:sz w:val="22"/>
          <w:szCs w:val="22"/>
        </w:rPr>
        <w:t>výši stanovené v čl.</w:t>
      </w:r>
      <w:r w:rsidR="006E3BCA" w:rsidRPr="006B1879">
        <w:rPr>
          <w:rFonts w:ascii="Tahoma" w:hAnsi="Tahoma" w:cs="Tahoma"/>
          <w:sz w:val="22"/>
          <w:szCs w:val="22"/>
        </w:rPr>
        <w:t> </w:t>
      </w:r>
      <w:r w:rsidR="00A54991" w:rsidRPr="006B1879">
        <w:rPr>
          <w:rFonts w:ascii="Tahoma" w:hAnsi="Tahoma" w:cs="Tahoma"/>
          <w:sz w:val="22"/>
          <w:szCs w:val="22"/>
        </w:rPr>
        <w:t>XI</w:t>
      </w:r>
      <w:r w:rsidR="00C2090C" w:rsidRPr="006B1879">
        <w:rPr>
          <w:rFonts w:ascii="Tahoma" w:hAnsi="Tahoma" w:cs="Tahoma"/>
          <w:sz w:val="22"/>
          <w:szCs w:val="22"/>
        </w:rPr>
        <w:t>II</w:t>
      </w:r>
      <w:r w:rsidR="00A54991" w:rsidRPr="006B1879">
        <w:rPr>
          <w:rFonts w:ascii="Tahoma" w:hAnsi="Tahoma" w:cs="Tahoma"/>
          <w:sz w:val="22"/>
          <w:szCs w:val="22"/>
        </w:rPr>
        <w:t xml:space="preserve"> odst.</w:t>
      </w:r>
      <w:r w:rsidR="006E3BCA" w:rsidRPr="006B1879">
        <w:rPr>
          <w:rFonts w:ascii="Tahoma" w:hAnsi="Tahoma" w:cs="Tahoma"/>
          <w:sz w:val="22"/>
          <w:szCs w:val="22"/>
        </w:rPr>
        <w:t> 1</w:t>
      </w:r>
      <w:r w:rsidR="005F1E29">
        <w:rPr>
          <w:rFonts w:ascii="Tahoma" w:hAnsi="Tahoma" w:cs="Tahoma"/>
          <w:sz w:val="22"/>
          <w:szCs w:val="22"/>
        </w:rPr>
        <w:t>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>, číslo veřejné zakázky (tj. </w:t>
      </w:r>
      <w:r w:rsidR="006E3BCA" w:rsidRPr="008241FD">
        <w:rPr>
          <w:rFonts w:ascii="Tahoma" w:hAnsi="Tahoma" w:cs="Tahoma"/>
          <w:sz w:val="22"/>
          <w:szCs w:val="22"/>
          <w:highlight w:val="yellow"/>
        </w:rPr>
        <w:t>………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303D019A" w14:textId="649886F1" w:rsidR="00A54991" w:rsidRPr="00080BAF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>text</w:t>
      </w:r>
      <w:r w:rsidR="005F1E29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„výkon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pro stavbu </w:t>
      </w:r>
      <w:r w:rsidR="006B1879">
        <w:rPr>
          <w:rFonts w:ascii="Tahoma" w:hAnsi="Tahoma" w:cs="Tahoma"/>
          <w:sz w:val="22"/>
          <w:szCs w:val="22"/>
        </w:rPr>
        <w:t>Rekonstrukce páteřních rozvodů vody v nemocnici Orlová</w:t>
      </w:r>
      <w:r w:rsidR="00A54991" w:rsidRPr="00080BAF">
        <w:rPr>
          <w:rFonts w:ascii="Tahoma" w:hAnsi="Tahoma" w:cs="Tahoma"/>
          <w:sz w:val="22"/>
          <w:szCs w:val="22"/>
        </w:rPr>
        <w:t>“,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453A574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 w:rsidRPr="006B1879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doručení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6B1879">
        <w:rPr>
          <w:rFonts w:ascii="Tahoma" w:hAnsi="Tahoma" w:cs="Tahoma"/>
          <w:sz w:val="22"/>
          <w:szCs w:val="22"/>
        </w:rPr>
        <w:t>na podatelnu</w:t>
      </w:r>
      <w:r w:rsidRPr="006B1879">
        <w:rPr>
          <w:rFonts w:ascii="Tahoma" w:hAnsi="Tahoma" w:cs="Tahoma"/>
          <w:sz w:val="22"/>
          <w:szCs w:val="22"/>
        </w:rPr>
        <w:t xml:space="preserve"> </w:t>
      </w:r>
      <w:r w:rsidR="00656C88" w:rsidRPr="006B1879">
        <w:rPr>
          <w:rFonts w:ascii="Tahoma" w:hAnsi="Tahoma" w:cs="Tahoma"/>
          <w:sz w:val="22"/>
          <w:szCs w:val="22"/>
        </w:rPr>
        <w:t>p</w:t>
      </w:r>
      <w:r w:rsidR="001349ED" w:rsidRPr="006B1879">
        <w:rPr>
          <w:rFonts w:ascii="Tahoma" w:hAnsi="Tahoma" w:cs="Tahoma"/>
          <w:sz w:val="22"/>
          <w:szCs w:val="22"/>
        </w:rPr>
        <w:t>říkazce</w:t>
      </w:r>
      <w:r w:rsidR="008241FD" w:rsidRPr="006B1879">
        <w:rPr>
          <w:rFonts w:ascii="Tahoma" w:hAnsi="Tahoma" w:cs="Tahoma"/>
          <w:sz w:val="22"/>
          <w:szCs w:val="22"/>
        </w:rPr>
        <w:t>,</w:t>
      </w:r>
      <w:r w:rsidR="00722A52" w:rsidRPr="006B1879">
        <w:rPr>
          <w:rFonts w:ascii="Tahoma" w:hAnsi="Tahoma" w:cs="Tahoma"/>
          <w:sz w:val="22"/>
          <w:szCs w:val="22"/>
        </w:rPr>
        <w:t xml:space="preserve"> nebo</w:t>
      </w:r>
      <w:r w:rsidRPr="006B1879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doručenkou prostřednictvím </w:t>
      </w:r>
      <w:r w:rsidRPr="00080BAF">
        <w:rPr>
          <w:rFonts w:ascii="Tahoma" w:hAnsi="Tahoma" w:cs="Tahoma"/>
          <w:sz w:val="22"/>
          <w:szCs w:val="22"/>
        </w:rPr>
        <w:lastRenderedPageBreak/>
        <w:t>provozovatele poštovních služeb</w:t>
      </w:r>
      <w:r w:rsidR="008241FD">
        <w:rPr>
          <w:rFonts w:ascii="Tahoma" w:hAnsi="Tahoma" w:cs="Tahoma"/>
          <w:sz w:val="22"/>
          <w:szCs w:val="22"/>
        </w:rPr>
        <w:t xml:space="preserve">, </w:t>
      </w:r>
      <w:r w:rsidR="00A21D20">
        <w:rPr>
          <w:rFonts w:ascii="Tahoma" w:hAnsi="Tahoma" w:cs="Tahoma"/>
          <w:sz w:val="22"/>
          <w:szCs w:val="22"/>
        </w:rPr>
        <w:t xml:space="preserve">nebo </w:t>
      </w:r>
      <w:r w:rsidR="008241FD">
        <w:rPr>
          <w:rFonts w:ascii="Tahoma" w:hAnsi="Tahoma" w:cs="Tahoma"/>
          <w:sz w:val="22"/>
          <w:szCs w:val="22"/>
        </w:rPr>
        <w:t>elektronicky na e</w:t>
      </w:r>
      <w:r w:rsidR="008241FD">
        <w:rPr>
          <w:rFonts w:ascii="Tahoma" w:hAnsi="Tahoma" w:cs="Tahoma"/>
          <w:sz w:val="22"/>
          <w:szCs w:val="22"/>
        </w:rPr>
        <w:noBreakHyphen/>
        <w:t xml:space="preserve">mail </w:t>
      </w:r>
      <w:r w:rsidR="006B1879">
        <w:rPr>
          <w:rFonts w:ascii="Tahoma" w:hAnsi="Tahoma" w:cs="Tahoma"/>
          <w:sz w:val="22"/>
          <w:szCs w:val="22"/>
        </w:rPr>
        <w:t>podatelna.kar@nspka.cz</w:t>
      </w:r>
      <w:r w:rsidR="008241FD">
        <w:rPr>
          <w:rFonts w:ascii="Tahoma" w:hAnsi="Tahoma" w:cs="Tahoma"/>
          <w:sz w:val="22"/>
          <w:szCs w:val="22"/>
        </w:rPr>
        <w:t>, nebo do datové schránky</w:t>
      </w:r>
      <w:r w:rsidR="00AC7770">
        <w:rPr>
          <w:rFonts w:ascii="Tahoma" w:hAnsi="Tahoma" w:cs="Tahoma"/>
          <w:sz w:val="22"/>
          <w:szCs w:val="22"/>
        </w:rPr>
        <w:t xml:space="preserve">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ED7391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v insolvenčním řízení, </w:t>
      </w:r>
      <w:r w:rsidR="61358639" w:rsidRPr="00ED7391">
        <w:rPr>
          <w:rFonts w:ascii="Tahoma" w:hAnsi="Tahoma" w:cs="Tahoma"/>
          <w:sz w:val="22"/>
          <w:szCs w:val="22"/>
        </w:rPr>
        <w:t>nebo</w:t>
      </w:r>
    </w:p>
    <w:p w14:paraId="2A2B66A4" w14:textId="77777777" w:rsidR="0027622E" w:rsidRPr="00ED7391" w:rsidRDefault="61358639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D7391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7F1C9DE4" w14:textId="4897960D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9" w:name="_Hlk42255353"/>
      <w:r w:rsidRPr="2529B793">
        <w:rPr>
          <w:rFonts w:ascii="Tahoma" w:hAnsi="Tahoma" w:cs="Tahoma"/>
          <w:sz w:val="22"/>
          <w:szCs w:val="22"/>
        </w:rPr>
        <w:t xml:space="preserve">Nebude-li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vykonávat dozor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ED7391">
        <w:rPr>
          <w:rFonts w:ascii="Tahoma" w:hAnsi="Tahoma" w:cs="Tahoma"/>
          <w:sz w:val="22"/>
          <w:szCs w:val="22"/>
        </w:rPr>
        <w:t>3.000</w:t>
      </w:r>
      <w:r w:rsidR="00B3272A" w:rsidRPr="00ED7391">
        <w:rPr>
          <w:rFonts w:ascii="Tahoma" w:hAnsi="Tahoma" w:cs="Tahoma"/>
          <w:sz w:val="22"/>
          <w:szCs w:val="22"/>
        </w:rPr>
        <w:t> </w:t>
      </w:r>
      <w:r w:rsidR="00B3272A" w:rsidRPr="2529B793">
        <w:rPr>
          <w:rFonts w:ascii="Tahoma" w:hAnsi="Tahoma" w:cs="Tahoma"/>
          <w:sz w:val="22"/>
          <w:szCs w:val="22"/>
        </w:rPr>
        <w:t>Kč za každý zjištěný případ.</w:t>
      </w:r>
    </w:p>
    <w:bookmarkEnd w:id="9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 případ prodlení se </w:t>
      </w:r>
      <w:r w:rsidR="00A54991" w:rsidRPr="2529B793">
        <w:rPr>
          <w:rFonts w:ascii="Tahoma" w:hAnsi="Tahoma" w:cs="Tahoma"/>
          <w:sz w:val="22"/>
          <w:szCs w:val="22"/>
        </w:rPr>
        <w:t xml:space="preserve">zaplacením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="00A54991" w:rsidRPr="2529B793">
        <w:rPr>
          <w:rFonts w:ascii="Tahoma" w:hAnsi="Tahoma" w:cs="Tahoma"/>
          <w:sz w:val="22"/>
          <w:szCs w:val="22"/>
        </w:rPr>
        <w:t>y sjednávají smluvní strany úrok z prodlení 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02D7922" w14:textId="16F17594" w:rsidR="003C64BA" w:rsidRDefault="00E51D92" w:rsidP="000707FB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3A2887A3" w14:textId="77777777" w:rsidR="000707FB" w:rsidRPr="000707FB" w:rsidRDefault="000707FB" w:rsidP="000707FB">
      <w:pPr>
        <w:pStyle w:val="Smlouva2"/>
        <w:spacing w:before="120"/>
        <w:ind w:left="357"/>
        <w:jc w:val="both"/>
        <w:rPr>
          <w:rFonts w:ascii="Tahoma" w:hAnsi="Tahoma" w:cs="Tahoma"/>
          <w:b w:val="0"/>
          <w:bCs/>
          <w:sz w:val="22"/>
          <w:szCs w:val="22"/>
        </w:rPr>
      </w:pP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2BD56D90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se zavazuje, že po celou dobu plnění svého závazku z této smlouvy bude mít na vlastní náklady sjednáno pojištění odpovědnosti za škodu způsobenou třetím osobám vyplývající z dodávaného předmětu smlouvy s limitem </w:t>
      </w:r>
      <w:r w:rsidRPr="004B0137">
        <w:rPr>
          <w:rFonts w:ascii="Tahoma" w:hAnsi="Tahoma" w:cs="Tahoma"/>
          <w:sz w:val="22"/>
          <w:szCs w:val="22"/>
        </w:rPr>
        <w:t xml:space="preserve">min. </w:t>
      </w:r>
      <w:r w:rsidRPr="00ED7391">
        <w:rPr>
          <w:rFonts w:ascii="Tahoma" w:hAnsi="Tahoma" w:cs="Tahoma"/>
          <w:sz w:val="22"/>
          <w:szCs w:val="22"/>
        </w:rPr>
        <w:t xml:space="preserve">1 mil. </w:t>
      </w:r>
      <w:r w:rsidRPr="0047395B">
        <w:rPr>
          <w:rFonts w:ascii="Tahoma" w:hAnsi="Tahoma" w:cs="Tahoma"/>
          <w:sz w:val="22"/>
          <w:szCs w:val="22"/>
        </w:rPr>
        <w:t>Kč</w:t>
      </w:r>
      <w:r w:rsidRPr="001E6648">
        <w:rPr>
          <w:rFonts w:ascii="Tahoma" w:hAnsi="Tahoma" w:cs="Tahoma"/>
          <w:sz w:val="22"/>
          <w:szCs w:val="22"/>
        </w:rPr>
        <w:t>, s maximální spoluúčastí</w:t>
      </w:r>
      <w:r>
        <w:rPr>
          <w:rFonts w:ascii="Tahoma" w:hAnsi="Tahoma" w:cs="Tahoma"/>
          <w:sz w:val="22"/>
          <w:szCs w:val="22"/>
        </w:rPr>
        <w:t xml:space="preserve"> max.</w:t>
      </w:r>
      <w:r w:rsidRPr="001E6648">
        <w:rPr>
          <w:rFonts w:ascii="Tahoma" w:hAnsi="Tahoma" w:cs="Tahoma"/>
          <w:sz w:val="22"/>
          <w:szCs w:val="22"/>
        </w:rPr>
        <w:t xml:space="preserve"> </w:t>
      </w:r>
      <w:r w:rsidRPr="00ED7391">
        <w:rPr>
          <w:rFonts w:ascii="Tahoma" w:hAnsi="Tahoma" w:cs="Tahoma"/>
          <w:sz w:val="22"/>
          <w:szCs w:val="22"/>
        </w:rPr>
        <w:t xml:space="preserve">10 tis. </w:t>
      </w:r>
      <w:r w:rsidRPr="0047395B">
        <w:rPr>
          <w:rFonts w:ascii="Tahoma" w:hAnsi="Tahoma" w:cs="Tahoma"/>
          <w:sz w:val="22"/>
          <w:szCs w:val="22"/>
        </w:rPr>
        <w:t>Kč</w:t>
      </w:r>
      <w:r w:rsidRPr="001E6648">
        <w:rPr>
          <w:rFonts w:ascii="Tahoma" w:hAnsi="Tahoma" w:cs="Tahoma"/>
          <w:sz w:val="22"/>
          <w:szCs w:val="22"/>
        </w:rPr>
        <w:t>.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2DDC992D" w14:textId="77777777" w:rsidR="003C64BA" w:rsidRPr="0047395B" w:rsidRDefault="003C64BA" w:rsidP="003C64B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018FFFDD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ve sjednané době plnění,</w:t>
      </w:r>
    </w:p>
    <w:p w14:paraId="74CDA3CC" w14:textId="0C5772AB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</w:t>
      </w:r>
      <w:r w:rsidR="00E00C12">
        <w:rPr>
          <w:rFonts w:ascii="Tahoma" w:hAnsi="Tahoma" w:cs="Tahoma"/>
          <w:sz w:val="22"/>
          <w:szCs w:val="22"/>
        </w:rPr>
        <w:t>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2B9F6BCA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</w:t>
      </w:r>
      <w:r w:rsidR="000707FB">
        <w:rPr>
          <w:rFonts w:ascii="Tahoma" w:hAnsi="Tahoma" w:cs="Tahoma"/>
          <w:sz w:val="22"/>
          <w:szCs w:val="22"/>
        </w:rPr>
        <w:t xml:space="preserve"> a </w:t>
      </w:r>
      <w:r w:rsidRPr="007D5003">
        <w:rPr>
          <w:rFonts w:ascii="Tahoma" w:hAnsi="Tahoma" w:cs="Tahoma"/>
          <w:sz w:val="22"/>
          <w:szCs w:val="22"/>
        </w:rPr>
        <w:t>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="000707FB">
        <w:rPr>
          <w:rFonts w:ascii="Tahoma" w:hAnsi="Tahoma" w:cs="Tahoma"/>
          <w:sz w:val="22"/>
          <w:szCs w:val="22"/>
        </w:rPr>
        <w:t xml:space="preserve"> </w:t>
      </w:r>
      <w:r w:rsidRPr="007D5003">
        <w:rPr>
          <w:rFonts w:ascii="Tahoma" w:hAnsi="Tahoma" w:cs="Tahoma"/>
          <w:sz w:val="22"/>
          <w:szCs w:val="22"/>
        </w:rPr>
        <w:t>po dobu přípravy stavby.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CAB83C" w14:textId="77777777" w:rsidR="003C64BA" w:rsidRPr="005C404D" w:rsidRDefault="003C64BA" w:rsidP="003C64BA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lastRenderedPageBreak/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5A56BC75" w14:textId="07D920C6" w:rsidR="00532DB6" w:rsidRPr="00532DB6" w:rsidRDefault="007750CB" w:rsidP="00532DB6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6FF129D9" w14:textId="3A7AEA3F" w:rsidR="007750CB" w:rsidRDefault="007750CB" w:rsidP="00532DB6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320D801E" w14:textId="77777777" w:rsidR="003C64BA" w:rsidRPr="00532DB6" w:rsidRDefault="003C64BA" w:rsidP="003C64BA">
      <w:pPr>
        <w:pStyle w:val="paragraph"/>
        <w:spacing w:before="120" w:beforeAutospacing="0" w:after="0" w:afterAutospacing="0"/>
        <w:ind w:left="426"/>
        <w:jc w:val="both"/>
        <w:textAlignment w:val="baseline"/>
        <w:rPr>
          <w:rFonts w:ascii="Tahoma" w:hAnsi="Tahoma" w:cs="Tahoma"/>
          <w:sz w:val="22"/>
          <w:szCs w:val="22"/>
        </w:rPr>
      </w:pP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5B3ABDE1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080BAF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1E59A8DA" w:rsidRPr="4E220982">
        <w:rPr>
          <w:rFonts w:ascii="Tahoma" w:hAnsi="Tahoma" w:cs="Tahoma"/>
          <w:sz w:val="22"/>
          <w:szCs w:val="22"/>
        </w:rPr>
        <w:t>ato s</w:t>
      </w:r>
      <w:r w:rsidR="3BF674C4" w:rsidRPr="4E220982">
        <w:rPr>
          <w:rFonts w:ascii="Tahoma" w:hAnsi="Tahoma" w:cs="Tahoma"/>
          <w:sz w:val="22"/>
          <w:szCs w:val="22"/>
        </w:rPr>
        <w:t>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4E220982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ED7391">
        <w:rPr>
          <w:rFonts w:ascii="Tahoma" w:hAnsi="Tahoma" w:cs="Tahoma"/>
          <w:sz w:val="22"/>
          <w:szCs w:val="22"/>
        </w:rPr>
        <w:t>třech</w:t>
      </w:r>
      <w:r w:rsidR="3BF674C4" w:rsidRPr="4E220982">
        <w:rPr>
          <w:rFonts w:ascii="Tahoma" w:hAnsi="Tahoma" w:cs="Tahoma"/>
          <w:sz w:val="22"/>
          <w:szCs w:val="22"/>
        </w:rPr>
        <w:t xml:space="preserve"> stejnopisech </w:t>
      </w:r>
      <w:r w:rsidR="3BF674C4" w:rsidRPr="4E220982">
        <w:rPr>
          <w:rFonts w:ascii="Tahoma" w:hAnsi="Tahoma" w:cs="Tahoma"/>
          <w:sz w:val="22"/>
          <w:szCs w:val="22"/>
        </w:rPr>
        <w:lastRenderedPageBreak/>
        <w:t>s</w:t>
      </w:r>
      <w:r w:rsidR="001204AC">
        <w:rPr>
          <w:rFonts w:ascii="Tahoma" w:hAnsi="Tahoma" w:cs="Tahoma"/>
          <w:sz w:val="22"/>
          <w:szCs w:val="22"/>
        </w:rPr>
        <w:t> </w:t>
      </w:r>
      <w:r w:rsidR="3BF674C4" w:rsidRPr="4E220982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4E220982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ED7391">
        <w:rPr>
          <w:rFonts w:ascii="Tahoma" w:hAnsi="Tahoma" w:cs="Tahoma"/>
          <w:sz w:val="22"/>
          <w:szCs w:val="22"/>
        </w:rPr>
        <w:t>dvě</w:t>
      </w:r>
      <w:r w:rsidR="6E75A698" w:rsidRPr="4E220982">
        <w:rPr>
          <w:rFonts w:ascii="Tahoma" w:hAnsi="Tahoma" w:cs="Tahoma"/>
          <w:sz w:val="22"/>
          <w:szCs w:val="22"/>
        </w:rPr>
        <w:t xml:space="preserve"> a </w:t>
      </w:r>
      <w:r w:rsidR="3BF674C4" w:rsidRPr="4E220982">
        <w:rPr>
          <w:rFonts w:ascii="Tahoma" w:hAnsi="Tahoma" w:cs="Tahoma"/>
          <w:sz w:val="22"/>
          <w:szCs w:val="22"/>
        </w:rPr>
        <w:t xml:space="preserve">zhotovitel </w:t>
      </w:r>
      <w:r w:rsidR="3BF674C4" w:rsidRPr="00ED7391">
        <w:rPr>
          <w:rFonts w:ascii="Tahoma" w:hAnsi="Tahoma" w:cs="Tahoma"/>
          <w:sz w:val="22"/>
          <w:szCs w:val="22"/>
        </w:rPr>
        <w:t>jedno</w:t>
      </w:r>
      <w:r w:rsidR="3BF674C4" w:rsidRPr="4E220982">
        <w:rPr>
          <w:rFonts w:ascii="Tahoma" w:hAnsi="Tahoma" w:cs="Tahoma"/>
          <w:color w:val="FF00FF"/>
          <w:sz w:val="22"/>
          <w:szCs w:val="22"/>
        </w:rPr>
        <w:t xml:space="preserve"> </w:t>
      </w:r>
      <w:r w:rsidR="3BF674C4" w:rsidRPr="4E220982">
        <w:rPr>
          <w:rFonts w:ascii="Tahoma" w:hAnsi="Tahoma" w:cs="Tahoma"/>
          <w:sz w:val="22"/>
          <w:szCs w:val="22"/>
        </w:rPr>
        <w:t>vyhotovení.</w:t>
      </w:r>
      <w:r>
        <w:rPr>
          <w:rFonts w:ascii="Tahoma" w:hAnsi="Tahoma" w:cs="Tahoma"/>
          <w:sz w:val="22"/>
          <w:szCs w:val="22"/>
        </w:rPr>
        <w:t xml:space="preserve"> </w:t>
      </w:r>
      <w:r w:rsidRPr="002E3CDC">
        <w:rPr>
          <w:rFonts w:ascii="Tahoma" w:hAnsi="Tahoma" w:cs="Tahoma"/>
          <w:sz w:val="22"/>
          <w:szCs w:val="22"/>
        </w:rPr>
        <w:t>Je-li tato smlouva uzavřena elektronicky, obdrží obě smluvní strany její elektronický originál opatřený elektronickými 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71FC9554" w:rsidR="007613DD" w:rsidRDefault="6E75A698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ED7391" w:rsidRPr="00F6757B">
          <w:rPr>
            <w:rStyle w:val="Hypertextovodkaz"/>
            <w:rFonts w:ascii="Tahoma" w:hAnsi="Tahoma" w:cs="Tahoma"/>
            <w:sz w:val="22"/>
            <w:szCs w:val="22"/>
          </w:rPr>
          <w:t>www.nemocnicekarvina.cz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21FF88BE" w14:textId="022B1FB1" w:rsidR="00F47236" w:rsidRDefault="00F4723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ED7391">
        <w:rPr>
          <w:rFonts w:ascii="Tahoma" w:hAnsi="Tahoma" w:cs="Tahoma"/>
          <w:sz w:val="22"/>
          <w:szCs w:val="22"/>
        </w:rPr>
        <w:t>Příloha č.</w:t>
      </w:r>
      <w:r w:rsidR="002A2454">
        <w:rPr>
          <w:rFonts w:ascii="Tahoma" w:hAnsi="Tahoma" w:cs="Tahoma"/>
          <w:sz w:val="22"/>
          <w:szCs w:val="22"/>
        </w:rPr>
        <w:t xml:space="preserve"> </w:t>
      </w:r>
      <w:r w:rsidRPr="00ED7391">
        <w:rPr>
          <w:rFonts w:ascii="Tahoma" w:hAnsi="Tahoma" w:cs="Tahoma"/>
          <w:sz w:val="22"/>
          <w:szCs w:val="22"/>
        </w:rPr>
        <w:t xml:space="preserve">1: </w:t>
      </w:r>
      <w:r w:rsidRPr="00ED7391">
        <w:rPr>
          <w:rFonts w:ascii="Tahoma" w:eastAsia="Ubuntu" w:hAnsi="Tahoma" w:cs="Tahoma"/>
          <w:sz w:val="22"/>
          <w:szCs w:val="22"/>
        </w:rPr>
        <w:t>Aspekty environmentálně šetrného řešení vyplývající</w:t>
      </w:r>
      <w:r w:rsidR="000707FB">
        <w:rPr>
          <w:rFonts w:ascii="Tahoma" w:eastAsia="Ubuntu" w:hAnsi="Tahoma" w:cs="Tahoma"/>
          <w:sz w:val="22"/>
          <w:szCs w:val="22"/>
        </w:rPr>
        <w:t xml:space="preserve"> </w:t>
      </w:r>
      <w:r w:rsidRPr="00ED7391">
        <w:rPr>
          <w:rFonts w:ascii="Tahoma" w:eastAsia="Ubuntu" w:hAnsi="Tahoma" w:cs="Tahoma"/>
          <w:sz w:val="22"/>
          <w:szCs w:val="22"/>
        </w:rPr>
        <w:t>z projektové dokumentace pro provádění stavby</w:t>
      </w:r>
    </w:p>
    <w:p w14:paraId="73082104" w14:textId="2D03B45D" w:rsidR="003C64BA" w:rsidRPr="003C64BA" w:rsidRDefault="002A2454" w:rsidP="003C64BA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>
        <w:rPr>
          <w:rFonts w:ascii="Tahoma" w:eastAsia="Ubuntu" w:hAnsi="Tahoma" w:cs="Tahoma"/>
          <w:sz w:val="22"/>
          <w:szCs w:val="22"/>
        </w:rPr>
        <w:t xml:space="preserve">Příloha č. 2: </w:t>
      </w:r>
      <w:r w:rsidR="003C64BA" w:rsidRPr="003C64BA">
        <w:rPr>
          <w:rFonts w:ascii="Tahoma" w:hAnsi="Tahoma" w:cs="Tahoma"/>
          <w:sz w:val="22"/>
          <w:szCs w:val="22"/>
        </w:rPr>
        <w:t>Studie</w:t>
      </w:r>
      <w:r w:rsidR="003C64BA" w:rsidRPr="003C64BA">
        <w:rPr>
          <w:rFonts w:ascii="Tahoma" w:hAnsi="Tahoma" w:cs="Tahoma"/>
          <w:color w:val="C45911" w:themeColor="accent2" w:themeShade="BF"/>
          <w:sz w:val="22"/>
          <w:szCs w:val="22"/>
        </w:rPr>
        <w:t xml:space="preserve"> </w:t>
      </w:r>
      <w:r w:rsidR="003C64BA" w:rsidRPr="003C64BA">
        <w:rPr>
          <w:rFonts w:ascii="Tahoma" w:hAnsi="Tahoma" w:cs="Tahoma"/>
          <w:sz w:val="22"/>
          <w:szCs w:val="22"/>
        </w:rPr>
        <w:t>(zhotovitel ETRACOM s.r.o., IČ: 483 93 177, se sídlem Slezská 73, Poruba, 735 14 Orlová)</w:t>
      </w:r>
    </w:p>
    <w:p w14:paraId="6EF464ED" w14:textId="77777777" w:rsidR="00ED7391" w:rsidRDefault="00ED7391" w:rsidP="00ED7391">
      <w:pPr>
        <w:pStyle w:val="Smlouva-slo"/>
        <w:spacing w:line="240" w:lineRule="auto"/>
        <w:ind w:left="357"/>
        <w:rPr>
          <w:rFonts w:ascii="Tahoma" w:eastAsia="Ubuntu" w:hAnsi="Tahoma" w:cs="Tahoma"/>
          <w:color w:val="FF00FF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FC951F" w14:textId="77777777" w:rsidTr="001204AC">
        <w:tc>
          <w:tcPr>
            <w:tcW w:w="3544" w:type="dxa"/>
          </w:tcPr>
          <w:p w14:paraId="42DB52F5" w14:textId="3FECE76A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1204AC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51FEC633" w14:textId="77777777" w:rsidTr="001204AC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329C9500" w14:textId="77777777" w:rsidR="007805EB" w:rsidRDefault="007805EB" w:rsidP="00532D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02A41">
              <w:rPr>
                <w:rFonts w:ascii="Tahoma" w:hAnsi="Tahoma" w:cs="Tahoma"/>
                <w:sz w:val="22"/>
                <w:szCs w:val="22"/>
              </w:rPr>
              <w:t xml:space="preserve">Ing. Ivo </w:t>
            </w:r>
            <w:proofErr w:type="spellStart"/>
            <w:r w:rsidRPr="00202A41">
              <w:rPr>
                <w:rFonts w:ascii="Tahoma" w:hAnsi="Tahoma" w:cs="Tahoma"/>
                <w:sz w:val="22"/>
                <w:szCs w:val="22"/>
              </w:rPr>
              <w:t>Žolnerčík</w:t>
            </w:r>
            <w:proofErr w:type="spellEnd"/>
          </w:p>
          <w:p w14:paraId="2135E576" w14:textId="3C0CDC92" w:rsidR="00A54991" w:rsidRPr="00532DB6" w:rsidRDefault="007805EB" w:rsidP="00532DB6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02A41">
              <w:rPr>
                <w:rFonts w:ascii="Tahoma" w:hAnsi="Tahoma" w:cs="Tahoma"/>
                <w:sz w:val="22"/>
                <w:szCs w:val="22"/>
              </w:rPr>
              <w:t>ředitel</w:t>
            </w:r>
          </w:p>
        </w:tc>
        <w:tc>
          <w:tcPr>
            <w:tcW w:w="1985" w:type="dxa"/>
            <w:vAlign w:val="center"/>
          </w:tcPr>
          <w:p w14:paraId="2BB0B224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1204AC" w:rsidRPr="001204AC" w:rsidRDefault="001204AC" w:rsidP="001204AC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1204AC">
              <w:rPr>
                <w:rFonts w:ascii="Tahoma" w:hAnsi="Tahoma" w:cs="Tahoma"/>
                <w:color w:val="FF0000"/>
                <w:sz w:val="22"/>
                <w:szCs w:val="22"/>
              </w:rPr>
              <w:t>jméno, příjmení</w:t>
            </w:r>
          </w:p>
          <w:p w14:paraId="5682020D" w14:textId="77777777" w:rsidR="001204AC" w:rsidRPr="001204AC" w:rsidRDefault="001204AC" w:rsidP="001204AC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1204AC">
              <w:rPr>
                <w:rFonts w:ascii="Tahoma" w:hAnsi="Tahoma" w:cs="Tahoma"/>
                <w:color w:val="FF0000"/>
                <w:sz w:val="22"/>
                <w:szCs w:val="22"/>
              </w:rPr>
              <w:t>funkce</w:t>
            </w:r>
          </w:p>
          <w:p w14:paraId="00C99FA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ABB2500" w14:textId="7F7B3D2D" w:rsidR="006F3599" w:rsidRPr="001204AC" w:rsidRDefault="001204AC" w:rsidP="001204AC">
      <w:pPr>
        <w:spacing w:before="120"/>
        <w:ind w:left="999" w:hanging="992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</w:pPr>
      <w:r w:rsidRPr="001204AC"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  <w:t>POZN.:</w:t>
      </w:r>
      <w:r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  <w:tab/>
      </w:r>
      <w:r w:rsidRPr="001204AC"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  <w:t>podpisy nemohou být samostatně</w:t>
      </w:r>
    </w:p>
    <w:p w14:paraId="02F9B4B9" w14:textId="77777777" w:rsidR="006F3599" w:rsidRDefault="006F3599">
      <w:pPr>
        <w:rPr>
          <w:rFonts w:ascii="Tahoma" w:hAnsi="Tahoma" w:cs="Tahoma"/>
          <w:color w:val="FF00FF"/>
          <w:sz w:val="22"/>
          <w:szCs w:val="22"/>
        </w:rPr>
      </w:pPr>
      <w:r>
        <w:rPr>
          <w:rFonts w:ascii="Tahoma" w:hAnsi="Tahoma" w:cs="Tahoma"/>
          <w:color w:val="FF00FF"/>
          <w:sz w:val="22"/>
          <w:szCs w:val="22"/>
        </w:rPr>
        <w:br w:type="page"/>
      </w:r>
    </w:p>
    <w:p w14:paraId="5FEB6D9F" w14:textId="48872094" w:rsidR="00F47236" w:rsidRPr="00500756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500756">
        <w:rPr>
          <w:rFonts w:ascii="Tahoma" w:hAnsi="Tahoma" w:cs="Tahoma"/>
          <w:sz w:val="22"/>
          <w:szCs w:val="22"/>
        </w:rPr>
        <w:lastRenderedPageBreak/>
        <w:t>Příloha č. 1:</w:t>
      </w:r>
    </w:p>
    <w:p w14:paraId="65D952E3" w14:textId="77777777" w:rsidR="00F47236" w:rsidRPr="00500756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50075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500756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50075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50075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500756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2F8A463C" w14:textId="77777777" w:rsidR="00F47236" w:rsidRPr="0050075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4E9750EE" w14:textId="77777777" w:rsidR="00F47236" w:rsidRPr="00AB1B74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6C85E8AD" w14:textId="326041A8" w:rsidR="00F47236" w:rsidRPr="00500756" w:rsidRDefault="00F47236" w:rsidP="00500756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500756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5EA9CA46" w14:textId="77777777" w:rsidR="00F47236" w:rsidRPr="00AB1B74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32C1C9AE" w14:textId="77777777" w:rsidR="00F47236" w:rsidRPr="0050075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500756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AB1B74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1F6E8B1B" w14:textId="77777777" w:rsidR="00F47236" w:rsidRPr="0050075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500756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032ADDA1" w14:textId="77777777" w:rsidR="00F47236" w:rsidRPr="00500756" w:rsidRDefault="00F47236" w:rsidP="00500756">
      <w:pPr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1E851938" w14:textId="77777777" w:rsidR="00F47236" w:rsidRPr="0050075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500756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D9FA40" w14:textId="77777777" w:rsidR="00F47236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sectPr w:rsidR="00F47236"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5BF8" w14:textId="77777777" w:rsidR="00964956" w:rsidRDefault="00964956">
      <w:r>
        <w:separator/>
      </w:r>
    </w:p>
  </w:endnote>
  <w:endnote w:type="continuationSeparator" w:id="0">
    <w:p w14:paraId="205FAD34" w14:textId="77777777" w:rsidR="00964956" w:rsidRDefault="00964956">
      <w:r>
        <w:continuationSeparator/>
      </w:r>
    </w:p>
  </w:endnote>
  <w:endnote w:type="continuationNotice" w:id="1">
    <w:p w14:paraId="20293F84" w14:textId="77777777" w:rsidR="00964956" w:rsidRDefault="00964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38B2" w14:textId="1CF1BCC6" w:rsidR="00B6739B" w:rsidRDefault="00B67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B6739B" w:rsidRDefault="00B673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A716" w14:textId="375833EC" w:rsidR="00B6739B" w:rsidRPr="00A26A58" w:rsidRDefault="00B6739B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31355F" w14:textId="18DE0C16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noProof/>
        <w:sz w:val="18"/>
        <w:szCs w:val="18"/>
      </w:rPr>
      <w:t>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4DB54A02" w:rsidR="00B6739B" w:rsidRPr="00A26A58" w:rsidRDefault="00B6739B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>PD</w:t>
    </w:r>
    <w:r w:rsidR="003A24BE">
      <w:rPr>
        <w:rFonts w:ascii="Tahoma" w:hAnsi="Tahoma" w:cs="Tahoma"/>
        <w:sz w:val="18"/>
        <w:szCs w:val="18"/>
      </w:rPr>
      <w:t xml:space="preserve">, AD </w:t>
    </w:r>
    <w:r w:rsidR="003A24BE" w:rsidRPr="00A26A58">
      <w:rPr>
        <w:rFonts w:ascii="Tahoma" w:hAnsi="Tahoma" w:cs="Tahoma"/>
        <w:sz w:val="18"/>
        <w:szCs w:val="18"/>
      </w:rPr>
      <w:t>po dobu přípravy stavby</w:t>
    </w:r>
    <w:r w:rsidR="003A24BE">
      <w:rPr>
        <w:rFonts w:ascii="Tahoma" w:hAnsi="Tahoma" w:cs="Tahoma"/>
        <w:sz w:val="18"/>
        <w:szCs w:val="18"/>
      </w:rPr>
      <w:t xml:space="preserve"> </w:t>
    </w:r>
    <w:r w:rsidR="003A24BE" w:rsidRPr="00A26A58">
      <w:rPr>
        <w:rFonts w:ascii="Tahoma" w:hAnsi="Tahoma" w:cs="Tahoma"/>
        <w:sz w:val="18"/>
        <w:szCs w:val="18"/>
      </w:rPr>
      <w:t xml:space="preserve">– </w:t>
    </w:r>
    <w:r w:rsidR="003A24BE">
      <w:rPr>
        <w:rFonts w:ascii="Tahoma" w:hAnsi="Tahoma" w:cs="Tahoma"/>
        <w:sz w:val="18"/>
        <w:szCs w:val="18"/>
      </w:rPr>
      <w:t>Rekonstrukce páteřních rozvodů vody v nemocnici Orlová</w:t>
    </w:r>
    <w:r w:rsidR="003A24BE" w:rsidRPr="00A26A58">
      <w:rPr>
        <w:rFonts w:ascii="Tahoma" w:hAnsi="Tahoma" w:cs="Tahoma"/>
        <w:sz w:val="18"/>
        <w:szCs w:val="18"/>
      </w:rPr>
      <w:t xml:space="preserve"> </w:t>
    </w:r>
    <w:r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1B88" w14:textId="6208FC98" w:rsidR="00B6739B" w:rsidRPr="007427FE" w:rsidRDefault="00B6739B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4071A40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80075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 o:allowincell="f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="003A24BE">
      <w:rPr>
        <w:rFonts w:ascii="Tahoma" w:hAnsi="Tahoma" w:cs="Tahoma"/>
        <w:sz w:val="18"/>
        <w:szCs w:val="18"/>
      </w:rPr>
      <w:t xml:space="preserve"> </w:t>
    </w:r>
    <w:r w:rsidRPr="00A26A58">
      <w:rPr>
        <w:rFonts w:ascii="Tahoma" w:hAnsi="Tahoma" w:cs="Tahoma"/>
        <w:sz w:val="18"/>
        <w:szCs w:val="18"/>
      </w:rPr>
      <w:t>po dobu přípravy stavby</w:t>
    </w:r>
    <w:r w:rsidR="003A24BE">
      <w:rPr>
        <w:rFonts w:ascii="Tahoma" w:hAnsi="Tahoma" w:cs="Tahoma"/>
        <w:sz w:val="18"/>
        <w:szCs w:val="18"/>
      </w:rPr>
      <w:t xml:space="preserve"> </w:t>
    </w:r>
    <w:r w:rsidRPr="00A26A58">
      <w:rPr>
        <w:rFonts w:ascii="Tahoma" w:hAnsi="Tahoma" w:cs="Tahoma"/>
        <w:sz w:val="18"/>
        <w:szCs w:val="18"/>
      </w:rPr>
      <w:t xml:space="preserve">– </w:t>
    </w:r>
    <w:r w:rsidR="0034176A">
      <w:rPr>
        <w:rFonts w:ascii="Tahoma" w:hAnsi="Tahoma" w:cs="Tahoma"/>
        <w:sz w:val="18"/>
        <w:szCs w:val="18"/>
      </w:rPr>
      <w:t>Rekonstrukce páteřních rozvodů vody v nemocnici Orlová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9594" w14:textId="77777777" w:rsidR="00964956" w:rsidRDefault="00964956">
      <w:r>
        <w:separator/>
      </w:r>
    </w:p>
  </w:footnote>
  <w:footnote w:type="continuationSeparator" w:id="0">
    <w:p w14:paraId="5CC124FE" w14:textId="77777777" w:rsidR="00964956" w:rsidRDefault="00964956">
      <w:r>
        <w:continuationSeparator/>
      </w:r>
    </w:p>
  </w:footnote>
  <w:footnote w:type="continuationNotice" w:id="1">
    <w:p w14:paraId="568D6D3E" w14:textId="77777777" w:rsidR="00964956" w:rsidRDefault="00964956"/>
  </w:footnote>
  <w:footnote w:id="2">
    <w:p w14:paraId="4659238B" w14:textId="77777777" w:rsidR="00C6082C" w:rsidRDefault="00C6082C" w:rsidP="00C6082C">
      <w:pPr>
        <w:pStyle w:val="Textpoznpodarou"/>
      </w:pPr>
      <w:r w:rsidRPr="005870C4">
        <w:rPr>
          <w:rStyle w:val="Znakapoznpodarou"/>
        </w:rPr>
        <w:footnoteRef/>
      </w:r>
      <w:r w:rsidRPr="005870C4">
        <w:t xml:space="preserve"> https://www.sovz.cz/wp-content/uploads/2021/06/sovz_kontrolni-list_stavebnictvi_s-komentarem_210614.pdf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9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1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2FF2"/>
    <w:multiLevelType w:val="hybridMultilevel"/>
    <w:tmpl w:val="6288681A"/>
    <w:lvl w:ilvl="0" w:tplc="0FBAA4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8" w15:restartNumberingAfterBreak="0">
    <w:nsid w:val="7F984B5A"/>
    <w:multiLevelType w:val="singleLevel"/>
    <w:tmpl w:val="C0787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</w:abstractNum>
  <w:num w:numId="1" w16cid:durableId="1880043813">
    <w:abstractNumId w:val="30"/>
  </w:num>
  <w:num w:numId="2" w16cid:durableId="793405532">
    <w:abstractNumId w:val="8"/>
  </w:num>
  <w:num w:numId="3" w16cid:durableId="995455814">
    <w:abstractNumId w:val="41"/>
  </w:num>
  <w:num w:numId="4" w16cid:durableId="371462493">
    <w:abstractNumId w:val="41"/>
    <w:lvlOverride w:ilvl="0">
      <w:startOverride w:val="1"/>
    </w:lvlOverride>
  </w:num>
  <w:num w:numId="5" w16cid:durableId="1069115906">
    <w:abstractNumId w:val="41"/>
    <w:lvlOverride w:ilvl="0">
      <w:startOverride w:val="1"/>
    </w:lvlOverride>
  </w:num>
  <w:num w:numId="6" w16cid:durableId="532502390">
    <w:abstractNumId w:val="40"/>
    <w:lvlOverride w:ilvl="0">
      <w:startOverride w:val="1"/>
    </w:lvlOverride>
  </w:num>
  <w:num w:numId="7" w16cid:durableId="33576377">
    <w:abstractNumId w:val="41"/>
    <w:lvlOverride w:ilvl="0">
      <w:startOverride w:val="1"/>
    </w:lvlOverride>
  </w:num>
  <w:num w:numId="8" w16cid:durableId="456484172">
    <w:abstractNumId w:val="41"/>
    <w:lvlOverride w:ilvl="0">
      <w:startOverride w:val="1"/>
    </w:lvlOverride>
  </w:num>
  <w:num w:numId="9" w16cid:durableId="403065431">
    <w:abstractNumId w:val="41"/>
    <w:lvlOverride w:ilvl="0">
      <w:startOverride w:val="1"/>
    </w:lvlOverride>
  </w:num>
  <w:num w:numId="10" w16cid:durableId="1998999506">
    <w:abstractNumId w:val="40"/>
    <w:lvlOverride w:ilvl="0">
      <w:startOverride w:val="1"/>
    </w:lvlOverride>
  </w:num>
  <w:num w:numId="11" w16cid:durableId="21825794">
    <w:abstractNumId w:val="40"/>
    <w:lvlOverride w:ilvl="0">
      <w:startOverride w:val="1"/>
    </w:lvlOverride>
  </w:num>
  <w:num w:numId="12" w16cid:durableId="1448890239">
    <w:abstractNumId w:val="20"/>
  </w:num>
  <w:num w:numId="13" w16cid:durableId="2113739407">
    <w:abstractNumId w:val="18"/>
  </w:num>
  <w:num w:numId="14" w16cid:durableId="90392287">
    <w:abstractNumId w:val="29"/>
  </w:num>
  <w:num w:numId="15" w16cid:durableId="115756197">
    <w:abstractNumId w:val="46"/>
  </w:num>
  <w:num w:numId="16" w16cid:durableId="1695693014">
    <w:abstractNumId w:val="6"/>
  </w:num>
  <w:num w:numId="17" w16cid:durableId="691298095">
    <w:abstractNumId w:val="35"/>
  </w:num>
  <w:num w:numId="18" w16cid:durableId="1874461469">
    <w:abstractNumId w:val="34"/>
  </w:num>
  <w:num w:numId="19" w16cid:durableId="393547746">
    <w:abstractNumId w:val="15"/>
  </w:num>
  <w:num w:numId="20" w16cid:durableId="2020354002">
    <w:abstractNumId w:val="21"/>
  </w:num>
  <w:num w:numId="21" w16cid:durableId="1104882869">
    <w:abstractNumId w:val="17"/>
  </w:num>
  <w:num w:numId="22" w16cid:durableId="944575689">
    <w:abstractNumId w:val="31"/>
  </w:num>
  <w:num w:numId="23" w16cid:durableId="409736940">
    <w:abstractNumId w:val="24"/>
  </w:num>
  <w:num w:numId="24" w16cid:durableId="1971127199">
    <w:abstractNumId w:val="1"/>
  </w:num>
  <w:num w:numId="25" w16cid:durableId="2054377429">
    <w:abstractNumId w:val="22"/>
  </w:num>
  <w:num w:numId="26" w16cid:durableId="1412846877">
    <w:abstractNumId w:val="39"/>
  </w:num>
  <w:num w:numId="27" w16cid:durableId="451898994">
    <w:abstractNumId w:val="14"/>
  </w:num>
  <w:num w:numId="28" w16cid:durableId="980967120">
    <w:abstractNumId w:val="37"/>
  </w:num>
  <w:num w:numId="29" w16cid:durableId="2037002793">
    <w:abstractNumId w:val="27"/>
  </w:num>
  <w:num w:numId="30" w16cid:durableId="564529154">
    <w:abstractNumId w:val="45"/>
  </w:num>
  <w:num w:numId="31" w16cid:durableId="1157107808">
    <w:abstractNumId w:val="13"/>
  </w:num>
  <w:num w:numId="32" w16cid:durableId="2005162170">
    <w:abstractNumId w:val="28"/>
  </w:num>
  <w:num w:numId="33" w16cid:durableId="1889566665">
    <w:abstractNumId w:val="47"/>
  </w:num>
  <w:num w:numId="34" w16cid:durableId="69885504">
    <w:abstractNumId w:val="23"/>
  </w:num>
  <w:num w:numId="35" w16cid:durableId="1330908089">
    <w:abstractNumId w:val="5"/>
  </w:num>
  <w:num w:numId="36" w16cid:durableId="1527518717">
    <w:abstractNumId w:val="12"/>
  </w:num>
  <w:num w:numId="37" w16cid:durableId="1848520251">
    <w:abstractNumId w:val="48"/>
  </w:num>
  <w:num w:numId="38" w16cid:durableId="1572694374">
    <w:abstractNumId w:val="40"/>
    <w:lvlOverride w:ilvl="0">
      <w:startOverride w:val="1"/>
    </w:lvlOverride>
  </w:num>
  <w:num w:numId="39" w16cid:durableId="1925799830">
    <w:abstractNumId w:val="10"/>
  </w:num>
  <w:num w:numId="40" w16cid:durableId="1989360355">
    <w:abstractNumId w:val="32"/>
  </w:num>
  <w:num w:numId="41" w16cid:durableId="1198812440">
    <w:abstractNumId w:val="42"/>
  </w:num>
  <w:num w:numId="42" w16cid:durableId="274947213">
    <w:abstractNumId w:val="0"/>
  </w:num>
  <w:num w:numId="43" w16cid:durableId="1412701580">
    <w:abstractNumId w:val="11"/>
  </w:num>
  <w:num w:numId="44" w16cid:durableId="919296778">
    <w:abstractNumId w:val="3"/>
  </w:num>
  <w:num w:numId="45" w16cid:durableId="1382752782">
    <w:abstractNumId w:val="2"/>
  </w:num>
  <w:num w:numId="46" w16cid:durableId="856970200">
    <w:abstractNumId w:val="7"/>
  </w:num>
  <w:num w:numId="47" w16cid:durableId="1013338382">
    <w:abstractNumId w:val="33"/>
  </w:num>
  <w:num w:numId="48" w16cid:durableId="1570651253">
    <w:abstractNumId w:val="36"/>
  </w:num>
  <w:num w:numId="49" w16cid:durableId="185757629">
    <w:abstractNumId w:val="38"/>
  </w:num>
  <w:num w:numId="50" w16cid:durableId="2048018164">
    <w:abstractNumId w:val="25"/>
  </w:num>
  <w:num w:numId="51" w16cid:durableId="1365521514">
    <w:abstractNumId w:val="26"/>
  </w:num>
  <w:num w:numId="52" w16cid:durableId="1546143564">
    <w:abstractNumId w:val="44"/>
  </w:num>
  <w:num w:numId="53" w16cid:durableId="689641992">
    <w:abstractNumId w:val="16"/>
  </w:num>
  <w:num w:numId="54" w16cid:durableId="1705254085">
    <w:abstractNumId w:val="43"/>
  </w:num>
  <w:num w:numId="55" w16cid:durableId="860515906">
    <w:abstractNumId w:val="9"/>
  </w:num>
  <w:num w:numId="56" w16cid:durableId="1774979320">
    <w:abstractNumId w:val="19"/>
  </w:num>
  <w:num w:numId="57" w16cid:durableId="1543635440">
    <w:abstractNumId w:val="40"/>
  </w:num>
  <w:num w:numId="58" w16cid:durableId="58097242">
    <w:abstractNumId w:val="40"/>
    <w:lvlOverride w:ilvl="0">
      <w:startOverride w:val="1"/>
    </w:lvlOverride>
  </w:num>
  <w:num w:numId="59" w16cid:durableId="1209873508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1AEF"/>
    <w:rsid w:val="00052E07"/>
    <w:rsid w:val="00055F02"/>
    <w:rsid w:val="00056FDF"/>
    <w:rsid w:val="0005717E"/>
    <w:rsid w:val="00060D4C"/>
    <w:rsid w:val="00061C6E"/>
    <w:rsid w:val="00062C6B"/>
    <w:rsid w:val="00063D00"/>
    <w:rsid w:val="000645ED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07FB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1729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D7AFE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40F2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3595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3E1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454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879"/>
    <w:rsid w:val="002D1D18"/>
    <w:rsid w:val="002D21F7"/>
    <w:rsid w:val="002D2626"/>
    <w:rsid w:val="002D354F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6D7F"/>
    <w:rsid w:val="003075A6"/>
    <w:rsid w:val="00307F5E"/>
    <w:rsid w:val="00310157"/>
    <w:rsid w:val="00310EB0"/>
    <w:rsid w:val="00311FE8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176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2C7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4BE"/>
    <w:rsid w:val="003A26E9"/>
    <w:rsid w:val="003A4CF8"/>
    <w:rsid w:val="003A5EE9"/>
    <w:rsid w:val="003A7308"/>
    <w:rsid w:val="003A7CBA"/>
    <w:rsid w:val="003B2D62"/>
    <w:rsid w:val="003C0E25"/>
    <w:rsid w:val="003C1C2F"/>
    <w:rsid w:val="003C2C54"/>
    <w:rsid w:val="003C3743"/>
    <w:rsid w:val="003C3C6F"/>
    <w:rsid w:val="003C53A5"/>
    <w:rsid w:val="003C5AE5"/>
    <w:rsid w:val="003C64BA"/>
    <w:rsid w:val="003C74D7"/>
    <w:rsid w:val="003C776E"/>
    <w:rsid w:val="003D06F7"/>
    <w:rsid w:val="003D0BD5"/>
    <w:rsid w:val="003D1207"/>
    <w:rsid w:val="003D1E86"/>
    <w:rsid w:val="003D4F29"/>
    <w:rsid w:val="003D58CA"/>
    <w:rsid w:val="003D608A"/>
    <w:rsid w:val="003D6F9C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6977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37D2A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0756"/>
    <w:rsid w:val="005012E0"/>
    <w:rsid w:val="00501480"/>
    <w:rsid w:val="00501645"/>
    <w:rsid w:val="00502703"/>
    <w:rsid w:val="00503DEB"/>
    <w:rsid w:val="00505352"/>
    <w:rsid w:val="00506502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2DB6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0C4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D7D1D"/>
    <w:rsid w:val="005E38B3"/>
    <w:rsid w:val="005E3D62"/>
    <w:rsid w:val="005E4706"/>
    <w:rsid w:val="005E4B56"/>
    <w:rsid w:val="005E5BD3"/>
    <w:rsid w:val="005E618C"/>
    <w:rsid w:val="005E632D"/>
    <w:rsid w:val="005E7344"/>
    <w:rsid w:val="005F1E29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96D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33E6"/>
    <w:rsid w:val="00644084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1879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2DAB"/>
    <w:rsid w:val="006C39A4"/>
    <w:rsid w:val="006C54F4"/>
    <w:rsid w:val="006C58B8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3FDD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058"/>
    <w:rsid w:val="00774206"/>
    <w:rsid w:val="007750CB"/>
    <w:rsid w:val="007755E1"/>
    <w:rsid w:val="00775C53"/>
    <w:rsid w:val="00777305"/>
    <w:rsid w:val="007775E6"/>
    <w:rsid w:val="00777F4D"/>
    <w:rsid w:val="007805EB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60AC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7F473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0F2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4956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544C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D7AC4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A6C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21D20"/>
    <w:rsid w:val="00A220F8"/>
    <w:rsid w:val="00A23061"/>
    <w:rsid w:val="00A23D1B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A2"/>
    <w:rsid w:val="00C57B0F"/>
    <w:rsid w:val="00C6082C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518C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553F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C8"/>
    <w:rsid w:val="00D238D5"/>
    <w:rsid w:val="00D2395F"/>
    <w:rsid w:val="00D23D0A"/>
    <w:rsid w:val="00D23D9E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391"/>
    <w:rsid w:val="00ED7597"/>
    <w:rsid w:val="00ED76A5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5D49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1A7B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99"/>
    <w:qFormat/>
    <w:locked/>
    <w:rsid w:val="009C544C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0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7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7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8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ocnicekarvin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.kar@nsp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3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12631-BC1A-4C0F-B916-84718289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7502</Words>
  <Characters>44264</Characters>
  <Application>Microsoft Office Word</Application>
  <DocSecurity>0</DocSecurity>
  <Lines>368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51663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Rusková Michaela</cp:lastModifiedBy>
  <cp:revision>7</cp:revision>
  <cp:lastPrinted>2025-08-05T08:49:00Z</cp:lastPrinted>
  <dcterms:created xsi:type="dcterms:W3CDTF">2025-07-31T08:14:00Z</dcterms:created>
  <dcterms:modified xsi:type="dcterms:W3CDTF">2025-08-05T12:23:00Z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