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FAAEC" w14:textId="359C8E2D" w:rsidR="00495ED8" w:rsidRDefault="00495ED8" w:rsidP="00626D36">
      <w:pPr>
        <w:autoSpaceDE w:val="0"/>
        <w:autoSpaceDN w:val="0"/>
        <w:adjustRightInd w:val="0"/>
        <w:spacing w:after="0" w:line="280" w:lineRule="atLeast"/>
        <w:jc w:val="center"/>
        <w:rPr>
          <w:rFonts w:cs="Verdana-BoldItalic"/>
          <w:b/>
          <w:bCs/>
          <w:iCs/>
          <w:sz w:val="28"/>
        </w:rPr>
      </w:pPr>
    </w:p>
    <w:p w14:paraId="37CFAAED" w14:textId="46901676" w:rsidR="00495ED8" w:rsidRPr="0012724B" w:rsidRDefault="00495ED8" w:rsidP="00626D36">
      <w:pPr>
        <w:autoSpaceDE w:val="0"/>
        <w:autoSpaceDN w:val="0"/>
        <w:adjustRightInd w:val="0"/>
        <w:spacing w:after="0" w:line="280" w:lineRule="atLeast"/>
        <w:jc w:val="center"/>
        <w:rPr>
          <w:rFonts w:cs="Verdana-BoldItalic"/>
          <w:b/>
          <w:bCs/>
          <w:iCs/>
          <w:sz w:val="28"/>
        </w:rPr>
      </w:pPr>
      <w:r w:rsidRPr="0012724B">
        <w:rPr>
          <w:rFonts w:cs="Verdana-BoldItalic"/>
          <w:b/>
          <w:bCs/>
          <w:iCs/>
          <w:sz w:val="28"/>
        </w:rPr>
        <w:t>SMLOUVA O POSKYTNUTÍ SLUŽEB PŘI SBĚRU, SVOZU</w:t>
      </w:r>
      <w:r w:rsidR="00762BC2">
        <w:rPr>
          <w:rFonts w:cs="Verdana-BoldItalic"/>
          <w:b/>
          <w:bCs/>
          <w:iCs/>
          <w:sz w:val="28"/>
        </w:rPr>
        <w:t xml:space="preserve"> </w:t>
      </w:r>
      <w:r>
        <w:rPr>
          <w:rFonts w:cs="Verdana-BoldItalic"/>
          <w:b/>
          <w:bCs/>
          <w:iCs/>
          <w:sz w:val="28"/>
        </w:rPr>
        <w:t xml:space="preserve">A LIKVIDACI </w:t>
      </w:r>
      <w:r w:rsidR="0019735D">
        <w:rPr>
          <w:rFonts w:cs="Verdana-BoldItalic"/>
          <w:b/>
          <w:bCs/>
          <w:iCs/>
          <w:sz w:val="28"/>
        </w:rPr>
        <w:t>TŘÍDĚNÉHO</w:t>
      </w:r>
      <w:r>
        <w:rPr>
          <w:rFonts w:cs="Verdana-BoldItalic"/>
          <w:b/>
          <w:bCs/>
          <w:iCs/>
          <w:sz w:val="28"/>
        </w:rPr>
        <w:t xml:space="preserve"> ODPADU</w:t>
      </w:r>
    </w:p>
    <w:p w14:paraId="37CFAAEE" w14:textId="77777777" w:rsidR="00495ED8" w:rsidRDefault="00495ED8" w:rsidP="00626D36">
      <w:pPr>
        <w:autoSpaceDE w:val="0"/>
        <w:autoSpaceDN w:val="0"/>
        <w:adjustRightInd w:val="0"/>
        <w:spacing w:after="0" w:line="280" w:lineRule="atLeast"/>
        <w:jc w:val="both"/>
        <w:rPr>
          <w:rFonts w:cs="Verdana-BoldItalic"/>
          <w:bCs/>
          <w:iCs/>
        </w:rPr>
      </w:pPr>
    </w:p>
    <w:p w14:paraId="37CFAAEF" w14:textId="77777777" w:rsidR="00495ED8" w:rsidRPr="0012724B" w:rsidRDefault="00495ED8" w:rsidP="00626D36">
      <w:pPr>
        <w:autoSpaceDE w:val="0"/>
        <w:autoSpaceDN w:val="0"/>
        <w:adjustRightInd w:val="0"/>
        <w:spacing w:after="0" w:line="280" w:lineRule="atLeast"/>
        <w:jc w:val="both"/>
        <w:rPr>
          <w:rFonts w:cs="Verdana-BoldItalic"/>
          <w:bCs/>
          <w:iCs/>
        </w:rPr>
      </w:pPr>
    </w:p>
    <w:p w14:paraId="37CFAAF0" w14:textId="77777777" w:rsidR="00495ED8" w:rsidRPr="009F4498" w:rsidRDefault="00495ED8" w:rsidP="00626D36">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 Smluvní strany</w:t>
      </w:r>
    </w:p>
    <w:p w14:paraId="37CFAAF1" w14:textId="77777777" w:rsidR="00495ED8" w:rsidRPr="0012724B" w:rsidRDefault="00495ED8" w:rsidP="00626D36">
      <w:pPr>
        <w:autoSpaceDE w:val="0"/>
        <w:autoSpaceDN w:val="0"/>
        <w:adjustRightInd w:val="0"/>
        <w:spacing w:after="0" w:line="280" w:lineRule="atLeast"/>
        <w:jc w:val="both"/>
        <w:rPr>
          <w:rFonts w:cs="Verdana-BoldItalic"/>
          <w:bCs/>
          <w:iCs/>
        </w:rPr>
      </w:pPr>
    </w:p>
    <w:p w14:paraId="54BDB737" w14:textId="77777777" w:rsidR="006A66E5" w:rsidRPr="00242E96" w:rsidRDefault="006A66E5" w:rsidP="006A66E5">
      <w:pPr>
        <w:numPr>
          <w:ilvl w:val="0"/>
          <w:numId w:val="17"/>
        </w:numPr>
        <w:spacing w:after="0"/>
        <w:jc w:val="both"/>
        <w:rPr>
          <w:b/>
          <w:bCs/>
        </w:rPr>
      </w:pPr>
      <w:r w:rsidRPr="00242E96">
        <w:rPr>
          <w:b/>
          <w:bCs/>
        </w:rPr>
        <w:t>Nemocnice Třinec, příspěvková organizace</w:t>
      </w:r>
    </w:p>
    <w:p w14:paraId="0D2AAABA" w14:textId="77777777" w:rsidR="006A66E5" w:rsidRPr="00242E96" w:rsidRDefault="006A66E5" w:rsidP="006A66E5">
      <w:pPr>
        <w:tabs>
          <w:tab w:val="left" w:pos="426"/>
        </w:tabs>
        <w:spacing w:after="0" w:line="240" w:lineRule="auto"/>
        <w:ind w:left="720"/>
        <w:rPr>
          <w:b/>
          <w:bCs/>
        </w:rPr>
      </w:pPr>
    </w:p>
    <w:p w14:paraId="38E44AB5" w14:textId="77777777" w:rsidR="006A66E5" w:rsidRPr="0090508B" w:rsidRDefault="006A66E5" w:rsidP="006A66E5">
      <w:pPr>
        <w:spacing w:after="0" w:line="240" w:lineRule="auto"/>
        <w:ind w:left="360"/>
        <w:rPr>
          <w:b/>
          <w:bCs/>
        </w:rPr>
      </w:pPr>
      <w:r w:rsidRPr="00242E96">
        <w:rPr>
          <w:b/>
          <w:bCs/>
        </w:rPr>
        <w:t xml:space="preserve">Sídlem: </w:t>
      </w:r>
      <w:r w:rsidRPr="00242E96">
        <w:rPr>
          <w:b/>
          <w:bCs/>
        </w:rPr>
        <w:tab/>
      </w:r>
      <w:r w:rsidRPr="00242E96">
        <w:rPr>
          <w:b/>
          <w:bCs/>
        </w:rPr>
        <w:tab/>
      </w:r>
      <w:r w:rsidRPr="00242E96">
        <w:rPr>
          <w:b/>
          <w:bCs/>
        </w:rPr>
        <w:tab/>
      </w:r>
      <w:r w:rsidRPr="0090508B">
        <w:rPr>
          <w:b/>
          <w:bCs/>
        </w:rPr>
        <w:t xml:space="preserve">739 61 Třinec - Dolní </w:t>
      </w:r>
      <w:proofErr w:type="spellStart"/>
      <w:r w:rsidRPr="0090508B">
        <w:rPr>
          <w:b/>
          <w:bCs/>
        </w:rPr>
        <w:t>Líštná</w:t>
      </w:r>
      <w:proofErr w:type="spellEnd"/>
      <w:r w:rsidRPr="0090508B">
        <w:rPr>
          <w:b/>
          <w:bCs/>
        </w:rPr>
        <w:t>, Kaštanová 268</w:t>
      </w:r>
    </w:p>
    <w:p w14:paraId="2912D0E1" w14:textId="128047B8" w:rsidR="006A66E5" w:rsidRPr="0090508B" w:rsidRDefault="006A66E5" w:rsidP="006A66E5">
      <w:pPr>
        <w:spacing w:after="0" w:line="240" w:lineRule="auto"/>
        <w:ind w:left="360"/>
        <w:rPr>
          <w:bCs/>
        </w:rPr>
      </w:pPr>
      <w:r w:rsidRPr="0090508B">
        <w:t>Zastoupená:</w:t>
      </w:r>
      <w:r w:rsidRPr="0090508B">
        <w:tab/>
      </w:r>
      <w:r w:rsidRPr="0090508B">
        <w:tab/>
      </w:r>
      <w:r w:rsidR="0074418C">
        <w:t xml:space="preserve">Bc. Jaroslav </w:t>
      </w:r>
      <w:proofErr w:type="spellStart"/>
      <w:r w:rsidR="0074418C">
        <w:t>Brzyszkowski</w:t>
      </w:r>
      <w:proofErr w:type="spellEnd"/>
      <w:r w:rsidRPr="0090508B">
        <w:t xml:space="preserve">, </w:t>
      </w:r>
      <w:r w:rsidRPr="0090508B">
        <w:rPr>
          <w:bCs/>
        </w:rPr>
        <w:t xml:space="preserve">ředitel </w:t>
      </w:r>
    </w:p>
    <w:p w14:paraId="51E41A62" w14:textId="77777777" w:rsidR="006A66E5" w:rsidRPr="0090508B" w:rsidRDefault="006A66E5" w:rsidP="006A66E5">
      <w:pPr>
        <w:spacing w:after="0" w:line="240" w:lineRule="auto"/>
        <w:ind w:firstLine="360"/>
      </w:pPr>
      <w:r w:rsidRPr="0090508B">
        <w:t>IČ:</w:t>
      </w:r>
      <w:r w:rsidRPr="0090508B">
        <w:tab/>
      </w:r>
      <w:r w:rsidRPr="0090508B">
        <w:tab/>
      </w:r>
      <w:r w:rsidRPr="0090508B">
        <w:tab/>
      </w:r>
      <w:r w:rsidRPr="0090508B">
        <w:tab/>
        <w:t>00534242</w:t>
      </w:r>
    </w:p>
    <w:p w14:paraId="36D508DB" w14:textId="77777777" w:rsidR="006A66E5" w:rsidRPr="0090508B" w:rsidRDefault="006A66E5" w:rsidP="006A66E5">
      <w:pPr>
        <w:spacing w:after="0" w:line="240" w:lineRule="auto"/>
        <w:ind w:firstLine="360"/>
      </w:pPr>
      <w:r w:rsidRPr="0090508B">
        <w:t>DIČ:</w:t>
      </w:r>
      <w:r w:rsidRPr="0090508B">
        <w:tab/>
      </w:r>
      <w:r w:rsidRPr="0090508B">
        <w:tab/>
      </w:r>
      <w:r w:rsidRPr="0090508B">
        <w:tab/>
        <w:t>CZ00534242</w:t>
      </w:r>
    </w:p>
    <w:p w14:paraId="25C17893" w14:textId="77777777" w:rsidR="006A66E5" w:rsidRPr="0090508B" w:rsidRDefault="006A66E5" w:rsidP="006A66E5">
      <w:pPr>
        <w:spacing w:after="0" w:line="240" w:lineRule="auto"/>
        <w:ind w:firstLine="360"/>
      </w:pPr>
      <w:r w:rsidRPr="0090508B">
        <w:t xml:space="preserve">Bankovní spojení: </w:t>
      </w:r>
      <w:r w:rsidRPr="0090508B">
        <w:tab/>
      </w:r>
      <w:r w:rsidRPr="0090508B">
        <w:tab/>
        <w:t xml:space="preserve">Komerční banka, a.s. </w:t>
      </w:r>
    </w:p>
    <w:p w14:paraId="0A3B7007" w14:textId="77777777" w:rsidR="006A66E5" w:rsidRPr="0090508B" w:rsidRDefault="006A66E5" w:rsidP="006A66E5">
      <w:pPr>
        <w:spacing w:after="0" w:line="240" w:lineRule="auto"/>
        <w:ind w:firstLine="360"/>
      </w:pPr>
      <w:r w:rsidRPr="0090508B">
        <w:t>Číslo účtu:</w:t>
      </w:r>
      <w:r w:rsidRPr="0090508B">
        <w:tab/>
      </w:r>
      <w:r w:rsidRPr="0090508B">
        <w:tab/>
      </w:r>
      <w:r w:rsidRPr="0090508B">
        <w:tab/>
        <w:t>29034781/0100</w:t>
      </w:r>
    </w:p>
    <w:p w14:paraId="2545811B" w14:textId="7154EBCA" w:rsidR="006A66E5" w:rsidRPr="0090508B" w:rsidRDefault="006A66E5" w:rsidP="006A66E5">
      <w:pPr>
        <w:spacing w:after="0" w:line="240" w:lineRule="auto"/>
        <w:ind w:firstLine="360"/>
      </w:pPr>
      <w:r w:rsidRPr="0090508B">
        <w:t>dále jen „</w:t>
      </w:r>
      <w:r w:rsidR="00EB7B02">
        <w:t>O</w:t>
      </w:r>
      <w:r>
        <w:t>bjednatel</w:t>
      </w:r>
      <w:r w:rsidRPr="0090508B">
        <w:t>“</w:t>
      </w:r>
    </w:p>
    <w:p w14:paraId="7676A400" w14:textId="77777777" w:rsidR="006A66E5" w:rsidRPr="0090508B" w:rsidRDefault="006A66E5" w:rsidP="006A66E5">
      <w:pPr>
        <w:spacing w:after="0" w:line="240" w:lineRule="auto"/>
        <w:ind w:left="360"/>
      </w:pPr>
    </w:p>
    <w:p w14:paraId="407E80DF" w14:textId="77777777" w:rsidR="006A66E5" w:rsidRPr="00242E96" w:rsidRDefault="006A66E5" w:rsidP="006A66E5">
      <w:pPr>
        <w:spacing w:after="0" w:line="240" w:lineRule="auto"/>
        <w:ind w:left="360"/>
      </w:pPr>
    </w:p>
    <w:p w14:paraId="5022C201" w14:textId="77777777" w:rsidR="006A66E5" w:rsidRPr="00242E96" w:rsidRDefault="006A66E5" w:rsidP="006A66E5">
      <w:pPr>
        <w:numPr>
          <w:ilvl w:val="0"/>
          <w:numId w:val="17"/>
        </w:numPr>
        <w:tabs>
          <w:tab w:val="left" w:pos="426"/>
        </w:tabs>
        <w:spacing w:after="0" w:line="240" w:lineRule="auto"/>
        <w:rPr>
          <w:b/>
          <w:bCs/>
        </w:rPr>
      </w:pPr>
      <w:r w:rsidRPr="00242E96">
        <w:rPr>
          <w:b/>
          <w:bCs/>
          <w:highlight w:val="yellow"/>
        </w:rPr>
        <w:t>…………</w:t>
      </w:r>
      <w:r>
        <w:rPr>
          <w:b/>
          <w:bCs/>
          <w:highlight w:val="yellow"/>
        </w:rPr>
        <w:t>…………………………………………………………………</w:t>
      </w:r>
      <w:r w:rsidRPr="00242E96">
        <w:rPr>
          <w:i/>
          <w:iCs/>
          <w:color w:val="0000FF"/>
        </w:rPr>
        <w:t xml:space="preserve">(doplní </w:t>
      </w:r>
      <w:r>
        <w:rPr>
          <w:i/>
          <w:iCs/>
          <w:color w:val="0000FF"/>
        </w:rPr>
        <w:t>poskytovatel</w:t>
      </w:r>
      <w:r w:rsidRPr="00242E96">
        <w:rPr>
          <w:i/>
          <w:iCs/>
          <w:color w:val="0000FF"/>
        </w:rPr>
        <w:t>)</w:t>
      </w:r>
    </w:p>
    <w:p w14:paraId="607975C8" w14:textId="77777777" w:rsidR="006A66E5" w:rsidRPr="00242E96" w:rsidRDefault="006A66E5" w:rsidP="006A66E5">
      <w:pPr>
        <w:spacing w:after="0" w:line="240" w:lineRule="auto"/>
        <w:ind w:left="360"/>
        <w:rPr>
          <w:b/>
        </w:rPr>
      </w:pPr>
    </w:p>
    <w:p w14:paraId="2EA85632" w14:textId="77777777" w:rsidR="006A66E5" w:rsidRPr="00242E96" w:rsidRDefault="006A66E5" w:rsidP="006A66E5">
      <w:pPr>
        <w:spacing w:after="0" w:line="240" w:lineRule="auto"/>
        <w:ind w:left="360"/>
      </w:pPr>
      <w:r w:rsidRPr="00242E96">
        <w:rPr>
          <w:b/>
        </w:rPr>
        <w:t>Sídlem:</w:t>
      </w:r>
      <w:r w:rsidRPr="00242E96">
        <w:tab/>
      </w:r>
      <w:r w:rsidRPr="00242E96">
        <w:tab/>
      </w:r>
      <w:r w:rsidRPr="00242E96">
        <w:tab/>
      </w:r>
      <w:r w:rsidRPr="00242E96">
        <w:rPr>
          <w:highlight w:val="yellow"/>
        </w:rPr>
        <w:t>……………………………………………</w:t>
      </w:r>
    </w:p>
    <w:p w14:paraId="0AFF7C28" w14:textId="77777777" w:rsidR="006A66E5" w:rsidRPr="00242E96" w:rsidRDefault="006A66E5" w:rsidP="006A66E5">
      <w:pPr>
        <w:spacing w:after="0" w:line="240" w:lineRule="auto"/>
        <w:ind w:left="360"/>
      </w:pPr>
      <w:r w:rsidRPr="00242E96">
        <w:t>Zastoupená:</w:t>
      </w:r>
      <w:r w:rsidRPr="00242E96">
        <w:tab/>
      </w:r>
      <w:r w:rsidRPr="00242E96">
        <w:tab/>
      </w:r>
      <w:r w:rsidRPr="00242E96">
        <w:rPr>
          <w:highlight w:val="yellow"/>
        </w:rPr>
        <w:t>……………………………………………</w:t>
      </w:r>
    </w:p>
    <w:p w14:paraId="064AC2A8" w14:textId="77777777" w:rsidR="006A66E5" w:rsidRPr="00242E96" w:rsidRDefault="006A66E5" w:rsidP="006A66E5">
      <w:pPr>
        <w:spacing w:after="0" w:line="240" w:lineRule="auto"/>
        <w:ind w:left="360"/>
      </w:pPr>
      <w:r w:rsidRPr="00242E96">
        <w:t>IČ:</w:t>
      </w:r>
      <w:r w:rsidRPr="00242E96">
        <w:tab/>
      </w:r>
      <w:r w:rsidRPr="00242E96">
        <w:tab/>
      </w:r>
      <w:r w:rsidRPr="00242E96">
        <w:tab/>
      </w:r>
      <w:r w:rsidRPr="00242E96">
        <w:tab/>
      </w:r>
      <w:r w:rsidRPr="00242E96">
        <w:rPr>
          <w:highlight w:val="yellow"/>
        </w:rPr>
        <w:t>……………………………………………</w:t>
      </w:r>
    </w:p>
    <w:p w14:paraId="7D1A5C60" w14:textId="77777777" w:rsidR="006A66E5" w:rsidRPr="00242E96" w:rsidRDefault="006A66E5" w:rsidP="006A66E5">
      <w:pPr>
        <w:spacing w:after="0" w:line="240" w:lineRule="auto"/>
        <w:ind w:left="360"/>
      </w:pPr>
      <w:r w:rsidRPr="00242E96">
        <w:t>DIČ:</w:t>
      </w:r>
      <w:r w:rsidRPr="00242E96">
        <w:tab/>
      </w:r>
      <w:r w:rsidRPr="00242E96">
        <w:tab/>
      </w:r>
      <w:r w:rsidRPr="00242E96">
        <w:tab/>
      </w:r>
      <w:r w:rsidRPr="00242E96">
        <w:rPr>
          <w:highlight w:val="yellow"/>
        </w:rPr>
        <w:t>……………………………………………</w:t>
      </w:r>
    </w:p>
    <w:p w14:paraId="7756DBAA" w14:textId="77777777" w:rsidR="006A66E5" w:rsidRPr="00242E96" w:rsidRDefault="006A66E5" w:rsidP="006A66E5">
      <w:pPr>
        <w:spacing w:after="0" w:line="240" w:lineRule="auto"/>
        <w:ind w:left="360"/>
      </w:pPr>
      <w:r w:rsidRPr="00242E96">
        <w:t xml:space="preserve">Bankovní spojení: </w:t>
      </w:r>
      <w:r w:rsidRPr="00242E96">
        <w:tab/>
      </w:r>
      <w:r w:rsidRPr="00242E96">
        <w:tab/>
      </w:r>
      <w:r w:rsidRPr="00242E96">
        <w:rPr>
          <w:highlight w:val="yellow"/>
        </w:rPr>
        <w:t>……………………………………………</w:t>
      </w:r>
    </w:p>
    <w:p w14:paraId="5A35EE49" w14:textId="77777777" w:rsidR="006A66E5" w:rsidRPr="00242E96" w:rsidRDefault="006A66E5" w:rsidP="006A66E5">
      <w:pPr>
        <w:spacing w:after="0" w:line="240" w:lineRule="auto"/>
        <w:ind w:left="360"/>
      </w:pPr>
      <w:r w:rsidRPr="00242E96">
        <w:t>Číslo účtu:</w:t>
      </w:r>
      <w:r w:rsidRPr="00242E96">
        <w:tab/>
      </w:r>
      <w:r w:rsidRPr="00242E96">
        <w:tab/>
      </w:r>
      <w:r w:rsidRPr="00242E96">
        <w:tab/>
      </w:r>
      <w:r w:rsidRPr="00242E96">
        <w:rPr>
          <w:highlight w:val="yellow"/>
        </w:rPr>
        <w:t>……………………………………………</w:t>
      </w:r>
    </w:p>
    <w:p w14:paraId="62034527" w14:textId="77777777" w:rsidR="006A66E5" w:rsidRPr="00242E96" w:rsidRDefault="006A66E5" w:rsidP="006A66E5">
      <w:pPr>
        <w:spacing w:after="0" w:line="240" w:lineRule="auto"/>
        <w:ind w:left="360"/>
      </w:pPr>
      <w:r w:rsidRPr="00242E96">
        <w:t>Kontaktní osoby:</w:t>
      </w:r>
      <w:r w:rsidRPr="00242E96">
        <w:tab/>
      </w:r>
      <w:r w:rsidRPr="00242E96">
        <w:tab/>
      </w:r>
      <w:r w:rsidRPr="00242E96">
        <w:rPr>
          <w:highlight w:val="yellow"/>
        </w:rPr>
        <w:t>……………………………………………</w:t>
      </w:r>
    </w:p>
    <w:p w14:paraId="3280D2D1" w14:textId="77777777" w:rsidR="006A66E5" w:rsidRPr="00242E96" w:rsidRDefault="006A66E5" w:rsidP="006A66E5">
      <w:pPr>
        <w:spacing w:after="0" w:line="240" w:lineRule="auto"/>
        <w:ind w:left="360"/>
      </w:pPr>
      <w:r w:rsidRPr="00242E96">
        <w:t>Telefon, fax, e-mail:</w:t>
      </w:r>
      <w:r w:rsidRPr="00242E96">
        <w:tab/>
      </w:r>
      <w:r w:rsidRPr="00242E96">
        <w:rPr>
          <w:highlight w:val="yellow"/>
        </w:rPr>
        <w:t>……………………………………………</w:t>
      </w:r>
    </w:p>
    <w:p w14:paraId="13247A1D" w14:textId="61E69932" w:rsidR="006A66E5" w:rsidRPr="00242E96" w:rsidRDefault="006A66E5" w:rsidP="006A66E5">
      <w:pPr>
        <w:spacing w:after="0" w:line="240" w:lineRule="auto"/>
        <w:ind w:left="360"/>
      </w:pPr>
      <w:r>
        <w:t>dále jen „</w:t>
      </w:r>
      <w:r w:rsidR="00EB7B02">
        <w:t>P</w:t>
      </w:r>
      <w:r>
        <w:t>oskytovatel</w:t>
      </w:r>
      <w:r w:rsidRPr="00242E96">
        <w:t>“</w:t>
      </w:r>
    </w:p>
    <w:p w14:paraId="37CFAB28" w14:textId="77777777" w:rsidR="00495ED8" w:rsidRPr="0012724B" w:rsidRDefault="00495ED8" w:rsidP="00626D36">
      <w:pPr>
        <w:autoSpaceDE w:val="0"/>
        <w:autoSpaceDN w:val="0"/>
        <w:adjustRightInd w:val="0"/>
        <w:spacing w:after="0" w:line="280" w:lineRule="atLeast"/>
        <w:jc w:val="both"/>
        <w:rPr>
          <w:rFonts w:cs="Verdana-BoldItalic"/>
          <w:bCs/>
          <w:iCs/>
        </w:rPr>
      </w:pPr>
    </w:p>
    <w:p w14:paraId="37CFAB29" w14:textId="75A73EB2" w:rsidR="00495ED8" w:rsidRPr="0012724B" w:rsidRDefault="00495ED8" w:rsidP="00626D36">
      <w:pPr>
        <w:autoSpaceDE w:val="0"/>
        <w:autoSpaceDN w:val="0"/>
        <w:adjustRightInd w:val="0"/>
        <w:spacing w:after="0" w:line="280" w:lineRule="atLeast"/>
        <w:jc w:val="both"/>
        <w:rPr>
          <w:rFonts w:cs="Verdana-BoldItalic"/>
          <w:bCs/>
          <w:iCs/>
        </w:rPr>
      </w:pPr>
      <w:r w:rsidRPr="0012724B">
        <w:rPr>
          <w:rFonts w:cs="Verdana-BoldItalic"/>
          <w:bCs/>
          <w:iCs/>
        </w:rPr>
        <w:t>uzavřel</w:t>
      </w:r>
      <w:r w:rsidR="00EB7B02">
        <w:rPr>
          <w:rFonts w:cs="Verdana-BoldItalic"/>
          <w:bCs/>
          <w:iCs/>
        </w:rPr>
        <w:t>y</w:t>
      </w:r>
      <w:r w:rsidRPr="0012724B">
        <w:rPr>
          <w:rFonts w:cs="Verdana-BoldItalic"/>
          <w:bCs/>
          <w:iCs/>
        </w:rPr>
        <w:t xml:space="preserve"> dle </w:t>
      </w:r>
      <w:proofErr w:type="spellStart"/>
      <w:r w:rsidRPr="0012724B">
        <w:rPr>
          <w:rFonts w:cs="Verdana-BoldItalic"/>
          <w:bCs/>
          <w:iCs/>
        </w:rPr>
        <w:t>ust</w:t>
      </w:r>
      <w:proofErr w:type="spellEnd"/>
      <w:r w:rsidRPr="0012724B">
        <w:rPr>
          <w:rFonts w:cs="Verdana-BoldItalic"/>
          <w:bCs/>
          <w:iCs/>
        </w:rPr>
        <w:t>. § 1746 odst. 2 zákona č. 89/2012 Sb., Občanský zákoník (dále jen „NOZ“) a dle zákona č. 134/2016 Sb., o zadávání veřejných zakázek smlouvu o poskytnutí služeb při sběru, svozu</w:t>
      </w:r>
      <w:r w:rsidR="00815524">
        <w:rPr>
          <w:rFonts w:cs="Verdana-BoldItalic"/>
          <w:bCs/>
          <w:iCs/>
        </w:rPr>
        <w:t xml:space="preserve"> </w:t>
      </w:r>
      <w:r w:rsidRPr="0012724B">
        <w:rPr>
          <w:rFonts w:cs="Verdana-BoldItalic"/>
          <w:bCs/>
          <w:iCs/>
        </w:rPr>
        <w:t xml:space="preserve">a likvidaci </w:t>
      </w:r>
      <w:r w:rsidR="0019735D">
        <w:rPr>
          <w:rFonts w:cs="Verdana-BoldItalic"/>
          <w:bCs/>
          <w:iCs/>
        </w:rPr>
        <w:t>tříděného</w:t>
      </w:r>
      <w:r w:rsidRPr="0012724B">
        <w:rPr>
          <w:rFonts w:cs="Verdana-BoldItalic"/>
          <w:bCs/>
          <w:iCs/>
        </w:rPr>
        <w:t xml:space="preserve"> odpadu (dále rovněž jen „Smlouva“) tohoto znění:</w:t>
      </w:r>
    </w:p>
    <w:p w14:paraId="37CFAB2A" w14:textId="77777777" w:rsidR="00495ED8" w:rsidRPr="0012724B" w:rsidRDefault="00495ED8" w:rsidP="00626D36">
      <w:pPr>
        <w:autoSpaceDE w:val="0"/>
        <w:autoSpaceDN w:val="0"/>
        <w:adjustRightInd w:val="0"/>
        <w:spacing w:after="0" w:line="280" w:lineRule="atLeast"/>
        <w:jc w:val="both"/>
        <w:rPr>
          <w:rFonts w:cs="Verdana-BoldItalic"/>
          <w:bCs/>
          <w:iCs/>
        </w:rPr>
      </w:pPr>
    </w:p>
    <w:p w14:paraId="37CFAB2B" w14:textId="3B8C8523" w:rsidR="00495ED8" w:rsidRPr="009F4498" w:rsidRDefault="00495ED8" w:rsidP="00ED6BA8">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 xml:space="preserve">2. Preambule a účel </w:t>
      </w:r>
      <w:r w:rsidR="00666FBA">
        <w:rPr>
          <w:rFonts w:cs="Verdana-BoldItalic"/>
          <w:b/>
          <w:bCs/>
          <w:iCs/>
          <w:sz w:val="24"/>
          <w:szCs w:val="24"/>
        </w:rPr>
        <w:t>S</w:t>
      </w:r>
      <w:r w:rsidRPr="009F4498">
        <w:rPr>
          <w:rFonts w:cs="Verdana-BoldItalic"/>
          <w:b/>
          <w:bCs/>
          <w:iCs/>
          <w:sz w:val="24"/>
          <w:szCs w:val="24"/>
        </w:rPr>
        <w:t>mlouvy</w:t>
      </w:r>
    </w:p>
    <w:p w14:paraId="75CF426A" w14:textId="097CECA0" w:rsidR="00A27171" w:rsidRPr="0012724B" w:rsidRDefault="00A27171" w:rsidP="00A27171">
      <w:pPr>
        <w:pStyle w:val="Bezmezer"/>
        <w:spacing w:before="120"/>
        <w:jc w:val="both"/>
        <w:rPr>
          <w:rFonts w:cs="Arial"/>
          <w:szCs w:val="18"/>
        </w:rPr>
      </w:pPr>
      <w:r w:rsidRPr="0012724B">
        <w:rPr>
          <w:rFonts w:cs="Arial"/>
          <w:szCs w:val="18"/>
        </w:rPr>
        <w:t xml:space="preserve">2.1. Podkladem pro uzavření této </w:t>
      </w:r>
      <w:r w:rsidR="00EB7B02">
        <w:rPr>
          <w:rFonts w:cs="Arial"/>
          <w:szCs w:val="18"/>
        </w:rPr>
        <w:t>S</w:t>
      </w:r>
      <w:r w:rsidRPr="0012724B">
        <w:rPr>
          <w:rFonts w:cs="Arial"/>
          <w:szCs w:val="18"/>
        </w:rPr>
        <w:t xml:space="preserve">mlouvy je nabídka Poskytovatele ze </w:t>
      </w:r>
      <w:r w:rsidR="00113351">
        <w:rPr>
          <w:rFonts w:cs="Arial"/>
          <w:szCs w:val="18"/>
        </w:rPr>
        <w:t xml:space="preserve">dne </w:t>
      </w:r>
      <w:r w:rsidR="006A66E5" w:rsidRPr="006A66E5">
        <w:rPr>
          <w:rFonts w:cs="Arial"/>
          <w:szCs w:val="18"/>
          <w:highlight w:val="yellow"/>
        </w:rPr>
        <w:t>……………………</w:t>
      </w:r>
      <w:r>
        <w:rPr>
          <w:rFonts w:cs="Arial"/>
          <w:szCs w:val="18"/>
        </w:rPr>
        <w:t xml:space="preserve"> </w:t>
      </w:r>
      <w:r w:rsidRPr="0012724B">
        <w:rPr>
          <w:rFonts w:cs="Arial"/>
          <w:szCs w:val="18"/>
        </w:rPr>
        <w:t>(dále jen „</w:t>
      </w:r>
      <w:r w:rsidRPr="0012724B">
        <w:rPr>
          <w:rFonts w:cs="Arial"/>
          <w:b/>
          <w:szCs w:val="18"/>
        </w:rPr>
        <w:t>nabídka</w:t>
      </w:r>
      <w:r w:rsidRPr="0012724B">
        <w:rPr>
          <w:rFonts w:cs="Arial"/>
          <w:szCs w:val="18"/>
        </w:rPr>
        <w:t xml:space="preserve">“) podaná ve veřejné zakázce nazvané </w:t>
      </w:r>
      <w:r w:rsidRPr="0012724B">
        <w:rPr>
          <w:rFonts w:cs="Arial"/>
          <w:b/>
        </w:rPr>
        <w:t>„</w:t>
      </w:r>
      <w:r w:rsidR="0074418C">
        <w:rPr>
          <w:rFonts w:cs="Arial"/>
          <w:b/>
        </w:rPr>
        <w:t xml:space="preserve">Sběr </w:t>
      </w:r>
      <w:r w:rsidR="00C0276E">
        <w:rPr>
          <w:rFonts w:cs="Arial"/>
          <w:b/>
        </w:rPr>
        <w:t xml:space="preserve">a likvidace </w:t>
      </w:r>
      <w:r w:rsidR="0074418C">
        <w:rPr>
          <w:rFonts w:cs="Arial"/>
          <w:b/>
        </w:rPr>
        <w:t>tříděného</w:t>
      </w:r>
      <w:r w:rsidR="00C0276E">
        <w:rPr>
          <w:rFonts w:cs="Arial"/>
          <w:b/>
        </w:rPr>
        <w:t xml:space="preserve"> odpadu</w:t>
      </w:r>
      <w:r w:rsidRPr="0012724B">
        <w:rPr>
          <w:rFonts w:cs="Arial"/>
          <w:b/>
        </w:rPr>
        <w:t>“</w:t>
      </w:r>
      <w:r w:rsidR="00113351" w:rsidRPr="00E36D6A">
        <w:rPr>
          <w:rFonts w:cs="Arial"/>
          <w:bCs/>
        </w:rPr>
        <w:t>, pořadové číslo TRI/Buj/202</w:t>
      </w:r>
      <w:r w:rsidR="0074418C">
        <w:rPr>
          <w:rFonts w:cs="Arial"/>
          <w:bCs/>
        </w:rPr>
        <w:t>5</w:t>
      </w:r>
      <w:r w:rsidR="00113351" w:rsidRPr="00E36D6A">
        <w:rPr>
          <w:rFonts w:cs="Arial"/>
          <w:bCs/>
        </w:rPr>
        <w:t>/</w:t>
      </w:r>
      <w:r w:rsidR="0074418C">
        <w:rPr>
          <w:rFonts w:cs="Arial"/>
          <w:bCs/>
        </w:rPr>
        <w:t>29</w:t>
      </w:r>
      <w:r w:rsidR="00113351" w:rsidRPr="00E36D6A">
        <w:rPr>
          <w:rFonts w:cs="Arial"/>
          <w:bCs/>
        </w:rPr>
        <w:t>/</w:t>
      </w:r>
      <w:r w:rsidR="0074418C">
        <w:rPr>
          <w:rFonts w:cs="Arial"/>
          <w:bCs/>
        </w:rPr>
        <w:t>tříděný</w:t>
      </w:r>
      <w:r w:rsidR="00113351" w:rsidRPr="00E36D6A">
        <w:rPr>
          <w:rFonts w:cs="Arial"/>
          <w:bCs/>
        </w:rPr>
        <w:t xml:space="preserve"> odpad, v systému EZAK číslo P2</w:t>
      </w:r>
      <w:r w:rsidR="0074418C">
        <w:rPr>
          <w:rFonts w:cs="Arial"/>
          <w:bCs/>
        </w:rPr>
        <w:t>5</w:t>
      </w:r>
      <w:r w:rsidR="00113351" w:rsidRPr="00E36D6A">
        <w:rPr>
          <w:rFonts w:cs="Arial"/>
          <w:bCs/>
        </w:rPr>
        <w:t>V00000</w:t>
      </w:r>
      <w:r w:rsidR="0074418C">
        <w:rPr>
          <w:rFonts w:cs="Arial"/>
          <w:bCs/>
        </w:rPr>
        <w:t>278</w:t>
      </w:r>
      <w:r w:rsidR="00113351">
        <w:rPr>
          <w:rFonts w:cs="Arial"/>
          <w:b/>
        </w:rPr>
        <w:t xml:space="preserve"> </w:t>
      </w:r>
      <w:r w:rsidRPr="0012724B">
        <w:rPr>
          <w:rFonts w:cs="Arial"/>
          <w:szCs w:val="18"/>
        </w:rPr>
        <w:t>(dále jen „</w:t>
      </w:r>
      <w:r w:rsidRPr="0012724B">
        <w:rPr>
          <w:rFonts w:cs="Arial"/>
          <w:b/>
          <w:szCs w:val="18"/>
        </w:rPr>
        <w:t>Veřejná zakázka</w:t>
      </w:r>
      <w:r w:rsidRPr="0012724B">
        <w:rPr>
          <w:rFonts w:cs="Arial"/>
          <w:szCs w:val="18"/>
        </w:rPr>
        <w:t xml:space="preserve">“), </w:t>
      </w:r>
      <w:r w:rsidR="00C767E8">
        <w:rPr>
          <w:rFonts w:cs="Arial"/>
          <w:szCs w:val="18"/>
        </w:rPr>
        <w:t xml:space="preserve">jež není dle </w:t>
      </w:r>
      <w:proofErr w:type="spellStart"/>
      <w:r w:rsidR="00C767E8">
        <w:rPr>
          <w:rFonts w:cs="Arial"/>
          <w:szCs w:val="18"/>
        </w:rPr>
        <w:t>ust</w:t>
      </w:r>
      <w:proofErr w:type="spellEnd"/>
      <w:r w:rsidR="00C767E8">
        <w:rPr>
          <w:rFonts w:cs="Arial"/>
          <w:szCs w:val="18"/>
        </w:rPr>
        <w:t>. § 31 zákona č. 134/2016 Sb., o zadávání veřejných zakázek</w:t>
      </w:r>
      <w:r w:rsidR="00113351">
        <w:rPr>
          <w:rFonts w:cs="Arial"/>
          <w:szCs w:val="18"/>
        </w:rPr>
        <w:t>,</w:t>
      </w:r>
      <w:r w:rsidR="00C767E8">
        <w:rPr>
          <w:rFonts w:cs="Arial"/>
          <w:szCs w:val="18"/>
        </w:rPr>
        <w:t xml:space="preserve"> zadávána žádným z postupů dle uvedeného zákona. </w:t>
      </w:r>
      <w:r w:rsidRPr="0012724B">
        <w:rPr>
          <w:rFonts w:cs="Arial"/>
          <w:szCs w:val="18"/>
        </w:rPr>
        <w:t xml:space="preserve"> </w:t>
      </w:r>
    </w:p>
    <w:p w14:paraId="37CFAB2D" w14:textId="77777777" w:rsidR="00495ED8" w:rsidRPr="009F4498" w:rsidRDefault="00495ED8" w:rsidP="00626D36">
      <w:pPr>
        <w:autoSpaceDE w:val="0"/>
        <w:autoSpaceDN w:val="0"/>
        <w:adjustRightInd w:val="0"/>
        <w:spacing w:after="0" w:line="280" w:lineRule="atLeast"/>
        <w:jc w:val="both"/>
        <w:rPr>
          <w:rFonts w:cs="Verdana-BoldItalic"/>
          <w:bCs/>
          <w:iCs/>
          <w:sz w:val="16"/>
          <w:szCs w:val="16"/>
        </w:rPr>
      </w:pPr>
    </w:p>
    <w:p w14:paraId="37CFAB2E" w14:textId="5F152652"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 xml:space="preserve">2.2. Účelem této </w:t>
      </w:r>
      <w:r w:rsidR="00C717AB">
        <w:rPr>
          <w:rFonts w:cs="Verdana-Italic"/>
          <w:iCs/>
        </w:rPr>
        <w:t>S</w:t>
      </w:r>
      <w:r w:rsidRPr="0012724B">
        <w:rPr>
          <w:rFonts w:cs="Verdana-Italic"/>
          <w:iCs/>
        </w:rPr>
        <w:t xml:space="preserve">mlouvy je splnění zákonných povinností Objednatele jako původce odpadu při zbavení se odpadu ve smyslu ustanovení § </w:t>
      </w:r>
      <w:smartTag w:uri="urn:schemas-microsoft-com:office:smarttags" w:element="metricconverter">
        <w:smartTagPr>
          <w:attr w:name="ProductID" w:val="7.2 a"/>
        </w:smartTagPr>
        <w:r w:rsidRPr="0012724B">
          <w:rPr>
            <w:rFonts w:cs="Verdana-Italic"/>
            <w:iCs/>
          </w:rPr>
          <w:t>4 a</w:t>
        </w:r>
      </w:smartTag>
      <w:r w:rsidRPr="0012724B">
        <w:rPr>
          <w:rFonts w:cs="Verdana-Italic"/>
          <w:iCs/>
        </w:rPr>
        <w:t xml:space="preserve"> § 15 zákona č. 541/2020 Sb., o odpadech, ve znění pozdějších předpisů, a to zajištěním služeb Poskytovatele v oblasti nakládání s odpady za podmínek stanovených příslušnými obecně závaznými právními předpisy a touto </w:t>
      </w:r>
      <w:r w:rsidR="00C717AB">
        <w:rPr>
          <w:rFonts w:cs="Verdana-Italic"/>
          <w:iCs/>
        </w:rPr>
        <w:t>S</w:t>
      </w:r>
      <w:r w:rsidRPr="0012724B">
        <w:rPr>
          <w:rFonts w:cs="Verdana-Italic"/>
          <w:iCs/>
        </w:rPr>
        <w:t>mlouvou.</w:t>
      </w:r>
    </w:p>
    <w:p w14:paraId="37CFAB2F" w14:textId="77777777" w:rsidR="00495ED8" w:rsidRPr="009F4498" w:rsidRDefault="00495ED8" w:rsidP="00626D36">
      <w:pPr>
        <w:autoSpaceDE w:val="0"/>
        <w:autoSpaceDN w:val="0"/>
        <w:adjustRightInd w:val="0"/>
        <w:spacing w:after="0" w:line="280" w:lineRule="atLeast"/>
        <w:jc w:val="both"/>
        <w:rPr>
          <w:rFonts w:cs="Verdana-BoldItalic"/>
          <w:bCs/>
          <w:iCs/>
          <w:sz w:val="16"/>
          <w:szCs w:val="16"/>
        </w:rPr>
      </w:pPr>
    </w:p>
    <w:p w14:paraId="37CFAB30" w14:textId="24433F75"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lastRenderedPageBreak/>
        <w:t>2.3. Poskytovatel prohlašuje, že je oprávněnou osobou k nakládání s odpad</w:t>
      </w:r>
      <w:r w:rsidR="00B159A1">
        <w:rPr>
          <w:rFonts w:cs="Verdana-Italic"/>
          <w:iCs/>
        </w:rPr>
        <w:t>y</w:t>
      </w:r>
      <w:r w:rsidRPr="0012724B">
        <w:rPr>
          <w:rFonts w:cs="Verdana-Italic"/>
          <w:iCs/>
        </w:rPr>
        <w:t xml:space="preserve"> ve smyslu zákona č. 541/2020 Sb.</w:t>
      </w:r>
      <w:r w:rsidR="00C717AB">
        <w:rPr>
          <w:rFonts w:cs="Verdana-Italic"/>
          <w:iCs/>
        </w:rPr>
        <w:t>,</w:t>
      </w:r>
      <w:r w:rsidRPr="0012724B">
        <w:rPr>
          <w:rFonts w:cs="Verdana-Italic"/>
          <w:iCs/>
        </w:rPr>
        <w:t xml:space="preserve"> o odpadech, ve znění pozdějších předpisů</w:t>
      </w:r>
      <w:r w:rsidR="00C717AB">
        <w:rPr>
          <w:rFonts w:cs="Verdana-Italic"/>
          <w:iCs/>
        </w:rPr>
        <w:t>, a tak plně způsobilý k řádnému plnění této Smlouvy.</w:t>
      </w:r>
    </w:p>
    <w:p w14:paraId="37CFAB31" w14:textId="77777777" w:rsidR="00495ED8" w:rsidRDefault="00495ED8" w:rsidP="00626D36">
      <w:pPr>
        <w:autoSpaceDE w:val="0"/>
        <w:autoSpaceDN w:val="0"/>
        <w:adjustRightInd w:val="0"/>
        <w:spacing w:after="0" w:line="280" w:lineRule="atLeast"/>
        <w:jc w:val="both"/>
        <w:rPr>
          <w:rFonts w:cs="Verdana-Italic"/>
          <w:iCs/>
        </w:rPr>
      </w:pPr>
    </w:p>
    <w:p w14:paraId="37CFAB32" w14:textId="77777777" w:rsidR="00495ED8" w:rsidRPr="009F4498" w:rsidRDefault="00495ED8" w:rsidP="00A5750C">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3. Předmět smlouvy</w:t>
      </w:r>
    </w:p>
    <w:p w14:paraId="37CFAB33" w14:textId="2C1D38F0" w:rsidR="00495ED8" w:rsidRPr="0012724B" w:rsidRDefault="00495ED8"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3.1. </w:t>
      </w:r>
      <w:r w:rsidRPr="0012724B">
        <w:rPr>
          <w:rFonts w:cs="Verdana-Italic"/>
          <w:iCs/>
        </w:rPr>
        <w:t xml:space="preserve">Poskytovatel se touto Smlouvou zavazuje za úplatu, na svůj náklad a na vlastní nebezpečí poskytovat Objednateli </w:t>
      </w:r>
      <w:r w:rsidR="00B50AA0">
        <w:rPr>
          <w:rFonts w:cs="Verdana-Italic"/>
          <w:iCs/>
        </w:rPr>
        <w:t xml:space="preserve">komplexní </w:t>
      </w:r>
      <w:r w:rsidRPr="0012724B">
        <w:rPr>
          <w:rFonts w:cs="Verdana-Italic"/>
          <w:iCs/>
        </w:rPr>
        <w:t>služby v oblasti nakládání s</w:t>
      </w:r>
      <w:r w:rsidR="0019735D">
        <w:rPr>
          <w:rFonts w:cs="Verdana-Italic"/>
          <w:iCs/>
        </w:rPr>
        <w:t> </w:t>
      </w:r>
      <w:r w:rsidRPr="0012724B">
        <w:rPr>
          <w:rFonts w:cs="Verdana-Italic"/>
          <w:iCs/>
        </w:rPr>
        <w:t>odpady</w:t>
      </w:r>
      <w:r w:rsidR="0019735D">
        <w:rPr>
          <w:rFonts w:cs="Verdana-Italic"/>
          <w:iCs/>
        </w:rPr>
        <w:t>,</w:t>
      </w:r>
      <w:r w:rsidR="00B50AA0">
        <w:rPr>
          <w:rFonts w:cs="Verdana-Italic"/>
          <w:iCs/>
        </w:rPr>
        <w:t xml:space="preserve"> </w:t>
      </w:r>
      <w:r w:rsidRPr="0012724B">
        <w:rPr>
          <w:rFonts w:cs="Verdana-Italic"/>
          <w:iCs/>
        </w:rPr>
        <w:t xml:space="preserve">tj. sběr, odvoz, třídění, využití nebo likvidace </w:t>
      </w:r>
      <w:r w:rsidR="001608B3">
        <w:rPr>
          <w:rFonts w:cs="Verdana-Italic"/>
          <w:iCs/>
        </w:rPr>
        <w:t xml:space="preserve">(odstranění) </w:t>
      </w:r>
      <w:r w:rsidRPr="0012724B">
        <w:rPr>
          <w:rFonts w:cs="Verdana-Italic"/>
          <w:iCs/>
        </w:rPr>
        <w:t>odpadů vč. souvisejících služeb (tzv. dalších služeb), a to v rozsahu a za podmínek, které jsou mezi Objednatelem a Poskytovatelem sjednány a stanoveny v této Smlouvě, jej</w:t>
      </w:r>
      <w:r w:rsidR="00F35B85">
        <w:rPr>
          <w:rFonts w:cs="Verdana-Italic"/>
          <w:iCs/>
        </w:rPr>
        <w:t>í</w:t>
      </w:r>
      <w:r w:rsidRPr="0012724B">
        <w:rPr>
          <w:rFonts w:cs="Verdana-Italic"/>
          <w:iCs/>
        </w:rPr>
        <w:t>ch přílohách, v nabídce a v zadávací dokumentaci</w:t>
      </w:r>
      <w:r w:rsidR="007777B6">
        <w:rPr>
          <w:rFonts w:cs="Verdana-Italic"/>
          <w:iCs/>
        </w:rPr>
        <w:t xml:space="preserve"> k Veřejné zakázce</w:t>
      </w:r>
      <w:r w:rsidRPr="0012724B">
        <w:rPr>
          <w:rFonts w:cs="Verdana-Italic"/>
          <w:iCs/>
        </w:rPr>
        <w:t xml:space="preserve">. Objednatel se za služby </w:t>
      </w:r>
      <w:r w:rsidR="004D056D">
        <w:rPr>
          <w:rFonts w:cs="Verdana-Italic"/>
          <w:iCs/>
        </w:rPr>
        <w:t xml:space="preserve">řádně </w:t>
      </w:r>
      <w:r w:rsidRPr="0012724B">
        <w:rPr>
          <w:rFonts w:cs="Verdana-Italic"/>
          <w:iCs/>
        </w:rPr>
        <w:t>provedené Poskytovatelem zavazuje Poskytovateli zaplatit úplatu dle ustanovení této Smlouvy.</w:t>
      </w:r>
    </w:p>
    <w:p w14:paraId="37CFAB34" w14:textId="77777777" w:rsidR="00495ED8" w:rsidRPr="009F4498" w:rsidRDefault="00495ED8" w:rsidP="00626D36">
      <w:pPr>
        <w:autoSpaceDE w:val="0"/>
        <w:autoSpaceDN w:val="0"/>
        <w:adjustRightInd w:val="0"/>
        <w:spacing w:after="0" w:line="280" w:lineRule="atLeast"/>
        <w:jc w:val="both"/>
        <w:rPr>
          <w:rFonts w:cs="Verdana-Italic"/>
          <w:iCs/>
          <w:sz w:val="16"/>
          <w:szCs w:val="16"/>
        </w:rPr>
      </w:pPr>
    </w:p>
    <w:p w14:paraId="37CFAB35" w14:textId="359B7325"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3.2. </w:t>
      </w:r>
      <w:r w:rsidRPr="0012724B">
        <w:rPr>
          <w:rFonts w:cs="Verdana-Italic"/>
          <w:iCs/>
        </w:rPr>
        <w:t xml:space="preserve">Předmětem a účelem této Smlouvy je </w:t>
      </w:r>
      <w:r w:rsidR="001608B3">
        <w:rPr>
          <w:rFonts w:cs="Verdana-Italic"/>
          <w:iCs/>
        </w:rPr>
        <w:t xml:space="preserve">tak </w:t>
      </w:r>
      <w:r w:rsidRPr="0012724B">
        <w:rPr>
          <w:rFonts w:cs="Verdana-Italic"/>
          <w:iCs/>
        </w:rPr>
        <w:t xml:space="preserve">závazek Poskytovatele </w:t>
      </w:r>
      <w:r w:rsidR="001608B3">
        <w:rPr>
          <w:rFonts w:cs="Verdana-Italic"/>
          <w:iCs/>
        </w:rPr>
        <w:t xml:space="preserve">provádět </w:t>
      </w:r>
      <w:r w:rsidR="00BF0F92">
        <w:rPr>
          <w:rFonts w:cs="Verdana-Italic"/>
          <w:iCs/>
        </w:rPr>
        <w:t xml:space="preserve">(popř. </w:t>
      </w:r>
      <w:r w:rsidRPr="0012724B">
        <w:rPr>
          <w:rFonts w:cs="Verdana-Italic"/>
          <w:iCs/>
        </w:rPr>
        <w:t>zajišťovat</w:t>
      </w:r>
      <w:r w:rsidR="00BF0F92">
        <w:rPr>
          <w:rFonts w:cs="Verdana-Italic"/>
          <w:iCs/>
        </w:rPr>
        <w:t>)</w:t>
      </w:r>
      <w:r w:rsidRPr="0012724B">
        <w:rPr>
          <w:rFonts w:cs="Verdana-Italic"/>
          <w:iCs/>
        </w:rPr>
        <w:t xml:space="preserve"> pro Objednatele </w:t>
      </w:r>
      <w:r w:rsidR="001608B3">
        <w:rPr>
          <w:rFonts w:cs="Verdana-Italic"/>
          <w:iCs/>
        </w:rPr>
        <w:t xml:space="preserve">komplexní </w:t>
      </w:r>
      <w:r w:rsidR="001608B3" w:rsidRPr="0012724B">
        <w:rPr>
          <w:rFonts w:cs="Verdana-Italic"/>
          <w:iCs/>
        </w:rPr>
        <w:t xml:space="preserve">služby v oblasti </w:t>
      </w:r>
      <w:r w:rsidR="001608B3">
        <w:rPr>
          <w:rFonts w:cs="Verdana-Italic"/>
          <w:iCs/>
        </w:rPr>
        <w:t>odpadového hospod</w:t>
      </w:r>
      <w:r w:rsidR="00324BC9">
        <w:rPr>
          <w:rFonts w:cs="Verdana-Italic"/>
          <w:iCs/>
        </w:rPr>
        <w:t>ářství Objednatele s</w:t>
      </w:r>
      <w:r w:rsidR="00F35B85">
        <w:rPr>
          <w:rFonts w:cs="Verdana-Italic"/>
          <w:iCs/>
        </w:rPr>
        <w:t xml:space="preserve"> následujícím </w:t>
      </w:r>
      <w:r w:rsidR="004A60A9">
        <w:rPr>
          <w:rFonts w:cs="Verdana-Italic"/>
          <w:iCs/>
        </w:rPr>
        <w:t>tříděným</w:t>
      </w:r>
      <w:r w:rsidR="001608B3">
        <w:rPr>
          <w:rFonts w:cs="Verdana-Italic"/>
          <w:iCs/>
        </w:rPr>
        <w:t xml:space="preserve"> odpadem</w:t>
      </w:r>
      <w:r w:rsidR="00F35B85">
        <w:rPr>
          <w:rFonts w:cs="Verdana-Italic"/>
          <w:iCs/>
        </w:rPr>
        <w:t>:</w:t>
      </w:r>
      <w:r w:rsidR="00B40C6B">
        <w:rPr>
          <w:rFonts w:cs="Verdana-Italic"/>
          <w:iCs/>
        </w:rPr>
        <w:t xml:space="preserve"> p</w:t>
      </w:r>
      <w:r w:rsidR="00B40C6B" w:rsidRPr="00B40C6B">
        <w:rPr>
          <w:rFonts w:cs="Verdana-Italic"/>
          <w:iCs/>
        </w:rPr>
        <w:t>apírové a lepenkové obaly</w:t>
      </w:r>
      <w:r w:rsidR="00B40C6B">
        <w:rPr>
          <w:rFonts w:cs="Verdana-Italic"/>
          <w:iCs/>
        </w:rPr>
        <w:t xml:space="preserve"> (</w:t>
      </w:r>
      <w:r w:rsidR="00F35B85">
        <w:rPr>
          <w:rFonts w:cs="Verdana-Italic"/>
          <w:iCs/>
        </w:rPr>
        <w:t xml:space="preserve">kód odpadu </w:t>
      </w:r>
      <w:r w:rsidR="00F35B85" w:rsidRPr="00F35B85">
        <w:rPr>
          <w:rFonts w:cs="Verdana-Italic"/>
          <w:iCs/>
        </w:rPr>
        <w:t>15 01 01</w:t>
      </w:r>
      <w:r w:rsidR="00F35B85">
        <w:rPr>
          <w:rFonts w:cs="Verdana-Italic"/>
          <w:iCs/>
        </w:rPr>
        <w:t>), plastové</w:t>
      </w:r>
      <w:r w:rsidR="00F35B85" w:rsidRPr="00B40C6B">
        <w:rPr>
          <w:rFonts w:cs="Verdana-Italic"/>
          <w:iCs/>
        </w:rPr>
        <w:t xml:space="preserve"> obaly</w:t>
      </w:r>
      <w:r w:rsidR="00F35B85">
        <w:rPr>
          <w:rFonts w:cs="Verdana-Italic"/>
          <w:iCs/>
        </w:rPr>
        <w:t xml:space="preserve"> (kód odpadu </w:t>
      </w:r>
      <w:r w:rsidR="00F35B85" w:rsidRPr="00F35B85">
        <w:rPr>
          <w:rFonts w:cs="Verdana-Italic"/>
          <w:iCs/>
        </w:rPr>
        <w:t>15 01 0</w:t>
      </w:r>
      <w:r w:rsidR="00F35B85">
        <w:rPr>
          <w:rFonts w:cs="Verdana-Italic"/>
          <w:iCs/>
        </w:rPr>
        <w:t>2),</w:t>
      </w:r>
      <w:r w:rsidR="00F35B85" w:rsidRPr="00F35B85">
        <w:rPr>
          <w:rFonts w:cs="Verdana-Italic"/>
          <w:iCs/>
        </w:rPr>
        <w:t xml:space="preserve"> </w:t>
      </w:r>
      <w:r w:rsidR="00F35B85">
        <w:rPr>
          <w:rFonts w:cs="Verdana-Italic"/>
          <w:iCs/>
        </w:rPr>
        <w:t>p</w:t>
      </w:r>
      <w:r w:rsidR="00F35B85" w:rsidRPr="00F35B85">
        <w:rPr>
          <w:rFonts w:cs="Verdana-Italic"/>
          <w:iCs/>
        </w:rPr>
        <w:t>apír a lepenka</w:t>
      </w:r>
      <w:r w:rsidR="00F35B85">
        <w:rPr>
          <w:rFonts w:cs="Verdana-Italic"/>
          <w:iCs/>
        </w:rPr>
        <w:t xml:space="preserve"> (kód odpadu </w:t>
      </w:r>
      <w:r w:rsidR="00F35B85" w:rsidRPr="00F35B85">
        <w:rPr>
          <w:rFonts w:cs="Verdana-Italic"/>
          <w:iCs/>
        </w:rPr>
        <w:t>20 01 01</w:t>
      </w:r>
      <w:r w:rsidR="00F35B85">
        <w:rPr>
          <w:rFonts w:cs="Verdana-Italic"/>
          <w:iCs/>
        </w:rPr>
        <w:t>),</w:t>
      </w:r>
      <w:r w:rsidR="00F35B85" w:rsidRPr="00F35B85">
        <w:rPr>
          <w:rFonts w:cs="Verdana-Italic"/>
          <w:iCs/>
        </w:rPr>
        <w:t xml:space="preserve"> </w:t>
      </w:r>
      <w:r w:rsidR="00F35B85">
        <w:rPr>
          <w:rFonts w:cs="Verdana-Italic"/>
          <w:iCs/>
        </w:rPr>
        <w:t xml:space="preserve">sklo (kód odpadu </w:t>
      </w:r>
      <w:r w:rsidR="00F35B85" w:rsidRPr="00F35B85">
        <w:rPr>
          <w:rFonts w:cs="Verdana-Italic"/>
          <w:iCs/>
        </w:rPr>
        <w:t>20 01 02</w:t>
      </w:r>
      <w:r w:rsidR="00F35B85">
        <w:rPr>
          <w:rFonts w:cs="Verdana-Italic"/>
          <w:iCs/>
        </w:rPr>
        <w:t>) a plasty</w:t>
      </w:r>
      <w:r w:rsidR="00F35B85" w:rsidRPr="00F35B85">
        <w:rPr>
          <w:rFonts w:cs="Verdana-Italic"/>
          <w:iCs/>
        </w:rPr>
        <w:t xml:space="preserve"> </w:t>
      </w:r>
      <w:r w:rsidR="00F35B85">
        <w:rPr>
          <w:rFonts w:cs="Verdana-Italic"/>
          <w:iCs/>
        </w:rPr>
        <w:t xml:space="preserve">(kód odpadu </w:t>
      </w:r>
      <w:r w:rsidR="00F35B85" w:rsidRPr="00F35B85">
        <w:rPr>
          <w:rFonts w:cs="Verdana-Italic"/>
          <w:iCs/>
        </w:rPr>
        <w:t>20 01 39</w:t>
      </w:r>
      <w:r w:rsidR="00F35B85">
        <w:rPr>
          <w:rFonts w:cs="Verdana-Italic"/>
          <w:iCs/>
        </w:rPr>
        <w:t>)</w:t>
      </w:r>
      <w:r w:rsidR="00CF2507">
        <w:rPr>
          <w:rFonts w:cs="Verdana-Italic"/>
          <w:iCs/>
        </w:rPr>
        <w:t xml:space="preserve"> – dále jen „odpad“ nebo „tříděný odpad“</w:t>
      </w:r>
      <w:r w:rsidRPr="0012724B">
        <w:rPr>
          <w:rFonts w:cs="Verdana-Italic"/>
          <w:iCs/>
        </w:rPr>
        <w:t xml:space="preserve">. Službami se pro účely této </w:t>
      </w:r>
      <w:r w:rsidR="00BF0F92">
        <w:rPr>
          <w:rFonts w:cs="Verdana-Italic"/>
          <w:iCs/>
        </w:rPr>
        <w:t>S</w:t>
      </w:r>
      <w:r w:rsidRPr="0012724B">
        <w:rPr>
          <w:rFonts w:cs="Verdana-Italic"/>
          <w:iCs/>
        </w:rPr>
        <w:t>mlouvy rozumí zejména zajištění řádného provádění sběru, svozu</w:t>
      </w:r>
      <w:r w:rsidR="00BF6D6D">
        <w:rPr>
          <w:rFonts w:cs="Verdana-Italic"/>
          <w:iCs/>
        </w:rPr>
        <w:t xml:space="preserve"> </w:t>
      </w:r>
      <w:r w:rsidR="009220D6">
        <w:rPr>
          <w:rFonts w:cs="Verdana-Italic"/>
          <w:iCs/>
        </w:rPr>
        <w:t>(</w:t>
      </w:r>
      <w:r w:rsidR="00BF6D6D">
        <w:rPr>
          <w:rFonts w:cs="Verdana-Italic"/>
          <w:iCs/>
        </w:rPr>
        <w:t>vč. manipulace s</w:t>
      </w:r>
      <w:r w:rsidR="00484343">
        <w:rPr>
          <w:rFonts w:cs="Verdana-Italic"/>
          <w:iCs/>
        </w:rPr>
        <w:t> nádobami či</w:t>
      </w:r>
      <w:r w:rsidR="009220D6">
        <w:rPr>
          <w:rFonts w:cs="Verdana-Italic"/>
          <w:iCs/>
        </w:rPr>
        <w:t> </w:t>
      </w:r>
      <w:r w:rsidR="00BF6D6D">
        <w:rPr>
          <w:rFonts w:cs="Verdana-Italic"/>
          <w:iCs/>
        </w:rPr>
        <w:t>kontejner</w:t>
      </w:r>
      <w:r w:rsidR="00484343">
        <w:rPr>
          <w:rFonts w:cs="Verdana-Italic"/>
          <w:iCs/>
        </w:rPr>
        <w:t>y</w:t>
      </w:r>
      <w:r w:rsidR="009220D6">
        <w:rPr>
          <w:rFonts w:cs="Verdana-Italic"/>
          <w:iCs/>
        </w:rPr>
        <w:t>)</w:t>
      </w:r>
      <w:r w:rsidRPr="0012724B">
        <w:rPr>
          <w:rFonts w:cs="Verdana-Italic"/>
          <w:iCs/>
        </w:rPr>
        <w:t xml:space="preserve"> a likvidace </w:t>
      </w:r>
      <w:r w:rsidR="001608B3">
        <w:rPr>
          <w:rFonts w:cs="Verdana-Italic"/>
          <w:iCs/>
        </w:rPr>
        <w:t xml:space="preserve">(odstranění) </w:t>
      </w:r>
      <w:r w:rsidR="00F16EC7">
        <w:rPr>
          <w:rFonts w:cs="Verdana-Italic"/>
          <w:iCs/>
        </w:rPr>
        <w:t xml:space="preserve">či dalšího využití </w:t>
      </w:r>
      <w:r w:rsidRPr="0012724B">
        <w:rPr>
          <w:rFonts w:cs="Verdana-Italic"/>
          <w:iCs/>
        </w:rPr>
        <w:t>odpadu</w:t>
      </w:r>
      <w:r w:rsidR="00BF0F92">
        <w:rPr>
          <w:rFonts w:cs="Verdana-Italic"/>
          <w:iCs/>
        </w:rPr>
        <w:t xml:space="preserve"> a dalších služeb</w:t>
      </w:r>
      <w:r w:rsidRPr="0012724B">
        <w:rPr>
          <w:rFonts w:cs="Verdana-Italic"/>
          <w:iCs/>
        </w:rPr>
        <w:t>, a to zejména v sou</w:t>
      </w:r>
      <w:r>
        <w:rPr>
          <w:rFonts w:cs="Verdana-Italic"/>
          <w:iCs/>
        </w:rPr>
        <w:t>ladu s ustanoveními zákona č. 54</w:t>
      </w:r>
      <w:r w:rsidRPr="0012724B">
        <w:rPr>
          <w:rFonts w:cs="Verdana-Italic"/>
          <w:iCs/>
        </w:rPr>
        <w:t>1/2020 Sb., o odpadech, ve znění pozdějších předpisů (dále také „zákon o odpadech“), vyhlášky č. 8/2021 Sb., Katalog odpadů v platném znění</w:t>
      </w:r>
      <w:r w:rsidR="00BF0F92">
        <w:rPr>
          <w:rFonts w:cs="Verdana-Italic"/>
          <w:iCs/>
        </w:rPr>
        <w:t>,</w:t>
      </w:r>
      <w:r w:rsidRPr="0012724B">
        <w:rPr>
          <w:rFonts w:cs="Verdana-Italic"/>
          <w:iCs/>
        </w:rPr>
        <w:t xml:space="preserve"> vyhlášky č. </w:t>
      </w:r>
      <w:r>
        <w:rPr>
          <w:rFonts w:cs="Verdana-Italic"/>
          <w:iCs/>
        </w:rPr>
        <w:t>2</w:t>
      </w:r>
      <w:r w:rsidRPr="0012724B">
        <w:rPr>
          <w:rFonts w:cs="Verdana-Italic"/>
          <w:iCs/>
        </w:rPr>
        <w:t>73/2021 Sb., o podrobnostech nakládání s</w:t>
      </w:r>
      <w:r w:rsidR="00BF0F92">
        <w:rPr>
          <w:rFonts w:cs="Verdana-Italic"/>
          <w:iCs/>
        </w:rPr>
        <w:t> </w:t>
      </w:r>
      <w:r w:rsidRPr="0012724B">
        <w:rPr>
          <w:rFonts w:cs="Verdana-Italic"/>
          <w:iCs/>
        </w:rPr>
        <w:t>odpady, ve znění pozdějších předpisů</w:t>
      </w:r>
      <w:r w:rsidR="00BF0F92">
        <w:rPr>
          <w:rFonts w:cs="Verdana-Italic"/>
          <w:iCs/>
        </w:rPr>
        <w:t>,</w:t>
      </w:r>
      <w:r w:rsidRPr="0012724B">
        <w:rPr>
          <w:rFonts w:cs="Verdana-Italic"/>
          <w:iCs/>
        </w:rPr>
        <w:t xml:space="preserve"> a dalšími navazujícími </w:t>
      </w:r>
      <w:r w:rsidR="00BF0F92">
        <w:rPr>
          <w:rFonts w:cs="Verdana-Italic"/>
          <w:iCs/>
        </w:rPr>
        <w:t>či souvisejícími právními předpisy, nutných pro naplnění účelu této Smlouvy</w:t>
      </w:r>
      <w:r w:rsidRPr="0012724B">
        <w:rPr>
          <w:rFonts w:cs="Verdana-Italic"/>
          <w:iCs/>
        </w:rPr>
        <w:t>.</w:t>
      </w:r>
    </w:p>
    <w:p w14:paraId="37CFAB36" w14:textId="77777777" w:rsidR="00495ED8" w:rsidRPr="0012724B" w:rsidRDefault="00495ED8" w:rsidP="00626D36">
      <w:pPr>
        <w:autoSpaceDE w:val="0"/>
        <w:autoSpaceDN w:val="0"/>
        <w:adjustRightInd w:val="0"/>
        <w:spacing w:after="0" w:line="280" w:lineRule="atLeast"/>
        <w:jc w:val="both"/>
        <w:rPr>
          <w:rFonts w:cs="Verdana-Italic"/>
          <w:iCs/>
        </w:rPr>
      </w:pPr>
    </w:p>
    <w:p w14:paraId="37CFAB37" w14:textId="38BF2128"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3.3. </w:t>
      </w:r>
      <w:r w:rsidRPr="0012724B">
        <w:rPr>
          <w:rFonts w:cs="Verdana-Italic"/>
          <w:iCs/>
        </w:rPr>
        <w:t xml:space="preserve">Objednatel se zavazuje poskytovat Poskytovateli dohodnutou součinnost, předávat Poskytovateli odpady a platit za </w:t>
      </w:r>
      <w:r w:rsidR="00202282">
        <w:rPr>
          <w:rFonts w:cs="Verdana-Italic"/>
          <w:iCs/>
        </w:rPr>
        <w:t xml:space="preserve">řádně </w:t>
      </w:r>
      <w:r w:rsidRPr="0012724B">
        <w:rPr>
          <w:rFonts w:cs="Verdana-Italic"/>
          <w:iCs/>
        </w:rPr>
        <w:t>provedené služby sjednanou cenu dle této Smlouvy.</w:t>
      </w:r>
    </w:p>
    <w:p w14:paraId="37CFAB38" w14:textId="77777777" w:rsidR="00495ED8" w:rsidRPr="009F4498" w:rsidRDefault="00495ED8" w:rsidP="00626D36">
      <w:pPr>
        <w:autoSpaceDE w:val="0"/>
        <w:autoSpaceDN w:val="0"/>
        <w:adjustRightInd w:val="0"/>
        <w:spacing w:after="0" w:line="280" w:lineRule="atLeast"/>
        <w:jc w:val="both"/>
        <w:rPr>
          <w:rFonts w:cs="Verdana-Italic"/>
          <w:iCs/>
          <w:sz w:val="16"/>
          <w:szCs w:val="16"/>
        </w:rPr>
      </w:pPr>
    </w:p>
    <w:p w14:paraId="37CFAB39" w14:textId="0180CCD9"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3.4. </w:t>
      </w:r>
      <w:r w:rsidRPr="0012724B">
        <w:rPr>
          <w:rFonts w:cs="Verdana-Italic"/>
          <w:iCs/>
        </w:rPr>
        <w:t>Poskytovatel bude pro Objednatele zajišťovat</w:t>
      </w:r>
      <w:r w:rsidR="00FB01A4">
        <w:rPr>
          <w:rFonts w:cs="Verdana-Italic"/>
          <w:iCs/>
        </w:rPr>
        <w:t xml:space="preserve"> sběr,</w:t>
      </w:r>
      <w:r w:rsidRPr="0012724B">
        <w:rPr>
          <w:rFonts w:cs="Verdana-Italic"/>
          <w:iCs/>
        </w:rPr>
        <w:t xml:space="preserve"> svoz</w:t>
      </w:r>
      <w:r w:rsidR="00BF6D6D">
        <w:rPr>
          <w:rFonts w:cs="Verdana-Italic"/>
          <w:iCs/>
        </w:rPr>
        <w:t xml:space="preserve"> </w:t>
      </w:r>
      <w:r w:rsidR="00615E5E">
        <w:rPr>
          <w:rFonts w:cs="Verdana-Italic"/>
          <w:iCs/>
        </w:rPr>
        <w:t>(</w:t>
      </w:r>
      <w:r w:rsidR="00BF6D6D">
        <w:rPr>
          <w:rFonts w:cs="Verdana-Italic"/>
          <w:iCs/>
        </w:rPr>
        <w:t>vč. manipulace s</w:t>
      </w:r>
      <w:r w:rsidR="00615E5E">
        <w:rPr>
          <w:rFonts w:cs="Verdana-Italic"/>
          <w:iCs/>
        </w:rPr>
        <w:t xml:space="preserve"> nádobami či </w:t>
      </w:r>
      <w:r w:rsidR="00BF6D6D">
        <w:rPr>
          <w:rFonts w:cs="Verdana-Italic"/>
          <w:iCs/>
        </w:rPr>
        <w:t>kontejner</w:t>
      </w:r>
      <w:r w:rsidR="00285E69">
        <w:rPr>
          <w:rFonts w:cs="Verdana-Italic"/>
          <w:iCs/>
        </w:rPr>
        <w:t>y</w:t>
      </w:r>
      <w:r w:rsidR="00615E5E">
        <w:rPr>
          <w:rFonts w:cs="Verdana-Italic"/>
          <w:iCs/>
        </w:rPr>
        <w:t>)</w:t>
      </w:r>
      <w:r w:rsidRPr="0012724B">
        <w:rPr>
          <w:rFonts w:cs="Verdana-Italic"/>
          <w:iCs/>
        </w:rPr>
        <w:t xml:space="preserve"> a likvidaci</w:t>
      </w:r>
      <w:r w:rsidR="00064DD8">
        <w:rPr>
          <w:rFonts w:cs="Verdana-Italic"/>
          <w:iCs/>
        </w:rPr>
        <w:t xml:space="preserve"> </w:t>
      </w:r>
      <w:r w:rsidR="00E444FE">
        <w:rPr>
          <w:rFonts w:cs="Verdana-Italic"/>
          <w:iCs/>
        </w:rPr>
        <w:t xml:space="preserve">či další využití </w:t>
      </w:r>
      <w:r w:rsidR="002E433B">
        <w:rPr>
          <w:rFonts w:cs="Verdana-Italic"/>
          <w:iCs/>
        </w:rPr>
        <w:t>tříděného</w:t>
      </w:r>
      <w:r w:rsidRPr="0012724B">
        <w:rPr>
          <w:rFonts w:cs="Verdana-Italic"/>
          <w:iCs/>
        </w:rPr>
        <w:t xml:space="preserve"> odpad</w:t>
      </w:r>
      <w:r w:rsidR="006A66E5">
        <w:rPr>
          <w:rFonts w:cs="Verdana-Italic"/>
          <w:iCs/>
        </w:rPr>
        <w:t>u</w:t>
      </w:r>
      <w:r w:rsidR="00E444FE">
        <w:rPr>
          <w:rFonts w:cs="Verdana-Italic"/>
          <w:iCs/>
        </w:rPr>
        <w:t xml:space="preserve"> (dále jen „likvidace odpadu“)</w:t>
      </w:r>
      <w:r w:rsidRPr="0012724B">
        <w:rPr>
          <w:rFonts w:cs="Verdana-Italic"/>
          <w:iCs/>
        </w:rPr>
        <w:t>, je</w:t>
      </w:r>
      <w:r w:rsidR="006A66E5">
        <w:rPr>
          <w:rFonts w:cs="Verdana-Italic"/>
          <w:iCs/>
        </w:rPr>
        <w:t>n</w:t>
      </w:r>
      <w:r w:rsidRPr="0012724B">
        <w:rPr>
          <w:rFonts w:cs="Verdana-Italic"/>
          <w:iCs/>
        </w:rPr>
        <w:t xml:space="preserve">ž je uveden v příloze číslo 1 této </w:t>
      </w:r>
      <w:r w:rsidR="009E2869">
        <w:rPr>
          <w:rFonts w:cs="Verdana-Italic"/>
          <w:iCs/>
        </w:rPr>
        <w:t>S</w:t>
      </w:r>
      <w:r w:rsidRPr="0012724B">
        <w:rPr>
          <w:rFonts w:cs="Verdana-Italic"/>
          <w:iCs/>
        </w:rPr>
        <w:t>mlouvy s názvem „</w:t>
      </w:r>
      <w:r w:rsidR="002E433B">
        <w:rPr>
          <w:rFonts w:cs="Verdana-Italic"/>
          <w:iCs/>
        </w:rPr>
        <w:t>Tříděný</w:t>
      </w:r>
      <w:r w:rsidR="006A66E5">
        <w:rPr>
          <w:rFonts w:cs="Verdana-Italic"/>
          <w:iCs/>
        </w:rPr>
        <w:t xml:space="preserve"> odpad </w:t>
      </w:r>
      <w:r w:rsidRPr="0012724B">
        <w:rPr>
          <w:rFonts w:cs="Verdana-Italic"/>
          <w:iCs/>
        </w:rPr>
        <w:t>a jednotkové ceny“. Součástí předmětu plnění, a tedy součástí jednotkov</w:t>
      </w:r>
      <w:r w:rsidR="00994068">
        <w:rPr>
          <w:rFonts w:cs="Verdana-Italic"/>
          <w:iCs/>
        </w:rPr>
        <w:t>é</w:t>
      </w:r>
      <w:r w:rsidRPr="0012724B">
        <w:rPr>
          <w:rFonts w:cs="Verdana-Italic"/>
          <w:iCs/>
        </w:rPr>
        <w:t xml:space="preserve"> cen</w:t>
      </w:r>
      <w:r w:rsidR="00994068">
        <w:rPr>
          <w:rFonts w:cs="Verdana-Italic"/>
          <w:iCs/>
        </w:rPr>
        <w:t>y</w:t>
      </w:r>
      <w:r w:rsidRPr="0012724B">
        <w:rPr>
          <w:rFonts w:cs="Verdana-Italic"/>
          <w:iCs/>
        </w:rPr>
        <w:t xml:space="preserve"> za </w:t>
      </w:r>
      <w:r w:rsidR="009729D1">
        <w:rPr>
          <w:rFonts w:cs="Verdana-Italic"/>
          <w:iCs/>
        </w:rPr>
        <w:t xml:space="preserve">sběr, </w:t>
      </w:r>
      <w:r w:rsidRPr="0012724B">
        <w:rPr>
          <w:rFonts w:cs="Verdana-Italic"/>
          <w:iCs/>
        </w:rPr>
        <w:t>svoz</w:t>
      </w:r>
      <w:r w:rsidR="00BF6D6D">
        <w:rPr>
          <w:rFonts w:cs="Verdana-Italic"/>
          <w:iCs/>
        </w:rPr>
        <w:t xml:space="preserve"> </w:t>
      </w:r>
      <w:r w:rsidR="00A759D4">
        <w:rPr>
          <w:rFonts w:cs="Verdana-Italic"/>
          <w:iCs/>
        </w:rPr>
        <w:t>(</w:t>
      </w:r>
      <w:r w:rsidR="00BF6D6D">
        <w:rPr>
          <w:rFonts w:cs="Verdana-Italic"/>
          <w:iCs/>
        </w:rPr>
        <w:t xml:space="preserve">vč. manipulace s </w:t>
      </w:r>
      <w:r w:rsidR="00A759D4">
        <w:rPr>
          <w:rFonts w:cs="Verdana-Italic"/>
          <w:iCs/>
        </w:rPr>
        <w:t>nádobami či kontejnery)</w:t>
      </w:r>
      <w:r w:rsidR="00A759D4" w:rsidDel="00A759D4">
        <w:rPr>
          <w:rFonts w:cs="Verdana-Italic"/>
          <w:iCs/>
        </w:rPr>
        <w:t xml:space="preserve"> </w:t>
      </w:r>
      <w:r w:rsidRPr="0012724B">
        <w:rPr>
          <w:rFonts w:cs="Verdana-Italic"/>
          <w:iCs/>
        </w:rPr>
        <w:t xml:space="preserve">a likvidaci </w:t>
      </w:r>
      <w:r w:rsidR="0019735D">
        <w:rPr>
          <w:rFonts w:cs="Verdana-Italic"/>
          <w:iCs/>
        </w:rPr>
        <w:t>tříděného</w:t>
      </w:r>
      <w:r w:rsidRPr="0012724B">
        <w:rPr>
          <w:rFonts w:cs="Verdana-Italic"/>
          <w:iCs/>
        </w:rPr>
        <w:t xml:space="preserve"> odpad</w:t>
      </w:r>
      <w:r w:rsidR="00994068">
        <w:rPr>
          <w:rFonts w:cs="Verdana-Italic"/>
          <w:iCs/>
        </w:rPr>
        <w:t>u</w:t>
      </w:r>
      <w:r w:rsidRPr="0012724B">
        <w:rPr>
          <w:rFonts w:cs="Verdana-Italic"/>
          <w:iCs/>
        </w:rPr>
        <w:t xml:space="preserve"> jsou </w:t>
      </w:r>
      <w:r w:rsidR="00A712C6">
        <w:rPr>
          <w:rFonts w:cs="Verdana-Italic"/>
          <w:iCs/>
        </w:rPr>
        <w:t xml:space="preserve">zejména (nikoli však výlučně) </w:t>
      </w:r>
      <w:r w:rsidRPr="0012724B">
        <w:rPr>
          <w:rFonts w:cs="Verdana-Italic"/>
          <w:iCs/>
        </w:rPr>
        <w:t>tyto služby:</w:t>
      </w:r>
    </w:p>
    <w:p w14:paraId="37CFAB3A" w14:textId="020E6A2E"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 xml:space="preserve">a) naložení </w:t>
      </w:r>
      <w:r w:rsidR="00994068">
        <w:rPr>
          <w:rFonts w:cs="Verdana-Italic"/>
          <w:iCs/>
        </w:rPr>
        <w:t>odpadu</w:t>
      </w:r>
      <w:r w:rsidRPr="0012724B">
        <w:rPr>
          <w:rFonts w:cs="Verdana-Italic"/>
          <w:iCs/>
        </w:rPr>
        <w:t xml:space="preserve"> uložen</w:t>
      </w:r>
      <w:r w:rsidR="009E2869">
        <w:rPr>
          <w:rFonts w:cs="Verdana-Italic"/>
          <w:iCs/>
        </w:rPr>
        <w:t>ého</w:t>
      </w:r>
      <w:r w:rsidRPr="0012724B">
        <w:rPr>
          <w:rFonts w:cs="Verdana-Italic"/>
          <w:iCs/>
        </w:rPr>
        <w:t xml:space="preserve"> v nádobách či kontejnerech (</w:t>
      </w:r>
      <w:r w:rsidR="00A90874">
        <w:rPr>
          <w:rFonts w:cs="Verdana-Italic"/>
          <w:iCs/>
        </w:rPr>
        <w:t xml:space="preserve">dále jen „nádoba“ či „nádoby“), popř. </w:t>
      </w:r>
      <w:r w:rsidRPr="0012724B">
        <w:rPr>
          <w:rFonts w:cs="Verdana-Italic"/>
          <w:iCs/>
        </w:rPr>
        <w:t>formou výměny plných nádob za prázdné;</w:t>
      </w:r>
    </w:p>
    <w:p w14:paraId="37CFAB3B" w14:textId="7E0C0ECB"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 xml:space="preserve">b) naložení </w:t>
      </w:r>
      <w:r w:rsidR="00994068">
        <w:rPr>
          <w:rFonts w:cs="Verdana-Italic"/>
          <w:iCs/>
        </w:rPr>
        <w:t>odpadu</w:t>
      </w:r>
      <w:r w:rsidRPr="0012724B">
        <w:rPr>
          <w:rFonts w:cs="Verdana-Italic"/>
          <w:iCs/>
        </w:rPr>
        <w:t xml:space="preserve"> jinak uložen</w:t>
      </w:r>
      <w:r w:rsidR="00994068">
        <w:rPr>
          <w:rFonts w:cs="Verdana-Italic"/>
          <w:iCs/>
        </w:rPr>
        <w:t>ého</w:t>
      </w:r>
      <w:r w:rsidRPr="0012724B">
        <w:rPr>
          <w:rFonts w:cs="Verdana-Italic"/>
          <w:iCs/>
        </w:rPr>
        <w:t xml:space="preserve"> než v</w:t>
      </w:r>
      <w:r w:rsidR="00E81BBF">
        <w:rPr>
          <w:rFonts w:cs="Verdana-Italic"/>
          <w:iCs/>
        </w:rPr>
        <w:t> </w:t>
      </w:r>
      <w:r w:rsidRPr="0012724B">
        <w:rPr>
          <w:rFonts w:cs="Verdana-Italic"/>
          <w:iCs/>
        </w:rPr>
        <w:t>nádobách;</w:t>
      </w:r>
    </w:p>
    <w:p w14:paraId="37CFAB3D" w14:textId="2153395C"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 xml:space="preserve">c) odvoz </w:t>
      </w:r>
      <w:r w:rsidR="00994068">
        <w:rPr>
          <w:rFonts w:cs="Verdana-Italic"/>
          <w:iCs/>
        </w:rPr>
        <w:t>odpadu</w:t>
      </w:r>
      <w:r w:rsidRPr="0012724B">
        <w:rPr>
          <w:rFonts w:cs="Verdana-Italic"/>
          <w:iCs/>
        </w:rPr>
        <w:t xml:space="preserve"> k</w:t>
      </w:r>
      <w:r w:rsidR="00523075">
        <w:rPr>
          <w:rFonts w:cs="Verdana-Italic"/>
          <w:iCs/>
        </w:rPr>
        <w:t> </w:t>
      </w:r>
      <w:r w:rsidRPr="0012724B">
        <w:rPr>
          <w:rFonts w:cs="Verdana-Italic"/>
          <w:iCs/>
        </w:rPr>
        <w:t>uložení</w:t>
      </w:r>
      <w:r w:rsidR="00523075">
        <w:rPr>
          <w:rFonts w:cs="Verdana-Italic"/>
          <w:iCs/>
        </w:rPr>
        <w:t>,</w:t>
      </w:r>
      <w:r w:rsidRPr="0012724B">
        <w:rPr>
          <w:rFonts w:cs="Verdana-Italic"/>
          <w:iCs/>
        </w:rPr>
        <w:t xml:space="preserve"> likvidaci </w:t>
      </w:r>
      <w:r w:rsidR="00523075">
        <w:rPr>
          <w:rFonts w:cs="Verdana-Italic"/>
          <w:iCs/>
        </w:rPr>
        <w:t xml:space="preserve">či dalšímu využití </w:t>
      </w:r>
      <w:r w:rsidRPr="0012724B">
        <w:rPr>
          <w:rFonts w:cs="Verdana-Italic"/>
          <w:iCs/>
        </w:rPr>
        <w:t xml:space="preserve">(dopravní prostředky pro svoz </w:t>
      </w:r>
      <w:r w:rsidR="00994068">
        <w:rPr>
          <w:rFonts w:cs="Verdana-Italic"/>
          <w:iCs/>
        </w:rPr>
        <w:t>odpadu</w:t>
      </w:r>
      <w:r w:rsidRPr="0012724B">
        <w:rPr>
          <w:rFonts w:cs="Verdana-Italic"/>
          <w:iCs/>
        </w:rPr>
        <w:t xml:space="preserve"> zajišťuje </w:t>
      </w:r>
      <w:r w:rsidR="009E2869">
        <w:rPr>
          <w:rFonts w:cs="Verdana-Italic"/>
          <w:iCs/>
        </w:rPr>
        <w:t>P</w:t>
      </w:r>
      <w:r w:rsidRPr="0012724B">
        <w:rPr>
          <w:rFonts w:cs="Verdana-Italic"/>
          <w:iCs/>
        </w:rPr>
        <w:t>oskytovatel podle</w:t>
      </w:r>
      <w:r w:rsidR="00BB15F6">
        <w:rPr>
          <w:rFonts w:cs="Verdana-Italic"/>
          <w:iCs/>
        </w:rPr>
        <w:t xml:space="preserve"> </w:t>
      </w:r>
      <w:r w:rsidRPr="0012724B">
        <w:rPr>
          <w:rFonts w:cs="Verdana-Italic"/>
          <w:iCs/>
        </w:rPr>
        <w:t>potřeby);</w:t>
      </w:r>
    </w:p>
    <w:p w14:paraId="37CFAB3E"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d) zvážení odpadu;</w:t>
      </w:r>
    </w:p>
    <w:p w14:paraId="37CFAB3F" w14:textId="03C7CF0B"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 xml:space="preserve">e) vlastní uložení či likvidace </w:t>
      </w:r>
      <w:r w:rsidR="00F16EC7">
        <w:rPr>
          <w:rFonts w:cs="Verdana-Italic"/>
          <w:iCs/>
        </w:rPr>
        <w:t xml:space="preserve">odpadu </w:t>
      </w:r>
      <w:r w:rsidRPr="0012724B">
        <w:rPr>
          <w:rFonts w:cs="Verdana-Italic"/>
          <w:iCs/>
        </w:rPr>
        <w:t xml:space="preserve">vč. </w:t>
      </w:r>
      <w:r w:rsidR="00684124">
        <w:rPr>
          <w:rFonts w:cs="Verdana-Italic"/>
          <w:iCs/>
        </w:rPr>
        <w:t xml:space="preserve">úhrady </w:t>
      </w:r>
      <w:r w:rsidRPr="0012724B">
        <w:rPr>
          <w:rFonts w:cs="Verdana-Italic"/>
          <w:iCs/>
        </w:rPr>
        <w:t>poplatků za skládky nebo likvidaci;</w:t>
      </w:r>
    </w:p>
    <w:p w14:paraId="37CFAB41" w14:textId="3CABC442" w:rsidR="00495ED8" w:rsidRPr="0012724B" w:rsidRDefault="001F7C6A" w:rsidP="00626D36">
      <w:pPr>
        <w:autoSpaceDE w:val="0"/>
        <w:autoSpaceDN w:val="0"/>
        <w:adjustRightInd w:val="0"/>
        <w:spacing w:after="0" w:line="280" w:lineRule="atLeast"/>
        <w:jc w:val="both"/>
        <w:rPr>
          <w:rFonts w:cs="Verdana-Italic"/>
          <w:iCs/>
        </w:rPr>
      </w:pPr>
      <w:r>
        <w:rPr>
          <w:rFonts w:cs="Verdana-Italic"/>
          <w:iCs/>
        </w:rPr>
        <w:t>f</w:t>
      </w:r>
      <w:r w:rsidR="00495ED8" w:rsidRPr="0012724B">
        <w:rPr>
          <w:rFonts w:cs="Verdana-Italic"/>
          <w:iCs/>
        </w:rPr>
        <w:t>) dodání potvrzení o provedené likvidaci odpadu s uvedením přesného množství zlikvidovaného</w:t>
      </w:r>
      <w:r w:rsidR="00BB15F6">
        <w:rPr>
          <w:rFonts w:cs="Verdana-Italic"/>
          <w:iCs/>
        </w:rPr>
        <w:t xml:space="preserve"> </w:t>
      </w:r>
      <w:r w:rsidR="00495ED8" w:rsidRPr="0012724B">
        <w:rPr>
          <w:rFonts w:cs="Verdana-Italic"/>
          <w:iCs/>
        </w:rPr>
        <w:t>množství odpadu</w:t>
      </w:r>
      <w:r w:rsidR="00684124">
        <w:rPr>
          <w:rFonts w:cs="Verdana-Italic"/>
          <w:iCs/>
        </w:rPr>
        <w:t>;</w:t>
      </w:r>
    </w:p>
    <w:p w14:paraId="5200FC45" w14:textId="2494F7E3" w:rsidR="005D3B9B" w:rsidRDefault="001F7C6A" w:rsidP="00040973">
      <w:pPr>
        <w:autoSpaceDE w:val="0"/>
        <w:autoSpaceDN w:val="0"/>
        <w:adjustRightInd w:val="0"/>
        <w:spacing w:after="0" w:line="280" w:lineRule="atLeast"/>
        <w:jc w:val="both"/>
      </w:pPr>
      <w:r>
        <w:t>g</w:t>
      </w:r>
      <w:r w:rsidR="00495ED8" w:rsidRPr="0012724B">
        <w:t xml:space="preserve">) předání </w:t>
      </w:r>
      <w:r w:rsidR="00994068">
        <w:t>odpadu</w:t>
      </w:r>
      <w:r w:rsidR="00495ED8" w:rsidRPr="0012724B">
        <w:t xml:space="preserve"> do mobilního zařízení</w:t>
      </w:r>
      <w:r w:rsidR="005D3B9B">
        <w:t>;</w:t>
      </w:r>
    </w:p>
    <w:p w14:paraId="37CFAB42" w14:textId="6984381D" w:rsidR="00495ED8" w:rsidRPr="0012724B" w:rsidRDefault="005D3B9B" w:rsidP="00040973">
      <w:pPr>
        <w:autoSpaceDE w:val="0"/>
        <w:autoSpaceDN w:val="0"/>
        <w:adjustRightInd w:val="0"/>
        <w:spacing w:after="0" w:line="280" w:lineRule="atLeast"/>
        <w:jc w:val="both"/>
        <w:rPr>
          <w:rFonts w:cs="Verdana-Italic"/>
          <w:iCs/>
        </w:rPr>
      </w:pPr>
      <w:r>
        <w:t>h) plnění evidenčních a ohlašovacích povinností za Objednatele</w:t>
      </w:r>
      <w:r w:rsidR="00495ED8" w:rsidRPr="0012724B">
        <w:t>.</w:t>
      </w:r>
    </w:p>
    <w:p w14:paraId="37CFAB43" w14:textId="77777777" w:rsidR="00495ED8" w:rsidRPr="009F4498" w:rsidRDefault="00495ED8" w:rsidP="00626D36">
      <w:pPr>
        <w:autoSpaceDE w:val="0"/>
        <w:autoSpaceDN w:val="0"/>
        <w:adjustRightInd w:val="0"/>
        <w:spacing w:after="0" w:line="280" w:lineRule="atLeast"/>
        <w:jc w:val="both"/>
        <w:rPr>
          <w:rFonts w:cs="Verdana-Italic"/>
          <w:iCs/>
          <w:sz w:val="16"/>
          <w:szCs w:val="16"/>
        </w:rPr>
      </w:pPr>
    </w:p>
    <w:p w14:paraId="37CFAB44" w14:textId="05EE03E1"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3.5. </w:t>
      </w:r>
      <w:r w:rsidRPr="0012724B">
        <w:rPr>
          <w:rFonts w:cs="Verdana-Italic"/>
          <w:iCs/>
        </w:rPr>
        <w:t>Poskytovatel bude pro Objednatele v případě potřeby zajišťovat rovněž mimořádný</w:t>
      </w:r>
      <w:r w:rsidR="009729D1">
        <w:rPr>
          <w:rFonts w:cs="Verdana-Italic"/>
          <w:iCs/>
        </w:rPr>
        <w:t xml:space="preserve"> sběr,</w:t>
      </w:r>
      <w:r w:rsidRPr="0012724B">
        <w:rPr>
          <w:rFonts w:cs="Verdana-Italic"/>
          <w:iCs/>
        </w:rPr>
        <w:t xml:space="preserve"> svoz</w:t>
      </w:r>
      <w:r w:rsidR="00A96CA4">
        <w:rPr>
          <w:rFonts w:cs="Verdana-Italic"/>
          <w:iCs/>
        </w:rPr>
        <w:t xml:space="preserve"> </w:t>
      </w:r>
      <w:r w:rsidR="002613C2">
        <w:rPr>
          <w:rFonts w:cs="Verdana-Italic"/>
          <w:iCs/>
        </w:rPr>
        <w:t>(</w:t>
      </w:r>
      <w:r w:rsidR="00A96CA4">
        <w:rPr>
          <w:rFonts w:cs="Verdana-Italic"/>
          <w:iCs/>
        </w:rPr>
        <w:t>vč. manipulace s</w:t>
      </w:r>
      <w:r w:rsidR="002613C2">
        <w:rPr>
          <w:rFonts w:cs="Verdana-Italic"/>
          <w:iCs/>
        </w:rPr>
        <w:t xml:space="preserve"> nádobami) </w:t>
      </w:r>
      <w:r w:rsidRPr="0012724B">
        <w:rPr>
          <w:rFonts w:cs="Verdana-Italic"/>
          <w:iCs/>
        </w:rPr>
        <w:t>a likvidaci</w:t>
      </w:r>
      <w:r w:rsidR="00D20AE9">
        <w:rPr>
          <w:rFonts w:cs="Verdana-Italic"/>
          <w:iCs/>
        </w:rPr>
        <w:t xml:space="preserve"> </w:t>
      </w:r>
      <w:r w:rsidR="0019735D">
        <w:rPr>
          <w:rFonts w:cs="Verdana-Italic"/>
          <w:iCs/>
        </w:rPr>
        <w:t>tříděného</w:t>
      </w:r>
      <w:r w:rsidRPr="0012724B">
        <w:rPr>
          <w:rFonts w:cs="Verdana-Italic"/>
          <w:iCs/>
        </w:rPr>
        <w:t xml:space="preserve"> </w:t>
      </w:r>
      <w:r w:rsidR="00994068">
        <w:rPr>
          <w:rFonts w:cs="Verdana-Italic"/>
          <w:iCs/>
        </w:rPr>
        <w:t>odpadu</w:t>
      </w:r>
      <w:r w:rsidRPr="0012724B">
        <w:rPr>
          <w:rFonts w:cs="Verdana-Italic"/>
          <w:iCs/>
        </w:rPr>
        <w:t xml:space="preserve"> za jednotkové ceny uvedené v příloze číslo 1 této </w:t>
      </w:r>
      <w:r w:rsidR="009729D1">
        <w:rPr>
          <w:rFonts w:cs="Verdana-Italic"/>
          <w:iCs/>
        </w:rPr>
        <w:t>S</w:t>
      </w:r>
      <w:r w:rsidRPr="0012724B">
        <w:rPr>
          <w:rFonts w:cs="Verdana-Italic"/>
          <w:iCs/>
        </w:rPr>
        <w:t>mlouvy s</w:t>
      </w:r>
      <w:r w:rsidR="00B32062">
        <w:rPr>
          <w:rFonts w:cs="Verdana-Italic"/>
          <w:iCs/>
        </w:rPr>
        <w:t> </w:t>
      </w:r>
      <w:r w:rsidRPr="0012724B">
        <w:rPr>
          <w:rFonts w:cs="Verdana-Italic"/>
          <w:iCs/>
        </w:rPr>
        <w:t>názvem</w:t>
      </w:r>
      <w:r w:rsidR="00B32062">
        <w:rPr>
          <w:rFonts w:cs="Verdana-Italic"/>
          <w:iCs/>
        </w:rPr>
        <w:t xml:space="preserve"> </w:t>
      </w:r>
      <w:r w:rsidRPr="0012724B">
        <w:rPr>
          <w:rFonts w:cs="Verdana-Italic"/>
          <w:iCs/>
        </w:rPr>
        <w:t>„</w:t>
      </w:r>
      <w:r w:rsidR="00E503BF">
        <w:rPr>
          <w:rFonts w:cs="Verdana-Italic"/>
          <w:iCs/>
        </w:rPr>
        <w:t>Tříděný</w:t>
      </w:r>
      <w:r w:rsidR="006A66E5">
        <w:rPr>
          <w:rFonts w:cs="Verdana-Italic"/>
          <w:iCs/>
        </w:rPr>
        <w:t xml:space="preserve"> odpad</w:t>
      </w:r>
      <w:r w:rsidRPr="0012724B">
        <w:rPr>
          <w:rFonts w:cs="Verdana-Italic"/>
          <w:iCs/>
        </w:rPr>
        <w:t xml:space="preserve"> a jednotkové ceny“. Poskytovatel se </w:t>
      </w:r>
      <w:r w:rsidR="00B32062">
        <w:rPr>
          <w:rFonts w:cs="Verdana-Italic"/>
          <w:iCs/>
        </w:rPr>
        <w:t xml:space="preserve">v takovém případě </w:t>
      </w:r>
      <w:r w:rsidRPr="0012724B">
        <w:rPr>
          <w:rFonts w:cs="Verdana-Italic"/>
          <w:iCs/>
        </w:rPr>
        <w:t>zavazuje k</w:t>
      </w:r>
      <w:r w:rsidR="00B32062">
        <w:rPr>
          <w:rFonts w:cs="Verdana-Italic"/>
          <w:iCs/>
        </w:rPr>
        <w:t> </w:t>
      </w:r>
      <w:r w:rsidRPr="0012724B">
        <w:rPr>
          <w:rFonts w:cs="Verdana-Italic"/>
          <w:iCs/>
        </w:rPr>
        <w:t xml:space="preserve">převzetí odpadu odpovědnou osobou Poskytovatele v místě plnění nejpozději do 24 hodin od </w:t>
      </w:r>
      <w:r w:rsidRPr="0012724B">
        <w:rPr>
          <w:rFonts w:cs="Verdana-Italic"/>
          <w:iCs/>
        </w:rPr>
        <w:lastRenderedPageBreak/>
        <w:t>nahlášení (telefonicky nebo e-mailem</w:t>
      </w:r>
      <w:r w:rsidR="003B50ED">
        <w:rPr>
          <w:rFonts w:cs="Verdana-Italic"/>
          <w:iCs/>
        </w:rPr>
        <w:t xml:space="preserve"> na kontaktní údaje uvedené v bodu 7.3. této Smlouvy</w:t>
      </w:r>
      <w:r w:rsidRPr="0012724B">
        <w:rPr>
          <w:rFonts w:cs="Verdana-Italic"/>
          <w:iCs/>
        </w:rPr>
        <w:t>) požadavku Objednatele na takovýto mimořádný svoz odpadu.</w:t>
      </w:r>
    </w:p>
    <w:p w14:paraId="37CFAB45" w14:textId="77777777" w:rsidR="00495ED8" w:rsidRPr="009F4498" w:rsidRDefault="00495ED8" w:rsidP="00626D36">
      <w:pPr>
        <w:autoSpaceDE w:val="0"/>
        <w:autoSpaceDN w:val="0"/>
        <w:adjustRightInd w:val="0"/>
        <w:spacing w:after="0" w:line="280" w:lineRule="atLeast"/>
        <w:jc w:val="both"/>
        <w:rPr>
          <w:rFonts w:cs="Verdana-Italic"/>
          <w:iCs/>
          <w:sz w:val="16"/>
          <w:szCs w:val="16"/>
        </w:rPr>
      </w:pPr>
    </w:p>
    <w:p w14:paraId="37CFAB46" w14:textId="51DE9E8A"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3.6. </w:t>
      </w:r>
      <w:r w:rsidRPr="0012724B">
        <w:rPr>
          <w:rFonts w:cs="Verdana-Italic"/>
          <w:iCs/>
        </w:rPr>
        <w:t xml:space="preserve">Evidence a ohlašování </w:t>
      </w:r>
      <w:r w:rsidR="00994068">
        <w:rPr>
          <w:rFonts w:cs="Verdana-Italic"/>
          <w:iCs/>
        </w:rPr>
        <w:t>odpadu</w:t>
      </w:r>
      <w:r w:rsidRPr="0012724B">
        <w:rPr>
          <w:rFonts w:cs="Verdana-Italic"/>
          <w:iCs/>
        </w:rPr>
        <w:t>:</w:t>
      </w:r>
    </w:p>
    <w:p w14:paraId="37CFAB47" w14:textId="7A636B3D" w:rsidR="00495ED8" w:rsidRPr="0012724B" w:rsidRDefault="00CA1A93" w:rsidP="00626D36">
      <w:pPr>
        <w:autoSpaceDE w:val="0"/>
        <w:autoSpaceDN w:val="0"/>
        <w:adjustRightInd w:val="0"/>
        <w:spacing w:after="0" w:line="280" w:lineRule="atLeast"/>
        <w:jc w:val="both"/>
        <w:rPr>
          <w:rFonts w:cs="Verdana-Italic"/>
          <w:iCs/>
        </w:rPr>
      </w:pPr>
      <w:r>
        <w:rPr>
          <w:rFonts w:cs="Calibri"/>
        </w:rPr>
        <w:t>Poskytovatel</w:t>
      </w:r>
      <w:r w:rsidRPr="00E36D6A">
        <w:rPr>
          <w:rFonts w:cs="Calibri"/>
        </w:rPr>
        <w:t xml:space="preserve"> je povinen </w:t>
      </w:r>
      <w:r w:rsidRPr="00E36D6A">
        <w:rPr>
          <w:rFonts w:cs="Calibri"/>
          <w:bCs/>
        </w:rPr>
        <w:t>vést průběžnou odpadovou evidenci</w:t>
      </w:r>
      <w:r w:rsidRPr="00E36D6A">
        <w:rPr>
          <w:rFonts w:cs="Calibri"/>
        </w:rPr>
        <w:t xml:space="preserve">, a to mj. v rozsahu nezbytném pro plnění evidenčních, informačních, ohlašovacích a poplatkových povinností </w:t>
      </w:r>
      <w:r>
        <w:rPr>
          <w:rFonts w:cs="Calibri"/>
        </w:rPr>
        <w:t>O</w:t>
      </w:r>
      <w:r w:rsidRPr="00E36D6A">
        <w:rPr>
          <w:rFonts w:cs="Calibri"/>
        </w:rPr>
        <w:t xml:space="preserve">bjednatele jako původce či vlastníka odpadu dle zákona o odpadech, prováděcích vyhlášek, popř. dalších souvisejících právních předpisů, jakož i údaje z této evidence průběžně předávat </w:t>
      </w:r>
      <w:r>
        <w:rPr>
          <w:rFonts w:cs="Calibri"/>
        </w:rPr>
        <w:t>O</w:t>
      </w:r>
      <w:r w:rsidRPr="00E36D6A">
        <w:rPr>
          <w:rFonts w:cs="Calibri"/>
        </w:rPr>
        <w:t xml:space="preserve">bjednateli tak, aby tento mohl (popř. prostřednictvím </w:t>
      </w:r>
      <w:r>
        <w:rPr>
          <w:rFonts w:cs="Calibri"/>
        </w:rPr>
        <w:t>Poskytovatele</w:t>
      </w:r>
      <w:r w:rsidRPr="00E36D6A">
        <w:rPr>
          <w:rFonts w:cs="Calibri"/>
        </w:rPr>
        <w:t>) řádně a včas plnit tyto své evidenční, informační, ohlašovací a poplatkové povinnosti</w:t>
      </w:r>
      <w:r w:rsidR="00495ED8" w:rsidRPr="00CA1A93">
        <w:rPr>
          <w:rFonts w:cs="Verdana-Italic"/>
          <w:iCs/>
        </w:rPr>
        <w:t>.</w:t>
      </w:r>
      <w:r w:rsidR="00495ED8" w:rsidRPr="0012724B">
        <w:rPr>
          <w:rFonts w:cs="Verdana-Italic"/>
          <w:iCs/>
        </w:rPr>
        <w:t xml:space="preserve"> </w:t>
      </w:r>
      <w:r>
        <w:rPr>
          <w:rFonts w:cs="Verdana-Italic"/>
          <w:iCs/>
        </w:rPr>
        <w:t>Mezi tyto povinnosti Poskytovatele pak patří mimo jiné</w:t>
      </w:r>
      <w:r w:rsidR="00495ED8" w:rsidRPr="0012724B">
        <w:rPr>
          <w:rFonts w:cs="Verdana-Italic"/>
          <w:iCs/>
        </w:rPr>
        <w:t>:</w:t>
      </w:r>
    </w:p>
    <w:p w14:paraId="37CFAB48" w14:textId="2D15DBC5"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 xml:space="preserve">a) Poskytovatel zašle Objednateli do 31. ledna následujícího roku hlášení o celkové produkci </w:t>
      </w:r>
      <w:r w:rsidR="00994068">
        <w:rPr>
          <w:rFonts w:cs="Verdana-Italic"/>
          <w:iCs/>
        </w:rPr>
        <w:t>odpadu</w:t>
      </w:r>
      <w:r w:rsidRPr="0012724B">
        <w:rPr>
          <w:rFonts w:cs="Verdana-Italic"/>
          <w:iCs/>
        </w:rPr>
        <w:t xml:space="preserve"> za provozovnu;</w:t>
      </w:r>
    </w:p>
    <w:p w14:paraId="37CFAB4B" w14:textId="7480A274" w:rsidR="00495ED8" w:rsidRPr="0012724B" w:rsidRDefault="00CA1A93" w:rsidP="00626D36">
      <w:pPr>
        <w:autoSpaceDE w:val="0"/>
        <w:autoSpaceDN w:val="0"/>
        <w:adjustRightInd w:val="0"/>
        <w:spacing w:after="0" w:line="280" w:lineRule="atLeast"/>
        <w:jc w:val="both"/>
        <w:rPr>
          <w:rFonts w:cs="Verdana-Italic"/>
          <w:iCs/>
        </w:rPr>
      </w:pPr>
      <w:r>
        <w:rPr>
          <w:rFonts w:cs="Verdana-Italic"/>
          <w:iCs/>
        </w:rPr>
        <w:t>b</w:t>
      </w:r>
      <w:r w:rsidR="00495ED8" w:rsidRPr="0012724B">
        <w:rPr>
          <w:rFonts w:cs="Verdana-Italic"/>
          <w:iCs/>
        </w:rPr>
        <w:t xml:space="preserve">) hlášení o celkové produkci </w:t>
      </w:r>
      <w:r w:rsidR="00994068">
        <w:rPr>
          <w:rFonts w:cs="Verdana-Italic"/>
          <w:iCs/>
        </w:rPr>
        <w:t>odpadu</w:t>
      </w:r>
      <w:r w:rsidR="00495ED8" w:rsidRPr="0012724B">
        <w:rPr>
          <w:rFonts w:cs="Verdana-Italic"/>
          <w:iCs/>
        </w:rPr>
        <w:t xml:space="preserve"> za rok bude zasláno na adresu Objednatele;</w:t>
      </w:r>
    </w:p>
    <w:p w14:paraId="37CFAB4C" w14:textId="05E53AB3" w:rsidR="00495ED8" w:rsidRPr="0012724B" w:rsidRDefault="00CA1A93" w:rsidP="00626D36">
      <w:pPr>
        <w:autoSpaceDE w:val="0"/>
        <w:autoSpaceDN w:val="0"/>
        <w:adjustRightInd w:val="0"/>
        <w:spacing w:after="0" w:line="280" w:lineRule="atLeast"/>
        <w:jc w:val="both"/>
        <w:rPr>
          <w:rFonts w:cs="Verdana-Italic"/>
          <w:iCs/>
        </w:rPr>
      </w:pPr>
      <w:r>
        <w:rPr>
          <w:rFonts w:cs="Verdana-Italic"/>
          <w:iCs/>
        </w:rPr>
        <w:t>c</w:t>
      </w:r>
      <w:r w:rsidR="00495ED8" w:rsidRPr="0012724B">
        <w:rPr>
          <w:rFonts w:cs="Verdana-Italic"/>
          <w:iCs/>
        </w:rPr>
        <w:t xml:space="preserve">) Poskytovatel provede evidenci </w:t>
      </w:r>
      <w:r w:rsidR="00994068">
        <w:rPr>
          <w:rFonts w:cs="Verdana-Italic"/>
          <w:iCs/>
        </w:rPr>
        <w:t>odpadu</w:t>
      </w:r>
      <w:r w:rsidR="00495ED8" w:rsidRPr="0012724B">
        <w:rPr>
          <w:rFonts w:cs="Verdana-Italic"/>
          <w:iCs/>
        </w:rPr>
        <w:t xml:space="preserve"> podle vyhlášky č. 273/2021 Sb.</w:t>
      </w:r>
    </w:p>
    <w:p w14:paraId="7A640535" w14:textId="77777777" w:rsidR="00BB15F6" w:rsidRDefault="00BB15F6" w:rsidP="00626D36">
      <w:pPr>
        <w:autoSpaceDE w:val="0"/>
        <w:autoSpaceDN w:val="0"/>
        <w:adjustRightInd w:val="0"/>
        <w:spacing w:after="0" w:line="280" w:lineRule="atLeast"/>
        <w:jc w:val="both"/>
        <w:rPr>
          <w:rFonts w:cs="Verdana-BoldItalic"/>
          <w:bCs/>
          <w:iCs/>
        </w:rPr>
      </w:pPr>
    </w:p>
    <w:p w14:paraId="37CFAB4E" w14:textId="46099090"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3.7. </w:t>
      </w:r>
      <w:r w:rsidRPr="00D14B19">
        <w:rPr>
          <w:rFonts w:cs="Verdana-Italic"/>
          <w:iCs/>
          <w:color w:val="000000"/>
        </w:rPr>
        <w:t xml:space="preserve">Konkretizace rozsahu, místa a doby plnění služeb </w:t>
      </w:r>
      <w:r>
        <w:rPr>
          <w:rFonts w:cs="Verdana-Italic"/>
          <w:iCs/>
          <w:color w:val="000000"/>
        </w:rPr>
        <w:t>bude</w:t>
      </w:r>
      <w:r w:rsidRPr="00D14B19">
        <w:rPr>
          <w:rFonts w:cs="Verdana-Italic"/>
          <w:iCs/>
          <w:color w:val="000000"/>
        </w:rPr>
        <w:t xml:space="preserve"> upravena v příloze číslo 2 této </w:t>
      </w:r>
      <w:r w:rsidR="00954237">
        <w:rPr>
          <w:rFonts w:cs="Verdana-Italic"/>
          <w:iCs/>
          <w:color w:val="000000"/>
        </w:rPr>
        <w:t>S</w:t>
      </w:r>
      <w:r w:rsidRPr="00D14B19">
        <w:rPr>
          <w:rFonts w:cs="Verdana-Italic"/>
          <w:iCs/>
          <w:color w:val="000000"/>
        </w:rPr>
        <w:t>mlouvy s</w:t>
      </w:r>
      <w:r>
        <w:rPr>
          <w:rFonts w:cs="Verdana-Italic"/>
          <w:iCs/>
          <w:color w:val="000000"/>
        </w:rPr>
        <w:t> </w:t>
      </w:r>
      <w:r w:rsidRPr="009174EC">
        <w:rPr>
          <w:rFonts w:cs="Verdana-Italic"/>
          <w:iCs/>
        </w:rPr>
        <w:t>názvem „Konkretizace rozsahu, místa a doby plnění“.</w:t>
      </w:r>
    </w:p>
    <w:p w14:paraId="634F75B8" w14:textId="77777777" w:rsidR="00BB15F6" w:rsidRDefault="00BB15F6" w:rsidP="00626D36">
      <w:pPr>
        <w:autoSpaceDE w:val="0"/>
        <w:autoSpaceDN w:val="0"/>
        <w:adjustRightInd w:val="0"/>
        <w:spacing w:after="0" w:line="280" w:lineRule="atLeast"/>
        <w:jc w:val="both"/>
        <w:rPr>
          <w:rFonts w:cs="Verdana-BoldItalic"/>
          <w:bCs/>
          <w:iCs/>
        </w:rPr>
      </w:pPr>
    </w:p>
    <w:p w14:paraId="37CFAB50" w14:textId="77FBAC3E"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3.8. </w:t>
      </w:r>
      <w:r w:rsidRPr="0012724B">
        <w:rPr>
          <w:rFonts w:cs="Verdana-Italic"/>
          <w:iCs/>
        </w:rPr>
        <w:t xml:space="preserve">Konkretizace způsobu plnění služeb je upravena </w:t>
      </w:r>
      <w:r w:rsidR="00C37D4E">
        <w:rPr>
          <w:rFonts w:cs="Verdana-Italic"/>
          <w:iCs/>
        </w:rPr>
        <w:t xml:space="preserve">zejména </w:t>
      </w:r>
      <w:r w:rsidRPr="0012724B">
        <w:rPr>
          <w:rFonts w:cs="Verdana-Italic"/>
          <w:iCs/>
        </w:rPr>
        <w:t xml:space="preserve">v čl. 8. této </w:t>
      </w:r>
      <w:r w:rsidR="00954237">
        <w:rPr>
          <w:rFonts w:cs="Verdana-Italic"/>
          <w:iCs/>
        </w:rPr>
        <w:t>S</w:t>
      </w:r>
      <w:r w:rsidRPr="0012724B">
        <w:rPr>
          <w:rFonts w:cs="Verdana-Italic"/>
          <w:iCs/>
        </w:rPr>
        <w:t>mlouvy.</w:t>
      </w:r>
    </w:p>
    <w:p w14:paraId="365E8635" w14:textId="77777777" w:rsidR="00BB15F6" w:rsidRDefault="00BB15F6" w:rsidP="00626D36">
      <w:pPr>
        <w:autoSpaceDE w:val="0"/>
        <w:autoSpaceDN w:val="0"/>
        <w:adjustRightInd w:val="0"/>
        <w:spacing w:after="0" w:line="280" w:lineRule="atLeast"/>
        <w:jc w:val="both"/>
        <w:rPr>
          <w:rFonts w:cs="Verdana-BoldItalic"/>
          <w:bCs/>
          <w:iCs/>
        </w:rPr>
      </w:pPr>
    </w:p>
    <w:p w14:paraId="37CFAB54" w14:textId="7DD83D9C"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3.</w:t>
      </w:r>
      <w:r w:rsidR="001F7C6A">
        <w:rPr>
          <w:rFonts w:cs="Verdana-BoldItalic"/>
          <w:bCs/>
          <w:iCs/>
        </w:rPr>
        <w:t>9</w:t>
      </w:r>
      <w:r w:rsidRPr="0012724B">
        <w:rPr>
          <w:rFonts w:cs="Verdana-BoldItalic"/>
          <w:bCs/>
          <w:iCs/>
        </w:rPr>
        <w:t xml:space="preserve">. </w:t>
      </w:r>
      <w:r w:rsidRPr="0012724B">
        <w:rPr>
          <w:rFonts w:cs="Verdana-Italic"/>
          <w:iCs/>
        </w:rPr>
        <w:t>Služby budou Objednateli poskytovány v rámci jednotlivých dílčích plnění, přičemž jedním dílčím plněním se pro účely této Smlouvy rozumí činnosti realizované Poskytovatelem, uvedené v příloze číslo 1 této Smlouvy s názvem „</w:t>
      </w:r>
      <w:r w:rsidR="007E1298">
        <w:rPr>
          <w:rFonts w:cs="Verdana-Italic"/>
          <w:iCs/>
        </w:rPr>
        <w:t>Tříděný</w:t>
      </w:r>
      <w:r w:rsidR="00CB6608">
        <w:rPr>
          <w:rFonts w:cs="Verdana-Italic"/>
          <w:iCs/>
        </w:rPr>
        <w:t xml:space="preserve"> odpad</w:t>
      </w:r>
      <w:r w:rsidRPr="0012724B">
        <w:rPr>
          <w:rFonts w:cs="Verdana-Italic"/>
          <w:iCs/>
        </w:rPr>
        <w:t xml:space="preserve"> a jednotkové ceny“, za jeden kalendářní měsíc v průběhu lhůty plnění podle článku 4. odstavec 4.1. této Smlouvy.</w:t>
      </w:r>
    </w:p>
    <w:p w14:paraId="37CFAB55" w14:textId="77777777" w:rsidR="00495ED8" w:rsidRPr="0012724B" w:rsidRDefault="00495ED8" w:rsidP="00626D36">
      <w:pPr>
        <w:autoSpaceDE w:val="0"/>
        <w:autoSpaceDN w:val="0"/>
        <w:adjustRightInd w:val="0"/>
        <w:spacing w:after="0" w:line="280" w:lineRule="atLeast"/>
        <w:jc w:val="both"/>
        <w:rPr>
          <w:rFonts w:cs="Verdana-Italic"/>
          <w:iCs/>
        </w:rPr>
      </w:pPr>
    </w:p>
    <w:p w14:paraId="0792B699" w14:textId="414474E1" w:rsidR="00995016" w:rsidRDefault="00995016" w:rsidP="00995016">
      <w:pPr>
        <w:autoSpaceDE w:val="0"/>
        <w:autoSpaceDN w:val="0"/>
        <w:adjustRightInd w:val="0"/>
        <w:spacing w:after="0" w:line="280" w:lineRule="atLeast"/>
        <w:jc w:val="both"/>
        <w:rPr>
          <w:rFonts w:cs="Verdana-Italic"/>
          <w:iCs/>
        </w:rPr>
      </w:pPr>
      <w:r w:rsidRPr="001C5C54">
        <w:rPr>
          <w:rFonts w:cs="Verdana-BoldItalic"/>
          <w:bCs/>
          <w:iCs/>
        </w:rPr>
        <w:t>3.1</w:t>
      </w:r>
      <w:r w:rsidR="001F7C6A">
        <w:rPr>
          <w:rFonts w:cs="Verdana-BoldItalic"/>
          <w:bCs/>
          <w:iCs/>
        </w:rPr>
        <w:t>0</w:t>
      </w:r>
      <w:r w:rsidRPr="001C5C54">
        <w:rPr>
          <w:rFonts w:cs="Verdana-BoldItalic"/>
          <w:bCs/>
          <w:iCs/>
        </w:rPr>
        <w:t xml:space="preserve">. Poskytovatel poskytne </w:t>
      </w:r>
      <w:r w:rsidR="00BD6243">
        <w:rPr>
          <w:rFonts w:cs="Verdana-BoldItalic"/>
          <w:bCs/>
          <w:iCs/>
        </w:rPr>
        <w:t>O</w:t>
      </w:r>
      <w:r w:rsidRPr="001C5C54">
        <w:rPr>
          <w:rFonts w:cs="Verdana-BoldItalic"/>
          <w:bCs/>
          <w:iCs/>
        </w:rPr>
        <w:t xml:space="preserve">bjednateli bezplatně </w:t>
      </w:r>
      <w:r w:rsidR="00BD6243">
        <w:rPr>
          <w:rFonts w:cs="Verdana-BoldItalic"/>
          <w:bCs/>
          <w:iCs/>
        </w:rPr>
        <w:t xml:space="preserve">nádoby </w:t>
      </w:r>
      <w:r w:rsidR="00CB6608">
        <w:rPr>
          <w:rFonts w:cs="Verdana-BoldItalic"/>
          <w:bCs/>
          <w:iCs/>
        </w:rPr>
        <w:t>na</w:t>
      </w:r>
      <w:r w:rsidRPr="001C5C54">
        <w:rPr>
          <w:rFonts w:cs="Verdana-BoldItalic"/>
          <w:bCs/>
          <w:iCs/>
        </w:rPr>
        <w:t xml:space="preserve"> odpad </w:t>
      </w:r>
      <w:r>
        <w:rPr>
          <w:rFonts w:cs="Verdana-BoldItalic"/>
          <w:bCs/>
          <w:iCs/>
        </w:rPr>
        <w:t>uvedené v</w:t>
      </w:r>
      <w:r>
        <w:rPr>
          <w:rFonts w:cs="Verdana-Italic"/>
          <w:iCs/>
        </w:rPr>
        <w:t> </w:t>
      </w:r>
      <w:r w:rsidRPr="001C5C54">
        <w:rPr>
          <w:rFonts w:cs="Verdana-Italic"/>
          <w:iCs/>
        </w:rPr>
        <w:t>přílo</w:t>
      </w:r>
      <w:r>
        <w:rPr>
          <w:rFonts w:cs="Verdana-Italic"/>
          <w:iCs/>
        </w:rPr>
        <w:t>ze</w:t>
      </w:r>
      <w:r w:rsidRPr="001C5C54">
        <w:rPr>
          <w:rFonts w:cs="Verdana-Italic"/>
          <w:iCs/>
        </w:rPr>
        <w:t xml:space="preserve"> číslo 1 této </w:t>
      </w:r>
      <w:r w:rsidR="00BD6243">
        <w:rPr>
          <w:rFonts w:cs="Verdana-Italic"/>
          <w:iCs/>
        </w:rPr>
        <w:t>S</w:t>
      </w:r>
      <w:r w:rsidRPr="001C5C54">
        <w:rPr>
          <w:rFonts w:cs="Verdana-Italic"/>
          <w:iCs/>
        </w:rPr>
        <w:t>mlouvy s názvem „</w:t>
      </w:r>
      <w:r w:rsidR="004324C5">
        <w:rPr>
          <w:rFonts w:cs="Verdana-Italic"/>
          <w:iCs/>
        </w:rPr>
        <w:t xml:space="preserve">Tříděný </w:t>
      </w:r>
      <w:r w:rsidR="00CB6608">
        <w:rPr>
          <w:rFonts w:cs="Verdana-Italic"/>
          <w:iCs/>
        </w:rPr>
        <w:t>odpad</w:t>
      </w:r>
      <w:r w:rsidRPr="001C5C54">
        <w:rPr>
          <w:rFonts w:cs="Verdana-Italic"/>
          <w:iCs/>
        </w:rPr>
        <w:t xml:space="preserve"> a </w:t>
      </w:r>
      <w:r w:rsidRPr="00B76CA0">
        <w:rPr>
          <w:rFonts w:cs="Verdana-Italic"/>
          <w:iCs/>
        </w:rPr>
        <w:t>jednotkové ceny“.</w:t>
      </w:r>
    </w:p>
    <w:p w14:paraId="43FACCF2" w14:textId="77777777" w:rsidR="00261F11" w:rsidRDefault="00261F11" w:rsidP="00995016">
      <w:pPr>
        <w:autoSpaceDE w:val="0"/>
        <w:autoSpaceDN w:val="0"/>
        <w:adjustRightInd w:val="0"/>
        <w:spacing w:after="0" w:line="280" w:lineRule="atLeast"/>
        <w:jc w:val="both"/>
        <w:rPr>
          <w:rFonts w:cs="Verdana-Italic"/>
          <w:iCs/>
        </w:rPr>
      </w:pPr>
    </w:p>
    <w:p w14:paraId="57CA682F" w14:textId="17178943" w:rsidR="00261F11" w:rsidRDefault="00261F11" w:rsidP="00995016">
      <w:pPr>
        <w:autoSpaceDE w:val="0"/>
        <w:autoSpaceDN w:val="0"/>
        <w:adjustRightInd w:val="0"/>
        <w:spacing w:after="0" w:line="280" w:lineRule="atLeast"/>
        <w:jc w:val="both"/>
        <w:rPr>
          <w:rFonts w:cs="Verdana-Italic"/>
          <w:iCs/>
        </w:rPr>
      </w:pPr>
      <w:r w:rsidRPr="00E36D6A">
        <w:rPr>
          <w:rFonts w:cs="Verdana-Italic"/>
          <w:iCs/>
        </w:rPr>
        <w:t>3.1</w:t>
      </w:r>
      <w:r w:rsidR="001F7C6A" w:rsidRPr="00E36D6A">
        <w:rPr>
          <w:rFonts w:cs="Verdana-Italic"/>
          <w:iCs/>
        </w:rPr>
        <w:t>1</w:t>
      </w:r>
      <w:r w:rsidRPr="00E36D6A">
        <w:rPr>
          <w:rFonts w:cs="Verdana-Italic"/>
          <w:iCs/>
        </w:rPr>
        <w:t xml:space="preserve">. V návaznosti na bod 3.6 tohoto článku se pak Poskytovatel dále zavazuje, a Objednatel tímto Poskytovatele výslovně zmocňuje, k plnění veškerých informačních, evidenčních a ohlašovacích povinností za Objednatele jako původce či vlastníka odpadu dle příslušných právních předpisů, a to i ve vztahu k plnění poplatkové povinnosti ohledně poplatku za ukládání odpadů na skládku </w:t>
      </w:r>
      <w:r w:rsidR="00621975">
        <w:rPr>
          <w:rFonts w:cs="Verdana-Italic"/>
          <w:iCs/>
        </w:rPr>
        <w:t>či likvidaci odpadu</w:t>
      </w:r>
      <w:r w:rsidRPr="00E36D6A">
        <w:rPr>
          <w:rFonts w:cs="Verdana-Italic"/>
          <w:iCs/>
        </w:rPr>
        <w:t>. Poskytovatel se tak zavazuje plnit veškeré tyto povinnosti za (jménem) Objednatele, a to řádně a ve lhůtách stanovených příslušnými právními předpisy. Poskytovatel se pak zavazuje Objednatele průběžně informovat o veškerých úkonech jím učiněných dle tohoto odstavce a předávat Objednateli veškerá podání jím takto učiněná a veškeré informace a dokumenty vztahující se k plnění těchto povinností Objednatele.</w:t>
      </w:r>
    </w:p>
    <w:p w14:paraId="4D7C7997" w14:textId="77777777" w:rsidR="00452952" w:rsidRDefault="00452952" w:rsidP="00995016">
      <w:pPr>
        <w:autoSpaceDE w:val="0"/>
        <w:autoSpaceDN w:val="0"/>
        <w:adjustRightInd w:val="0"/>
        <w:spacing w:after="0" w:line="280" w:lineRule="atLeast"/>
        <w:jc w:val="both"/>
        <w:rPr>
          <w:rFonts w:cs="Verdana-Italic"/>
          <w:iCs/>
        </w:rPr>
      </w:pPr>
    </w:p>
    <w:p w14:paraId="40A142A6" w14:textId="56EC2469" w:rsidR="00452952" w:rsidRDefault="00452952" w:rsidP="00995016">
      <w:pPr>
        <w:autoSpaceDE w:val="0"/>
        <w:autoSpaceDN w:val="0"/>
        <w:adjustRightInd w:val="0"/>
        <w:spacing w:after="0" w:line="280" w:lineRule="atLeast"/>
        <w:jc w:val="both"/>
        <w:rPr>
          <w:rFonts w:cs="Verdana-Italic"/>
          <w:iCs/>
        </w:rPr>
      </w:pPr>
      <w:r>
        <w:rPr>
          <w:rFonts w:cs="Verdana-Italic"/>
          <w:iCs/>
        </w:rPr>
        <w:t xml:space="preserve">3.12. </w:t>
      </w:r>
      <w:r w:rsidRPr="00452952">
        <w:rPr>
          <w:rFonts w:cs="Verdana-Italic"/>
          <w:iCs/>
        </w:rPr>
        <w:t>Poskytovatel je plně odpovědný za způsob využití či odstranění převzatého odpadu v souladu s platnou legislativou</w:t>
      </w:r>
      <w:r w:rsidR="00DD475B">
        <w:rPr>
          <w:rFonts w:cs="Verdana-Italic"/>
          <w:iCs/>
        </w:rPr>
        <w:t xml:space="preserve">, zejména je pak povinen dodržovat </w:t>
      </w:r>
      <w:r w:rsidR="00DD475B" w:rsidRPr="00DD475B">
        <w:rPr>
          <w:rFonts w:cs="Verdana-Italic"/>
          <w:iCs/>
        </w:rPr>
        <w:t>hierarchii odpadového hospodářství</w:t>
      </w:r>
      <w:r w:rsidR="00DD475B">
        <w:rPr>
          <w:rFonts w:cs="Verdana-Italic"/>
          <w:iCs/>
        </w:rPr>
        <w:t xml:space="preserve"> dle </w:t>
      </w:r>
      <w:proofErr w:type="spellStart"/>
      <w:r w:rsidR="00DD475B">
        <w:rPr>
          <w:rFonts w:cs="Verdana-Italic"/>
          <w:iCs/>
        </w:rPr>
        <w:t>ust</w:t>
      </w:r>
      <w:proofErr w:type="spellEnd"/>
      <w:r w:rsidR="00DD475B">
        <w:rPr>
          <w:rFonts w:cs="Verdana-Italic"/>
          <w:iCs/>
        </w:rPr>
        <w:t>. § 3 odst. 2 zákona o odpadech</w:t>
      </w:r>
      <w:r w:rsidRPr="00452952">
        <w:rPr>
          <w:rFonts w:cs="Verdana-Italic"/>
          <w:iCs/>
        </w:rPr>
        <w:t>. Soulad využití či odstranění převzatého odpadu s platnou legislativou je Poskytovatel povinen doložit doklady, které je pro tyto účely Poskytovatel povinen uchovávat v rozsahu vyplývajícím z příslušných právních předpisů po dobu 3 let od předání převzatého odpadu k dalšímu využití či odstranění. Povinnost uchovávat doklady dle předchozí věty je zachována i poté, co jinak tato Smlouva pozbyde účinnosti.</w:t>
      </w:r>
    </w:p>
    <w:p w14:paraId="1006A4A8" w14:textId="77777777" w:rsidR="008E330F" w:rsidRPr="001C5C54" w:rsidRDefault="008E330F" w:rsidP="00995016">
      <w:pPr>
        <w:autoSpaceDE w:val="0"/>
        <w:autoSpaceDN w:val="0"/>
        <w:adjustRightInd w:val="0"/>
        <w:spacing w:after="0" w:line="280" w:lineRule="atLeast"/>
        <w:jc w:val="both"/>
        <w:rPr>
          <w:rFonts w:cs="Verdana-BoldItalic"/>
          <w:bCs/>
          <w:iCs/>
        </w:rPr>
      </w:pPr>
    </w:p>
    <w:p w14:paraId="37CFAB57" w14:textId="77777777" w:rsidR="00495ED8" w:rsidRDefault="00495ED8" w:rsidP="00626D36">
      <w:pPr>
        <w:autoSpaceDE w:val="0"/>
        <w:autoSpaceDN w:val="0"/>
        <w:adjustRightInd w:val="0"/>
        <w:spacing w:after="0" w:line="280" w:lineRule="atLeast"/>
        <w:jc w:val="both"/>
        <w:rPr>
          <w:rFonts w:cs="Verdana-Italic"/>
          <w:iCs/>
        </w:rPr>
      </w:pPr>
    </w:p>
    <w:p w14:paraId="69E7739B" w14:textId="77777777" w:rsidR="008E330F" w:rsidRDefault="008E330F" w:rsidP="00626D36">
      <w:pPr>
        <w:autoSpaceDE w:val="0"/>
        <w:autoSpaceDN w:val="0"/>
        <w:adjustRightInd w:val="0"/>
        <w:spacing w:after="0" w:line="280" w:lineRule="atLeast"/>
        <w:jc w:val="both"/>
        <w:rPr>
          <w:rFonts w:cs="Verdana-Italic"/>
          <w:iCs/>
        </w:rPr>
      </w:pPr>
    </w:p>
    <w:p w14:paraId="6F4AF273" w14:textId="77777777" w:rsidR="008E330F" w:rsidRPr="0012724B" w:rsidRDefault="008E330F" w:rsidP="00626D36">
      <w:pPr>
        <w:autoSpaceDE w:val="0"/>
        <w:autoSpaceDN w:val="0"/>
        <w:adjustRightInd w:val="0"/>
        <w:spacing w:after="0" w:line="280" w:lineRule="atLeast"/>
        <w:jc w:val="both"/>
        <w:rPr>
          <w:rFonts w:cs="Verdana-Italic"/>
          <w:iCs/>
        </w:rPr>
      </w:pPr>
    </w:p>
    <w:p w14:paraId="37CFAB58" w14:textId="77777777" w:rsidR="00495ED8" w:rsidRPr="009F4498" w:rsidRDefault="00495ED8" w:rsidP="00165898">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lastRenderedPageBreak/>
        <w:t>4. Doba a místo plnění</w:t>
      </w:r>
    </w:p>
    <w:p w14:paraId="37CFAB59" w14:textId="760849B8" w:rsidR="00495ED8" w:rsidRPr="0012724B" w:rsidRDefault="00495ED8"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4.1. </w:t>
      </w:r>
      <w:r w:rsidRPr="0012724B">
        <w:rPr>
          <w:rFonts w:cs="Verdana-Italic"/>
          <w:iCs/>
        </w:rPr>
        <w:t xml:space="preserve">Tato Smlouva se uzavírá na dobu </w:t>
      </w:r>
      <w:r>
        <w:rPr>
          <w:rFonts w:cs="Verdana-Italic"/>
          <w:iCs/>
        </w:rPr>
        <w:t>4</w:t>
      </w:r>
      <w:r w:rsidR="00CB6608">
        <w:rPr>
          <w:rFonts w:cs="Verdana-Italic"/>
          <w:iCs/>
        </w:rPr>
        <w:t>8</w:t>
      </w:r>
      <w:r>
        <w:rPr>
          <w:rFonts w:cs="Verdana-Italic"/>
          <w:iCs/>
        </w:rPr>
        <w:t xml:space="preserve"> měsíců </w:t>
      </w:r>
      <w:r w:rsidRPr="00486E87">
        <w:rPr>
          <w:rFonts w:cs="Verdana-Italic"/>
          <w:iCs/>
        </w:rPr>
        <w:t>ode dne zahájení plnění.</w:t>
      </w:r>
    </w:p>
    <w:p w14:paraId="37CFAB5A" w14:textId="77777777" w:rsidR="00495ED8" w:rsidRPr="0012724B" w:rsidRDefault="00495ED8" w:rsidP="00626D36">
      <w:pPr>
        <w:autoSpaceDE w:val="0"/>
        <w:autoSpaceDN w:val="0"/>
        <w:adjustRightInd w:val="0"/>
        <w:spacing w:after="0" w:line="280" w:lineRule="atLeast"/>
        <w:jc w:val="both"/>
        <w:rPr>
          <w:rFonts w:cs="Verdana-Italic"/>
          <w:iCs/>
        </w:rPr>
      </w:pPr>
    </w:p>
    <w:p w14:paraId="37CFAB5B" w14:textId="7CF97D7E"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4.2. </w:t>
      </w:r>
      <w:r w:rsidRPr="0012724B">
        <w:rPr>
          <w:rFonts w:cs="Verdana-Italic"/>
          <w:iCs/>
        </w:rPr>
        <w:t xml:space="preserve">Termín zahájení plnění nastává dne </w:t>
      </w:r>
      <w:r w:rsidR="00CB6608">
        <w:rPr>
          <w:rFonts w:cs="Verdana-Italic"/>
          <w:iCs/>
        </w:rPr>
        <w:t>0</w:t>
      </w:r>
      <w:r w:rsidRPr="0012724B">
        <w:rPr>
          <w:rFonts w:cs="Verdana-Italic"/>
          <w:iCs/>
        </w:rPr>
        <w:t>1.</w:t>
      </w:r>
      <w:r w:rsidR="000837B4">
        <w:rPr>
          <w:rFonts w:cs="Verdana-Italic"/>
          <w:iCs/>
        </w:rPr>
        <w:t>10</w:t>
      </w:r>
      <w:r w:rsidRPr="0012724B">
        <w:rPr>
          <w:rFonts w:cs="Verdana-Italic"/>
          <w:iCs/>
        </w:rPr>
        <w:t>.202</w:t>
      </w:r>
      <w:r w:rsidR="000837B4">
        <w:rPr>
          <w:rFonts w:cs="Verdana-Italic"/>
          <w:iCs/>
        </w:rPr>
        <w:t>5</w:t>
      </w:r>
      <w:r w:rsidRPr="0012724B">
        <w:rPr>
          <w:rFonts w:cs="Verdana-Italic"/>
          <w:iCs/>
        </w:rPr>
        <w:t>.</w:t>
      </w:r>
    </w:p>
    <w:p w14:paraId="37CFAB5C" w14:textId="77777777" w:rsidR="00495ED8" w:rsidRPr="0012724B" w:rsidRDefault="00495ED8" w:rsidP="00626D36">
      <w:pPr>
        <w:autoSpaceDE w:val="0"/>
        <w:autoSpaceDN w:val="0"/>
        <w:adjustRightInd w:val="0"/>
        <w:spacing w:after="0" w:line="280" w:lineRule="atLeast"/>
        <w:jc w:val="both"/>
        <w:rPr>
          <w:rFonts w:cs="Verdana-Italic"/>
          <w:iCs/>
        </w:rPr>
      </w:pPr>
    </w:p>
    <w:p w14:paraId="37CFAB5D" w14:textId="70F7DFEE" w:rsidR="00495ED8" w:rsidRDefault="00495ED8" w:rsidP="00F967CD">
      <w:pPr>
        <w:autoSpaceDE w:val="0"/>
        <w:autoSpaceDN w:val="0"/>
        <w:adjustRightInd w:val="0"/>
        <w:spacing w:after="0" w:line="280" w:lineRule="atLeast"/>
        <w:jc w:val="both"/>
        <w:rPr>
          <w:rFonts w:cs="Verdana-Italic"/>
          <w:iCs/>
          <w:color w:val="000000"/>
        </w:rPr>
      </w:pPr>
      <w:r w:rsidRPr="00D14B19">
        <w:rPr>
          <w:rFonts w:cs="Verdana-BoldItalic"/>
          <w:bCs/>
          <w:iCs/>
          <w:color w:val="000000"/>
        </w:rPr>
        <w:t>4.</w:t>
      </w:r>
      <w:r w:rsidR="00137E5D">
        <w:rPr>
          <w:rFonts w:cs="Verdana-BoldItalic"/>
          <w:bCs/>
          <w:iCs/>
          <w:color w:val="000000"/>
        </w:rPr>
        <w:t>3</w:t>
      </w:r>
      <w:r w:rsidRPr="00D14B19">
        <w:rPr>
          <w:rFonts w:cs="Verdana-BoldItalic"/>
          <w:bCs/>
          <w:iCs/>
          <w:color w:val="000000"/>
        </w:rPr>
        <w:t xml:space="preserve">. </w:t>
      </w:r>
      <w:r w:rsidRPr="00D14B19">
        <w:rPr>
          <w:rFonts w:cs="Verdana-Italic"/>
          <w:iCs/>
          <w:color w:val="000000"/>
        </w:rPr>
        <w:t xml:space="preserve">Poskytovatel provede </w:t>
      </w:r>
      <w:r w:rsidR="000E65FD">
        <w:rPr>
          <w:rFonts w:cs="Verdana-Italic"/>
          <w:iCs/>
          <w:color w:val="000000"/>
        </w:rPr>
        <w:t xml:space="preserve">sběr a </w:t>
      </w:r>
      <w:r w:rsidRPr="00D14B19">
        <w:rPr>
          <w:rFonts w:cs="Verdana-Italic"/>
          <w:iCs/>
          <w:color w:val="000000"/>
        </w:rPr>
        <w:t>svoz</w:t>
      </w:r>
      <w:r w:rsidR="006C5BBB">
        <w:rPr>
          <w:rFonts w:cs="Verdana-Italic"/>
          <w:iCs/>
          <w:color w:val="000000"/>
        </w:rPr>
        <w:t xml:space="preserve"> </w:t>
      </w:r>
      <w:r w:rsidRPr="00D14B19">
        <w:rPr>
          <w:rFonts w:cs="Verdana-Italic"/>
          <w:iCs/>
          <w:color w:val="000000"/>
        </w:rPr>
        <w:t>odpadů v četnosti a ve svozových dnech, které jsou stanoveny v příloze číslo 2</w:t>
      </w:r>
      <w:r>
        <w:rPr>
          <w:rFonts w:cs="Verdana-Italic"/>
          <w:iCs/>
          <w:color w:val="000000"/>
        </w:rPr>
        <w:t xml:space="preserve"> </w:t>
      </w:r>
      <w:r w:rsidRPr="00D14B19">
        <w:rPr>
          <w:rFonts w:cs="Verdana-Italic"/>
          <w:iCs/>
          <w:color w:val="000000"/>
        </w:rPr>
        <w:t xml:space="preserve">této </w:t>
      </w:r>
      <w:r w:rsidR="00671846">
        <w:rPr>
          <w:rFonts w:cs="Verdana-Italic"/>
          <w:iCs/>
          <w:color w:val="000000"/>
        </w:rPr>
        <w:t>S</w:t>
      </w:r>
      <w:r w:rsidRPr="00D14B19">
        <w:rPr>
          <w:rFonts w:cs="Verdana-Italic"/>
          <w:iCs/>
          <w:color w:val="000000"/>
        </w:rPr>
        <w:t>mlouvy s názvem „Konkretizace rozsahu, místa a doby plnění“.</w:t>
      </w:r>
    </w:p>
    <w:p w14:paraId="37CFAB5E" w14:textId="77777777" w:rsidR="00495ED8" w:rsidRPr="00D14B19" w:rsidRDefault="00495ED8" w:rsidP="00F967CD">
      <w:pPr>
        <w:autoSpaceDE w:val="0"/>
        <w:autoSpaceDN w:val="0"/>
        <w:adjustRightInd w:val="0"/>
        <w:spacing w:after="0" w:line="280" w:lineRule="atLeast"/>
        <w:jc w:val="both"/>
        <w:rPr>
          <w:rFonts w:cs="Verdana-Italic"/>
          <w:iCs/>
          <w:color w:val="000000"/>
        </w:rPr>
      </w:pPr>
    </w:p>
    <w:p w14:paraId="3F04215B" w14:textId="7C36E5A2" w:rsidR="00A934BD" w:rsidRDefault="00A934BD" w:rsidP="00A934BD">
      <w:pPr>
        <w:autoSpaceDE w:val="0"/>
        <w:autoSpaceDN w:val="0"/>
        <w:adjustRightInd w:val="0"/>
        <w:spacing w:after="0" w:line="280" w:lineRule="atLeast"/>
        <w:jc w:val="both"/>
        <w:rPr>
          <w:rFonts w:cs="Verdana-Italic"/>
          <w:iCs/>
          <w:color w:val="FF0000"/>
        </w:rPr>
      </w:pPr>
      <w:r w:rsidRPr="006F07BB">
        <w:rPr>
          <w:rFonts w:cs="Verdana-BoldItalic"/>
          <w:bCs/>
          <w:iCs/>
        </w:rPr>
        <w:t>4.</w:t>
      </w:r>
      <w:r w:rsidR="00137E5D">
        <w:rPr>
          <w:rFonts w:cs="Verdana-BoldItalic"/>
          <w:bCs/>
          <w:iCs/>
        </w:rPr>
        <w:t>4</w:t>
      </w:r>
      <w:r w:rsidRPr="006F07BB">
        <w:rPr>
          <w:rFonts w:cs="Verdana-BoldItalic"/>
          <w:bCs/>
          <w:iCs/>
        </w:rPr>
        <w:t xml:space="preserve">. </w:t>
      </w:r>
      <w:r w:rsidRPr="006F07BB">
        <w:rPr>
          <w:rFonts w:cs="Verdana-Italic"/>
          <w:iCs/>
        </w:rPr>
        <w:t xml:space="preserve">Smluvní strany se dohodly, že </w:t>
      </w:r>
      <w:r w:rsidRPr="002C5450">
        <w:rPr>
          <w:rFonts w:cs="Verdana-Italic"/>
          <w:iCs/>
        </w:rPr>
        <w:t xml:space="preserve">místem plnění (předání a převzetí odpadů) je adresa sídla </w:t>
      </w:r>
      <w:r w:rsidR="000E65FD">
        <w:rPr>
          <w:rFonts w:cs="Verdana-Italic"/>
          <w:iCs/>
        </w:rPr>
        <w:t>O</w:t>
      </w:r>
      <w:r w:rsidRPr="002C5450">
        <w:rPr>
          <w:rFonts w:cs="Verdana-Italic"/>
          <w:iCs/>
        </w:rPr>
        <w:t xml:space="preserve">bjednatele dle čl. 1 této </w:t>
      </w:r>
      <w:r w:rsidR="000E65FD">
        <w:rPr>
          <w:rFonts w:cs="Verdana-Italic"/>
          <w:iCs/>
        </w:rPr>
        <w:t>S</w:t>
      </w:r>
      <w:r w:rsidRPr="002C5450">
        <w:rPr>
          <w:rFonts w:cs="Verdana-Italic"/>
          <w:iCs/>
        </w:rPr>
        <w:t>mlouvy.</w:t>
      </w:r>
    </w:p>
    <w:p w14:paraId="37CFAB60" w14:textId="77777777" w:rsidR="00495ED8" w:rsidRDefault="00495ED8" w:rsidP="00626D36">
      <w:pPr>
        <w:autoSpaceDE w:val="0"/>
        <w:autoSpaceDN w:val="0"/>
        <w:adjustRightInd w:val="0"/>
        <w:spacing w:after="0" w:line="280" w:lineRule="atLeast"/>
        <w:jc w:val="both"/>
        <w:rPr>
          <w:rFonts w:cs="Verdana-BoldItalic"/>
          <w:bCs/>
          <w:iCs/>
        </w:rPr>
      </w:pPr>
    </w:p>
    <w:p w14:paraId="37CFAB61" w14:textId="77777777" w:rsidR="00495ED8" w:rsidRPr="009F4498" w:rsidRDefault="00495ED8" w:rsidP="007430B4">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5. Cena sjednaných služeb</w:t>
      </w:r>
    </w:p>
    <w:p w14:paraId="37CFAB62" w14:textId="44B831CF" w:rsidR="00495ED8" w:rsidRPr="0012724B" w:rsidRDefault="00495ED8"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5.1. </w:t>
      </w:r>
      <w:r w:rsidRPr="0012724B">
        <w:rPr>
          <w:rFonts w:cs="Verdana-Italic"/>
          <w:iCs/>
        </w:rPr>
        <w:t>Podrobná cenová kalkulace za poskytnutí a zajištění sjednaných služeb dle článku 3. této Smlouvy byla smluvními stranami sjednána na základě nabídky a zadávací dokumentace</w:t>
      </w:r>
      <w:r w:rsidR="000E65FD">
        <w:rPr>
          <w:rFonts w:cs="Verdana-Italic"/>
          <w:iCs/>
        </w:rPr>
        <w:t xml:space="preserve"> k Veřejné zakázce</w:t>
      </w:r>
      <w:r w:rsidRPr="0012724B">
        <w:rPr>
          <w:rFonts w:cs="Verdana-Italic"/>
          <w:iCs/>
        </w:rPr>
        <w:t xml:space="preserve">. Cena za </w:t>
      </w:r>
      <w:r w:rsidR="000E65FD">
        <w:rPr>
          <w:rFonts w:cs="Verdana-Italic"/>
          <w:iCs/>
        </w:rPr>
        <w:t xml:space="preserve">sběr, </w:t>
      </w:r>
      <w:r w:rsidRPr="0012724B">
        <w:rPr>
          <w:rFonts w:cs="Verdana-Italic"/>
          <w:iCs/>
        </w:rPr>
        <w:t>svoz</w:t>
      </w:r>
      <w:r w:rsidR="006C5BBB">
        <w:rPr>
          <w:rFonts w:cs="Verdana-Italic"/>
          <w:iCs/>
        </w:rPr>
        <w:t xml:space="preserve"> </w:t>
      </w:r>
      <w:r w:rsidR="008168A1">
        <w:rPr>
          <w:rFonts w:cs="Verdana-Italic"/>
          <w:iCs/>
        </w:rPr>
        <w:t>(</w:t>
      </w:r>
      <w:r w:rsidR="006C5BBB">
        <w:rPr>
          <w:rFonts w:cs="Verdana-Italic"/>
          <w:iCs/>
        </w:rPr>
        <w:t>vč. manipulace s</w:t>
      </w:r>
      <w:r w:rsidR="008168A1">
        <w:rPr>
          <w:rFonts w:cs="Verdana-Italic"/>
          <w:iCs/>
        </w:rPr>
        <w:t> nádobami)</w:t>
      </w:r>
      <w:r w:rsidRPr="0012724B">
        <w:rPr>
          <w:rFonts w:cs="Verdana-Italic"/>
          <w:iCs/>
        </w:rPr>
        <w:t xml:space="preserve">, likvidaci </w:t>
      </w:r>
      <w:r w:rsidR="00CB6608">
        <w:rPr>
          <w:rFonts w:cs="Verdana-Italic"/>
          <w:iCs/>
        </w:rPr>
        <w:t>odpadu</w:t>
      </w:r>
      <w:r w:rsidRPr="0012724B">
        <w:rPr>
          <w:rFonts w:cs="Verdana-Italic"/>
          <w:iCs/>
        </w:rPr>
        <w:t xml:space="preserve"> a provedení dalších služeb je stanovena jednotkovými cenami v Kč bez DPH uvedenými v příloze číslo 1 této Smlouvy s názvem „</w:t>
      </w:r>
      <w:r w:rsidR="00D00FC7">
        <w:rPr>
          <w:rFonts w:cs="Verdana-Italic"/>
          <w:iCs/>
        </w:rPr>
        <w:t>Tříděný</w:t>
      </w:r>
      <w:r w:rsidR="00CB6608">
        <w:rPr>
          <w:rFonts w:cs="Verdana-Italic"/>
          <w:iCs/>
        </w:rPr>
        <w:t xml:space="preserve"> odpad</w:t>
      </w:r>
      <w:r w:rsidRPr="0012724B">
        <w:rPr>
          <w:rFonts w:cs="Verdana-Italic"/>
          <w:iCs/>
        </w:rPr>
        <w:t xml:space="preserve"> a jednotkové ceny“.</w:t>
      </w:r>
    </w:p>
    <w:p w14:paraId="37CFAB63" w14:textId="77777777" w:rsidR="00495ED8" w:rsidRPr="0012724B" w:rsidRDefault="00495ED8" w:rsidP="00626D36">
      <w:pPr>
        <w:autoSpaceDE w:val="0"/>
        <w:autoSpaceDN w:val="0"/>
        <w:adjustRightInd w:val="0"/>
        <w:spacing w:after="0" w:line="280" w:lineRule="atLeast"/>
        <w:jc w:val="both"/>
        <w:rPr>
          <w:rFonts w:cs="Verdana-Italic"/>
          <w:iCs/>
        </w:rPr>
      </w:pPr>
    </w:p>
    <w:p w14:paraId="37CFAB64" w14:textId="36694E5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5.2. </w:t>
      </w:r>
      <w:r w:rsidRPr="0012724B">
        <w:rPr>
          <w:rFonts w:cs="Verdana-Italic"/>
          <w:iCs/>
        </w:rPr>
        <w:t xml:space="preserve">Jednotkové ceny uvedené v příloze číslo 1 této Smlouvy jsou stanoveny jako konečné a nejvýše přípustné, které lze měnit pouze za podmínek uvedených v článku 5. odstavec 5.4. této Smlouvy. Jednotkové ceny zahrnují veškeré náklady Poskytovatele na </w:t>
      </w:r>
      <w:r w:rsidR="000E65FD">
        <w:rPr>
          <w:rFonts w:cs="Verdana-Italic"/>
          <w:iCs/>
        </w:rPr>
        <w:t xml:space="preserve">sběr, </w:t>
      </w:r>
      <w:r w:rsidRPr="0012724B">
        <w:rPr>
          <w:rFonts w:cs="Verdana-Italic"/>
          <w:iCs/>
        </w:rPr>
        <w:t xml:space="preserve">svoz </w:t>
      </w:r>
      <w:r w:rsidR="00621975">
        <w:rPr>
          <w:rFonts w:cs="Verdana-Italic"/>
          <w:iCs/>
        </w:rPr>
        <w:t>(</w:t>
      </w:r>
      <w:r w:rsidR="007C04CE">
        <w:rPr>
          <w:rFonts w:cs="Verdana-Italic"/>
          <w:iCs/>
        </w:rPr>
        <w:t>vč. manipulace s</w:t>
      </w:r>
      <w:r w:rsidR="00621975">
        <w:rPr>
          <w:rFonts w:cs="Verdana-Italic"/>
          <w:iCs/>
        </w:rPr>
        <w:t xml:space="preserve"> nádobami) </w:t>
      </w:r>
      <w:r w:rsidRPr="0012724B">
        <w:rPr>
          <w:rFonts w:cs="Verdana-Italic"/>
          <w:iCs/>
        </w:rPr>
        <w:t xml:space="preserve">a likvidaci </w:t>
      </w:r>
      <w:r w:rsidR="00CB6608">
        <w:rPr>
          <w:rFonts w:cs="Verdana-Italic"/>
          <w:iCs/>
        </w:rPr>
        <w:t>odpadu</w:t>
      </w:r>
      <w:r w:rsidRPr="0012724B">
        <w:rPr>
          <w:rFonts w:cs="Verdana-Italic"/>
          <w:iCs/>
        </w:rPr>
        <w:t xml:space="preserve"> a provedení dalších služeb vč. nákladů na dopravu, nakládání a vykládání, </w:t>
      </w:r>
      <w:r w:rsidR="00225C4E">
        <w:rPr>
          <w:rFonts w:cs="Verdana-Italic"/>
          <w:iCs/>
        </w:rPr>
        <w:t xml:space="preserve">poskytnutí odpovídajících nádob, </w:t>
      </w:r>
      <w:r w:rsidRPr="0012724B">
        <w:rPr>
          <w:rFonts w:cs="Verdana-Italic"/>
          <w:iCs/>
        </w:rPr>
        <w:t xml:space="preserve">přistavení kontejneru po dobu jeho nakládky, náklady za </w:t>
      </w:r>
      <w:r w:rsidRPr="00E36D6A">
        <w:rPr>
          <w:rFonts w:cs="Verdana-Italic"/>
          <w:iCs/>
        </w:rPr>
        <w:t>poplatky</w:t>
      </w:r>
      <w:r w:rsidRPr="0012724B">
        <w:rPr>
          <w:rFonts w:cs="Verdana-Italic"/>
          <w:iCs/>
        </w:rPr>
        <w:t xml:space="preserve">, </w:t>
      </w:r>
      <w:r w:rsidR="000E65FD">
        <w:rPr>
          <w:rFonts w:cs="Verdana-Italic"/>
          <w:iCs/>
        </w:rPr>
        <w:t xml:space="preserve">zajištění a doložení příslušných hlášení, evidence a </w:t>
      </w:r>
      <w:r w:rsidRPr="0012724B">
        <w:rPr>
          <w:rFonts w:cs="Verdana-Italic"/>
          <w:iCs/>
        </w:rPr>
        <w:t xml:space="preserve">dokladů o likvidaci </w:t>
      </w:r>
      <w:r w:rsidR="00CB6608">
        <w:rPr>
          <w:rFonts w:cs="Verdana-Italic"/>
          <w:iCs/>
        </w:rPr>
        <w:t>odpadu</w:t>
      </w:r>
      <w:r w:rsidRPr="0012724B">
        <w:rPr>
          <w:rFonts w:cs="Verdana-Italic"/>
          <w:iCs/>
        </w:rPr>
        <w:t>, provozní náklady, náklady na pojištění, daně, a jakékoliv další výdaje spojené s realizací předmětu plnění této Smlouvy.</w:t>
      </w:r>
    </w:p>
    <w:p w14:paraId="37CFAB65" w14:textId="77777777" w:rsidR="00495ED8" w:rsidRPr="0012724B" w:rsidRDefault="00495ED8" w:rsidP="00626D36">
      <w:pPr>
        <w:autoSpaceDE w:val="0"/>
        <w:autoSpaceDN w:val="0"/>
        <w:adjustRightInd w:val="0"/>
        <w:spacing w:after="0" w:line="280" w:lineRule="atLeast"/>
        <w:jc w:val="both"/>
        <w:rPr>
          <w:rFonts w:cs="Verdana-Italic"/>
          <w:iCs/>
        </w:rPr>
      </w:pPr>
    </w:p>
    <w:p w14:paraId="37CFAB66" w14:textId="7C0BB1C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5.3. </w:t>
      </w:r>
      <w:r w:rsidRPr="0012724B">
        <w:rPr>
          <w:rFonts w:cs="Verdana-Italic"/>
          <w:iCs/>
        </w:rPr>
        <w:t>Účtovanou cenu každého z dílčích plnění stanovených podle článku 3. odstavec 3.</w:t>
      </w:r>
      <w:r w:rsidR="00E31F9B">
        <w:rPr>
          <w:rFonts w:cs="Verdana-Italic"/>
          <w:iCs/>
        </w:rPr>
        <w:t>9</w:t>
      </w:r>
      <w:r w:rsidRPr="0012724B">
        <w:rPr>
          <w:rFonts w:cs="Verdana-Italic"/>
          <w:iCs/>
        </w:rPr>
        <w:t xml:space="preserve">. této Smlouvy </w:t>
      </w:r>
      <w:r w:rsidR="0058435C">
        <w:rPr>
          <w:rFonts w:cs="Verdana-Italic"/>
          <w:iCs/>
        </w:rPr>
        <w:t>vypočte</w:t>
      </w:r>
      <w:r w:rsidR="0058435C" w:rsidRPr="0012724B">
        <w:rPr>
          <w:rFonts w:cs="Verdana-Italic"/>
          <w:iCs/>
        </w:rPr>
        <w:t xml:space="preserve"> </w:t>
      </w:r>
      <w:r w:rsidRPr="0012724B">
        <w:rPr>
          <w:rFonts w:cs="Verdana-Italic"/>
          <w:iCs/>
        </w:rPr>
        <w:t>Poskytovatel za každé fakturační období (za každý kalendářní měsíc) jako násobek jednotkových cen a množství odvezeného a zlikvidovaného odpadu. K takto stanované ceně v Kč bez DPH bude účtovaná DPH v sazbě podle platných právních předpisů k datu uskutečněného zdanitelného plnění.</w:t>
      </w:r>
    </w:p>
    <w:p w14:paraId="37CFAB67" w14:textId="77777777" w:rsidR="00495ED8" w:rsidRPr="0012724B" w:rsidRDefault="00495ED8" w:rsidP="00626D36">
      <w:pPr>
        <w:autoSpaceDE w:val="0"/>
        <w:autoSpaceDN w:val="0"/>
        <w:adjustRightInd w:val="0"/>
        <w:spacing w:after="0" w:line="280" w:lineRule="atLeast"/>
        <w:jc w:val="both"/>
        <w:rPr>
          <w:rFonts w:cs="Verdana-Italic"/>
          <w:iCs/>
        </w:rPr>
      </w:pPr>
    </w:p>
    <w:p w14:paraId="37CFAB68" w14:textId="5FAE4232"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5.4. </w:t>
      </w:r>
      <w:r w:rsidR="00E31F9B" w:rsidRPr="0012724B">
        <w:rPr>
          <w:rFonts w:cs="Verdana-Italic"/>
          <w:iCs/>
        </w:rPr>
        <w:t xml:space="preserve">Dohodou smluvních stran </w:t>
      </w:r>
      <w:r w:rsidR="00E31F9B">
        <w:rPr>
          <w:rFonts w:cs="Verdana-Italic"/>
          <w:iCs/>
        </w:rPr>
        <w:t xml:space="preserve">(dodatkem k této Smlouvě) </w:t>
      </w:r>
      <w:r w:rsidR="00E31F9B" w:rsidRPr="0012724B">
        <w:rPr>
          <w:rFonts w:cs="Verdana-Italic"/>
          <w:iCs/>
        </w:rPr>
        <w:t>je možné změnit jednotkové ceny uvedené v příloze číslo 1 této Smlouvy v závislosti na rozhodnutí kompetentních orgánů státní správy o změnách zákonných poplatků, daní</w:t>
      </w:r>
      <w:r w:rsidR="00E31F9B">
        <w:rPr>
          <w:rFonts w:cs="Verdana-Italic"/>
          <w:iCs/>
        </w:rPr>
        <w:t>,</w:t>
      </w:r>
      <w:r w:rsidR="00E31F9B" w:rsidRPr="0012724B">
        <w:rPr>
          <w:rFonts w:cs="Verdana-Italic"/>
          <w:iCs/>
        </w:rPr>
        <w:t xml:space="preserve"> či </w:t>
      </w:r>
      <w:r w:rsidR="00E31F9B">
        <w:rPr>
          <w:rFonts w:cs="Verdana-Italic"/>
          <w:iCs/>
        </w:rPr>
        <w:t xml:space="preserve">v závislosti na </w:t>
      </w:r>
      <w:r w:rsidR="00E31F9B" w:rsidRPr="0012724B">
        <w:rPr>
          <w:rFonts w:cs="Verdana-Italic"/>
          <w:iCs/>
        </w:rPr>
        <w:t xml:space="preserve">jiných </w:t>
      </w:r>
      <w:r w:rsidR="00E31F9B">
        <w:rPr>
          <w:rFonts w:cs="Verdana-Italic"/>
          <w:iCs/>
        </w:rPr>
        <w:t xml:space="preserve">legislativních </w:t>
      </w:r>
      <w:r w:rsidR="00E31F9B" w:rsidRPr="0012724B">
        <w:rPr>
          <w:rFonts w:cs="Verdana-Italic"/>
          <w:iCs/>
        </w:rPr>
        <w:t>cenových úprav</w:t>
      </w:r>
      <w:r w:rsidR="00E31F9B">
        <w:rPr>
          <w:rFonts w:cs="Verdana-Italic"/>
          <w:iCs/>
        </w:rPr>
        <w:t xml:space="preserve">ách, a to vždy </w:t>
      </w:r>
      <w:r w:rsidR="004E2A13">
        <w:rPr>
          <w:rFonts w:cs="Verdana-Italic"/>
          <w:iCs/>
        </w:rPr>
        <w:t xml:space="preserve">nanejvýš </w:t>
      </w:r>
      <w:r w:rsidR="00E31F9B">
        <w:rPr>
          <w:rFonts w:cs="Verdana-Italic"/>
          <w:iCs/>
        </w:rPr>
        <w:t>ve výši takové změny</w:t>
      </w:r>
      <w:r w:rsidR="00E31F9B" w:rsidRPr="0012724B">
        <w:rPr>
          <w:rFonts w:cs="Verdana-Italic"/>
          <w:iCs/>
        </w:rPr>
        <w:t>.</w:t>
      </w:r>
      <w:r w:rsidR="00E31F9B">
        <w:rPr>
          <w:rFonts w:cs="Verdana-Italic"/>
          <w:iCs/>
        </w:rPr>
        <w:t xml:space="preserve"> </w:t>
      </w:r>
      <w:r w:rsidRPr="0012724B">
        <w:rPr>
          <w:rFonts w:cs="Verdana-Italic"/>
          <w:iCs/>
        </w:rPr>
        <w:t xml:space="preserve">Změnu jednotkových cen uvedených v příloze číslo 1 této Smlouvy lze </w:t>
      </w:r>
      <w:r w:rsidR="00E31F9B">
        <w:rPr>
          <w:rFonts w:cs="Verdana-Italic"/>
          <w:iCs/>
        </w:rPr>
        <w:t xml:space="preserve">rovněž </w:t>
      </w:r>
      <w:r w:rsidRPr="0012724B">
        <w:rPr>
          <w:rFonts w:cs="Verdana-Italic"/>
          <w:iCs/>
        </w:rPr>
        <w:t xml:space="preserve">sjednat dodatkem k této </w:t>
      </w:r>
      <w:r w:rsidR="00803D5B">
        <w:rPr>
          <w:rFonts w:cs="Verdana-Italic"/>
          <w:iCs/>
        </w:rPr>
        <w:t>S</w:t>
      </w:r>
      <w:r w:rsidRPr="0012724B">
        <w:rPr>
          <w:rFonts w:cs="Verdana-Italic"/>
          <w:iCs/>
        </w:rPr>
        <w:t xml:space="preserve">mlouvě v případě změny sazby DPH. Poskytovatel </w:t>
      </w:r>
      <w:r w:rsidR="008A3E11">
        <w:rPr>
          <w:rFonts w:cs="Verdana-Italic"/>
          <w:iCs/>
        </w:rPr>
        <w:t xml:space="preserve">pak </w:t>
      </w:r>
      <w:r w:rsidRPr="0012724B">
        <w:rPr>
          <w:rFonts w:cs="Verdana-Italic"/>
          <w:iCs/>
        </w:rPr>
        <w:t xml:space="preserve">bude k dohodnuté ceně za uskutečněné dílčí plnění účtovat daň z přidané hodnoty v procentní sazbě odpovídající zákonné úpravě zákona o DPH k datu uskutečnění zdanitelného plnění. </w:t>
      </w:r>
      <w:r w:rsidR="00E31F9B">
        <w:rPr>
          <w:rFonts w:cs="Verdana-Italic"/>
          <w:iCs/>
        </w:rPr>
        <w:t>Jiným způsobem, než je uvedeno v tomto odstavci, jednotkové ceny měnit nelze.</w:t>
      </w:r>
    </w:p>
    <w:p w14:paraId="37CFAB69" w14:textId="77777777" w:rsidR="00495ED8" w:rsidRDefault="00495ED8" w:rsidP="007430B4">
      <w:pPr>
        <w:autoSpaceDE w:val="0"/>
        <w:autoSpaceDN w:val="0"/>
        <w:adjustRightInd w:val="0"/>
        <w:spacing w:after="0" w:line="280" w:lineRule="atLeast"/>
        <w:jc w:val="center"/>
        <w:rPr>
          <w:rFonts w:cs="Verdana-BoldItalic"/>
          <w:b/>
          <w:bCs/>
          <w:iCs/>
        </w:rPr>
      </w:pPr>
    </w:p>
    <w:p w14:paraId="37CFAB6A" w14:textId="77777777" w:rsidR="00495ED8" w:rsidRPr="009F4498" w:rsidRDefault="00495ED8" w:rsidP="007430B4">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6. Platební podmínky</w:t>
      </w:r>
    </w:p>
    <w:p w14:paraId="37CFAB6B" w14:textId="3B2E7239" w:rsidR="00495ED8" w:rsidRPr="0012724B" w:rsidRDefault="00495ED8"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6.1. </w:t>
      </w:r>
      <w:r w:rsidRPr="0012724B">
        <w:rPr>
          <w:rFonts w:cs="Verdana-Italic"/>
          <w:iCs/>
        </w:rPr>
        <w:t xml:space="preserve">Objednatel neposkytuje zálohy. Úhrada ceny podle článku 5. odstavec 5.1. této Smlouvy bude prováděna Objednatelem bezhotovostně, měsíčně zpětně za skutečně uskutečněná dílčí plnění podle této Smlouvy </w:t>
      </w:r>
      <w:r w:rsidR="00102C38">
        <w:rPr>
          <w:rFonts w:cs="Verdana-Italic"/>
          <w:iCs/>
        </w:rPr>
        <w:t xml:space="preserve">a řádně </w:t>
      </w:r>
      <w:r w:rsidRPr="0012724B">
        <w:rPr>
          <w:rFonts w:cs="Verdana-Italic"/>
          <w:iCs/>
        </w:rPr>
        <w:t>dokončen</w:t>
      </w:r>
      <w:r w:rsidR="00102C38">
        <w:rPr>
          <w:rFonts w:cs="Verdana-Italic"/>
          <w:iCs/>
        </w:rPr>
        <w:t>á</w:t>
      </w:r>
      <w:r w:rsidRPr="0012724B">
        <w:rPr>
          <w:rFonts w:cs="Verdana-Italic"/>
          <w:iCs/>
        </w:rPr>
        <w:t xml:space="preserve"> v příslušném </w:t>
      </w:r>
      <w:r w:rsidR="007F70DA">
        <w:rPr>
          <w:rFonts w:cs="Verdana-Italic"/>
          <w:iCs/>
        </w:rPr>
        <w:t xml:space="preserve">(předcházejícím) </w:t>
      </w:r>
      <w:r w:rsidRPr="0012724B">
        <w:rPr>
          <w:rFonts w:cs="Verdana-Italic"/>
          <w:iCs/>
        </w:rPr>
        <w:t>kalendářním měsíci, a to na základě Poskytovatelem vystavené faktury – daňového dokladu (dále jen „faktura“). Objednatel uhradí fakturu Poskytovatele na bankovní účet Poskytovatele uvedený v článku 1. této Smlouvy.</w:t>
      </w:r>
    </w:p>
    <w:p w14:paraId="37CFAB6C" w14:textId="77777777" w:rsidR="00495ED8" w:rsidRPr="0012724B" w:rsidRDefault="00495ED8" w:rsidP="00626D36">
      <w:pPr>
        <w:autoSpaceDE w:val="0"/>
        <w:autoSpaceDN w:val="0"/>
        <w:adjustRightInd w:val="0"/>
        <w:spacing w:after="0" w:line="280" w:lineRule="atLeast"/>
        <w:jc w:val="both"/>
        <w:rPr>
          <w:rFonts w:cs="Verdana-Italic"/>
          <w:iCs/>
        </w:rPr>
      </w:pPr>
    </w:p>
    <w:p w14:paraId="37CFAB6D" w14:textId="7FE0CA6C"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6.2. </w:t>
      </w:r>
      <w:r w:rsidRPr="0012724B">
        <w:rPr>
          <w:rFonts w:cs="Verdana-Italic"/>
          <w:iCs/>
        </w:rPr>
        <w:t>Každou z faktur podle článku 6. odstavec 6.1. této Smlouvy doručí Poskytovatel do sídla Objednatele ve dvou výtiscích nejpozději do 10. kalendářního dne následujícího měsíce nebo elektronicky na email:</w:t>
      </w:r>
      <w:r w:rsidR="00EA1D9D">
        <w:rPr>
          <w:rFonts w:cs="Verdana-Italic"/>
          <w:iCs/>
        </w:rPr>
        <w:t xml:space="preserve"> </w:t>
      </w:r>
      <w:hyperlink r:id="rId8" w:history="1">
        <w:r w:rsidR="00EA1D9D" w:rsidRPr="00B14D02">
          <w:rPr>
            <w:rStyle w:val="Hypertextovodkaz"/>
            <w:rFonts w:cs="Verdana-Italic"/>
            <w:iCs/>
          </w:rPr>
          <w:t>faktury@nemtr.cz</w:t>
        </w:r>
      </w:hyperlink>
      <w:r w:rsidR="00EA1D9D">
        <w:rPr>
          <w:rFonts w:cs="Verdana-Italic"/>
          <w:iCs/>
        </w:rPr>
        <w:t xml:space="preserve">. </w:t>
      </w:r>
      <w:r w:rsidRPr="0012724B">
        <w:rPr>
          <w:rFonts w:cs="Verdana-Italic"/>
          <w:iCs/>
        </w:rPr>
        <w:t xml:space="preserve">Objednatel uhradí fakturu do 30 dnů ode dne jejího prokazatelného obdržení. Za den splnění platební povinnosti se považuje den odepsání ceny dílčího plnění z účtu Objednatele ve prospěch </w:t>
      </w:r>
      <w:r w:rsidR="002657B3">
        <w:rPr>
          <w:rFonts w:cs="Verdana-Italic"/>
          <w:iCs/>
        </w:rPr>
        <w:t xml:space="preserve">účtu </w:t>
      </w:r>
      <w:r w:rsidRPr="0012724B">
        <w:rPr>
          <w:rFonts w:cs="Verdana-Italic"/>
          <w:iCs/>
        </w:rPr>
        <w:t>Poskytovatele.</w:t>
      </w:r>
    </w:p>
    <w:p w14:paraId="37CFAB6E" w14:textId="77777777" w:rsidR="00495ED8" w:rsidRPr="0012724B" w:rsidRDefault="00495ED8" w:rsidP="00626D36">
      <w:pPr>
        <w:autoSpaceDE w:val="0"/>
        <w:autoSpaceDN w:val="0"/>
        <w:adjustRightInd w:val="0"/>
        <w:spacing w:after="0" w:line="280" w:lineRule="atLeast"/>
        <w:jc w:val="both"/>
        <w:rPr>
          <w:rFonts w:cs="Verdana-Italic"/>
          <w:iCs/>
        </w:rPr>
      </w:pPr>
    </w:p>
    <w:p w14:paraId="37CFAB6F" w14:textId="00EF2B10"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6.3. </w:t>
      </w:r>
      <w:r w:rsidRPr="0012724B">
        <w:rPr>
          <w:rFonts w:cs="Verdana-Italic"/>
          <w:iCs/>
        </w:rPr>
        <w:t>Každý daňový doklad – každá z faktur - musí obsahovat zejména všechny náležitosti stanovené zákonem č. 235/2004 Sb., o dani z přidané hodnoty, v platném znění. Součástí faktury</w:t>
      </w:r>
      <w:r w:rsidR="005954BF">
        <w:rPr>
          <w:rFonts w:cs="Verdana-Italic"/>
          <w:iCs/>
        </w:rPr>
        <w:t>, a současně podmínkou fakturace, pak</w:t>
      </w:r>
      <w:r w:rsidRPr="0012724B">
        <w:rPr>
          <w:rFonts w:cs="Verdana-Italic"/>
          <w:iCs/>
        </w:rPr>
        <w:t xml:space="preserve"> bude </w:t>
      </w:r>
      <w:r w:rsidR="00A1502F">
        <w:rPr>
          <w:rFonts w:cs="Verdana-Italic"/>
          <w:iCs/>
        </w:rPr>
        <w:t xml:space="preserve">jednak </w:t>
      </w:r>
      <w:r w:rsidR="00A1502F" w:rsidRPr="00A1502F">
        <w:rPr>
          <w:rFonts w:cs="Verdana-Italic"/>
          <w:iCs/>
        </w:rPr>
        <w:t xml:space="preserve">informace o množství </w:t>
      </w:r>
      <w:r w:rsidR="00646B36" w:rsidRPr="00A1502F">
        <w:rPr>
          <w:rFonts w:cs="Verdana-Italic"/>
          <w:iCs/>
        </w:rPr>
        <w:t xml:space="preserve">převzatého </w:t>
      </w:r>
      <w:r w:rsidR="00A1502F" w:rsidRPr="00A1502F">
        <w:rPr>
          <w:rFonts w:cs="Verdana-Italic"/>
          <w:iCs/>
        </w:rPr>
        <w:t xml:space="preserve">odpadu spolu s doklady ve </w:t>
      </w:r>
      <w:r w:rsidR="00A1502F" w:rsidRPr="00E36D6A">
        <w:rPr>
          <w:rFonts w:cs="Verdana-Italic"/>
          <w:iCs/>
        </w:rPr>
        <w:t>formě vážních lístků,</w:t>
      </w:r>
      <w:r w:rsidR="00A1502F">
        <w:rPr>
          <w:rFonts w:cs="Verdana-Italic"/>
          <w:iCs/>
        </w:rPr>
        <w:t xml:space="preserve"> a jednak</w:t>
      </w:r>
      <w:r w:rsidR="00A1502F" w:rsidRPr="00A1502F">
        <w:rPr>
          <w:rFonts w:cs="Verdana-Italic"/>
          <w:iCs/>
        </w:rPr>
        <w:t xml:space="preserve"> </w:t>
      </w:r>
      <w:r w:rsidRPr="0012724B">
        <w:rPr>
          <w:rFonts w:cs="Verdana-Italic"/>
          <w:iCs/>
        </w:rPr>
        <w:t xml:space="preserve">„Soupis a kalkulace poskytnutých služeb“, </w:t>
      </w:r>
      <w:r w:rsidR="001905BF">
        <w:rPr>
          <w:rFonts w:cs="Verdana-Italic"/>
          <w:iCs/>
        </w:rPr>
        <w:t>jenž bude obsahovat podrobný popis,</w:t>
      </w:r>
      <w:r w:rsidRPr="0012724B">
        <w:rPr>
          <w:rFonts w:cs="Verdana-Italic"/>
          <w:iCs/>
        </w:rPr>
        <w:t xml:space="preserve"> struktur</w:t>
      </w:r>
      <w:r w:rsidR="001905BF">
        <w:rPr>
          <w:rFonts w:cs="Verdana-Italic"/>
          <w:iCs/>
        </w:rPr>
        <w:t>u a propočet fakturovaného poskytnutého dílčího plnění</w:t>
      </w:r>
      <w:r w:rsidRPr="0012724B">
        <w:rPr>
          <w:rFonts w:cs="Verdana-Italic"/>
          <w:iCs/>
        </w:rPr>
        <w:t xml:space="preserve">. „Soupis a kalkulace poskytnutých služeb“ doložený k faktuře </w:t>
      </w:r>
      <w:r w:rsidR="005954BF">
        <w:rPr>
          <w:rFonts w:cs="Verdana-Italic"/>
          <w:iCs/>
        </w:rPr>
        <w:t xml:space="preserve">musí být </w:t>
      </w:r>
      <w:r w:rsidRPr="0012724B">
        <w:rPr>
          <w:rFonts w:cs="Verdana-Italic"/>
          <w:iCs/>
        </w:rPr>
        <w:t>podeps</w:t>
      </w:r>
      <w:r w:rsidR="005954BF">
        <w:rPr>
          <w:rFonts w:cs="Verdana-Italic"/>
          <w:iCs/>
        </w:rPr>
        <w:t>án</w:t>
      </w:r>
      <w:r w:rsidRPr="0012724B">
        <w:rPr>
          <w:rFonts w:cs="Verdana-Italic"/>
          <w:iCs/>
        </w:rPr>
        <w:t xml:space="preserve"> zástupcem Objednatele oprávněným jednat ve věcech technických podle článku 7. odstavec 7.1 této Smlouvy.</w:t>
      </w:r>
    </w:p>
    <w:p w14:paraId="37CFAB70" w14:textId="77777777" w:rsidR="00495ED8" w:rsidRPr="0012724B" w:rsidRDefault="00495ED8" w:rsidP="00626D36">
      <w:pPr>
        <w:autoSpaceDE w:val="0"/>
        <w:autoSpaceDN w:val="0"/>
        <w:adjustRightInd w:val="0"/>
        <w:spacing w:after="0" w:line="280" w:lineRule="atLeast"/>
        <w:jc w:val="both"/>
        <w:rPr>
          <w:rFonts w:cs="Verdana-Italic"/>
          <w:iCs/>
        </w:rPr>
      </w:pPr>
    </w:p>
    <w:p w14:paraId="37CFAB71" w14:textId="17C74666"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6.4. </w:t>
      </w:r>
      <w:r w:rsidRPr="0012724B">
        <w:rPr>
          <w:rFonts w:cs="Verdana-Italic"/>
          <w:iCs/>
        </w:rPr>
        <w:t>Objednatel je oprávněn před uplynutím lhůty splatnosti vrátit fakturu, která neobsahuje požadované náležitosti, není doložen</w:t>
      </w:r>
      <w:r w:rsidR="005954BF">
        <w:rPr>
          <w:rFonts w:cs="Verdana-Italic"/>
          <w:iCs/>
        </w:rPr>
        <w:t>a</w:t>
      </w:r>
      <w:r w:rsidRPr="0012724B">
        <w:rPr>
          <w:rFonts w:cs="Verdana-Italic"/>
          <w:iCs/>
        </w:rPr>
        <w:t xml:space="preserve"> požadovanými, nebo úplnými doklady, nebo obsahuje nesprávné údaje. </w:t>
      </w:r>
    </w:p>
    <w:p w14:paraId="37CFAB72" w14:textId="77777777" w:rsidR="00495ED8" w:rsidRPr="0012724B" w:rsidRDefault="00495ED8" w:rsidP="00626D36">
      <w:pPr>
        <w:autoSpaceDE w:val="0"/>
        <w:autoSpaceDN w:val="0"/>
        <w:adjustRightInd w:val="0"/>
        <w:spacing w:after="0" w:line="280" w:lineRule="atLeast"/>
        <w:jc w:val="both"/>
        <w:rPr>
          <w:rFonts w:cs="Verdana-Italic"/>
          <w:iCs/>
        </w:rPr>
      </w:pPr>
    </w:p>
    <w:p w14:paraId="37CFAB73"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6.5. </w:t>
      </w:r>
      <w:r w:rsidRPr="0012724B">
        <w:rPr>
          <w:rFonts w:cs="Verdana-Italic"/>
          <w:iCs/>
        </w:rPr>
        <w:t>Ve vrácené faktuře musí Objednatel vyznačit důvod vrácení faktury. Poskytovatel je povinen vystavit novou fakturu s tím, že oprávněným vrácením faktury přestává běžet původní lhůta splatnosti a ode dne prokazatelného doručení opravené a všemi náležitostmi opatřené faktury Objednateli běží nová lhůta splatnosti podle článku 6. odstavec 6.2. této Smlouvy.</w:t>
      </w:r>
    </w:p>
    <w:p w14:paraId="37CFAB76" w14:textId="77777777" w:rsidR="00495ED8" w:rsidRDefault="00495ED8" w:rsidP="00E36D6A">
      <w:pPr>
        <w:autoSpaceDE w:val="0"/>
        <w:autoSpaceDN w:val="0"/>
        <w:adjustRightInd w:val="0"/>
        <w:spacing w:after="0" w:line="280" w:lineRule="atLeast"/>
        <w:rPr>
          <w:rFonts w:cs="Verdana-BoldItalic"/>
          <w:b/>
          <w:bCs/>
          <w:iCs/>
          <w:sz w:val="24"/>
          <w:szCs w:val="24"/>
        </w:rPr>
      </w:pPr>
    </w:p>
    <w:p w14:paraId="37CFAB77" w14:textId="77777777" w:rsidR="00495ED8" w:rsidRPr="009F4498" w:rsidRDefault="00495ED8" w:rsidP="00457D56">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7. Zástupci Objednatele a Poskytovatele, doručování</w:t>
      </w:r>
    </w:p>
    <w:p w14:paraId="37CFAB78" w14:textId="52E46EA7" w:rsidR="00495ED8" w:rsidRPr="0012724B" w:rsidRDefault="00495ED8"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7.1. </w:t>
      </w:r>
      <w:r w:rsidRPr="0012724B">
        <w:rPr>
          <w:rFonts w:cs="Verdana-Italic"/>
          <w:iCs/>
        </w:rPr>
        <w:t>Zástupci Objednatele oprávněn</w:t>
      </w:r>
      <w:r w:rsidR="00C77B78">
        <w:rPr>
          <w:rFonts w:cs="Verdana-Italic"/>
          <w:iCs/>
        </w:rPr>
        <w:t>i</w:t>
      </w:r>
      <w:r w:rsidRPr="0012724B">
        <w:rPr>
          <w:rFonts w:cs="Verdana-Italic"/>
          <w:iCs/>
        </w:rPr>
        <w:t xml:space="preserve"> zastupovat Objednatele ve věcech technických:</w:t>
      </w:r>
      <w:r>
        <w:rPr>
          <w:rFonts w:cs="Verdana-Italic"/>
          <w:iCs/>
        </w:rPr>
        <w:t xml:space="preserve"> </w:t>
      </w:r>
    </w:p>
    <w:p w14:paraId="37CFAB79" w14:textId="3303C643" w:rsidR="00495ED8" w:rsidRPr="0012724B" w:rsidRDefault="000837B4" w:rsidP="00626D36">
      <w:pPr>
        <w:autoSpaceDE w:val="0"/>
        <w:autoSpaceDN w:val="0"/>
        <w:adjustRightInd w:val="0"/>
        <w:spacing w:after="0" w:line="280" w:lineRule="atLeast"/>
        <w:jc w:val="both"/>
        <w:rPr>
          <w:rFonts w:cs="Verdana-Italic"/>
          <w:iCs/>
        </w:rPr>
      </w:pPr>
      <w:r>
        <w:rPr>
          <w:rFonts w:cs="Verdana-Italic"/>
          <w:iCs/>
          <w:color w:val="000000"/>
        </w:rPr>
        <w:t xml:space="preserve">Aurelie </w:t>
      </w:r>
      <w:proofErr w:type="spellStart"/>
      <w:r>
        <w:rPr>
          <w:rFonts w:cs="Verdana-Italic"/>
          <w:iCs/>
          <w:color w:val="000000"/>
        </w:rPr>
        <w:t>Galijaševićová</w:t>
      </w:r>
      <w:proofErr w:type="spellEnd"/>
      <w:r>
        <w:rPr>
          <w:rFonts w:cs="Verdana-Italic"/>
          <w:iCs/>
          <w:color w:val="000000"/>
        </w:rPr>
        <w:t>, 558 309 752</w:t>
      </w:r>
      <w:r w:rsidR="00EA1D9D">
        <w:rPr>
          <w:rFonts w:cs="Verdana-Italic"/>
          <w:iCs/>
          <w:color w:val="000000"/>
        </w:rPr>
        <w:t xml:space="preserve">, </w:t>
      </w:r>
      <w:hyperlink r:id="rId9" w:history="1">
        <w:r w:rsidR="00703DFC" w:rsidRPr="00D804DD">
          <w:rPr>
            <w:rStyle w:val="Hypertextovodkaz"/>
            <w:rFonts w:cs="Verdana-Italic"/>
            <w:iCs/>
          </w:rPr>
          <w:t>aurelie.galijasevicova@nemtr.cz</w:t>
        </w:r>
      </w:hyperlink>
    </w:p>
    <w:p w14:paraId="37CFAB7A" w14:textId="77777777" w:rsidR="00495ED8" w:rsidRDefault="00495ED8" w:rsidP="00626D36">
      <w:pPr>
        <w:autoSpaceDE w:val="0"/>
        <w:autoSpaceDN w:val="0"/>
        <w:adjustRightInd w:val="0"/>
        <w:spacing w:after="0" w:line="280" w:lineRule="atLeast"/>
        <w:jc w:val="both"/>
        <w:rPr>
          <w:rFonts w:cs="Verdana-BoldItalic"/>
          <w:bCs/>
          <w:iCs/>
        </w:rPr>
      </w:pPr>
    </w:p>
    <w:p w14:paraId="37CFAB7B"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7.2. </w:t>
      </w:r>
      <w:r w:rsidRPr="0012724B">
        <w:rPr>
          <w:rFonts w:cs="Verdana-Italic"/>
          <w:iCs/>
        </w:rPr>
        <w:t>Adresa pro doručování korespondence (dále „doručovací adresa Objednatele“):</w:t>
      </w:r>
    </w:p>
    <w:p w14:paraId="37CFAB7C" w14:textId="4B5ACB68" w:rsidR="00495ED8" w:rsidRPr="00D443B3" w:rsidRDefault="00495ED8" w:rsidP="00626D36">
      <w:pPr>
        <w:autoSpaceDE w:val="0"/>
        <w:autoSpaceDN w:val="0"/>
        <w:adjustRightInd w:val="0"/>
        <w:spacing w:after="0" w:line="280" w:lineRule="atLeast"/>
        <w:jc w:val="both"/>
        <w:rPr>
          <w:rFonts w:cs="Verdana-Italic"/>
          <w:iCs/>
        </w:rPr>
      </w:pPr>
      <w:r w:rsidRPr="00D443B3">
        <w:rPr>
          <w:rFonts w:cs="Arial"/>
        </w:rPr>
        <w:t xml:space="preserve">Nemocnice Třinec, příspěvková organizace, </w:t>
      </w:r>
      <w:r w:rsidRPr="00D443B3">
        <w:rPr>
          <w:rFonts w:cs="Verdana-Italic"/>
          <w:iCs/>
        </w:rPr>
        <w:t xml:space="preserve">Kaštanová 268, Dolní </w:t>
      </w:r>
      <w:proofErr w:type="spellStart"/>
      <w:r w:rsidRPr="00D443B3">
        <w:rPr>
          <w:rFonts w:cs="Verdana-Italic"/>
          <w:iCs/>
        </w:rPr>
        <w:t>L</w:t>
      </w:r>
      <w:r w:rsidR="00C77B78">
        <w:rPr>
          <w:rFonts w:cs="Verdana-Italic"/>
          <w:iCs/>
        </w:rPr>
        <w:t>í</w:t>
      </w:r>
      <w:r>
        <w:rPr>
          <w:rFonts w:cs="Verdana-Italic"/>
          <w:iCs/>
        </w:rPr>
        <w:t>š</w:t>
      </w:r>
      <w:r w:rsidRPr="00D443B3">
        <w:rPr>
          <w:rFonts w:cs="Verdana-Italic"/>
          <w:iCs/>
        </w:rPr>
        <w:t>tná</w:t>
      </w:r>
      <w:proofErr w:type="spellEnd"/>
      <w:r w:rsidRPr="00D443B3">
        <w:rPr>
          <w:rFonts w:cs="Verdana-Italic"/>
          <w:iCs/>
        </w:rPr>
        <w:t>, 739 61 Třinec</w:t>
      </w:r>
    </w:p>
    <w:p w14:paraId="37CFAB7D" w14:textId="77777777" w:rsidR="00495ED8" w:rsidRPr="0012724B" w:rsidRDefault="00495ED8" w:rsidP="00626D36">
      <w:pPr>
        <w:autoSpaceDE w:val="0"/>
        <w:autoSpaceDN w:val="0"/>
        <w:adjustRightInd w:val="0"/>
        <w:spacing w:after="0" w:line="280" w:lineRule="atLeast"/>
        <w:jc w:val="both"/>
        <w:rPr>
          <w:rFonts w:cs="Verdana-Italic"/>
          <w:iCs/>
        </w:rPr>
      </w:pPr>
    </w:p>
    <w:p w14:paraId="78383719" w14:textId="753A4505" w:rsidR="00D538C5" w:rsidRPr="0012724B" w:rsidRDefault="00D538C5" w:rsidP="00D538C5">
      <w:pPr>
        <w:autoSpaceDE w:val="0"/>
        <w:autoSpaceDN w:val="0"/>
        <w:adjustRightInd w:val="0"/>
        <w:spacing w:after="0" w:line="280" w:lineRule="atLeast"/>
        <w:jc w:val="both"/>
        <w:rPr>
          <w:rFonts w:cs="Verdana-Italic"/>
          <w:iCs/>
        </w:rPr>
      </w:pPr>
      <w:r w:rsidRPr="0012724B">
        <w:rPr>
          <w:rFonts w:cs="Verdana-BoldItalic"/>
          <w:bCs/>
          <w:iCs/>
        </w:rPr>
        <w:t xml:space="preserve">7.3. </w:t>
      </w:r>
      <w:r w:rsidRPr="0012724B">
        <w:rPr>
          <w:rFonts w:cs="Verdana-Italic"/>
          <w:iCs/>
        </w:rPr>
        <w:t>Zástupci Poskytovatele oprávněn</w:t>
      </w:r>
      <w:r w:rsidR="00C77B78">
        <w:rPr>
          <w:rFonts w:cs="Verdana-Italic"/>
          <w:iCs/>
        </w:rPr>
        <w:t>i</w:t>
      </w:r>
      <w:r w:rsidRPr="0012724B">
        <w:rPr>
          <w:rFonts w:cs="Verdana-Italic"/>
          <w:iCs/>
        </w:rPr>
        <w:t xml:space="preserve"> zastupovat Poskytovatele ve věcech technických:</w:t>
      </w:r>
      <w:r>
        <w:rPr>
          <w:rFonts w:cs="Verdana-Italic"/>
          <w:iCs/>
        </w:rPr>
        <w:t xml:space="preserve"> </w:t>
      </w:r>
    </w:p>
    <w:p w14:paraId="1FA6AC20" w14:textId="6CD815DD" w:rsidR="00D538C5" w:rsidRPr="00EC2B46" w:rsidRDefault="00D538C5" w:rsidP="00D538C5">
      <w:pPr>
        <w:autoSpaceDE w:val="0"/>
        <w:autoSpaceDN w:val="0"/>
        <w:adjustRightInd w:val="0"/>
        <w:spacing w:after="0" w:line="280" w:lineRule="atLeast"/>
        <w:jc w:val="both"/>
        <w:rPr>
          <w:rFonts w:cs="Verdana-Italic"/>
          <w:i/>
          <w:iCs/>
        </w:rPr>
      </w:pPr>
      <w:r w:rsidRPr="0012724B">
        <w:rPr>
          <w:rFonts w:cs="Verdana-Italic"/>
          <w:iCs/>
        </w:rPr>
        <w:t>jméno a příjmení</w:t>
      </w:r>
      <w:r w:rsidR="00C77B78">
        <w:rPr>
          <w:rFonts w:cs="Verdana-Italic"/>
          <w:iCs/>
        </w:rPr>
        <w:t>,</w:t>
      </w:r>
      <w:r w:rsidRPr="0012724B">
        <w:rPr>
          <w:rFonts w:cs="Verdana-Italic"/>
          <w:iCs/>
        </w:rPr>
        <w:t xml:space="preserve"> pracovní zařazení</w:t>
      </w:r>
      <w:r w:rsidR="00C77B78">
        <w:rPr>
          <w:rFonts w:cs="Verdana-Italic"/>
          <w:iCs/>
        </w:rPr>
        <w:t>,</w:t>
      </w:r>
      <w:r w:rsidRPr="0012724B">
        <w:rPr>
          <w:rFonts w:cs="Verdana-Italic"/>
          <w:iCs/>
        </w:rPr>
        <w:t xml:space="preserve"> telefon</w:t>
      </w:r>
      <w:r w:rsidR="00C77B78">
        <w:rPr>
          <w:rFonts w:cs="Verdana-Italic"/>
          <w:iCs/>
        </w:rPr>
        <w:t>,</w:t>
      </w:r>
      <w:r w:rsidRPr="0012724B">
        <w:rPr>
          <w:rFonts w:cs="Verdana-Italic"/>
          <w:iCs/>
        </w:rPr>
        <w:t xml:space="preserve"> e-mail: </w:t>
      </w:r>
    </w:p>
    <w:p w14:paraId="504B477D" w14:textId="77777777" w:rsidR="00CB6608" w:rsidRPr="00242E96" w:rsidRDefault="00CB6608" w:rsidP="00CB6608">
      <w:pPr>
        <w:tabs>
          <w:tab w:val="left" w:pos="426"/>
        </w:tabs>
        <w:spacing w:after="0" w:line="240" w:lineRule="auto"/>
        <w:ind w:left="360"/>
        <w:rPr>
          <w:b/>
          <w:bCs/>
        </w:rPr>
      </w:pPr>
      <w:r w:rsidRPr="00242E96">
        <w:rPr>
          <w:b/>
          <w:bCs/>
          <w:highlight w:val="yellow"/>
        </w:rPr>
        <w:t>…………</w:t>
      </w:r>
      <w:r>
        <w:rPr>
          <w:b/>
          <w:bCs/>
          <w:highlight w:val="yellow"/>
        </w:rPr>
        <w:t>…………………………………………………………………</w:t>
      </w:r>
      <w:r w:rsidRPr="00242E96">
        <w:rPr>
          <w:i/>
          <w:iCs/>
          <w:color w:val="0000FF"/>
        </w:rPr>
        <w:t xml:space="preserve">(doplní </w:t>
      </w:r>
      <w:r>
        <w:rPr>
          <w:i/>
          <w:iCs/>
          <w:color w:val="0000FF"/>
        </w:rPr>
        <w:t>poskytovatel</w:t>
      </w:r>
      <w:r w:rsidRPr="00242E96">
        <w:rPr>
          <w:i/>
          <w:iCs/>
          <w:color w:val="0000FF"/>
        </w:rPr>
        <w:t>)</w:t>
      </w:r>
    </w:p>
    <w:p w14:paraId="46C54799" w14:textId="77777777" w:rsidR="00D538C5" w:rsidRPr="0012724B" w:rsidRDefault="00D538C5" w:rsidP="00CB6608">
      <w:pPr>
        <w:autoSpaceDE w:val="0"/>
        <w:autoSpaceDN w:val="0"/>
        <w:adjustRightInd w:val="0"/>
        <w:spacing w:after="0" w:line="280" w:lineRule="atLeast"/>
        <w:ind w:left="360"/>
        <w:rPr>
          <w:rFonts w:cs="Verdana-Italic"/>
          <w:iCs/>
        </w:rPr>
      </w:pPr>
    </w:p>
    <w:p w14:paraId="1958847D" w14:textId="77777777" w:rsidR="00D538C5" w:rsidRDefault="00D538C5" w:rsidP="00D538C5">
      <w:pPr>
        <w:autoSpaceDE w:val="0"/>
        <w:autoSpaceDN w:val="0"/>
        <w:adjustRightInd w:val="0"/>
        <w:spacing w:after="0" w:line="280" w:lineRule="atLeast"/>
        <w:jc w:val="both"/>
        <w:rPr>
          <w:rFonts w:cs="Verdana-Italic"/>
          <w:iCs/>
          <w:color w:val="000000"/>
        </w:rPr>
      </w:pPr>
      <w:r w:rsidRPr="0012724B">
        <w:rPr>
          <w:rFonts w:cs="Verdana-BoldItalic"/>
          <w:bCs/>
          <w:iCs/>
        </w:rPr>
        <w:t xml:space="preserve">7.4. </w:t>
      </w:r>
      <w:r w:rsidRPr="0012724B">
        <w:rPr>
          <w:rFonts w:cs="Verdana-Italic"/>
          <w:iCs/>
        </w:rPr>
        <w:t>Adresa Poskytovatele pro doručování korespondence (dále „doručovací adresa Poskytovatele“):</w:t>
      </w:r>
      <w:r>
        <w:rPr>
          <w:rFonts w:cs="Verdana-Italic"/>
          <w:iCs/>
        </w:rPr>
        <w:t xml:space="preserve"> </w:t>
      </w:r>
    </w:p>
    <w:p w14:paraId="6ECC28F8" w14:textId="77777777" w:rsidR="00CB6608" w:rsidRPr="00242E96" w:rsidRDefault="00CB6608" w:rsidP="00CB6608">
      <w:pPr>
        <w:tabs>
          <w:tab w:val="left" w:pos="426"/>
        </w:tabs>
        <w:spacing w:after="0" w:line="240" w:lineRule="auto"/>
        <w:ind w:left="360"/>
        <w:rPr>
          <w:b/>
          <w:bCs/>
        </w:rPr>
      </w:pPr>
      <w:r w:rsidRPr="00242E96">
        <w:rPr>
          <w:b/>
          <w:bCs/>
          <w:highlight w:val="yellow"/>
        </w:rPr>
        <w:t>…………</w:t>
      </w:r>
      <w:r>
        <w:rPr>
          <w:b/>
          <w:bCs/>
          <w:highlight w:val="yellow"/>
        </w:rPr>
        <w:t>…………………………………………………………………</w:t>
      </w:r>
      <w:r w:rsidRPr="00242E96">
        <w:rPr>
          <w:i/>
          <w:iCs/>
          <w:color w:val="0000FF"/>
        </w:rPr>
        <w:t xml:space="preserve">(doplní </w:t>
      </w:r>
      <w:r>
        <w:rPr>
          <w:i/>
          <w:iCs/>
          <w:color w:val="0000FF"/>
        </w:rPr>
        <w:t>poskytovatel</w:t>
      </w:r>
      <w:r w:rsidRPr="00242E96">
        <w:rPr>
          <w:i/>
          <w:iCs/>
          <w:color w:val="0000FF"/>
        </w:rPr>
        <w:t>)</w:t>
      </w:r>
    </w:p>
    <w:p w14:paraId="2BB9F3B4" w14:textId="77777777" w:rsidR="00CB6608" w:rsidRPr="0012724B" w:rsidRDefault="00CB6608" w:rsidP="00626D36">
      <w:pPr>
        <w:autoSpaceDE w:val="0"/>
        <w:autoSpaceDN w:val="0"/>
        <w:adjustRightInd w:val="0"/>
        <w:spacing w:after="0" w:line="280" w:lineRule="atLeast"/>
        <w:jc w:val="both"/>
        <w:rPr>
          <w:rFonts w:cs="Verdana-Italic"/>
          <w:i/>
          <w:iCs/>
        </w:rPr>
      </w:pPr>
    </w:p>
    <w:p w14:paraId="37CFAB83" w14:textId="5776D4C4"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7.5. </w:t>
      </w:r>
      <w:r w:rsidRPr="0012724B">
        <w:rPr>
          <w:rFonts w:cs="Verdana-Italic"/>
          <w:iCs/>
        </w:rPr>
        <w:t xml:space="preserve">V případě změny zástupce Objednatele nebo Poskytovatele oprávněného jednat ve věcech technických podle článku 7. odstavce 7.1. a 7.3. této </w:t>
      </w:r>
      <w:r w:rsidR="00C77B78">
        <w:rPr>
          <w:rFonts w:cs="Verdana-Italic"/>
          <w:iCs/>
        </w:rPr>
        <w:t>S</w:t>
      </w:r>
      <w:r w:rsidRPr="0012724B">
        <w:rPr>
          <w:rFonts w:cs="Verdana-Italic"/>
          <w:iCs/>
        </w:rPr>
        <w:t xml:space="preserve">mlouvy je smluvní strana, u které ke změně zástupce došlo, povinna tuto změnu písemně oznámit </w:t>
      </w:r>
      <w:r w:rsidR="00C77B78">
        <w:rPr>
          <w:rFonts w:cs="Verdana-Italic"/>
          <w:iCs/>
        </w:rPr>
        <w:t xml:space="preserve">druhé </w:t>
      </w:r>
      <w:r w:rsidRPr="0012724B">
        <w:rPr>
          <w:rFonts w:cs="Verdana-Italic"/>
          <w:iCs/>
        </w:rPr>
        <w:t xml:space="preserve">smluvní straně. Účinnost změny nastává okamžikem doručení oznámení příslušné smluvní straně. </w:t>
      </w:r>
    </w:p>
    <w:p w14:paraId="37CFAB84" w14:textId="77777777" w:rsidR="00495ED8" w:rsidRPr="0012724B" w:rsidRDefault="00495ED8" w:rsidP="00626D36">
      <w:pPr>
        <w:autoSpaceDE w:val="0"/>
        <w:autoSpaceDN w:val="0"/>
        <w:adjustRightInd w:val="0"/>
        <w:spacing w:after="0" w:line="280" w:lineRule="atLeast"/>
        <w:jc w:val="both"/>
        <w:rPr>
          <w:rFonts w:cs="Verdana-Italic"/>
          <w:iCs/>
        </w:rPr>
      </w:pPr>
    </w:p>
    <w:p w14:paraId="37CFAB85" w14:textId="04CD381A" w:rsidR="00495ED8" w:rsidRPr="009209AC" w:rsidRDefault="00495ED8" w:rsidP="00CA36D2">
      <w:pPr>
        <w:autoSpaceDE w:val="0"/>
        <w:autoSpaceDN w:val="0"/>
        <w:adjustRightInd w:val="0"/>
        <w:spacing w:after="0" w:line="280" w:lineRule="atLeast"/>
        <w:jc w:val="both"/>
        <w:rPr>
          <w:rFonts w:cs="Verdana-Italic"/>
          <w:iCs/>
        </w:rPr>
      </w:pPr>
      <w:r w:rsidRPr="009209AC">
        <w:rPr>
          <w:rFonts w:cs="Verdana-BoldItalic"/>
          <w:bCs/>
          <w:iCs/>
        </w:rPr>
        <w:t xml:space="preserve">7.6. </w:t>
      </w:r>
      <w:r w:rsidRPr="009209AC">
        <w:rPr>
          <w:rFonts w:cs="Verdana-Italic"/>
          <w:iCs/>
        </w:rPr>
        <w:t xml:space="preserve">Smluvní strany sjednaly, že </w:t>
      </w:r>
      <w:r w:rsidR="0052442D">
        <w:rPr>
          <w:rFonts w:cs="Verdana-Italic"/>
          <w:iCs/>
        </w:rPr>
        <w:t xml:space="preserve">(není-li v této Smlouvě sjednáno jinak) </w:t>
      </w:r>
      <w:r w:rsidRPr="009209AC">
        <w:rPr>
          <w:rFonts w:cs="Verdana-Italic"/>
          <w:iCs/>
        </w:rPr>
        <w:t xml:space="preserve">doručování se provádí především prostřednictvím datových schránek, případně též na doručovací adresy uvedené v článku 7. odstavce 7.2 a 7.4.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w:t>
      </w:r>
      <w:r w:rsidRPr="009209AC">
        <w:rPr>
          <w:rFonts w:cs="Verdana-Italic"/>
          <w:iCs/>
        </w:rPr>
        <w:lastRenderedPageBreak/>
        <w:t>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p>
    <w:p w14:paraId="37CFAB86" w14:textId="77777777" w:rsidR="00495ED8" w:rsidRPr="0012724B" w:rsidRDefault="00495ED8" w:rsidP="00626D36">
      <w:pPr>
        <w:autoSpaceDE w:val="0"/>
        <w:autoSpaceDN w:val="0"/>
        <w:adjustRightInd w:val="0"/>
        <w:spacing w:after="0" w:line="280" w:lineRule="atLeast"/>
        <w:jc w:val="both"/>
        <w:rPr>
          <w:rFonts w:cs="Verdana-Italic"/>
          <w:iCs/>
        </w:rPr>
      </w:pPr>
    </w:p>
    <w:p w14:paraId="37CFAB87" w14:textId="77777777" w:rsidR="00495ED8" w:rsidRPr="009F4498" w:rsidRDefault="00495ED8" w:rsidP="00457D56">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8. Práva a povinnosti Poskytovatele</w:t>
      </w:r>
    </w:p>
    <w:p w14:paraId="37CFAB88" w14:textId="4FEDE934" w:rsidR="00495ED8" w:rsidRPr="0012724B" w:rsidRDefault="00495ED8"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8.1. </w:t>
      </w:r>
      <w:r w:rsidRPr="0012724B">
        <w:rPr>
          <w:rFonts w:cs="Verdana-Italic"/>
          <w:iCs/>
        </w:rPr>
        <w:t xml:space="preserve">Práva </w:t>
      </w:r>
      <w:r w:rsidR="00A20886">
        <w:rPr>
          <w:rFonts w:cs="Verdana-Italic"/>
          <w:iCs/>
        </w:rPr>
        <w:t>a</w:t>
      </w:r>
      <w:r w:rsidRPr="0012724B">
        <w:rPr>
          <w:rFonts w:cs="Verdana-Italic"/>
          <w:iCs/>
        </w:rPr>
        <w:t xml:space="preserve"> povinnosti Poskytovatele vyplývají zejména ze zákona č. 541/2020 Sb., o odpadech, v platném znění</w:t>
      </w:r>
      <w:r w:rsidR="00A20886">
        <w:rPr>
          <w:rFonts w:cs="Verdana-Italic"/>
          <w:iCs/>
        </w:rPr>
        <w:t>,</w:t>
      </w:r>
      <w:r w:rsidRPr="0012724B">
        <w:rPr>
          <w:rFonts w:cs="Verdana-Italic"/>
          <w:iCs/>
        </w:rPr>
        <w:t xml:space="preserve"> a z příslušných prováděcích právních předpisů v platných zněních.</w:t>
      </w:r>
    </w:p>
    <w:p w14:paraId="37CFAB89" w14:textId="77777777" w:rsidR="00495ED8" w:rsidRPr="0012724B" w:rsidRDefault="00495ED8" w:rsidP="00626D36">
      <w:pPr>
        <w:autoSpaceDE w:val="0"/>
        <w:autoSpaceDN w:val="0"/>
        <w:adjustRightInd w:val="0"/>
        <w:spacing w:after="0" w:line="280" w:lineRule="atLeast"/>
        <w:jc w:val="both"/>
        <w:rPr>
          <w:rFonts w:cs="Verdana-Italic"/>
          <w:iCs/>
        </w:rPr>
      </w:pPr>
    </w:p>
    <w:p w14:paraId="37CFAB8A" w14:textId="26540C1B"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8.2. </w:t>
      </w:r>
      <w:r w:rsidR="00713CA2" w:rsidRPr="00D20AE9">
        <w:rPr>
          <w:rFonts w:cs="Verdana-Italic"/>
          <w:iCs/>
        </w:rPr>
        <w:t>Záměrně nepoužito</w:t>
      </w:r>
      <w:r w:rsidRPr="0012724B">
        <w:rPr>
          <w:rFonts w:cs="Verdana-Italic"/>
          <w:iCs/>
        </w:rPr>
        <w:t>.</w:t>
      </w:r>
    </w:p>
    <w:p w14:paraId="37CFAB8B" w14:textId="77777777" w:rsidR="00495ED8" w:rsidRPr="0012724B" w:rsidRDefault="00495ED8" w:rsidP="00626D36">
      <w:pPr>
        <w:autoSpaceDE w:val="0"/>
        <w:autoSpaceDN w:val="0"/>
        <w:adjustRightInd w:val="0"/>
        <w:spacing w:after="0" w:line="280" w:lineRule="atLeast"/>
        <w:jc w:val="both"/>
        <w:rPr>
          <w:rFonts w:cs="Verdana-Italic"/>
          <w:iCs/>
        </w:rPr>
      </w:pPr>
    </w:p>
    <w:p w14:paraId="37CFAB8C"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8.3. </w:t>
      </w:r>
      <w:r w:rsidRPr="0012724B">
        <w:rPr>
          <w:rFonts w:cs="Verdana-Italic"/>
          <w:iCs/>
        </w:rPr>
        <w:t>Poskytovatel je povinen:</w:t>
      </w:r>
    </w:p>
    <w:p w14:paraId="450D90B0" w14:textId="183F5458" w:rsidR="002D5B91" w:rsidRPr="00242E96" w:rsidRDefault="00495ED8" w:rsidP="00E36D6A">
      <w:pPr>
        <w:autoSpaceDE w:val="0"/>
        <w:autoSpaceDN w:val="0"/>
        <w:adjustRightInd w:val="0"/>
        <w:spacing w:after="0" w:line="280" w:lineRule="atLeast"/>
        <w:jc w:val="both"/>
        <w:rPr>
          <w:b/>
          <w:bCs/>
        </w:rPr>
      </w:pPr>
      <w:r w:rsidRPr="0012724B">
        <w:rPr>
          <w:rFonts w:cs="Verdana-Italic"/>
          <w:iCs/>
        </w:rPr>
        <w:t xml:space="preserve">a) Převzít odpad </w:t>
      </w:r>
      <w:r w:rsidR="00671846" w:rsidRPr="00D14B19">
        <w:rPr>
          <w:rFonts w:cs="Verdana-Italic"/>
          <w:iCs/>
          <w:color w:val="000000"/>
        </w:rPr>
        <w:t>v četnosti a ve svozových dnech, které jsou stanoveny v příloze číslo 2</w:t>
      </w:r>
      <w:r w:rsidR="00671846">
        <w:rPr>
          <w:rFonts w:cs="Verdana-Italic"/>
          <w:iCs/>
          <w:color w:val="000000"/>
        </w:rPr>
        <w:t xml:space="preserve"> </w:t>
      </w:r>
      <w:r w:rsidR="00671846" w:rsidRPr="00D14B19">
        <w:rPr>
          <w:rFonts w:cs="Verdana-Italic"/>
          <w:iCs/>
          <w:color w:val="000000"/>
        </w:rPr>
        <w:t xml:space="preserve">této </w:t>
      </w:r>
      <w:r w:rsidR="00671846">
        <w:rPr>
          <w:rFonts w:cs="Verdana-Italic"/>
          <w:iCs/>
          <w:color w:val="000000"/>
        </w:rPr>
        <w:t>S</w:t>
      </w:r>
      <w:r w:rsidR="00671846" w:rsidRPr="00D14B19">
        <w:rPr>
          <w:rFonts w:cs="Verdana-Italic"/>
          <w:iCs/>
          <w:color w:val="000000"/>
        </w:rPr>
        <w:t>mlouvy</w:t>
      </w:r>
      <w:r w:rsidR="00671846">
        <w:rPr>
          <w:rFonts w:cs="Verdana-Italic"/>
          <w:iCs/>
          <w:color w:val="000000"/>
        </w:rPr>
        <w:t>, popř. (v případě mimořádného požadavku Objednatele dle čl. 3 odst. 3.5 této Smlouvy)</w:t>
      </w:r>
      <w:r w:rsidR="00671846" w:rsidRPr="00D14B19">
        <w:rPr>
          <w:rFonts w:cs="Verdana-Italic"/>
          <w:iCs/>
          <w:color w:val="000000"/>
        </w:rPr>
        <w:t xml:space="preserve"> </w:t>
      </w:r>
      <w:r w:rsidR="00671846">
        <w:rPr>
          <w:rFonts w:cs="Verdana-Italic"/>
          <w:iCs/>
          <w:color w:val="000000"/>
        </w:rPr>
        <w:t xml:space="preserve">na základě </w:t>
      </w:r>
      <w:r w:rsidRPr="0012724B">
        <w:rPr>
          <w:rFonts w:cs="Verdana-Italic"/>
          <w:iCs/>
        </w:rPr>
        <w:t>požadavku či objednávky od Objednatele</w:t>
      </w:r>
      <w:r w:rsidR="00671846">
        <w:rPr>
          <w:rFonts w:cs="Verdana-Italic"/>
          <w:iCs/>
        </w:rPr>
        <w:t>,</w:t>
      </w:r>
      <w:r w:rsidRPr="0012724B">
        <w:rPr>
          <w:rFonts w:cs="Verdana-Italic"/>
          <w:iCs/>
        </w:rPr>
        <w:t xml:space="preserve"> a</w:t>
      </w:r>
      <w:r w:rsidR="002D5B91">
        <w:rPr>
          <w:rFonts w:cs="Verdana-Italic"/>
          <w:iCs/>
        </w:rPr>
        <w:t> </w:t>
      </w:r>
      <w:r w:rsidRPr="0012724B">
        <w:rPr>
          <w:rFonts w:cs="Verdana-Italic"/>
          <w:iCs/>
        </w:rPr>
        <w:t>zajistit jeho odvoz a likvidaci v souladu se zákonem č. 541/2020 Sb., o odpadech, v platném znění.</w:t>
      </w:r>
    </w:p>
    <w:p w14:paraId="37CFAB94" w14:textId="42C068E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b) Informovat Objednatele písemně a včas o okolnostech, které z provozních nebo jiných důvodů na</w:t>
      </w:r>
      <w:r w:rsidR="002D5B91">
        <w:rPr>
          <w:rFonts w:cs="Verdana-Italic"/>
          <w:iCs/>
        </w:rPr>
        <w:t> </w:t>
      </w:r>
      <w:r w:rsidRPr="0012724B">
        <w:rPr>
          <w:rFonts w:cs="Verdana-Italic"/>
          <w:iCs/>
        </w:rPr>
        <w:t xml:space="preserve">straně Poskytovatele dočasně brání </w:t>
      </w:r>
      <w:r w:rsidR="00AE74BE">
        <w:rPr>
          <w:rFonts w:cs="Verdana-Italic"/>
          <w:iCs/>
        </w:rPr>
        <w:t xml:space="preserve">plnění jeho povinností </w:t>
      </w:r>
      <w:r w:rsidRPr="0012724B">
        <w:rPr>
          <w:rFonts w:cs="Verdana-Italic"/>
          <w:iCs/>
        </w:rPr>
        <w:t xml:space="preserve">podle této </w:t>
      </w:r>
      <w:r w:rsidR="00AE74BE">
        <w:rPr>
          <w:rFonts w:cs="Verdana-Italic"/>
          <w:iCs/>
        </w:rPr>
        <w:t>S</w:t>
      </w:r>
      <w:r w:rsidRPr="0012724B">
        <w:rPr>
          <w:rFonts w:cs="Verdana-Italic"/>
          <w:iCs/>
        </w:rPr>
        <w:t>mlouvy.</w:t>
      </w:r>
    </w:p>
    <w:p w14:paraId="37CFAB96" w14:textId="6A854D9E"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c) Zajišťovat na vlastní náklady a nebezpečí služby v oblasti svozu a navazujících činností při nakládání</w:t>
      </w:r>
      <w:r w:rsidR="002D5B91">
        <w:rPr>
          <w:rFonts w:cs="Verdana-Italic"/>
          <w:iCs/>
        </w:rPr>
        <w:t xml:space="preserve"> </w:t>
      </w:r>
      <w:r w:rsidRPr="0012724B">
        <w:rPr>
          <w:rFonts w:cs="Verdana-Italic"/>
          <w:iCs/>
        </w:rPr>
        <w:t xml:space="preserve">s odpady za podmínek stanovených touto </w:t>
      </w:r>
      <w:r w:rsidR="00177217">
        <w:rPr>
          <w:rFonts w:cs="Verdana-Italic"/>
          <w:iCs/>
        </w:rPr>
        <w:t>S</w:t>
      </w:r>
      <w:r w:rsidRPr="0012724B">
        <w:rPr>
          <w:rFonts w:cs="Verdana-Italic"/>
          <w:iCs/>
        </w:rPr>
        <w:t>mlouvou</w:t>
      </w:r>
      <w:r w:rsidR="00177217">
        <w:rPr>
          <w:rFonts w:cs="Verdana-Italic"/>
          <w:iCs/>
        </w:rPr>
        <w:t xml:space="preserve"> a zákonem č. </w:t>
      </w:r>
      <w:r w:rsidR="00177217" w:rsidRPr="0012724B">
        <w:rPr>
          <w:rFonts w:cs="Verdana-Italic"/>
          <w:iCs/>
        </w:rPr>
        <w:t>541/2020 Sb.</w:t>
      </w:r>
      <w:r w:rsidR="00177217">
        <w:rPr>
          <w:rFonts w:cs="Verdana-Italic"/>
          <w:iCs/>
        </w:rPr>
        <w:t>, o odpadech, vč. prováděcích a dalších právních předpisů</w:t>
      </w:r>
      <w:r w:rsidRPr="0012724B">
        <w:rPr>
          <w:rFonts w:cs="Verdana-Italic"/>
          <w:iCs/>
        </w:rPr>
        <w:t>.</w:t>
      </w:r>
    </w:p>
    <w:p w14:paraId="37CFAB98" w14:textId="65265BF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d) Provádět sběr odpadu za účelem jeho využití nebo likvidace a provádět další služby sjednané touto</w:t>
      </w:r>
      <w:r w:rsidR="002D5B91">
        <w:rPr>
          <w:rFonts w:cs="Verdana-Italic"/>
          <w:iCs/>
        </w:rPr>
        <w:t xml:space="preserve"> </w:t>
      </w:r>
      <w:r w:rsidR="00DB7E54">
        <w:rPr>
          <w:rFonts w:cs="Verdana-Italic"/>
          <w:iCs/>
        </w:rPr>
        <w:t>S</w:t>
      </w:r>
      <w:r w:rsidRPr="0012724B">
        <w:rPr>
          <w:rFonts w:cs="Verdana-Italic"/>
          <w:iCs/>
        </w:rPr>
        <w:t xml:space="preserve">mlouvou v souladu s touto </w:t>
      </w:r>
      <w:r w:rsidR="00DB7E54">
        <w:rPr>
          <w:rFonts w:cs="Verdana-Italic"/>
          <w:iCs/>
        </w:rPr>
        <w:t>S</w:t>
      </w:r>
      <w:r w:rsidRPr="0012724B">
        <w:rPr>
          <w:rFonts w:cs="Verdana-Italic"/>
          <w:iCs/>
        </w:rPr>
        <w:t>mlouvou, zákonem č. 541/2020 Sb.</w:t>
      </w:r>
      <w:r w:rsidR="002D5B91">
        <w:rPr>
          <w:rFonts w:cs="Verdana-Italic"/>
          <w:iCs/>
        </w:rPr>
        <w:t>, o odpadech, v platném znění</w:t>
      </w:r>
      <w:r w:rsidR="00DB7E54">
        <w:rPr>
          <w:rFonts w:cs="Verdana-Italic"/>
          <w:iCs/>
        </w:rPr>
        <w:t>,</w:t>
      </w:r>
      <w:r w:rsidR="002D5B91">
        <w:rPr>
          <w:rFonts w:cs="Verdana-Italic"/>
          <w:iCs/>
        </w:rPr>
        <w:t xml:space="preserve"> a v </w:t>
      </w:r>
      <w:r w:rsidRPr="0012724B">
        <w:rPr>
          <w:rFonts w:cs="Verdana-Italic"/>
          <w:iCs/>
        </w:rPr>
        <w:t>souladu s ostatními obecně závaznými právními předpisy.</w:t>
      </w:r>
    </w:p>
    <w:p w14:paraId="37CFAB9A" w14:textId="07400D59" w:rsidR="00495ED8" w:rsidRPr="0012724B" w:rsidRDefault="00495ED8" w:rsidP="00FB0CC5">
      <w:pPr>
        <w:autoSpaceDE w:val="0"/>
        <w:autoSpaceDN w:val="0"/>
        <w:adjustRightInd w:val="0"/>
        <w:spacing w:after="0" w:line="280" w:lineRule="atLeast"/>
        <w:jc w:val="both"/>
        <w:rPr>
          <w:rFonts w:cs="Verdana-Italic"/>
          <w:iCs/>
        </w:rPr>
      </w:pPr>
      <w:r w:rsidRPr="0012724B">
        <w:rPr>
          <w:rFonts w:cs="Verdana-Italic"/>
          <w:iCs/>
        </w:rPr>
        <w:t>e) Odstranit znečistění komunikací a ploch, k nimž došlo při plnění či vyprazdňování nádob</w:t>
      </w:r>
      <w:r w:rsidR="00FB0CC5">
        <w:rPr>
          <w:rFonts w:cs="Verdana-Italic"/>
          <w:iCs/>
        </w:rPr>
        <w:t xml:space="preserve">, a to současně při </w:t>
      </w:r>
      <w:r w:rsidRPr="0012724B">
        <w:rPr>
          <w:rFonts w:cs="Verdana-Italic"/>
          <w:iCs/>
        </w:rPr>
        <w:t>svozu odpadů.</w:t>
      </w:r>
    </w:p>
    <w:p w14:paraId="37CFAB9B" w14:textId="3F4CCD4C"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f) Připravit prázdnou nádobu na určené stanoviště</w:t>
      </w:r>
      <w:r w:rsidR="00197E54">
        <w:rPr>
          <w:rFonts w:cs="Verdana-Italic"/>
          <w:iCs/>
        </w:rPr>
        <w:t xml:space="preserve"> a po </w:t>
      </w:r>
      <w:r w:rsidR="00197E54" w:rsidRPr="0012724B">
        <w:rPr>
          <w:rFonts w:cs="Verdana-Italic"/>
          <w:iCs/>
        </w:rPr>
        <w:t xml:space="preserve">vyprázdnění nádoby </w:t>
      </w:r>
      <w:r w:rsidR="00197E54">
        <w:rPr>
          <w:rFonts w:cs="Verdana-Italic"/>
          <w:iCs/>
        </w:rPr>
        <w:t xml:space="preserve">ji </w:t>
      </w:r>
      <w:r w:rsidR="00197E54" w:rsidRPr="0012724B">
        <w:rPr>
          <w:rFonts w:cs="Verdana-Italic"/>
          <w:iCs/>
        </w:rPr>
        <w:t xml:space="preserve">umístit </w:t>
      </w:r>
      <w:r w:rsidR="00197E54">
        <w:rPr>
          <w:rFonts w:cs="Verdana-Italic"/>
          <w:iCs/>
        </w:rPr>
        <w:t xml:space="preserve">zpět na původní (resp. k tomu určené) </w:t>
      </w:r>
      <w:r w:rsidR="00197E54" w:rsidRPr="0012724B">
        <w:rPr>
          <w:rFonts w:cs="Verdana-Italic"/>
          <w:iCs/>
        </w:rPr>
        <w:t>místo.</w:t>
      </w:r>
    </w:p>
    <w:p w14:paraId="37CFAB9C" w14:textId="7F3FB82C" w:rsidR="00495ED8" w:rsidRDefault="00495ED8" w:rsidP="00626D36">
      <w:pPr>
        <w:autoSpaceDE w:val="0"/>
        <w:autoSpaceDN w:val="0"/>
        <w:adjustRightInd w:val="0"/>
        <w:spacing w:after="0" w:line="280" w:lineRule="atLeast"/>
        <w:jc w:val="both"/>
        <w:rPr>
          <w:rFonts w:cs="Verdana-Italic"/>
          <w:iCs/>
        </w:rPr>
      </w:pPr>
      <w:r w:rsidRPr="00872E5E">
        <w:rPr>
          <w:rFonts w:cs="Verdana-Italic"/>
          <w:iCs/>
        </w:rPr>
        <w:t xml:space="preserve">g) Odstranit odpady v místě stanoviště nádob, které v důsledku přeplnění nádob </w:t>
      </w:r>
      <w:r w:rsidR="00872E5E" w:rsidRPr="00872E5E">
        <w:rPr>
          <w:rFonts w:cs="Verdana-Italic"/>
          <w:iCs/>
        </w:rPr>
        <w:t>či z jiného důvodu nejsou uloženy v </w:t>
      </w:r>
      <w:r w:rsidRPr="00872E5E">
        <w:rPr>
          <w:rFonts w:cs="Verdana-Italic"/>
          <w:iCs/>
        </w:rPr>
        <w:t>nádob</w:t>
      </w:r>
      <w:r w:rsidR="00872E5E" w:rsidRPr="00872E5E">
        <w:rPr>
          <w:rFonts w:cs="Verdana-Italic"/>
          <w:iCs/>
        </w:rPr>
        <w:t xml:space="preserve">ách, tj. </w:t>
      </w:r>
      <w:r w:rsidR="00872E5E">
        <w:rPr>
          <w:rFonts w:cs="Verdana-Italic"/>
          <w:iCs/>
        </w:rPr>
        <w:t xml:space="preserve">zejména </w:t>
      </w:r>
      <w:r w:rsidR="00872E5E" w:rsidRPr="00E36D6A">
        <w:rPr>
          <w:rFonts w:cs="TTE25B4D70t00"/>
        </w:rPr>
        <w:t xml:space="preserve">zajistit úklid, sběr, svoz a </w:t>
      </w:r>
      <w:r w:rsidR="00063F74">
        <w:rPr>
          <w:rFonts w:cs="TTE25B4D70t00"/>
        </w:rPr>
        <w:t xml:space="preserve">využití či </w:t>
      </w:r>
      <w:r w:rsidR="00872E5E" w:rsidRPr="00E36D6A">
        <w:rPr>
          <w:rFonts w:cs="TTE25B4D70t00"/>
        </w:rPr>
        <w:t xml:space="preserve">odstranění odpadu, svým charakterem odpovídajícího </w:t>
      </w:r>
      <w:r w:rsidR="00324BC9">
        <w:rPr>
          <w:rFonts w:cs="TTE25B4D70t00"/>
        </w:rPr>
        <w:t>tříděnému</w:t>
      </w:r>
      <w:r w:rsidR="00872E5E" w:rsidRPr="00E36D6A">
        <w:rPr>
          <w:rFonts w:cs="TTE25B4D70t00"/>
        </w:rPr>
        <w:t xml:space="preserve"> odpadu, který se bude vyskytovat v blízkosti do 2 metrů okolo svozových nádob</w:t>
      </w:r>
      <w:r w:rsidRPr="00872E5E">
        <w:rPr>
          <w:rFonts w:cs="Verdana-Italic"/>
          <w:iCs/>
        </w:rPr>
        <w:t>. V případě opakovaného přeplnění nádob se Poskytovatel zavazuje řešit tuto situaci po dohodě s Objednatelem např. přidáním nádob.</w:t>
      </w:r>
    </w:p>
    <w:p w14:paraId="0777756B" w14:textId="00511CC0" w:rsidR="001562DD" w:rsidRPr="00872E5E" w:rsidRDefault="001562DD" w:rsidP="00626D36">
      <w:pPr>
        <w:autoSpaceDE w:val="0"/>
        <w:autoSpaceDN w:val="0"/>
        <w:adjustRightInd w:val="0"/>
        <w:spacing w:after="0" w:line="280" w:lineRule="atLeast"/>
        <w:jc w:val="both"/>
        <w:rPr>
          <w:rFonts w:cs="Verdana-Italic"/>
          <w:iCs/>
        </w:rPr>
      </w:pPr>
      <w:r>
        <w:rPr>
          <w:rFonts w:cs="Verdana-Italic"/>
          <w:iCs/>
        </w:rPr>
        <w:t xml:space="preserve">h) </w:t>
      </w:r>
      <w:r w:rsidRPr="0012724B">
        <w:rPr>
          <w:rFonts w:cs="Verdana-Italic"/>
          <w:iCs/>
        </w:rPr>
        <w:t>Využívat k</w:t>
      </w:r>
      <w:r w:rsidR="0058347A">
        <w:rPr>
          <w:rFonts w:cs="Verdana-Italic"/>
          <w:iCs/>
        </w:rPr>
        <w:t> </w:t>
      </w:r>
      <w:r w:rsidRPr="0012724B">
        <w:rPr>
          <w:rFonts w:cs="Verdana-Italic"/>
          <w:iCs/>
        </w:rPr>
        <w:t>posky</w:t>
      </w:r>
      <w:r w:rsidR="0058347A">
        <w:rPr>
          <w:rFonts w:cs="Verdana-Italic"/>
          <w:iCs/>
        </w:rPr>
        <w:t>tování či zajišťování</w:t>
      </w:r>
      <w:r w:rsidRPr="0012724B">
        <w:rPr>
          <w:rFonts w:cs="Verdana-Italic"/>
          <w:iCs/>
        </w:rPr>
        <w:t xml:space="preserve"> služ</w:t>
      </w:r>
      <w:r w:rsidR="0058347A">
        <w:rPr>
          <w:rFonts w:cs="Verdana-Italic"/>
          <w:iCs/>
        </w:rPr>
        <w:t>eb</w:t>
      </w:r>
      <w:r w:rsidRPr="0012724B">
        <w:rPr>
          <w:rFonts w:cs="Verdana-Italic"/>
          <w:iCs/>
        </w:rPr>
        <w:t xml:space="preserve"> sjednan</w:t>
      </w:r>
      <w:r w:rsidR="0058347A">
        <w:rPr>
          <w:rFonts w:cs="Verdana-Italic"/>
          <w:iCs/>
        </w:rPr>
        <w:t>ých</w:t>
      </w:r>
      <w:r w:rsidRPr="0012724B">
        <w:rPr>
          <w:rFonts w:cs="Verdana-Italic"/>
          <w:iCs/>
        </w:rPr>
        <w:t xml:space="preserve"> touto Smlouvou pouze odborně způsobilé osoby dle zákona o odpadech, vyhlášek, nařízení a předpisů.</w:t>
      </w:r>
    </w:p>
    <w:p w14:paraId="37CFAB9D" w14:textId="77777777" w:rsidR="00495ED8" w:rsidRDefault="00495ED8" w:rsidP="00626D36">
      <w:pPr>
        <w:autoSpaceDE w:val="0"/>
        <w:autoSpaceDN w:val="0"/>
        <w:adjustRightInd w:val="0"/>
        <w:spacing w:after="0" w:line="280" w:lineRule="atLeast"/>
        <w:jc w:val="both"/>
        <w:rPr>
          <w:rFonts w:cs="Verdana-BoldItalic"/>
          <w:bCs/>
          <w:iCs/>
        </w:rPr>
      </w:pPr>
    </w:p>
    <w:p w14:paraId="37CFAB9E"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8.4. </w:t>
      </w:r>
      <w:r w:rsidRPr="0012724B">
        <w:rPr>
          <w:rFonts w:cs="Verdana-Italic"/>
          <w:iCs/>
        </w:rPr>
        <w:t>Poskytovatel je oprávněn:</w:t>
      </w:r>
    </w:p>
    <w:p w14:paraId="37CFAB9F"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a) Vstupovat do místa plnění za účelem plnění svých povinností stanovených touto Smlouvou.</w:t>
      </w:r>
    </w:p>
    <w:p w14:paraId="37CFABA0"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b) Spoluužívat prostředky a zařízení v místě plnění za účelem výkonu svých práv a povinností stanovených v této Smlouvě.</w:t>
      </w:r>
    </w:p>
    <w:p w14:paraId="37CFABA3" w14:textId="20077B33"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 xml:space="preserve">c) Pověřit poskytnutím </w:t>
      </w:r>
      <w:r w:rsidR="00B63840">
        <w:rPr>
          <w:rFonts w:cs="Verdana-Italic"/>
          <w:iCs/>
        </w:rPr>
        <w:t xml:space="preserve">či zajištěním </w:t>
      </w:r>
      <w:r w:rsidRPr="0012724B">
        <w:rPr>
          <w:rFonts w:cs="Verdana-Italic"/>
          <w:iCs/>
        </w:rPr>
        <w:t xml:space="preserve">služby třetí osobu – poddodavatele, v takovém případě však Poskytovatel </w:t>
      </w:r>
      <w:r w:rsidR="00741DB3">
        <w:rPr>
          <w:rFonts w:cs="Verdana-Italic"/>
          <w:iCs/>
        </w:rPr>
        <w:t xml:space="preserve">odpovídá </w:t>
      </w:r>
      <w:r w:rsidRPr="0012724B">
        <w:rPr>
          <w:rFonts w:cs="Verdana-Italic"/>
          <w:iCs/>
        </w:rPr>
        <w:t xml:space="preserve">Objednateli za plnění služeb sjednaných touto </w:t>
      </w:r>
      <w:r w:rsidR="00741DB3">
        <w:rPr>
          <w:rFonts w:cs="Verdana-Italic"/>
          <w:iCs/>
        </w:rPr>
        <w:t>S</w:t>
      </w:r>
      <w:r w:rsidRPr="0012724B">
        <w:rPr>
          <w:rFonts w:cs="Verdana-Italic"/>
          <w:iCs/>
        </w:rPr>
        <w:t>mlouvou, jakoby služby prováděl sám.</w:t>
      </w:r>
    </w:p>
    <w:p w14:paraId="37CFABA4" w14:textId="5A0E0A99" w:rsidR="00495ED8" w:rsidRPr="0012724B" w:rsidRDefault="001562DD" w:rsidP="00626D36">
      <w:pPr>
        <w:autoSpaceDE w:val="0"/>
        <w:autoSpaceDN w:val="0"/>
        <w:adjustRightInd w:val="0"/>
        <w:spacing w:after="0" w:line="280" w:lineRule="atLeast"/>
        <w:jc w:val="both"/>
        <w:rPr>
          <w:rFonts w:cs="Verdana-Italic"/>
          <w:iCs/>
        </w:rPr>
      </w:pPr>
      <w:r>
        <w:rPr>
          <w:rFonts w:cs="Verdana-Italic"/>
          <w:iCs/>
        </w:rPr>
        <w:t>d</w:t>
      </w:r>
      <w:r w:rsidR="00495ED8" w:rsidRPr="0012724B">
        <w:rPr>
          <w:rFonts w:cs="Verdana-Italic"/>
          <w:iCs/>
        </w:rPr>
        <w:t xml:space="preserve">) Změnit </w:t>
      </w:r>
      <w:r w:rsidR="001D0EAF">
        <w:rPr>
          <w:rFonts w:cs="Verdana-Italic"/>
          <w:iCs/>
        </w:rPr>
        <w:t xml:space="preserve">v individuálním případě </w:t>
      </w:r>
      <w:r w:rsidR="00495ED8" w:rsidRPr="0012724B">
        <w:rPr>
          <w:rFonts w:cs="Verdana-Italic"/>
          <w:iCs/>
        </w:rPr>
        <w:t xml:space="preserve">dohodnutý termín odvozu odpadu, je však povinen o této změně </w:t>
      </w:r>
      <w:r w:rsidR="001D0EAF">
        <w:rPr>
          <w:rFonts w:cs="Verdana-Italic"/>
          <w:iCs/>
        </w:rPr>
        <w:t xml:space="preserve">a jejích důvodech </w:t>
      </w:r>
      <w:r w:rsidR="00495ED8" w:rsidRPr="0012724B">
        <w:rPr>
          <w:rFonts w:cs="Verdana-Italic"/>
          <w:iCs/>
        </w:rPr>
        <w:t>Objednatele předem informovat</w:t>
      </w:r>
      <w:r w:rsidR="00783EE3">
        <w:rPr>
          <w:rFonts w:cs="Verdana-Italic"/>
          <w:iCs/>
        </w:rPr>
        <w:t>; k tomuto však není oprávněn, pokud s tím Objednatel vysloví svůj odůvodněný nesouhlas</w:t>
      </w:r>
      <w:r w:rsidR="00495ED8" w:rsidRPr="0012724B">
        <w:rPr>
          <w:rFonts w:cs="Verdana-Italic"/>
          <w:iCs/>
        </w:rPr>
        <w:t>. Za změnu dohodnutého termínu odvozu odpadu nelze považovat vypuštění jednoho nebo více sjednaných termínů odvozu odpadu.</w:t>
      </w:r>
    </w:p>
    <w:p w14:paraId="37CFABA5" w14:textId="77777777" w:rsidR="00495ED8" w:rsidRPr="0012724B" w:rsidRDefault="00495ED8" w:rsidP="00626D36">
      <w:pPr>
        <w:autoSpaceDE w:val="0"/>
        <w:autoSpaceDN w:val="0"/>
        <w:adjustRightInd w:val="0"/>
        <w:spacing w:after="0" w:line="280" w:lineRule="atLeast"/>
        <w:jc w:val="both"/>
        <w:rPr>
          <w:rFonts w:cs="Verdana-Italic"/>
          <w:iCs/>
        </w:rPr>
      </w:pPr>
    </w:p>
    <w:p w14:paraId="37CFABA6" w14:textId="67B97CD3"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lastRenderedPageBreak/>
        <w:t xml:space="preserve">8.5. </w:t>
      </w:r>
      <w:r w:rsidRPr="0012724B">
        <w:rPr>
          <w:rFonts w:cs="Verdana-Italic"/>
          <w:iCs/>
        </w:rPr>
        <w:t xml:space="preserve">V případě, že Poskytovatel nebude moci provést svoz odpadu ve stanoveném termínu z důvodů ležících na straně Objednatele, </w:t>
      </w:r>
      <w:r w:rsidR="0009486D">
        <w:rPr>
          <w:rFonts w:cs="Verdana-Italic"/>
          <w:iCs/>
        </w:rPr>
        <w:t xml:space="preserve">bezodkladně o tom vyrozumí Objednatele a smluvní strany </w:t>
      </w:r>
      <w:r w:rsidRPr="0012724B">
        <w:rPr>
          <w:rFonts w:cs="Verdana-Italic"/>
          <w:iCs/>
        </w:rPr>
        <w:t xml:space="preserve">dohodnou náhradní termín svozu. Pro tento případ se Objednatel spojí s kontaktní osobou </w:t>
      </w:r>
      <w:r w:rsidR="0009486D">
        <w:rPr>
          <w:rFonts w:cs="Verdana-Italic"/>
          <w:iCs/>
        </w:rPr>
        <w:t xml:space="preserve">Poskytovatele </w:t>
      </w:r>
      <w:r w:rsidRPr="0012724B">
        <w:rPr>
          <w:rFonts w:cs="Verdana-Italic"/>
          <w:iCs/>
        </w:rPr>
        <w:t>dle čl. 7 této Smlouvy a společně dohodnou náhradní řešení. Poskytovatel je v tomto případě oprávněn fakturovat Objednateli náklady za dopravu, pokud tím Poskytovateli vzniknou vícenáklady na dopravě.</w:t>
      </w:r>
    </w:p>
    <w:p w14:paraId="37CFABAD" w14:textId="77777777" w:rsidR="00495ED8" w:rsidRPr="0012724B" w:rsidRDefault="00495ED8" w:rsidP="00626D36">
      <w:pPr>
        <w:autoSpaceDE w:val="0"/>
        <w:autoSpaceDN w:val="0"/>
        <w:adjustRightInd w:val="0"/>
        <w:spacing w:after="0" w:line="280" w:lineRule="atLeast"/>
        <w:jc w:val="both"/>
        <w:rPr>
          <w:rFonts w:cs="Verdana-BoldItalic"/>
          <w:bCs/>
          <w:iCs/>
        </w:rPr>
      </w:pPr>
    </w:p>
    <w:p w14:paraId="37CFABAE" w14:textId="3606F264"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8.</w:t>
      </w:r>
      <w:r w:rsidR="00595448">
        <w:rPr>
          <w:rFonts w:cs="Verdana-BoldItalic"/>
          <w:bCs/>
          <w:iCs/>
        </w:rPr>
        <w:t>6</w:t>
      </w:r>
      <w:r w:rsidRPr="0012724B">
        <w:rPr>
          <w:rFonts w:cs="Verdana-BoldItalic"/>
          <w:bCs/>
          <w:iCs/>
        </w:rPr>
        <w:t xml:space="preserve">. </w:t>
      </w:r>
      <w:r w:rsidRPr="0012724B">
        <w:rPr>
          <w:rFonts w:cs="Verdana-Italic"/>
          <w:iCs/>
        </w:rPr>
        <w:t xml:space="preserve">Zaměstnanci Poskytovatele podílející se na plnění předmětu </w:t>
      </w:r>
      <w:r w:rsidR="008C7E1A">
        <w:rPr>
          <w:rFonts w:cs="Verdana-Italic"/>
          <w:iCs/>
        </w:rPr>
        <w:t>S</w:t>
      </w:r>
      <w:r w:rsidRPr="0012724B">
        <w:rPr>
          <w:rFonts w:cs="Verdana-Italic"/>
          <w:iCs/>
        </w:rPr>
        <w:t>mlouvy musí projít školením BOZP a PO</w:t>
      </w:r>
      <w:r w:rsidR="00595448">
        <w:rPr>
          <w:rFonts w:cs="Verdana-Italic"/>
          <w:iCs/>
        </w:rPr>
        <w:t>,</w:t>
      </w:r>
      <w:r w:rsidRPr="0012724B">
        <w:rPr>
          <w:rFonts w:cs="Verdana-Italic"/>
          <w:iCs/>
        </w:rPr>
        <w:t xml:space="preserve"> a to minimálně 1x za kalendářní rok.</w:t>
      </w:r>
    </w:p>
    <w:p w14:paraId="37CFABAF" w14:textId="77777777" w:rsidR="00495ED8" w:rsidRPr="0012724B" w:rsidRDefault="00495ED8" w:rsidP="00626D36">
      <w:pPr>
        <w:autoSpaceDE w:val="0"/>
        <w:autoSpaceDN w:val="0"/>
        <w:adjustRightInd w:val="0"/>
        <w:spacing w:after="0" w:line="280" w:lineRule="atLeast"/>
        <w:jc w:val="both"/>
        <w:rPr>
          <w:rFonts w:cs="Verdana-BoldItalic"/>
          <w:bCs/>
          <w:iCs/>
        </w:rPr>
      </w:pPr>
    </w:p>
    <w:p w14:paraId="37CFABB4" w14:textId="438DB022" w:rsidR="00495ED8" w:rsidRDefault="00495ED8" w:rsidP="00626D36">
      <w:pPr>
        <w:autoSpaceDE w:val="0"/>
        <w:autoSpaceDN w:val="0"/>
        <w:adjustRightInd w:val="0"/>
        <w:spacing w:after="0" w:line="280" w:lineRule="atLeast"/>
        <w:jc w:val="both"/>
        <w:rPr>
          <w:rFonts w:cs="Verdana-Italic"/>
          <w:iCs/>
        </w:rPr>
      </w:pPr>
      <w:r w:rsidRPr="0012724B">
        <w:rPr>
          <w:rFonts w:cs="Verdana-BoldItalic"/>
          <w:bCs/>
          <w:iCs/>
        </w:rPr>
        <w:t>8.</w:t>
      </w:r>
      <w:r w:rsidR="00595448">
        <w:rPr>
          <w:rFonts w:cs="Verdana-BoldItalic"/>
          <w:bCs/>
          <w:iCs/>
        </w:rPr>
        <w:t>7</w:t>
      </w:r>
      <w:r w:rsidRPr="0012724B">
        <w:rPr>
          <w:rFonts w:cs="Verdana-BoldItalic"/>
          <w:bCs/>
          <w:iCs/>
        </w:rPr>
        <w:t xml:space="preserve">. </w:t>
      </w:r>
      <w:r w:rsidRPr="0012724B">
        <w:rPr>
          <w:rFonts w:cs="Verdana-Italic"/>
          <w:iCs/>
        </w:rPr>
        <w:t>Poskytovatel se převzetím odpadu stává vlastníkem odpadu ve smyslu zákona o odpadech.</w:t>
      </w:r>
    </w:p>
    <w:p w14:paraId="152B50AF" w14:textId="45BFC8EC" w:rsidR="00462818" w:rsidRPr="0012724B" w:rsidRDefault="00462818" w:rsidP="00626D36">
      <w:pPr>
        <w:autoSpaceDE w:val="0"/>
        <w:autoSpaceDN w:val="0"/>
        <w:adjustRightInd w:val="0"/>
        <w:spacing w:after="0" w:line="280" w:lineRule="atLeast"/>
        <w:jc w:val="both"/>
        <w:rPr>
          <w:rFonts w:cs="Verdana-Italic"/>
          <w:iCs/>
        </w:rPr>
      </w:pPr>
      <w:r>
        <w:rPr>
          <w:rFonts w:cs="Verdana-Italic"/>
          <w:iCs/>
        </w:rPr>
        <w:t>8.</w:t>
      </w:r>
      <w:r w:rsidR="00595448">
        <w:rPr>
          <w:rFonts w:cs="Verdana-Italic"/>
          <w:iCs/>
        </w:rPr>
        <w:t>8</w:t>
      </w:r>
      <w:r>
        <w:rPr>
          <w:rFonts w:cs="Verdana-Italic"/>
          <w:iCs/>
        </w:rPr>
        <w:t xml:space="preserve">. </w:t>
      </w:r>
      <w:r w:rsidRPr="00462818">
        <w:rPr>
          <w:rFonts w:cs="Verdana-Italic"/>
          <w:iCs/>
        </w:rPr>
        <w:t xml:space="preserve">Pokud dojde v průběhu trvání </w:t>
      </w:r>
      <w:r>
        <w:rPr>
          <w:rFonts w:cs="Verdana-Italic"/>
          <w:iCs/>
        </w:rPr>
        <w:t>S</w:t>
      </w:r>
      <w:r w:rsidRPr="00462818">
        <w:rPr>
          <w:rFonts w:cs="Verdana-Italic"/>
          <w:iCs/>
        </w:rPr>
        <w:t>mlouvy ke změně relevantních zákonů, vyhlášek nebo technických norem, nebo pokud tyto pozbydou platnost, resp. účinnost anebo budou vydány zákony, vyhlášky nebo technické normy nové, bude zabezpečení odpadového hospodářství prováděno vždy v souladu s</w:t>
      </w:r>
      <w:r w:rsidR="00595448">
        <w:rPr>
          <w:rFonts w:cs="Verdana-Italic"/>
          <w:iCs/>
        </w:rPr>
        <w:t> </w:t>
      </w:r>
      <w:r w:rsidRPr="00462818">
        <w:rPr>
          <w:rFonts w:cs="Verdana-Italic"/>
          <w:iCs/>
        </w:rPr>
        <w:t>platnými a účinnými zákony, vyhláškami a technickými normami.</w:t>
      </w:r>
    </w:p>
    <w:p w14:paraId="37CFABB5" w14:textId="77777777" w:rsidR="00495ED8" w:rsidRPr="0012724B" w:rsidRDefault="00495ED8" w:rsidP="00626D36">
      <w:pPr>
        <w:autoSpaceDE w:val="0"/>
        <w:autoSpaceDN w:val="0"/>
        <w:adjustRightInd w:val="0"/>
        <w:spacing w:after="0" w:line="280" w:lineRule="atLeast"/>
        <w:jc w:val="both"/>
        <w:rPr>
          <w:rFonts w:cs="Verdana-BoldItalic"/>
          <w:bCs/>
          <w:iCs/>
        </w:rPr>
      </w:pPr>
    </w:p>
    <w:p w14:paraId="37CFABB6" w14:textId="77777777" w:rsidR="00495ED8" w:rsidRPr="009F4498" w:rsidRDefault="00495ED8" w:rsidP="00AE319E">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9. Práva, povinnosti a součinnost Objednatele</w:t>
      </w:r>
    </w:p>
    <w:p w14:paraId="37CFABB7" w14:textId="020AF714" w:rsidR="00495ED8" w:rsidRPr="0012724B" w:rsidRDefault="00495ED8"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9.1. </w:t>
      </w:r>
      <w:r w:rsidRPr="0012724B">
        <w:rPr>
          <w:rFonts w:cs="Verdana-Italic"/>
          <w:iCs/>
        </w:rPr>
        <w:t>Práva a povinnosti (součinnost) Objednatele vyplývají zejména ze zákona č. 541/2020 Sb., o odpadech, v platném znění</w:t>
      </w:r>
      <w:r w:rsidR="00A25B22">
        <w:rPr>
          <w:rFonts w:cs="Verdana-Italic"/>
          <w:iCs/>
        </w:rPr>
        <w:t>,</w:t>
      </w:r>
      <w:r w:rsidRPr="0012724B">
        <w:rPr>
          <w:rFonts w:cs="Verdana-Italic"/>
          <w:iCs/>
        </w:rPr>
        <w:t xml:space="preserve"> a z příslušných prováděcích právních předpisů v platných zněních.</w:t>
      </w:r>
    </w:p>
    <w:p w14:paraId="37CFABB8" w14:textId="77777777" w:rsidR="00495ED8" w:rsidRPr="0012724B" w:rsidRDefault="00495ED8" w:rsidP="00626D36">
      <w:pPr>
        <w:autoSpaceDE w:val="0"/>
        <w:autoSpaceDN w:val="0"/>
        <w:adjustRightInd w:val="0"/>
        <w:spacing w:after="0" w:line="280" w:lineRule="atLeast"/>
        <w:jc w:val="both"/>
        <w:rPr>
          <w:rFonts w:cs="Verdana-BoldItalic"/>
          <w:bCs/>
          <w:iCs/>
        </w:rPr>
      </w:pPr>
    </w:p>
    <w:p w14:paraId="37CFABB9"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9.2. </w:t>
      </w:r>
      <w:r w:rsidRPr="0012724B">
        <w:rPr>
          <w:rFonts w:cs="Verdana-Italic"/>
          <w:iCs/>
        </w:rPr>
        <w:t>Objednatel je povinen:</w:t>
      </w:r>
    </w:p>
    <w:p w14:paraId="37CFABBB" w14:textId="07DCD6E2"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a) Předávat Poskytovateli odpad, který svými vlastnostmi odpovídá deklarovanému odpadu, případně</w:t>
      </w:r>
      <w:r w:rsidR="002D5B91">
        <w:rPr>
          <w:rFonts w:cs="Verdana-Italic"/>
          <w:iCs/>
        </w:rPr>
        <w:t xml:space="preserve"> </w:t>
      </w:r>
      <w:r w:rsidRPr="0012724B">
        <w:rPr>
          <w:rFonts w:cs="Verdana-Italic"/>
          <w:iCs/>
        </w:rPr>
        <w:t>informovat Poskytovatele o změně původně uvedených vlastností odpadu.</w:t>
      </w:r>
    </w:p>
    <w:p w14:paraId="37CFABBC"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b) Připravit odpady tak, aby ve stanoveném termínu a na stanoveném místě byly způsobilé k odvozu.</w:t>
      </w:r>
    </w:p>
    <w:p w14:paraId="37CFABBE" w14:textId="4648FA2C"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c) Poskytnout pro umístění nádoby na odpad vhodné místo (stanoviště) s dostatečně zpevněnou</w:t>
      </w:r>
      <w:r w:rsidR="002D5B91">
        <w:rPr>
          <w:rFonts w:cs="Verdana-Italic"/>
          <w:iCs/>
        </w:rPr>
        <w:t xml:space="preserve"> </w:t>
      </w:r>
      <w:r w:rsidRPr="0012724B">
        <w:rPr>
          <w:rFonts w:cs="Verdana-Italic"/>
          <w:iCs/>
        </w:rPr>
        <w:t>příjezdovou plochou (komunikací).</w:t>
      </w:r>
    </w:p>
    <w:p w14:paraId="37CFABBF" w14:textId="0F38A909" w:rsidR="00495ED8" w:rsidRPr="0012724B" w:rsidRDefault="00137E5D" w:rsidP="00626D36">
      <w:pPr>
        <w:autoSpaceDE w:val="0"/>
        <w:autoSpaceDN w:val="0"/>
        <w:adjustRightInd w:val="0"/>
        <w:spacing w:after="0" w:line="280" w:lineRule="atLeast"/>
        <w:jc w:val="both"/>
        <w:rPr>
          <w:rFonts w:cs="Verdana-Italic"/>
          <w:iCs/>
        </w:rPr>
      </w:pPr>
      <w:r>
        <w:rPr>
          <w:rFonts w:cs="Verdana-Italic"/>
          <w:iCs/>
        </w:rPr>
        <w:t>d</w:t>
      </w:r>
      <w:r w:rsidR="00495ED8" w:rsidRPr="0012724B">
        <w:rPr>
          <w:rFonts w:cs="Verdana-Italic"/>
          <w:iCs/>
        </w:rPr>
        <w:t xml:space="preserve">) Pečovat o </w:t>
      </w:r>
      <w:r w:rsidR="0095304D">
        <w:rPr>
          <w:rFonts w:cs="Verdana-Italic"/>
          <w:iCs/>
        </w:rPr>
        <w:t>poskytnutou</w:t>
      </w:r>
      <w:r w:rsidR="0095304D" w:rsidRPr="0012724B">
        <w:rPr>
          <w:rFonts w:cs="Verdana-Italic"/>
          <w:iCs/>
        </w:rPr>
        <w:t xml:space="preserve"> </w:t>
      </w:r>
      <w:r w:rsidR="00495ED8" w:rsidRPr="0012724B">
        <w:rPr>
          <w:rFonts w:cs="Verdana-Italic"/>
          <w:iCs/>
        </w:rPr>
        <w:t xml:space="preserve">nádobu na odpad s péčí řádného hospodáře a její poškození (pokud bylo </w:t>
      </w:r>
      <w:r w:rsidR="00A25B22">
        <w:rPr>
          <w:rFonts w:cs="Verdana-Italic"/>
          <w:iCs/>
        </w:rPr>
        <w:t xml:space="preserve">prokazatelně </w:t>
      </w:r>
      <w:r w:rsidR="00495ED8" w:rsidRPr="0012724B">
        <w:rPr>
          <w:rFonts w:cs="Verdana-Italic"/>
          <w:iCs/>
        </w:rPr>
        <w:t>způsobeno Objednatelem) a ztrátu (pokud ke ztrátě došlo v areálu Objednatele) Poskytovateli nahradit.</w:t>
      </w:r>
    </w:p>
    <w:p w14:paraId="37CFABC0"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e) Umožnit bezpečné naložení odpadu.</w:t>
      </w:r>
    </w:p>
    <w:p w14:paraId="37CFABC2" w14:textId="76542FB4"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 xml:space="preserve">f) Objednatel je povinen ukládat do jedné nádoby jen </w:t>
      </w:r>
      <w:r w:rsidR="000066F8">
        <w:rPr>
          <w:rFonts w:cs="Verdana-Italic"/>
          <w:iCs/>
        </w:rPr>
        <w:t>tříděný</w:t>
      </w:r>
      <w:r w:rsidR="006A66E5">
        <w:rPr>
          <w:rFonts w:cs="Verdana-Italic"/>
          <w:iCs/>
        </w:rPr>
        <w:t xml:space="preserve"> </w:t>
      </w:r>
      <w:r w:rsidR="00372BFB">
        <w:rPr>
          <w:rFonts w:cs="Verdana-Italic"/>
          <w:iCs/>
        </w:rPr>
        <w:t>odpad</w:t>
      </w:r>
      <w:r w:rsidR="00372BFB" w:rsidRPr="0012724B">
        <w:rPr>
          <w:rFonts w:cs="Verdana-Italic"/>
          <w:iCs/>
        </w:rPr>
        <w:t>, pro</w:t>
      </w:r>
      <w:r w:rsidR="002D5B91">
        <w:rPr>
          <w:rFonts w:cs="Verdana-Italic"/>
          <w:iCs/>
        </w:rPr>
        <w:t xml:space="preserve"> </w:t>
      </w:r>
      <w:r w:rsidRPr="0012724B">
        <w:rPr>
          <w:rFonts w:cs="Verdana-Italic"/>
          <w:iCs/>
        </w:rPr>
        <w:t>který je příslušná nádoba určena.</w:t>
      </w:r>
    </w:p>
    <w:p w14:paraId="37CFABC3"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g) Umožnit Poskytovateli volný přístup a příjezd k nádobám, zajistit sjízdnost příjezdové komunikace ve sjednaných termínech svozu odpadu a zajistit Poskytovateli možnost běžné a bezpečné manipulace s nádobami.</w:t>
      </w:r>
    </w:p>
    <w:p w14:paraId="37CFABC4"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h) Zajistit, aby nádoby nebyly Objednatelem ani jinou osobou používány k jinému, než sjednanému účelu.</w:t>
      </w:r>
    </w:p>
    <w:p w14:paraId="37CFABC5" w14:textId="77777777" w:rsidR="00495ED8" w:rsidRPr="0012724B" w:rsidRDefault="00495ED8" w:rsidP="00626D36">
      <w:pPr>
        <w:autoSpaceDE w:val="0"/>
        <w:autoSpaceDN w:val="0"/>
        <w:adjustRightInd w:val="0"/>
        <w:spacing w:after="0" w:line="280" w:lineRule="atLeast"/>
        <w:jc w:val="both"/>
        <w:rPr>
          <w:rFonts w:cs="Verdana-Italic"/>
          <w:iCs/>
        </w:rPr>
      </w:pPr>
    </w:p>
    <w:p w14:paraId="37CFABC6" w14:textId="0BB9890D"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9.3. </w:t>
      </w:r>
      <w:r w:rsidRPr="0012724B">
        <w:rPr>
          <w:rFonts w:cs="Verdana-Italic"/>
          <w:iCs/>
        </w:rPr>
        <w:t xml:space="preserve">Objednatel je oprávněn provádět kontroly plnění předmětu </w:t>
      </w:r>
      <w:r w:rsidR="00BD5735">
        <w:rPr>
          <w:rFonts w:cs="Verdana-Italic"/>
          <w:iCs/>
        </w:rPr>
        <w:t>S</w:t>
      </w:r>
      <w:r w:rsidRPr="0012724B">
        <w:rPr>
          <w:rFonts w:cs="Verdana-Italic"/>
          <w:iCs/>
        </w:rPr>
        <w:t>mlouvy ze strany Poskytovatele, a</w:t>
      </w:r>
      <w:r w:rsidR="002D5B91">
        <w:rPr>
          <w:rFonts w:cs="Verdana-Italic"/>
          <w:iCs/>
        </w:rPr>
        <w:t> </w:t>
      </w:r>
      <w:r w:rsidRPr="0012724B">
        <w:rPr>
          <w:rFonts w:cs="Verdana-Italic"/>
          <w:iCs/>
        </w:rPr>
        <w:t>to na kterémkoliv místě při plnění kterékoliv služby při nakládání s odpady.</w:t>
      </w:r>
    </w:p>
    <w:p w14:paraId="37CFABC7" w14:textId="77777777" w:rsidR="00495ED8" w:rsidRPr="0012724B" w:rsidRDefault="00495ED8" w:rsidP="00626D36">
      <w:pPr>
        <w:autoSpaceDE w:val="0"/>
        <w:autoSpaceDN w:val="0"/>
        <w:adjustRightInd w:val="0"/>
        <w:spacing w:after="0" w:line="280" w:lineRule="atLeast"/>
        <w:jc w:val="both"/>
        <w:rPr>
          <w:rFonts w:cs="Verdana-Italic"/>
          <w:iCs/>
        </w:rPr>
      </w:pPr>
    </w:p>
    <w:p w14:paraId="37CFABC8" w14:textId="27CC1B65"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9.4. </w:t>
      </w:r>
      <w:r w:rsidRPr="0012724B">
        <w:rPr>
          <w:rFonts w:cs="Verdana-Italic"/>
          <w:iCs/>
        </w:rPr>
        <w:t xml:space="preserve">Objednatel předá nejpozději 10 kalendářních dnů před zahájením plnění podle článku 4. odstavec 4.2. této Smlouvy Poskytovateli kompletní informace o </w:t>
      </w:r>
      <w:r w:rsidR="00BD5735">
        <w:rPr>
          <w:rFonts w:cs="Verdana-Italic"/>
          <w:iCs/>
        </w:rPr>
        <w:t xml:space="preserve">počtu a </w:t>
      </w:r>
      <w:r w:rsidRPr="0012724B">
        <w:rPr>
          <w:rFonts w:cs="Verdana-Italic"/>
          <w:iCs/>
        </w:rPr>
        <w:t xml:space="preserve">rozmístění stávajících </w:t>
      </w:r>
      <w:r w:rsidR="00A90874">
        <w:rPr>
          <w:rFonts w:cs="Verdana-Italic"/>
          <w:iCs/>
        </w:rPr>
        <w:t>nádob</w:t>
      </w:r>
      <w:r w:rsidR="00A90874" w:rsidRPr="0012724B">
        <w:rPr>
          <w:rFonts w:cs="Verdana-Italic"/>
          <w:iCs/>
        </w:rPr>
        <w:t xml:space="preserve"> </w:t>
      </w:r>
      <w:r w:rsidRPr="0012724B">
        <w:rPr>
          <w:rFonts w:cs="Verdana-Italic"/>
          <w:iCs/>
        </w:rPr>
        <w:t xml:space="preserve">a své požadavky na </w:t>
      </w:r>
      <w:r w:rsidR="00BD5735">
        <w:rPr>
          <w:rFonts w:cs="Verdana-Italic"/>
          <w:iCs/>
        </w:rPr>
        <w:t xml:space="preserve">počet a </w:t>
      </w:r>
      <w:r w:rsidRPr="0012724B">
        <w:rPr>
          <w:rFonts w:cs="Verdana-Italic"/>
          <w:iCs/>
        </w:rPr>
        <w:t xml:space="preserve">rozmístění </w:t>
      </w:r>
      <w:r w:rsidR="00A90874">
        <w:rPr>
          <w:rFonts w:cs="Verdana-Italic"/>
          <w:iCs/>
        </w:rPr>
        <w:t xml:space="preserve">nádob </w:t>
      </w:r>
      <w:r w:rsidR="00BD5735">
        <w:rPr>
          <w:rFonts w:cs="Verdana-Italic"/>
          <w:iCs/>
        </w:rPr>
        <w:t xml:space="preserve">poskytovaných </w:t>
      </w:r>
      <w:r w:rsidRPr="0012724B">
        <w:rPr>
          <w:rFonts w:cs="Verdana-Italic"/>
          <w:iCs/>
        </w:rPr>
        <w:t>Poskytovatele</w:t>
      </w:r>
      <w:r w:rsidR="00BD5735">
        <w:rPr>
          <w:rFonts w:cs="Verdana-Italic"/>
          <w:iCs/>
        </w:rPr>
        <w:t>m</w:t>
      </w:r>
      <w:r w:rsidRPr="0012724B">
        <w:rPr>
          <w:rFonts w:cs="Verdana-Italic"/>
          <w:iCs/>
        </w:rPr>
        <w:t>.</w:t>
      </w:r>
    </w:p>
    <w:p w14:paraId="37CFABC9" w14:textId="77777777" w:rsidR="00495ED8" w:rsidRPr="0012724B" w:rsidRDefault="00495ED8" w:rsidP="00626D36">
      <w:pPr>
        <w:autoSpaceDE w:val="0"/>
        <w:autoSpaceDN w:val="0"/>
        <w:adjustRightInd w:val="0"/>
        <w:spacing w:after="0" w:line="280" w:lineRule="atLeast"/>
        <w:jc w:val="both"/>
        <w:rPr>
          <w:rFonts w:cs="Verdana-BoldItalic"/>
          <w:bCs/>
          <w:iCs/>
        </w:rPr>
      </w:pPr>
    </w:p>
    <w:p w14:paraId="37CFABD0" w14:textId="0AE6A0AC"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9.</w:t>
      </w:r>
      <w:r w:rsidR="00071DB2">
        <w:rPr>
          <w:rFonts w:cs="Verdana-BoldItalic"/>
          <w:bCs/>
          <w:iCs/>
        </w:rPr>
        <w:t>5</w:t>
      </w:r>
      <w:r w:rsidRPr="0012724B">
        <w:rPr>
          <w:rFonts w:cs="Verdana-BoldItalic"/>
          <w:bCs/>
          <w:iCs/>
        </w:rPr>
        <w:t xml:space="preserve">. </w:t>
      </w:r>
      <w:r w:rsidRPr="0012724B">
        <w:rPr>
          <w:rFonts w:cs="Verdana-Italic"/>
          <w:iCs/>
        </w:rPr>
        <w:t xml:space="preserve">Objednatel je povinen umístit svozové nádoby na takovém místě, aby bylo možno s nimi ve smluvený den svozu snadno manipulovat (v zimním období zajistit také odklizení sněhu). </w:t>
      </w:r>
    </w:p>
    <w:p w14:paraId="37CFABD1" w14:textId="77777777" w:rsidR="00495ED8" w:rsidRPr="0012724B" w:rsidRDefault="00495ED8" w:rsidP="00626D36">
      <w:pPr>
        <w:autoSpaceDE w:val="0"/>
        <w:autoSpaceDN w:val="0"/>
        <w:adjustRightInd w:val="0"/>
        <w:spacing w:after="0" w:line="280" w:lineRule="atLeast"/>
        <w:jc w:val="both"/>
        <w:rPr>
          <w:rFonts w:cs="Verdana-Italic"/>
          <w:iCs/>
        </w:rPr>
      </w:pPr>
    </w:p>
    <w:p w14:paraId="37CFABD2" w14:textId="67443BB3"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lastRenderedPageBreak/>
        <w:t>9.</w:t>
      </w:r>
      <w:r w:rsidR="00071DB2">
        <w:rPr>
          <w:rFonts w:cs="Verdana-BoldItalic"/>
          <w:bCs/>
          <w:iCs/>
        </w:rPr>
        <w:t>6</w:t>
      </w:r>
      <w:r w:rsidRPr="0012724B">
        <w:rPr>
          <w:rFonts w:cs="Verdana-BoldItalic"/>
          <w:bCs/>
          <w:iCs/>
        </w:rPr>
        <w:t xml:space="preserve">. </w:t>
      </w:r>
      <w:r w:rsidRPr="0012724B">
        <w:rPr>
          <w:rFonts w:cs="Verdana-Italic"/>
          <w:iCs/>
        </w:rPr>
        <w:t xml:space="preserve">Bude-li svozová nádoba obsahovat jiný odpad než odpad odpovídající danému </w:t>
      </w:r>
      <w:r w:rsidR="00324BC9">
        <w:rPr>
          <w:rFonts w:cs="Verdana-Italic"/>
          <w:iCs/>
        </w:rPr>
        <w:t xml:space="preserve">tříděnému </w:t>
      </w:r>
      <w:r w:rsidR="006A66E5">
        <w:rPr>
          <w:rFonts w:cs="Verdana-Italic"/>
          <w:iCs/>
        </w:rPr>
        <w:t>odpad</w:t>
      </w:r>
      <w:r w:rsidRPr="0012724B">
        <w:rPr>
          <w:rFonts w:cs="Verdana-Italic"/>
          <w:iCs/>
        </w:rPr>
        <w:t xml:space="preserve">u, pro který byla tato nádoba určena, neprovede Poskytovatel vyprázdnění a oznámí tuto skutečnost Objednateli, který je povinen sám na svůj náklad a riziko zabezpečit odstranění těchto </w:t>
      </w:r>
      <w:r w:rsidR="00D930FC">
        <w:rPr>
          <w:rFonts w:cs="Verdana-Italic"/>
          <w:iCs/>
        </w:rPr>
        <w:t xml:space="preserve">nevyhovujících </w:t>
      </w:r>
      <w:r w:rsidRPr="0012724B">
        <w:rPr>
          <w:rFonts w:cs="Verdana-Italic"/>
          <w:iCs/>
        </w:rPr>
        <w:t>odpadů.</w:t>
      </w:r>
    </w:p>
    <w:p w14:paraId="37CFABD3" w14:textId="77777777" w:rsidR="00495ED8" w:rsidRPr="0012724B" w:rsidRDefault="00495ED8" w:rsidP="00626D36">
      <w:pPr>
        <w:autoSpaceDE w:val="0"/>
        <w:autoSpaceDN w:val="0"/>
        <w:adjustRightInd w:val="0"/>
        <w:spacing w:after="0" w:line="280" w:lineRule="atLeast"/>
        <w:jc w:val="both"/>
        <w:rPr>
          <w:rFonts w:cs="Verdana-Italic"/>
          <w:iCs/>
        </w:rPr>
      </w:pPr>
    </w:p>
    <w:p w14:paraId="37CFABD4" w14:textId="310217D0" w:rsidR="00495ED8" w:rsidRDefault="00495ED8" w:rsidP="00626D36">
      <w:pPr>
        <w:autoSpaceDE w:val="0"/>
        <w:autoSpaceDN w:val="0"/>
        <w:adjustRightInd w:val="0"/>
        <w:spacing w:after="0" w:line="280" w:lineRule="atLeast"/>
        <w:jc w:val="both"/>
        <w:rPr>
          <w:rFonts w:cs="Verdana-Italic"/>
          <w:iCs/>
        </w:rPr>
      </w:pPr>
      <w:r w:rsidRPr="0012724B">
        <w:rPr>
          <w:rFonts w:cs="Verdana-BoldItalic"/>
          <w:bCs/>
          <w:iCs/>
        </w:rPr>
        <w:t>9.</w:t>
      </w:r>
      <w:r w:rsidR="00071DB2">
        <w:rPr>
          <w:rFonts w:cs="Verdana-BoldItalic"/>
          <w:bCs/>
          <w:iCs/>
        </w:rPr>
        <w:t>7</w:t>
      </w:r>
      <w:r w:rsidRPr="0012724B">
        <w:rPr>
          <w:rFonts w:cs="Verdana-BoldItalic"/>
          <w:bCs/>
          <w:iCs/>
        </w:rPr>
        <w:t xml:space="preserve">. </w:t>
      </w:r>
      <w:r w:rsidRPr="0012724B">
        <w:rPr>
          <w:rFonts w:cs="Verdana-Italic"/>
          <w:iCs/>
        </w:rPr>
        <w:t>Objednatel odpovídá za následky, které jsou spojeny s eventuálním neplněním povinností Poskytovatele při odstraňování zjištěných závad</w:t>
      </w:r>
      <w:r w:rsidR="00C87FAE">
        <w:rPr>
          <w:rFonts w:cs="Verdana-Italic"/>
          <w:iCs/>
        </w:rPr>
        <w:t xml:space="preserve"> na straně Objednatele</w:t>
      </w:r>
      <w:r w:rsidRPr="0012724B">
        <w:rPr>
          <w:rFonts w:cs="Verdana-Italic"/>
          <w:iCs/>
        </w:rPr>
        <w:t>, a se kterými byl včas Poskytovatelem prokazatelně seznámen.</w:t>
      </w:r>
    </w:p>
    <w:p w14:paraId="2CD3026C" w14:textId="77777777" w:rsidR="00427D6F" w:rsidRDefault="00427D6F" w:rsidP="00626D36">
      <w:pPr>
        <w:autoSpaceDE w:val="0"/>
        <w:autoSpaceDN w:val="0"/>
        <w:adjustRightInd w:val="0"/>
        <w:spacing w:after="0" w:line="280" w:lineRule="atLeast"/>
        <w:jc w:val="both"/>
        <w:rPr>
          <w:rFonts w:cs="Verdana-Italic"/>
          <w:iCs/>
        </w:rPr>
      </w:pPr>
    </w:p>
    <w:p w14:paraId="069B8C1C" w14:textId="37336EA4" w:rsidR="00427D6F" w:rsidRPr="0012724B" w:rsidRDefault="00427D6F" w:rsidP="00626D36">
      <w:pPr>
        <w:autoSpaceDE w:val="0"/>
        <w:autoSpaceDN w:val="0"/>
        <w:adjustRightInd w:val="0"/>
        <w:spacing w:after="0" w:line="280" w:lineRule="atLeast"/>
        <w:jc w:val="both"/>
        <w:rPr>
          <w:rFonts w:cs="Verdana-Italic"/>
          <w:iCs/>
        </w:rPr>
      </w:pPr>
      <w:r>
        <w:rPr>
          <w:rFonts w:cs="Verdana-Italic"/>
          <w:iCs/>
        </w:rPr>
        <w:t xml:space="preserve">9.8 </w:t>
      </w:r>
      <w:r w:rsidRPr="00427D6F">
        <w:rPr>
          <w:rFonts w:cs="Verdana-Italic"/>
          <w:iCs/>
        </w:rPr>
        <w:t xml:space="preserve">Objednatel si vyhrazuje právo nahlížet do všech dokladů vztahujících se k plnění této </w:t>
      </w:r>
      <w:r>
        <w:rPr>
          <w:rFonts w:cs="Verdana-Italic"/>
          <w:iCs/>
        </w:rPr>
        <w:t>S</w:t>
      </w:r>
      <w:r w:rsidRPr="00427D6F">
        <w:rPr>
          <w:rFonts w:cs="Verdana-Italic"/>
          <w:iCs/>
        </w:rPr>
        <w:t>mlouvy a pořizovat si kopie z těchto dokladů.</w:t>
      </w:r>
    </w:p>
    <w:p w14:paraId="37CFABD5" w14:textId="77777777" w:rsidR="00495ED8" w:rsidRDefault="00495ED8" w:rsidP="00017AFC">
      <w:pPr>
        <w:autoSpaceDE w:val="0"/>
        <w:autoSpaceDN w:val="0"/>
        <w:adjustRightInd w:val="0"/>
        <w:spacing w:after="0" w:line="280" w:lineRule="atLeast"/>
        <w:jc w:val="both"/>
        <w:rPr>
          <w:rFonts w:cs="Verdana-BoldItalic"/>
          <w:bCs/>
          <w:iCs/>
        </w:rPr>
      </w:pPr>
    </w:p>
    <w:p w14:paraId="37CFABD6" w14:textId="4CAEAECA" w:rsidR="00495ED8" w:rsidRDefault="00495ED8" w:rsidP="00017AFC">
      <w:pPr>
        <w:autoSpaceDE w:val="0"/>
        <w:autoSpaceDN w:val="0"/>
        <w:adjustRightInd w:val="0"/>
        <w:spacing w:after="0" w:line="280" w:lineRule="atLeast"/>
        <w:jc w:val="both"/>
        <w:rPr>
          <w:rFonts w:cs="Verdana-Italic"/>
          <w:iCs/>
        </w:rPr>
      </w:pPr>
      <w:r w:rsidRPr="0012724B">
        <w:rPr>
          <w:rFonts w:cs="Verdana-BoldItalic"/>
          <w:bCs/>
          <w:iCs/>
        </w:rPr>
        <w:t>9.</w:t>
      </w:r>
      <w:r w:rsidR="00427D6F">
        <w:rPr>
          <w:rFonts w:cs="Verdana-BoldItalic"/>
          <w:bCs/>
          <w:iCs/>
        </w:rPr>
        <w:t>9</w:t>
      </w:r>
      <w:r w:rsidRPr="0012724B">
        <w:rPr>
          <w:rFonts w:cs="Verdana-BoldItalic"/>
          <w:bCs/>
          <w:iCs/>
        </w:rPr>
        <w:t xml:space="preserve">. </w:t>
      </w:r>
      <w:r w:rsidRPr="0012724B">
        <w:rPr>
          <w:rFonts w:cs="Verdana-Italic"/>
          <w:iCs/>
        </w:rPr>
        <w:t>Práva a povinnosti smluvních stran vyplývající z užívání místa plnění sjednané touto Smlouvou se při spoluužívání místa plnění nebo prostor s ním souvisejících použijí přiměřeně.</w:t>
      </w:r>
    </w:p>
    <w:p w14:paraId="37CFABD7" w14:textId="77777777" w:rsidR="00495ED8" w:rsidRDefault="00495ED8" w:rsidP="00017AFC">
      <w:pPr>
        <w:autoSpaceDE w:val="0"/>
        <w:autoSpaceDN w:val="0"/>
        <w:adjustRightInd w:val="0"/>
        <w:spacing w:after="0" w:line="280" w:lineRule="atLeast"/>
        <w:jc w:val="both"/>
        <w:rPr>
          <w:rFonts w:cs="Verdana-Italic"/>
          <w:iCs/>
        </w:rPr>
      </w:pPr>
    </w:p>
    <w:p w14:paraId="37CFABDC" w14:textId="3125988F" w:rsidR="00495ED8" w:rsidRPr="009F4498" w:rsidRDefault="00495ED8" w:rsidP="00AE319E">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10. Odpovědnost za škodu</w:t>
      </w:r>
      <w:r w:rsidR="00A71B39">
        <w:rPr>
          <w:rFonts w:cs="Verdana-BoldItalic"/>
          <w:b/>
          <w:bCs/>
          <w:iCs/>
          <w:sz w:val="24"/>
          <w:szCs w:val="24"/>
        </w:rPr>
        <w:t xml:space="preserve"> a vady</w:t>
      </w:r>
      <w:r w:rsidR="00E27C2C">
        <w:rPr>
          <w:rFonts w:cs="Verdana-BoldItalic"/>
          <w:b/>
          <w:bCs/>
          <w:iCs/>
          <w:sz w:val="24"/>
          <w:szCs w:val="24"/>
        </w:rPr>
        <w:t>, povinnost pojištění Poskytovatele</w:t>
      </w:r>
    </w:p>
    <w:p w14:paraId="37CFABDD" w14:textId="5F970AA0" w:rsidR="00495ED8" w:rsidRPr="0012724B" w:rsidRDefault="00495ED8"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10.1. </w:t>
      </w:r>
      <w:r w:rsidRPr="0012724B">
        <w:rPr>
          <w:rFonts w:cs="Verdana-Italic"/>
          <w:iCs/>
        </w:rPr>
        <w:t xml:space="preserve">Objednatel odpovídá za škody, které způsobí Poskytovateli svou činností nebo v souvislosti s ní. Takovéto škody neprodleně odstraní vlastním nákladem, pokud se smluvní strany nedohodnou jinak. O vzniku škody je </w:t>
      </w:r>
      <w:r w:rsidR="00A80FD1">
        <w:rPr>
          <w:rFonts w:cs="Verdana-Italic"/>
          <w:iCs/>
        </w:rPr>
        <w:t xml:space="preserve">Poskytovatel </w:t>
      </w:r>
      <w:r w:rsidRPr="0012724B">
        <w:rPr>
          <w:rFonts w:cs="Verdana-Italic"/>
          <w:iCs/>
        </w:rPr>
        <w:t xml:space="preserve">povinen neprodleně informovat </w:t>
      </w:r>
      <w:r w:rsidR="00A80FD1">
        <w:rPr>
          <w:rFonts w:cs="Verdana-Italic"/>
          <w:iCs/>
        </w:rPr>
        <w:t>Objednatele</w:t>
      </w:r>
      <w:r w:rsidRPr="0012724B">
        <w:rPr>
          <w:rFonts w:cs="Verdana-Italic"/>
          <w:iCs/>
        </w:rPr>
        <w:t>.</w:t>
      </w:r>
    </w:p>
    <w:p w14:paraId="37CFABDE" w14:textId="77777777" w:rsidR="00495ED8" w:rsidRPr="0012724B" w:rsidRDefault="00495ED8" w:rsidP="00626D36">
      <w:pPr>
        <w:autoSpaceDE w:val="0"/>
        <w:autoSpaceDN w:val="0"/>
        <w:adjustRightInd w:val="0"/>
        <w:spacing w:after="0" w:line="280" w:lineRule="atLeast"/>
        <w:jc w:val="both"/>
        <w:rPr>
          <w:rFonts w:cs="Verdana-Italic"/>
          <w:iCs/>
        </w:rPr>
      </w:pPr>
    </w:p>
    <w:p w14:paraId="37CFABDF" w14:textId="407F85C6"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10.2. </w:t>
      </w:r>
      <w:r w:rsidRPr="0012724B">
        <w:rPr>
          <w:rFonts w:cs="Verdana-Italic"/>
          <w:iCs/>
        </w:rPr>
        <w:t>Objednatel odpovídá za vlastnosti předávaného odpadu v době jeho předání</w:t>
      </w:r>
      <w:r w:rsidR="00B63BB0">
        <w:rPr>
          <w:rFonts w:cs="Verdana-Italic"/>
          <w:iCs/>
        </w:rPr>
        <w:t xml:space="preserve"> Poskytovateli</w:t>
      </w:r>
      <w:r w:rsidRPr="0012724B">
        <w:rPr>
          <w:rFonts w:cs="Verdana-Italic"/>
          <w:iCs/>
        </w:rPr>
        <w:t>. Pokud by nedodržením Objednatelem deklarovaných vlastností odpadu vznikla Poskytovateli prokazatelně škoda, je Objednatel povinen ji uhradit.</w:t>
      </w:r>
    </w:p>
    <w:p w14:paraId="37CFABE0" w14:textId="77777777" w:rsidR="00495ED8" w:rsidRPr="0012724B" w:rsidRDefault="00495ED8" w:rsidP="00626D36">
      <w:pPr>
        <w:autoSpaceDE w:val="0"/>
        <w:autoSpaceDN w:val="0"/>
        <w:adjustRightInd w:val="0"/>
        <w:spacing w:after="0" w:line="280" w:lineRule="atLeast"/>
        <w:jc w:val="both"/>
        <w:rPr>
          <w:rFonts w:cs="Verdana-Italic"/>
          <w:iCs/>
        </w:rPr>
      </w:pPr>
    </w:p>
    <w:p w14:paraId="37CFABE1" w14:textId="72CCEBB3"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10.3. </w:t>
      </w:r>
      <w:r w:rsidRPr="0012724B">
        <w:rPr>
          <w:rFonts w:cs="Verdana-Italic"/>
          <w:iCs/>
        </w:rPr>
        <w:t>Poskytovatel odpovídá za škody, které vzniknou Objednateli v souvislosti s poskytováním touto Smlouvou sjednaných služeb, nebo které Poskytovatel způsobil Objednateli jinak. Poskytovatel se zavazuje, že Objednateli uhradí případnou vzniklou škodu a že ponese plnou zodpovědnost za</w:t>
      </w:r>
      <w:r w:rsidR="00071DB2">
        <w:rPr>
          <w:rFonts w:cs="Verdana-Italic"/>
          <w:iCs/>
        </w:rPr>
        <w:t> </w:t>
      </w:r>
      <w:r w:rsidRPr="0012724B">
        <w:rPr>
          <w:rFonts w:cs="Verdana-Italic"/>
          <w:iCs/>
        </w:rPr>
        <w:t>všechny škody, které Objednateli vzniknou v souvislosti s plněním předmětu této Smlouvy</w:t>
      </w:r>
      <w:r w:rsidR="00C47F7F">
        <w:rPr>
          <w:rFonts w:cs="Verdana-Italic"/>
          <w:iCs/>
        </w:rPr>
        <w:t xml:space="preserve"> Poskytovatelem</w:t>
      </w:r>
      <w:r w:rsidRPr="0012724B">
        <w:rPr>
          <w:rFonts w:cs="Verdana-Italic"/>
          <w:iCs/>
        </w:rPr>
        <w:t>. Poskytovatel bere na vědomí, že má povinnost na vlastní náklady zajistit si případná úřední povolení, jichž je pro jeho plánovanou činnost zapotřebí, a že odpovídá za to, že budou splněny vznesené požadavky správních orgánů.</w:t>
      </w:r>
    </w:p>
    <w:p w14:paraId="37CFABE2" w14:textId="77777777" w:rsidR="00495ED8" w:rsidRPr="0012724B" w:rsidRDefault="00495ED8" w:rsidP="00626D36">
      <w:pPr>
        <w:autoSpaceDE w:val="0"/>
        <w:autoSpaceDN w:val="0"/>
        <w:adjustRightInd w:val="0"/>
        <w:spacing w:after="0" w:line="280" w:lineRule="atLeast"/>
        <w:jc w:val="both"/>
        <w:rPr>
          <w:rFonts w:cs="Verdana-Italic"/>
          <w:iCs/>
        </w:rPr>
      </w:pPr>
    </w:p>
    <w:p w14:paraId="37CFABE3" w14:textId="1C7881F0"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10.4. </w:t>
      </w:r>
      <w:r w:rsidRPr="0012724B">
        <w:rPr>
          <w:rFonts w:cs="Verdana-Italic"/>
          <w:iCs/>
        </w:rPr>
        <w:t xml:space="preserve">Poskytovatel je povinen odebrat od Objednatele </w:t>
      </w:r>
      <w:r w:rsidR="0035465A">
        <w:rPr>
          <w:rFonts w:cs="Verdana-Italic"/>
          <w:iCs/>
        </w:rPr>
        <w:t>tříděný</w:t>
      </w:r>
      <w:r w:rsidR="00071DB2">
        <w:rPr>
          <w:rFonts w:cs="Verdana-Italic"/>
          <w:iCs/>
        </w:rPr>
        <w:t xml:space="preserve"> </w:t>
      </w:r>
      <w:r w:rsidRPr="0012724B">
        <w:rPr>
          <w:rFonts w:cs="Verdana-Italic"/>
          <w:iCs/>
        </w:rPr>
        <w:t>odpad sjednan</w:t>
      </w:r>
      <w:r w:rsidR="00071DB2">
        <w:rPr>
          <w:rFonts w:cs="Verdana-Italic"/>
          <w:iCs/>
        </w:rPr>
        <w:t xml:space="preserve">ý touto </w:t>
      </w:r>
      <w:r w:rsidR="00091E1B">
        <w:rPr>
          <w:rFonts w:cs="Verdana-Italic"/>
          <w:iCs/>
        </w:rPr>
        <w:t>S</w:t>
      </w:r>
      <w:r w:rsidR="00071DB2">
        <w:rPr>
          <w:rFonts w:cs="Verdana-Italic"/>
          <w:iCs/>
        </w:rPr>
        <w:t>mlouvou za </w:t>
      </w:r>
      <w:r w:rsidRPr="0012724B">
        <w:rPr>
          <w:rFonts w:cs="Verdana-Italic"/>
          <w:iCs/>
        </w:rPr>
        <w:t xml:space="preserve">podmínek v této </w:t>
      </w:r>
      <w:r w:rsidR="00091E1B">
        <w:rPr>
          <w:rFonts w:cs="Verdana-Italic"/>
          <w:iCs/>
        </w:rPr>
        <w:t>S</w:t>
      </w:r>
      <w:r w:rsidRPr="0012724B">
        <w:rPr>
          <w:rFonts w:cs="Verdana-Italic"/>
          <w:iCs/>
        </w:rPr>
        <w:t>mlouvě uvedených</w:t>
      </w:r>
      <w:r w:rsidR="00BD6164">
        <w:rPr>
          <w:rFonts w:cs="Verdana-Italic"/>
          <w:iCs/>
        </w:rPr>
        <w:t>, a s tímto dále naložit v souladu se zákonem o odpadech a dalšími souvisejícími předpisy</w:t>
      </w:r>
      <w:r w:rsidRPr="0012724B">
        <w:rPr>
          <w:rFonts w:cs="Verdana-Italic"/>
          <w:iCs/>
        </w:rPr>
        <w:t xml:space="preserve">. Při porušení povinností Poskytovatele sjednaných touto </w:t>
      </w:r>
      <w:r w:rsidR="00091E1B">
        <w:rPr>
          <w:rFonts w:cs="Verdana-Italic"/>
          <w:iCs/>
        </w:rPr>
        <w:t>S</w:t>
      </w:r>
      <w:r w:rsidRPr="0012724B">
        <w:rPr>
          <w:rFonts w:cs="Verdana-Italic"/>
          <w:iCs/>
        </w:rPr>
        <w:t>mlouvou je povinen Poskytovatel uhradit Objednateli vzniklou škodu.</w:t>
      </w:r>
    </w:p>
    <w:p w14:paraId="37CFABE4" w14:textId="77777777" w:rsidR="00495ED8" w:rsidRPr="0012724B" w:rsidRDefault="00495ED8" w:rsidP="00626D36">
      <w:pPr>
        <w:autoSpaceDE w:val="0"/>
        <w:autoSpaceDN w:val="0"/>
        <w:adjustRightInd w:val="0"/>
        <w:spacing w:after="0" w:line="280" w:lineRule="atLeast"/>
        <w:jc w:val="both"/>
        <w:rPr>
          <w:rFonts w:cs="Verdana-BoldItalic"/>
          <w:bCs/>
          <w:iCs/>
        </w:rPr>
      </w:pPr>
    </w:p>
    <w:p w14:paraId="37CFABE5" w14:textId="5F40BEBE"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10.5. </w:t>
      </w:r>
      <w:r w:rsidRPr="0012724B">
        <w:rPr>
          <w:rFonts w:cs="Verdana-Italic"/>
          <w:iCs/>
        </w:rPr>
        <w:t>Smluvní strany se zavazují postupovat tak, aby i v případě porušení povinností smluvní strany nedošlo ke vzniku škod. Smluvní strany se zavazují vzniku škod předcházet.</w:t>
      </w:r>
    </w:p>
    <w:p w14:paraId="37CFABE6" w14:textId="77777777" w:rsidR="00495ED8" w:rsidRPr="0012724B" w:rsidRDefault="00495ED8" w:rsidP="00626D36">
      <w:pPr>
        <w:autoSpaceDE w:val="0"/>
        <w:autoSpaceDN w:val="0"/>
        <w:adjustRightInd w:val="0"/>
        <w:spacing w:after="0" w:line="280" w:lineRule="atLeast"/>
        <w:jc w:val="both"/>
        <w:rPr>
          <w:rFonts w:cs="Verdana-Italic"/>
          <w:iCs/>
        </w:rPr>
      </w:pPr>
    </w:p>
    <w:p w14:paraId="37CFABE7" w14:textId="0A2CC41C"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10.6. </w:t>
      </w:r>
      <w:r w:rsidRPr="0012724B">
        <w:rPr>
          <w:rFonts w:cs="Verdana-Italic"/>
          <w:iCs/>
        </w:rPr>
        <w:t xml:space="preserve">Poskytovatel prohlašuje, že má sjednány v souvislosti s poskytováním služeb dle této </w:t>
      </w:r>
      <w:r w:rsidR="000D2EF7">
        <w:rPr>
          <w:rFonts w:cs="Verdana-Italic"/>
          <w:iCs/>
        </w:rPr>
        <w:t>S</w:t>
      </w:r>
      <w:r w:rsidRPr="0012724B">
        <w:rPr>
          <w:rFonts w:cs="Verdana-Italic"/>
          <w:iCs/>
        </w:rPr>
        <w:t xml:space="preserve">mlouvy </w:t>
      </w:r>
      <w:r w:rsidR="000D2EF7">
        <w:rPr>
          <w:rFonts w:cs="Verdana-Italic"/>
          <w:iCs/>
        </w:rPr>
        <w:t xml:space="preserve">odpovídající </w:t>
      </w:r>
      <w:r w:rsidRPr="0012724B">
        <w:rPr>
          <w:rFonts w:cs="Verdana-Italic"/>
          <w:iCs/>
        </w:rPr>
        <w:t>pojištění a zavazuje se udržovat je po celou dobu poskytování služeb a v jednotlivých případech po</w:t>
      </w:r>
      <w:r w:rsidR="00071DB2">
        <w:rPr>
          <w:rFonts w:cs="Verdana-Italic"/>
          <w:iCs/>
        </w:rPr>
        <w:t> </w:t>
      </w:r>
      <w:r w:rsidRPr="0012724B">
        <w:rPr>
          <w:rFonts w:cs="Verdana-Italic"/>
          <w:iCs/>
        </w:rPr>
        <w:t xml:space="preserve">dobu stanovenou v této </w:t>
      </w:r>
      <w:r w:rsidR="000D2EF7">
        <w:rPr>
          <w:rFonts w:cs="Verdana-Italic"/>
          <w:iCs/>
        </w:rPr>
        <w:t>S</w:t>
      </w:r>
      <w:r w:rsidRPr="0012724B">
        <w:rPr>
          <w:rFonts w:cs="Verdana-Italic"/>
          <w:iCs/>
        </w:rPr>
        <w:t xml:space="preserve">mlouvě, </w:t>
      </w:r>
      <w:r w:rsidR="000D2EF7">
        <w:rPr>
          <w:rFonts w:cs="Verdana-Italic"/>
          <w:iCs/>
        </w:rPr>
        <w:t>zejména pak</w:t>
      </w:r>
      <w:r w:rsidRPr="0012724B">
        <w:rPr>
          <w:rFonts w:cs="Verdana-Italic"/>
          <w:iCs/>
        </w:rPr>
        <w:t>:</w:t>
      </w:r>
    </w:p>
    <w:p w14:paraId="0414E2A7" w14:textId="77777777" w:rsidR="00EB0887" w:rsidRDefault="00EB0887" w:rsidP="00626D36">
      <w:pPr>
        <w:autoSpaceDE w:val="0"/>
        <w:autoSpaceDN w:val="0"/>
        <w:adjustRightInd w:val="0"/>
        <w:spacing w:after="0" w:line="280" w:lineRule="atLeast"/>
        <w:jc w:val="both"/>
        <w:rPr>
          <w:rFonts w:cs="Verdana-BoldItalic"/>
          <w:bCs/>
          <w:iCs/>
        </w:rPr>
      </w:pPr>
    </w:p>
    <w:p w14:paraId="37CFABE8" w14:textId="38DE7E71"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10.6.1. </w:t>
      </w:r>
      <w:r w:rsidRPr="0012724B">
        <w:rPr>
          <w:rFonts w:cs="Verdana-Italic"/>
          <w:iCs/>
        </w:rPr>
        <w:t>pojištění odpovědnosti za škody způsobené činností Poskytovatele při poskytování služeb nebo vzniklé Objednateli z porušení povinností Poskytovatele p</w:t>
      </w:r>
      <w:r w:rsidR="00071DB2">
        <w:rPr>
          <w:rFonts w:cs="Verdana-Italic"/>
          <w:iCs/>
        </w:rPr>
        <w:t xml:space="preserve">odle této </w:t>
      </w:r>
      <w:r w:rsidR="00012F5F">
        <w:rPr>
          <w:rFonts w:cs="Verdana-Italic"/>
          <w:iCs/>
        </w:rPr>
        <w:t>S</w:t>
      </w:r>
      <w:r w:rsidR="00071DB2">
        <w:rPr>
          <w:rFonts w:cs="Verdana-Italic"/>
          <w:iCs/>
        </w:rPr>
        <w:t xml:space="preserve">mlouvy ve výši </w:t>
      </w:r>
      <w:r w:rsidR="00A122CC">
        <w:rPr>
          <w:rFonts w:cs="Verdana-Italic"/>
          <w:iCs/>
        </w:rPr>
        <w:t xml:space="preserve">pojistného plnění </w:t>
      </w:r>
      <w:r w:rsidR="00071DB2">
        <w:rPr>
          <w:rFonts w:cs="Verdana-Italic"/>
          <w:iCs/>
        </w:rPr>
        <w:t>min. 1</w:t>
      </w:r>
      <w:r w:rsidRPr="0012724B">
        <w:rPr>
          <w:rFonts w:cs="Verdana-Italic"/>
          <w:iCs/>
        </w:rPr>
        <w:t xml:space="preserve">.000.000,- Kč, přičemž sjednané pojistné plnění musí být dostatečné k tomu, aby mohla být </w:t>
      </w:r>
      <w:r w:rsidRPr="0012724B">
        <w:rPr>
          <w:rFonts w:cs="Verdana-Italic"/>
          <w:iCs/>
        </w:rPr>
        <w:lastRenderedPageBreak/>
        <w:t xml:space="preserve">vzniklá škoda </w:t>
      </w:r>
      <w:r w:rsidR="00A122CC">
        <w:rPr>
          <w:rFonts w:cs="Verdana-Italic"/>
          <w:iCs/>
        </w:rPr>
        <w:t xml:space="preserve">zcela </w:t>
      </w:r>
      <w:r w:rsidRPr="0012724B">
        <w:rPr>
          <w:rFonts w:cs="Verdana-Italic"/>
          <w:iCs/>
        </w:rPr>
        <w:t>napravena do původního stavu; odpovídající pojistka bude udržována v</w:t>
      </w:r>
      <w:r w:rsidR="00071DB2">
        <w:rPr>
          <w:rFonts w:cs="Verdana-Italic"/>
          <w:iCs/>
        </w:rPr>
        <w:t> </w:t>
      </w:r>
      <w:r w:rsidRPr="0012724B">
        <w:rPr>
          <w:rFonts w:cs="Verdana-Italic"/>
          <w:iCs/>
        </w:rPr>
        <w:t>platnosti od data zahájení poskytování služeb až do ukončení plnění stanoveného touto Smlouvou,</w:t>
      </w:r>
    </w:p>
    <w:p w14:paraId="43A74BD4" w14:textId="77777777" w:rsidR="00EB0887" w:rsidRDefault="00EB0887" w:rsidP="00626D36">
      <w:pPr>
        <w:autoSpaceDE w:val="0"/>
        <w:autoSpaceDN w:val="0"/>
        <w:adjustRightInd w:val="0"/>
        <w:spacing w:after="0" w:line="280" w:lineRule="atLeast"/>
        <w:jc w:val="both"/>
        <w:rPr>
          <w:rFonts w:cs="Verdana-BoldItalic"/>
          <w:bCs/>
          <w:iCs/>
        </w:rPr>
      </w:pPr>
    </w:p>
    <w:p w14:paraId="37CFABE9" w14:textId="7BCCFCD3"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10.6.2. </w:t>
      </w:r>
      <w:r w:rsidRPr="0012724B">
        <w:rPr>
          <w:rFonts w:cs="Verdana-Italic"/>
          <w:iCs/>
        </w:rPr>
        <w:t>pojištění odpovědnosti za škody z provozu organizace s ohledem na pojišťovací podmínky pojišťovny, včetně úrazového pojištění zaměstnanců; odpovídající pojistka bude udržována v</w:t>
      </w:r>
      <w:r w:rsidR="00071DB2">
        <w:rPr>
          <w:rFonts w:cs="Verdana-Italic"/>
          <w:iCs/>
        </w:rPr>
        <w:t> </w:t>
      </w:r>
      <w:r w:rsidRPr="0012724B">
        <w:rPr>
          <w:rFonts w:cs="Verdana-Italic"/>
          <w:iCs/>
        </w:rPr>
        <w:t>platnosti od data zahájení plnění podle této Smlouvy až do ukončení plnění stanoveného touto Smlouvou,</w:t>
      </w:r>
    </w:p>
    <w:p w14:paraId="37CFABEA" w14:textId="77777777" w:rsidR="00495ED8" w:rsidRDefault="00495ED8" w:rsidP="00626D36">
      <w:pPr>
        <w:autoSpaceDE w:val="0"/>
        <w:autoSpaceDN w:val="0"/>
        <w:adjustRightInd w:val="0"/>
        <w:spacing w:after="0" w:line="280" w:lineRule="atLeast"/>
        <w:jc w:val="both"/>
        <w:rPr>
          <w:rFonts w:cs="Verdana-BoldItalic"/>
          <w:bCs/>
          <w:iCs/>
        </w:rPr>
      </w:pPr>
    </w:p>
    <w:p w14:paraId="37CFABEB" w14:textId="77777777"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10.6.3. </w:t>
      </w:r>
      <w:r w:rsidRPr="0012724B">
        <w:rPr>
          <w:rFonts w:cs="Verdana-Italic"/>
          <w:iCs/>
        </w:rPr>
        <w:t>pojištění odpovědnosti z provozu motorových vozidel a havarijní pojištění všech vozidel, která budou užívána v souvislosti s poskytovanou službou.</w:t>
      </w:r>
    </w:p>
    <w:p w14:paraId="37CFABEC" w14:textId="77777777" w:rsidR="00495ED8" w:rsidRPr="0012724B" w:rsidRDefault="00495ED8" w:rsidP="00626D36">
      <w:pPr>
        <w:autoSpaceDE w:val="0"/>
        <w:autoSpaceDN w:val="0"/>
        <w:adjustRightInd w:val="0"/>
        <w:spacing w:after="0" w:line="280" w:lineRule="atLeast"/>
        <w:jc w:val="both"/>
        <w:rPr>
          <w:rFonts w:cs="Verdana-BoldItalic"/>
          <w:bCs/>
          <w:iCs/>
        </w:rPr>
      </w:pPr>
    </w:p>
    <w:p w14:paraId="37CFABED" w14:textId="561E8F93" w:rsidR="00495ED8"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10.7. </w:t>
      </w:r>
      <w:r w:rsidRPr="0012724B">
        <w:rPr>
          <w:rFonts w:cs="Verdana-Italic"/>
          <w:iCs/>
        </w:rPr>
        <w:t xml:space="preserve">Uplatňování nároků na náhradu škody se </w:t>
      </w:r>
      <w:r w:rsidR="00740F91">
        <w:rPr>
          <w:rFonts w:cs="Verdana-Italic"/>
          <w:iCs/>
        </w:rPr>
        <w:t xml:space="preserve">v ostatním </w:t>
      </w:r>
      <w:r w:rsidRPr="0012724B">
        <w:rPr>
          <w:rFonts w:cs="Verdana-Italic"/>
          <w:iCs/>
        </w:rPr>
        <w:t>řídí zákonnými ustanoveními</w:t>
      </w:r>
      <w:r w:rsidR="00F349AD">
        <w:rPr>
          <w:rFonts w:cs="Verdana-Italic"/>
          <w:iCs/>
        </w:rPr>
        <w:t xml:space="preserve"> s tím, že promlčecí doba práva Objednatele na náhradu škody, za kterou Poskytovatel dle této Smlouvy </w:t>
      </w:r>
      <w:r w:rsidR="00112D5A">
        <w:rPr>
          <w:rFonts w:cs="Verdana-Italic"/>
          <w:iCs/>
        </w:rPr>
        <w:t xml:space="preserve">či v souvislosti s touto </w:t>
      </w:r>
      <w:r w:rsidR="00F349AD">
        <w:rPr>
          <w:rFonts w:cs="Verdana-Italic"/>
          <w:iCs/>
        </w:rPr>
        <w:t xml:space="preserve">odpovídá, neuplyne dřív než uplynutím </w:t>
      </w:r>
      <w:r w:rsidRPr="0012724B">
        <w:rPr>
          <w:rFonts w:cs="Verdana-Italic"/>
          <w:iCs/>
        </w:rPr>
        <w:t xml:space="preserve">3 let od data provedení posledního dílčího plnění podle této </w:t>
      </w:r>
      <w:r w:rsidR="00C53F51">
        <w:rPr>
          <w:rFonts w:cs="Verdana-Italic"/>
          <w:iCs/>
        </w:rPr>
        <w:t>S</w:t>
      </w:r>
      <w:r w:rsidRPr="0012724B">
        <w:rPr>
          <w:rFonts w:cs="Verdana-Italic"/>
          <w:iCs/>
        </w:rPr>
        <w:t>mlouvy.</w:t>
      </w:r>
    </w:p>
    <w:p w14:paraId="5C8D3045" w14:textId="77777777" w:rsidR="00A71B39" w:rsidRDefault="00A71B39" w:rsidP="00626D36">
      <w:pPr>
        <w:autoSpaceDE w:val="0"/>
        <w:autoSpaceDN w:val="0"/>
        <w:adjustRightInd w:val="0"/>
        <w:spacing w:after="0" w:line="280" w:lineRule="atLeast"/>
        <w:jc w:val="both"/>
        <w:rPr>
          <w:rFonts w:cs="Verdana-Italic"/>
          <w:iCs/>
        </w:rPr>
      </w:pPr>
    </w:p>
    <w:p w14:paraId="337D8C5B" w14:textId="5FAF4E3C" w:rsidR="00A71B39" w:rsidRDefault="00A71B39" w:rsidP="00626D36">
      <w:pPr>
        <w:autoSpaceDE w:val="0"/>
        <w:autoSpaceDN w:val="0"/>
        <w:adjustRightInd w:val="0"/>
        <w:spacing w:after="0" w:line="280" w:lineRule="atLeast"/>
        <w:jc w:val="both"/>
        <w:rPr>
          <w:rFonts w:cs="Verdana-Italic"/>
          <w:iCs/>
        </w:rPr>
      </w:pPr>
      <w:r>
        <w:rPr>
          <w:rFonts w:cs="Verdana-Italic"/>
          <w:iCs/>
        </w:rPr>
        <w:t xml:space="preserve">10.8. </w:t>
      </w:r>
      <w:r w:rsidRPr="00A71B39">
        <w:rPr>
          <w:rFonts w:cs="Verdana-Italic"/>
          <w:iCs/>
        </w:rPr>
        <w:t xml:space="preserve">V případě, že </w:t>
      </w:r>
      <w:r>
        <w:rPr>
          <w:rFonts w:cs="Verdana-Italic"/>
          <w:iCs/>
        </w:rPr>
        <w:t>O</w:t>
      </w:r>
      <w:r w:rsidRPr="00A71B39">
        <w:rPr>
          <w:rFonts w:cs="Verdana-Italic"/>
          <w:iCs/>
        </w:rPr>
        <w:t xml:space="preserve">bjednatel má za to, že poskytnutá služba vykazuje vadu, je povinen tuto skutečnost bez zbytečného odkladu písemně (popř. e-mailem) oznámit (reklamovat) </w:t>
      </w:r>
      <w:r>
        <w:rPr>
          <w:rFonts w:cs="Verdana-Italic"/>
          <w:iCs/>
        </w:rPr>
        <w:t>Poskytovateli</w:t>
      </w:r>
      <w:r w:rsidRPr="00A71B39">
        <w:rPr>
          <w:rFonts w:cs="Verdana-Italic"/>
          <w:iCs/>
        </w:rPr>
        <w:t xml:space="preserve">. Lhůta pro uplatnění vad plnění (reklamační lhůta) počíná běžet okamžikem zjištění vady plnění </w:t>
      </w:r>
      <w:r>
        <w:rPr>
          <w:rFonts w:cs="Verdana-Italic"/>
          <w:iCs/>
        </w:rPr>
        <w:t>O</w:t>
      </w:r>
      <w:r w:rsidRPr="00A71B39">
        <w:rPr>
          <w:rFonts w:cs="Verdana-Italic"/>
          <w:iCs/>
        </w:rPr>
        <w:t>bjednatelem a končí v případě opakovaných služeb dnem provedení následujícího opakujícího se poskytnutí služby daného druhu.</w:t>
      </w:r>
    </w:p>
    <w:p w14:paraId="3EE39F7F" w14:textId="77777777" w:rsidR="00A71B39" w:rsidRDefault="00A71B39" w:rsidP="00626D36">
      <w:pPr>
        <w:autoSpaceDE w:val="0"/>
        <w:autoSpaceDN w:val="0"/>
        <w:adjustRightInd w:val="0"/>
        <w:spacing w:after="0" w:line="280" w:lineRule="atLeast"/>
        <w:jc w:val="both"/>
        <w:rPr>
          <w:rFonts w:cs="Verdana-Italic"/>
          <w:iCs/>
        </w:rPr>
      </w:pPr>
    </w:p>
    <w:p w14:paraId="506CABD5" w14:textId="262B0B07" w:rsidR="00A71B39" w:rsidRDefault="00A71B39" w:rsidP="00626D36">
      <w:pPr>
        <w:autoSpaceDE w:val="0"/>
        <w:autoSpaceDN w:val="0"/>
        <w:adjustRightInd w:val="0"/>
        <w:spacing w:after="0" w:line="280" w:lineRule="atLeast"/>
        <w:jc w:val="both"/>
        <w:rPr>
          <w:rFonts w:cs="Verdana-Italic"/>
          <w:iCs/>
        </w:rPr>
      </w:pPr>
      <w:r>
        <w:rPr>
          <w:rFonts w:cs="Verdana-Italic"/>
          <w:iCs/>
        </w:rPr>
        <w:t xml:space="preserve">10.9. </w:t>
      </w:r>
      <w:r w:rsidRPr="00A71B39">
        <w:rPr>
          <w:rFonts w:cs="Verdana-Italic"/>
          <w:iCs/>
        </w:rPr>
        <w:t xml:space="preserve">V případě, že </w:t>
      </w:r>
      <w:r>
        <w:rPr>
          <w:rFonts w:cs="Verdana-Italic"/>
          <w:iCs/>
        </w:rPr>
        <w:t>O</w:t>
      </w:r>
      <w:r w:rsidRPr="00A71B39">
        <w:rPr>
          <w:rFonts w:cs="Verdana-Italic"/>
          <w:iCs/>
        </w:rPr>
        <w:t xml:space="preserve">bjednatel uplatní reklamaci vad plnění, je </w:t>
      </w:r>
      <w:r>
        <w:rPr>
          <w:rFonts w:cs="Verdana-Italic"/>
          <w:iCs/>
        </w:rPr>
        <w:t xml:space="preserve">Poskytovatel </w:t>
      </w:r>
      <w:r w:rsidRPr="00A71B39">
        <w:rPr>
          <w:rFonts w:cs="Verdana-Italic"/>
          <w:iCs/>
        </w:rPr>
        <w:t xml:space="preserve">povinen bez zbytečného odkladu, nejpozději však do </w:t>
      </w:r>
      <w:r w:rsidR="00B50FC5">
        <w:rPr>
          <w:rFonts w:cs="Verdana-Italic"/>
          <w:iCs/>
        </w:rPr>
        <w:t>2</w:t>
      </w:r>
      <w:r w:rsidRPr="00A71B39">
        <w:rPr>
          <w:rFonts w:cs="Verdana-Italic"/>
          <w:iCs/>
        </w:rPr>
        <w:t xml:space="preserve"> pracovní</w:t>
      </w:r>
      <w:r w:rsidR="00B50FC5">
        <w:rPr>
          <w:rFonts w:cs="Verdana-Italic"/>
          <w:iCs/>
        </w:rPr>
        <w:t>ch</w:t>
      </w:r>
      <w:r w:rsidRPr="00A71B39">
        <w:rPr>
          <w:rFonts w:cs="Verdana-Italic"/>
          <w:iCs/>
        </w:rPr>
        <w:t xml:space="preserve"> dn</w:t>
      </w:r>
      <w:r w:rsidR="00B50FC5">
        <w:rPr>
          <w:rFonts w:cs="Verdana-Italic"/>
          <w:iCs/>
        </w:rPr>
        <w:t>ů</w:t>
      </w:r>
      <w:r w:rsidRPr="00A71B39">
        <w:rPr>
          <w:rFonts w:cs="Verdana-Italic"/>
          <w:iCs/>
        </w:rPr>
        <w:t xml:space="preserve"> od uplatnění reklamace, rozhodnout o tom, zda reklamaci uznává či nikoliv; v případě neuznání reklamace je </w:t>
      </w:r>
      <w:r>
        <w:rPr>
          <w:rFonts w:cs="Verdana-Italic"/>
          <w:iCs/>
        </w:rPr>
        <w:t xml:space="preserve">Poskytovatel </w:t>
      </w:r>
      <w:r w:rsidRPr="00A71B39">
        <w:rPr>
          <w:rFonts w:cs="Verdana-Italic"/>
          <w:iCs/>
        </w:rPr>
        <w:t xml:space="preserve">povinen toto (tzn. že se o vadu plnění nejedná) </w:t>
      </w:r>
      <w:r>
        <w:rPr>
          <w:rFonts w:cs="Verdana-Italic"/>
          <w:iCs/>
        </w:rPr>
        <w:t>O</w:t>
      </w:r>
      <w:r w:rsidRPr="00A71B39">
        <w:rPr>
          <w:rFonts w:cs="Verdana-Italic"/>
          <w:iCs/>
        </w:rPr>
        <w:t xml:space="preserve">bjednateli v uvedené lhůtě prokázat. V případě, že v uvedené lhůtě není rozhodnutí </w:t>
      </w:r>
      <w:r>
        <w:rPr>
          <w:rFonts w:cs="Verdana-Italic"/>
          <w:iCs/>
        </w:rPr>
        <w:t xml:space="preserve">Poskytovatele </w:t>
      </w:r>
      <w:r w:rsidRPr="00A71B39">
        <w:rPr>
          <w:rFonts w:cs="Verdana-Italic"/>
          <w:iCs/>
        </w:rPr>
        <w:t xml:space="preserve">doručeno </w:t>
      </w:r>
      <w:r w:rsidR="00B50FC5">
        <w:rPr>
          <w:rFonts w:cs="Verdana-Italic"/>
          <w:iCs/>
        </w:rPr>
        <w:t>O</w:t>
      </w:r>
      <w:r w:rsidRPr="00A71B39">
        <w:rPr>
          <w:rFonts w:cs="Verdana-Italic"/>
          <w:iCs/>
        </w:rPr>
        <w:t xml:space="preserve">bjednateli (písemně, popř. e-mailem), či nebude-li v uvedené lhůtě neuznání reklamace </w:t>
      </w:r>
      <w:r>
        <w:rPr>
          <w:rFonts w:cs="Verdana-Italic"/>
          <w:iCs/>
        </w:rPr>
        <w:t>Poskytovatelem O</w:t>
      </w:r>
      <w:r w:rsidRPr="00A71B39">
        <w:rPr>
          <w:rFonts w:cs="Verdana-Italic"/>
          <w:iCs/>
        </w:rPr>
        <w:t xml:space="preserve">bjednateli prokázáno (tzn. nebude prokázáno, že se o vadu plnění nejedná), má se za to, že </w:t>
      </w:r>
      <w:r>
        <w:rPr>
          <w:rFonts w:cs="Verdana-Italic"/>
          <w:iCs/>
        </w:rPr>
        <w:t xml:space="preserve">Poskytovatel </w:t>
      </w:r>
      <w:r w:rsidRPr="00A71B39">
        <w:rPr>
          <w:rFonts w:cs="Verdana-Italic"/>
          <w:iCs/>
        </w:rPr>
        <w:t xml:space="preserve">reklamaci uznává, a že se tak jedná o vadu plnění dle této </w:t>
      </w:r>
      <w:r>
        <w:rPr>
          <w:rFonts w:cs="Verdana-Italic"/>
          <w:iCs/>
        </w:rPr>
        <w:t>S</w:t>
      </w:r>
      <w:r w:rsidRPr="00A71B39">
        <w:rPr>
          <w:rFonts w:cs="Verdana-Italic"/>
          <w:iCs/>
        </w:rPr>
        <w:t>mlouvy.</w:t>
      </w:r>
    </w:p>
    <w:p w14:paraId="61573F33" w14:textId="77777777" w:rsidR="00A71B39" w:rsidRDefault="00A71B39" w:rsidP="00626D36">
      <w:pPr>
        <w:autoSpaceDE w:val="0"/>
        <w:autoSpaceDN w:val="0"/>
        <w:adjustRightInd w:val="0"/>
        <w:spacing w:after="0" w:line="280" w:lineRule="atLeast"/>
        <w:jc w:val="both"/>
        <w:rPr>
          <w:rFonts w:cs="Verdana-Italic"/>
          <w:iCs/>
        </w:rPr>
      </w:pPr>
    </w:p>
    <w:p w14:paraId="104C1394" w14:textId="4D72F229" w:rsidR="00CC5227" w:rsidRPr="00CC5227" w:rsidRDefault="00A71B39" w:rsidP="00CC5227">
      <w:pPr>
        <w:autoSpaceDE w:val="0"/>
        <w:autoSpaceDN w:val="0"/>
        <w:adjustRightInd w:val="0"/>
        <w:spacing w:after="0" w:line="280" w:lineRule="atLeast"/>
        <w:jc w:val="both"/>
        <w:rPr>
          <w:rFonts w:cs="Verdana-Italic"/>
          <w:iCs/>
        </w:rPr>
      </w:pPr>
      <w:r>
        <w:rPr>
          <w:rFonts w:cs="Verdana-Italic"/>
          <w:iCs/>
        </w:rPr>
        <w:t xml:space="preserve">10.10. </w:t>
      </w:r>
      <w:r w:rsidR="00CC5227">
        <w:rPr>
          <w:rFonts w:cs="Verdana-Italic"/>
          <w:iCs/>
        </w:rPr>
        <w:t>Poskytovatel</w:t>
      </w:r>
      <w:r w:rsidR="00CC5227" w:rsidRPr="00CC5227">
        <w:rPr>
          <w:rFonts w:cs="Verdana-Italic"/>
          <w:iCs/>
        </w:rPr>
        <w:t xml:space="preserve"> pak je, bez ohledu na to, zda reklamaci uznává či nikoli, povinen oznámenou vadu odstranit některým z níže uvedených způsobů, přičemž práce na odstranění vady je </w:t>
      </w:r>
      <w:r w:rsidR="00CC5227">
        <w:rPr>
          <w:rFonts w:cs="Verdana-Italic"/>
          <w:iCs/>
        </w:rPr>
        <w:t xml:space="preserve">Poskytovatel </w:t>
      </w:r>
      <w:r w:rsidR="00CC5227" w:rsidRPr="00CC5227">
        <w:rPr>
          <w:rFonts w:cs="Verdana-Italic"/>
          <w:iCs/>
        </w:rPr>
        <w:t xml:space="preserve">povinen zahájit nejpozději do </w:t>
      </w:r>
      <w:r w:rsidR="00B45060">
        <w:rPr>
          <w:rFonts w:cs="Verdana-Italic"/>
          <w:iCs/>
        </w:rPr>
        <w:t xml:space="preserve">2 pracovních dnů </w:t>
      </w:r>
      <w:r w:rsidR="00CC5227" w:rsidRPr="00CC5227">
        <w:rPr>
          <w:rFonts w:cs="Verdana-Italic"/>
          <w:iCs/>
        </w:rPr>
        <w:t xml:space="preserve">ode dne oznámení vady </w:t>
      </w:r>
      <w:r w:rsidR="00CC5227">
        <w:rPr>
          <w:rFonts w:cs="Verdana-Italic"/>
          <w:iCs/>
        </w:rPr>
        <w:t>O</w:t>
      </w:r>
      <w:r w:rsidR="00CC5227" w:rsidRPr="00CC5227">
        <w:rPr>
          <w:rFonts w:cs="Verdana-Italic"/>
          <w:iCs/>
        </w:rPr>
        <w:t>bjednatelem,</w:t>
      </w:r>
      <w:r w:rsidR="00CC5227">
        <w:rPr>
          <w:rFonts w:cs="Verdana-Italic"/>
          <w:iCs/>
        </w:rPr>
        <w:t xml:space="preserve"> a vada musí být Poskytovatelem odstraněna nejpozději do 3 pracovních dnů od uplatnění reklamace,</w:t>
      </w:r>
      <w:r w:rsidR="00CC5227" w:rsidRPr="00CC5227">
        <w:rPr>
          <w:rFonts w:cs="Verdana-Italic"/>
          <w:iCs/>
        </w:rPr>
        <w:t xml:space="preserve"> pokud nebude v konkrétním případě smluvními stranami dohodnuto jinak. </w:t>
      </w:r>
      <w:r w:rsidR="00CC5227">
        <w:rPr>
          <w:rFonts w:cs="Verdana-Italic"/>
          <w:iCs/>
        </w:rPr>
        <w:t xml:space="preserve">Poskytovatel </w:t>
      </w:r>
      <w:r w:rsidR="00CC5227" w:rsidRPr="00CC5227">
        <w:rPr>
          <w:rFonts w:cs="Verdana-Italic"/>
          <w:iCs/>
        </w:rPr>
        <w:t>je pak povinen:</w:t>
      </w:r>
    </w:p>
    <w:p w14:paraId="5197D37B" w14:textId="75068632" w:rsidR="00CC5227" w:rsidRPr="00CC5227" w:rsidRDefault="00CC5227" w:rsidP="00E36D6A">
      <w:pPr>
        <w:autoSpaceDE w:val="0"/>
        <w:autoSpaceDN w:val="0"/>
        <w:adjustRightInd w:val="0"/>
        <w:spacing w:after="0" w:line="280" w:lineRule="atLeast"/>
        <w:ind w:left="710"/>
        <w:jc w:val="both"/>
        <w:rPr>
          <w:rFonts w:cs="Verdana-Italic"/>
          <w:iCs/>
        </w:rPr>
      </w:pPr>
      <w:r w:rsidRPr="00CC5227">
        <w:rPr>
          <w:rFonts w:cs="Verdana-Italic"/>
          <w:iCs/>
        </w:rPr>
        <w:t>a.</w:t>
      </w:r>
      <w:r w:rsidRPr="00CC5227">
        <w:rPr>
          <w:rFonts w:cs="Verdana-Italic"/>
          <w:iCs/>
        </w:rPr>
        <w:tab/>
        <w:t>dle své volby odstranit vadu služby nebo opětovně provést službu, pokud se jedná o vadu odstranitelnou;</w:t>
      </w:r>
    </w:p>
    <w:p w14:paraId="2B6444C9" w14:textId="4898F0CC" w:rsidR="00A71B39" w:rsidRPr="0012724B" w:rsidRDefault="00CC5227" w:rsidP="00CC5227">
      <w:pPr>
        <w:autoSpaceDE w:val="0"/>
        <w:autoSpaceDN w:val="0"/>
        <w:adjustRightInd w:val="0"/>
        <w:spacing w:after="0" w:line="280" w:lineRule="atLeast"/>
        <w:jc w:val="both"/>
        <w:rPr>
          <w:rFonts w:cs="Verdana-Italic"/>
          <w:iCs/>
        </w:rPr>
      </w:pPr>
      <w:r w:rsidRPr="00CC5227">
        <w:rPr>
          <w:rFonts w:cs="Verdana-Italic"/>
          <w:iCs/>
        </w:rPr>
        <w:tab/>
        <w:t>b.</w:t>
      </w:r>
      <w:r w:rsidRPr="00CC5227">
        <w:rPr>
          <w:rFonts w:cs="Verdana-Italic"/>
          <w:iCs/>
        </w:rPr>
        <w:tab/>
        <w:t>opětovně provést službu, pokud se jedná o vadu neodstranitelnou.</w:t>
      </w:r>
    </w:p>
    <w:p w14:paraId="37CFABEE" w14:textId="77777777" w:rsidR="00495ED8" w:rsidRDefault="00495ED8" w:rsidP="00626D36">
      <w:pPr>
        <w:autoSpaceDE w:val="0"/>
        <w:autoSpaceDN w:val="0"/>
        <w:adjustRightInd w:val="0"/>
        <w:spacing w:after="0" w:line="280" w:lineRule="atLeast"/>
        <w:jc w:val="both"/>
        <w:rPr>
          <w:rFonts w:cs="Verdana-BoldItalic"/>
          <w:bCs/>
          <w:iCs/>
        </w:rPr>
      </w:pPr>
    </w:p>
    <w:p w14:paraId="0D759929" w14:textId="5ED22801" w:rsidR="00CC5227" w:rsidRDefault="00CC5227" w:rsidP="00626D36">
      <w:pPr>
        <w:autoSpaceDE w:val="0"/>
        <w:autoSpaceDN w:val="0"/>
        <w:adjustRightInd w:val="0"/>
        <w:spacing w:after="0" w:line="280" w:lineRule="atLeast"/>
        <w:jc w:val="both"/>
        <w:rPr>
          <w:rFonts w:cs="Verdana-BoldItalic"/>
          <w:bCs/>
          <w:iCs/>
        </w:rPr>
      </w:pPr>
      <w:r>
        <w:rPr>
          <w:rFonts w:cs="Verdana-BoldItalic"/>
          <w:bCs/>
          <w:iCs/>
        </w:rPr>
        <w:t xml:space="preserve">10.11. </w:t>
      </w:r>
      <w:r w:rsidRPr="00CC5227">
        <w:rPr>
          <w:rFonts w:cs="Verdana-BoldItalic"/>
          <w:bCs/>
          <w:iCs/>
        </w:rPr>
        <w:t xml:space="preserve">V případě, že </w:t>
      </w:r>
      <w:r w:rsidR="00F52248">
        <w:rPr>
          <w:rFonts w:cs="Verdana-BoldItalic"/>
          <w:bCs/>
          <w:iCs/>
        </w:rPr>
        <w:t xml:space="preserve">Poskytovatel </w:t>
      </w:r>
      <w:r w:rsidRPr="00CC5227">
        <w:rPr>
          <w:rFonts w:cs="Verdana-BoldItalic"/>
          <w:bCs/>
          <w:iCs/>
        </w:rPr>
        <w:t xml:space="preserve">bude v prodlení s odstraněním oznámené vady, je </w:t>
      </w:r>
      <w:r w:rsidR="00F52248">
        <w:rPr>
          <w:rFonts w:cs="Verdana-BoldItalic"/>
          <w:bCs/>
          <w:iCs/>
        </w:rPr>
        <w:t>O</w:t>
      </w:r>
      <w:r w:rsidRPr="00CC5227">
        <w:rPr>
          <w:rFonts w:cs="Verdana-BoldItalic"/>
          <w:bCs/>
          <w:iCs/>
        </w:rPr>
        <w:t xml:space="preserve">bjednatel oprávněn odstranění vady provést sám nebo prostřednictvím třetí osoby na náklady </w:t>
      </w:r>
      <w:r w:rsidR="00F52248">
        <w:rPr>
          <w:rFonts w:cs="Verdana-BoldItalic"/>
          <w:bCs/>
          <w:iCs/>
        </w:rPr>
        <w:t>Poskytovatele</w:t>
      </w:r>
      <w:r w:rsidRPr="00CC5227">
        <w:rPr>
          <w:rFonts w:cs="Verdana-BoldItalic"/>
          <w:bCs/>
          <w:iCs/>
        </w:rPr>
        <w:t xml:space="preserve">. Náklady s tím spojené je </w:t>
      </w:r>
      <w:r w:rsidR="00F52248">
        <w:rPr>
          <w:rFonts w:cs="Verdana-BoldItalic"/>
          <w:bCs/>
          <w:iCs/>
        </w:rPr>
        <w:t xml:space="preserve">Poskytovatel </w:t>
      </w:r>
      <w:r w:rsidRPr="00CC5227">
        <w:rPr>
          <w:rFonts w:cs="Verdana-BoldItalic"/>
          <w:bCs/>
          <w:iCs/>
        </w:rPr>
        <w:t xml:space="preserve">povinen uhradit </w:t>
      </w:r>
      <w:r w:rsidR="00F52248">
        <w:rPr>
          <w:rFonts w:cs="Verdana-BoldItalic"/>
          <w:bCs/>
          <w:iCs/>
        </w:rPr>
        <w:t>O</w:t>
      </w:r>
      <w:r w:rsidRPr="00CC5227">
        <w:rPr>
          <w:rFonts w:cs="Verdana-BoldItalic"/>
          <w:bCs/>
          <w:iCs/>
        </w:rPr>
        <w:t>bjednateli do 15 kalendářních dnů po obdržení písemné výzvy k úhradě.</w:t>
      </w:r>
    </w:p>
    <w:p w14:paraId="43478AFB" w14:textId="77777777" w:rsidR="00F52248" w:rsidRDefault="00F52248" w:rsidP="00626D36">
      <w:pPr>
        <w:autoSpaceDE w:val="0"/>
        <w:autoSpaceDN w:val="0"/>
        <w:adjustRightInd w:val="0"/>
        <w:spacing w:after="0" w:line="280" w:lineRule="atLeast"/>
        <w:jc w:val="both"/>
        <w:rPr>
          <w:rFonts w:cs="Verdana-BoldItalic"/>
          <w:bCs/>
          <w:iCs/>
        </w:rPr>
      </w:pPr>
    </w:p>
    <w:p w14:paraId="53A32064" w14:textId="6CE3DC54" w:rsidR="00F52248" w:rsidRDefault="00F52248" w:rsidP="00626D36">
      <w:pPr>
        <w:autoSpaceDE w:val="0"/>
        <w:autoSpaceDN w:val="0"/>
        <w:adjustRightInd w:val="0"/>
        <w:spacing w:after="0" w:line="280" w:lineRule="atLeast"/>
        <w:jc w:val="both"/>
        <w:rPr>
          <w:rFonts w:cs="Verdana-BoldItalic"/>
          <w:bCs/>
          <w:iCs/>
        </w:rPr>
      </w:pPr>
      <w:r>
        <w:rPr>
          <w:rFonts w:cs="Verdana-BoldItalic"/>
          <w:bCs/>
          <w:iCs/>
        </w:rPr>
        <w:t xml:space="preserve">10.12. </w:t>
      </w:r>
      <w:r w:rsidR="003114AE" w:rsidRPr="003114AE">
        <w:rPr>
          <w:rFonts w:cs="Verdana-BoldItalic"/>
          <w:bCs/>
          <w:iCs/>
        </w:rPr>
        <w:t xml:space="preserve">V případě, že </w:t>
      </w:r>
      <w:r w:rsidR="003114AE">
        <w:rPr>
          <w:rFonts w:cs="Verdana-BoldItalic"/>
          <w:bCs/>
          <w:iCs/>
        </w:rPr>
        <w:t>Poskytovatel</w:t>
      </w:r>
      <w:r w:rsidR="003114AE" w:rsidRPr="003114AE">
        <w:rPr>
          <w:rFonts w:cs="Verdana-BoldItalic"/>
          <w:bCs/>
          <w:iCs/>
        </w:rPr>
        <w:t xml:space="preserve"> ve lhůtě dle odst. </w:t>
      </w:r>
      <w:r w:rsidR="003114AE">
        <w:rPr>
          <w:rFonts w:cs="Verdana-BoldItalic"/>
          <w:bCs/>
          <w:iCs/>
        </w:rPr>
        <w:t>10.9</w:t>
      </w:r>
      <w:r w:rsidR="003114AE" w:rsidRPr="003114AE">
        <w:rPr>
          <w:rFonts w:cs="Verdana-BoldItalic"/>
          <w:bCs/>
          <w:iCs/>
        </w:rPr>
        <w:t xml:space="preserve"> tohoto článku prokáže, že reklamace </w:t>
      </w:r>
      <w:r w:rsidR="003114AE">
        <w:rPr>
          <w:rFonts w:cs="Verdana-BoldItalic"/>
          <w:bCs/>
          <w:iCs/>
        </w:rPr>
        <w:t>O</w:t>
      </w:r>
      <w:r w:rsidR="003114AE" w:rsidRPr="003114AE">
        <w:rPr>
          <w:rFonts w:cs="Verdana-BoldItalic"/>
          <w:bCs/>
          <w:iCs/>
        </w:rPr>
        <w:t xml:space="preserve">bjednatele nebyla oprávněná (tzn. že se o vadu plnění nejedná), nese náklady na odstranění vady </w:t>
      </w:r>
      <w:r w:rsidR="003114AE">
        <w:rPr>
          <w:rFonts w:cs="Verdana-BoldItalic"/>
          <w:bCs/>
          <w:iCs/>
        </w:rPr>
        <w:t>O</w:t>
      </w:r>
      <w:r w:rsidR="003114AE" w:rsidRPr="003114AE">
        <w:rPr>
          <w:rFonts w:cs="Verdana-BoldItalic"/>
          <w:bCs/>
          <w:iCs/>
        </w:rPr>
        <w:t xml:space="preserve">bjednatel; tyto se pak </w:t>
      </w:r>
      <w:r w:rsidR="003114AE">
        <w:rPr>
          <w:rFonts w:cs="Verdana-BoldItalic"/>
          <w:bCs/>
          <w:iCs/>
        </w:rPr>
        <w:t>O</w:t>
      </w:r>
      <w:r w:rsidR="003114AE" w:rsidRPr="003114AE">
        <w:rPr>
          <w:rFonts w:cs="Verdana-BoldItalic"/>
          <w:bCs/>
          <w:iCs/>
        </w:rPr>
        <w:t xml:space="preserve">bjednatel zavazuje uhradit </w:t>
      </w:r>
      <w:r w:rsidR="003114AE">
        <w:rPr>
          <w:rFonts w:cs="Verdana-BoldItalic"/>
          <w:bCs/>
          <w:iCs/>
        </w:rPr>
        <w:t xml:space="preserve">Poskytovateli </w:t>
      </w:r>
      <w:r w:rsidR="003114AE" w:rsidRPr="003114AE">
        <w:rPr>
          <w:rFonts w:cs="Verdana-BoldItalic"/>
          <w:bCs/>
          <w:iCs/>
        </w:rPr>
        <w:t xml:space="preserve">(pokud </w:t>
      </w:r>
      <w:r w:rsidR="003114AE">
        <w:rPr>
          <w:rFonts w:cs="Verdana-BoldItalic"/>
          <w:bCs/>
          <w:iCs/>
        </w:rPr>
        <w:t xml:space="preserve">Poskytovatel </w:t>
      </w:r>
      <w:r w:rsidR="003114AE" w:rsidRPr="003114AE">
        <w:rPr>
          <w:rFonts w:cs="Verdana-BoldItalic"/>
          <w:bCs/>
          <w:iCs/>
        </w:rPr>
        <w:t xml:space="preserve">vadu odstranil) do 30 dnů ode dne doručení písemné výzvy </w:t>
      </w:r>
      <w:r w:rsidR="003114AE">
        <w:rPr>
          <w:rFonts w:cs="Verdana-BoldItalic"/>
          <w:bCs/>
          <w:iCs/>
        </w:rPr>
        <w:t xml:space="preserve">Poskytovatele </w:t>
      </w:r>
      <w:r w:rsidR="003114AE" w:rsidRPr="003114AE">
        <w:rPr>
          <w:rFonts w:cs="Verdana-BoldItalic"/>
          <w:bCs/>
          <w:iCs/>
        </w:rPr>
        <w:t>a jejich průkazného doložení.</w:t>
      </w:r>
    </w:p>
    <w:p w14:paraId="72B0F4CB" w14:textId="77777777" w:rsidR="00CC5227" w:rsidRPr="0012724B" w:rsidRDefault="00CC5227" w:rsidP="00626D36">
      <w:pPr>
        <w:autoSpaceDE w:val="0"/>
        <w:autoSpaceDN w:val="0"/>
        <w:adjustRightInd w:val="0"/>
        <w:spacing w:after="0" w:line="280" w:lineRule="atLeast"/>
        <w:jc w:val="both"/>
        <w:rPr>
          <w:rFonts w:cs="Verdana-BoldItalic"/>
          <w:bCs/>
          <w:iCs/>
        </w:rPr>
      </w:pPr>
    </w:p>
    <w:p w14:paraId="37CFABEF" w14:textId="77777777" w:rsidR="00495ED8" w:rsidRPr="009F4498" w:rsidRDefault="00495ED8" w:rsidP="00F86C58">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lastRenderedPageBreak/>
        <w:t>11. Smluvní pokuty</w:t>
      </w:r>
    </w:p>
    <w:p w14:paraId="2D60D554" w14:textId="28F5D456" w:rsidR="008D4B59" w:rsidRDefault="008D4B59" w:rsidP="008D4B59">
      <w:pPr>
        <w:autoSpaceDE w:val="0"/>
        <w:autoSpaceDN w:val="0"/>
        <w:adjustRightInd w:val="0"/>
        <w:spacing w:before="120" w:after="0" w:line="280" w:lineRule="atLeast"/>
        <w:jc w:val="both"/>
        <w:rPr>
          <w:rFonts w:cs="Verdana-Italic"/>
          <w:iCs/>
        </w:rPr>
      </w:pPr>
      <w:r w:rsidRPr="0012724B">
        <w:rPr>
          <w:rFonts w:cs="Verdana-BoldItalic"/>
          <w:bCs/>
          <w:iCs/>
        </w:rPr>
        <w:t xml:space="preserve">11.1. </w:t>
      </w:r>
      <w:r w:rsidRPr="0012724B">
        <w:rPr>
          <w:rFonts w:cs="Verdana-Italic"/>
          <w:iCs/>
        </w:rPr>
        <w:t xml:space="preserve">V případě, že Poskytovatel poruší své povinnosti podle této </w:t>
      </w:r>
      <w:r>
        <w:rPr>
          <w:rFonts w:cs="Verdana-Italic"/>
          <w:iCs/>
        </w:rPr>
        <w:t>S</w:t>
      </w:r>
      <w:r w:rsidRPr="0012724B">
        <w:rPr>
          <w:rFonts w:cs="Verdana-Italic"/>
          <w:iCs/>
        </w:rPr>
        <w:t>mlouvy, je Poskytovatel</w:t>
      </w:r>
      <w:r>
        <w:rPr>
          <w:rFonts w:cs="Verdana-Italic"/>
          <w:iCs/>
        </w:rPr>
        <w:t xml:space="preserve"> povinen uhradit Objednateli</w:t>
      </w:r>
      <w:r w:rsidRPr="0012724B">
        <w:rPr>
          <w:rFonts w:cs="Verdana-Italic"/>
          <w:iCs/>
        </w:rPr>
        <w:t xml:space="preserve"> smluvní </w:t>
      </w:r>
      <w:r w:rsidRPr="000D2E2A">
        <w:rPr>
          <w:rFonts w:cs="Verdana-Italic"/>
          <w:iCs/>
        </w:rPr>
        <w:t xml:space="preserve">pokutu ve výši </w:t>
      </w:r>
      <w:r w:rsidRPr="008E330F">
        <w:rPr>
          <w:rFonts w:asciiTheme="minorHAnsi" w:hAnsiTheme="minorHAnsi" w:cstheme="minorHAnsi"/>
        </w:rPr>
        <w:t>1.000,-</w:t>
      </w:r>
      <w:r>
        <w:rPr>
          <w:rFonts w:asciiTheme="minorHAnsi" w:hAnsiTheme="minorHAnsi" w:cstheme="minorHAnsi"/>
        </w:rPr>
        <w:t xml:space="preserve"> Kč,</w:t>
      </w:r>
      <w:r w:rsidRPr="000D2E2A">
        <w:rPr>
          <w:rFonts w:cs="Verdana-Italic"/>
          <w:iCs/>
        </w:rPr>
        <w:t xml:space="preserve"> a to za </w:t>
      </w:r>
      <w:r>
        <w:rPr>
          <w:rFonts w:cs="Verdana-Italic"/>
          <w:iCs/>
        </w:rPr>
        <w:t xml:space="preserve">každý </w:t>
      </w:r>
      <w:r w:rsidRPr="000D2E2A">
        <w:rPr>
          <w:rFonts w:cs="Verdana-Italic"/>
          <w:iCs/>
        </w:rPr>
        <w:t>následující</w:t>
      </w:r>
      <w:r>
        <w:rPr>
          <w:rFonts w:cs="Verdana-Italic"/>
          <w:iCs/>
        </w:rPr>
        <w:t xml:space="preserve"> případ porušení této Smlouvy:</w:t>
      </w:r>
    </w:p>
    <w:p w14:paraId="76E4CBBB" w14:textId="77777777" w:rsidR="008D4B59" w:rsidRDefault="008D4B59" w:rsidP="008D4B59">
      <w:pPr>
        <w:autoSpaceDE w:val="0"/>
        <w:autoSpaceDN w:val="0"/>
        <w:adjustRightInd w:val="0"/>
        <w:spacing w:before="120" w:after="0" w:line="280" w:lineRule="atLeast"/>
        <w:ind w:left="708"/>
        <w:jc w:val="both"/>
        <w:rPr>
          <w:rFonts w:cs="Verdana-Italic"/>
          <w:iCs/>
        </w:rPr>
      </w:pPr>
      <w:r>
        <w:rPr>
          <w:rFonts w:cs="Verdana-Italic"/>
          <w:iCs/>
        </w:rPr>
        <w:t>11.1.1.</w:t>
      </w:r>
      <w:r w:rsidRPr="0012724B">
        <w:rPr>
          <w:rFonts w:cs="Verdana-Italic"/>
          <w:iCs/>
        </w:rPr>
        <w:t xml:space="preserve"> </w:t>
      </w:r>
      <w:r w:rsidRPr="00A90874">
        <w:rPr>
          <w:rFonts w:cs="Verdana-Italic"/>
          <w:iCs/>
        </w:rPr>
        <w:t xml:space="preserve">neprovedení svozu odpadu ve </w:t>
      </w:r>
      <w:r>
        <w:rPr>
          <w:rFonts w:cs="Verdana-Italic"/>
          <w:iCs/>
        </w:rPr>
        <w:t xml:space="preserve">stanoveném či </w:t>
      </w:r>
      <w:r w:rsidRPr="00A90874">
        <w:rPr>
          <w:rFonts w:cs="Verdana-Italic"/>
          <w:iCs/>
        </w:rPr>
        <w:t>sjednaném termínu</w:t>
      </w:r>
      <w:r>
        <w:rPr>
          <w:rFonts w:cs="Verdana-Italic"/>
          <w:iCs/>
        </w:rPr>
        <w:t xml:space="preserve"> a za každou nádobu; v případě prodlení delšího 3 pracovních dnů </w:t>
      </w:r>
      <w:r w:rsidRPr="0012724B">
        <w:rPr>
          <w:rFonts w:cs="Verdana-Italic"/>
          <w:iCs/>
        </w:rPr>
        <w:t xml:space="preserve">je </w:t>
      </w:r>
      <w:r>
        <w:rPr>
          <w:rFonts w:cs="Verdana-Italic"/>
          <w:iCs/>
        </w:rPr>
        <w:t xml:space="preserve">pak </w:t>
      </w:r>
      <w:r w:rsidRPr="0012724B">
        <w:rPr>
          <w:rFonts w:cs="Verdana-Italic"/>
          <w:iCs/>
        </w:rPr>
        <w:t xml:space="preserve">Poskytovatel </w:t>
      </w:r>
      <w:r>
        <w:rPr>
          <w:rFonts w:cs="Verdana-Italic"/>
          <w:iCs/>
        </w:rPr>
        <w:t xml:space="preserve">dále </w:t>
      </w:r>
      <w:r w:rsidRPr="0012724B">
        <w:rPr>
          <w:rFonts w:cs="Verdana-Italic"/>
          <w:iCs/>
        </w:rPr>
        <w:t xml:space="preserve">povinen uhradit Objednateli smluvní pokutu ve výši </w:t>
      </w:r>
      <w:r w:rsidRPr="008E330F">
        <w:rPr>
          <w:rFonts w:cs="Verdana-Italic"/>
          <w:iCs/>
        </w:rPr>
        <w:t>1.000,-</w:t>
      </w:r>
      <w:r w:rsidRPr="0012724B">
        <w:rPr>
          <w:rFonts w:cs="Verdana-Italic"/>
          <w:iCs/>
        </w:rPr>
        <w:t xml:space="preserve"> Kč za každý </w:t>
      </w:r>
      <w:bookmarkStart w:id="0" w:name="_Hlk163558807"/>
      <w:r w:rsidRPr="0012724B">
        <w:rPr>
          <w:rFonts w:cs="Verdana-Italic"/>
          <w:iCs/>
        </w:rPr>
        <w:t xml:space="preserve">i započatý </w:t>
      </w:r>
      <w:r>
        <w:rPr>
          <w:rFonts w:cs="Verdana-Italic"/>
          <w:iCs/>
        </w:rPr>
        <w:t xml:space="preserve">(další) </w:t>
      </w:r>
      <w:r w:rsidRPr="0012724B">
        <w:rPr>
          <w:rFonts w:cs="Verdana-Italic"/>
          <w:iCs/>
        </w:rPr>
        <w:t>den prodlení</w:t>
      </w:r>
      <w:bookmarkEnd w:id="0"/>
      <w:r>
        <w:rPr>
          <w:rFonts w:cs="Verdana-Italic"/>
          <w:iCs/>
        </w:rPr>
        <w:t xml:space="preserve"> (za každou nádobu),</w:t>
      </w:r>
    </w:p>
    <w:p w14:paraId="4268CB6E" w14:textId="77777777" w:rsidR="008D4B59" w:rsidRDefault="008D4B59" w:rsidP="008D4B59">
      <w:pPr>
        <w:autoSpaceDE w:val="0"/>
        <w:autoSpaceDN w:val="0"/>
        <w:adjustRightInd w:val="0"/>
        <w:spacing w:before="120" w:after="0" w:line="280" w:lineRule="atLeast"/>
        <w:ind w:left="708"/>
        <w:jc w:val="both"/>
        <w:rPr>
          <w:rFonts w:cs="Verdana-Italic"/>
          <w:iCs/>
        </w:rPr>
      </w:pPr>
      <w:r>
        <w:rPr>
          <w:rFonts w:cs="Verdana-Italic"/>
          <w:iCs/>
        </w:rPr>
        <w:t>11.1.2. porušení kterékoli povinnosti dle bodu 8.3 písm. e) až písm. h) této Smlouvy.</w:t>
      </w:r>
    </w:p>
    <w:p w14:paraId="49511699" w14:textId="77777777" w:rsidR="008D4B59" w:rsidRDefault="008D4B59" w:rsidP="008D4B59">
      <w:pPr>
        <w:autoSpaceDE w:val="0"/>
        <w:autoSpaceDN w:val="0"/>
        <w:adjustRightInd w:val="0"/>
        <w:spacing w:before="120" w:after="0" w:line="280" w:lineRule="atLeast"/>
        <w:ind w:left="708"/>
        <w:jc w:val="both"/>
        <w:rPr>
          <w:rFonts w:cs="Verdana-Italic"/>
          <w:iCs/>
        </w:rPr>
      </w:pPr>
      <w:r>
        <w:rPr>
          <w:rFonts w:cs="Verdana-Italic"/>
          <w:iCs/>
        </w:rPr>
        <w:t xml:space="preserve">11.1.3 porušení povinnosti Poskytovatele umožnit Objednateli </w:t>
      </w:r>
      <w:r w:rsidRPr="00427D6F">
        <w:rPr>
          <w:rFonts w:cs="Verdana-Italic"/>
          <w:iCs/>
        </w:rPr>
        <w:t xml:space="preserve">nahlížet </w:t>
      </w:r>
      <w:r>
        <w:rPr>
          <w:rFonts w:cs="Verdana-Italic"/>
          <w:iCs/>
        </w:rPr>
        <w:t xml:space="preserve">do </w:t>
      </w:r>
      <w:r w:rsidRPr="00427D6F">
        <w:rPr>
          <w:rFonts w:cs="Verdana-Italic"/>
          <w:iCs/>
        </w:rPr>
        <w:t>dokladů a pořizovat si kopie dokladů</w:t>
      </w:r>
      <w:r>
        <w:rPr>
          <w:rFonts w:cs="Verdana-Italic"/>
          <w:iCs/>
        </w:rPr>
        <w:t xml:space="preserve"> dle bodu 9.8 této Smlouvy.</w:t>
      </w:r>
    </w:p>
    <w:p w14:paraId="46DCCB0A" w14:textId="77777777" w:rsidR="008D4B59" w:rsidRPr="0012724B" w:rsidRDefault="008D4B59" w:rsidP="008D4B59">
      <w:pPr>
        <w:autoSpaceDE w:val="0"/>
        <w:autoSpaceDN w:val="0"/>
        <w:adjustRightInd w:val="0"/>
        <w:spacing w:before="120" w:after="0" w:line="280" w:lineRule="atLeast"/>
        <w:ind w:left="708"/>
        <w:jc w:val="both"/>
        <w:rPr>
          <w:rFonts w:cs="Verdana-Italic"/>
          <w:iCs/>
        </w:rPr>
      </w:pPr>
    </w:p>
    <w:p w14:paraId="1F662836" w14:textId="1AC9571E" w:rsidR="008D4B59" w:rsidRDefault="008D4B59" w:rsidP="008D4B59">
      <w:pPr>
        <w:autoSpaceDE w:val="0"/>
        <w:autoSpaceDN w:val="0"/>
        <w:adjustRightInd w:val="0"/>
        <w:spacing w:after="0" w:line="280" w:lineRule="atLeast"/>
        <w:jc w:val="both"/>
        <w:rPr>
          <w:rFonts w:asciiTheme="minorHAnsi" w:hAnsiTheme="minorHAnsi" w:cstheme="minorHAnsi"/>
        </w:rPr>
      </w:pPr>
      <w:r>
        <w:rPr>
          <w:rFonts w:cs="Verdana-Italic"/>
          <w:iCs/>
        </w:rPr>
        <w:t xml:space="preserve">11.2. V případě porušení kterékoli povinnosti Poskytovatele dle bodu 3.6 či bodu 3.11 této Smlouvy je Poskytovatel povinen uhradit Objednateli smluvní pokutu ve výši </w:t>
      </w:r>
      <w:r w:rsidR="001635CF" w:rsidRPr="00A14F1D">
        <w:rPr>
          <w:rFonts w:asciiTheme="minorHAnsi" w:hAnsiTheme="minorHAnsi" w:cstheme="minorHAnsi"/>
        </w:rPr>
        <w:t>10.000</w:t>
      </w:r>
      <w:r w:rsidRPr="00A14F1D">
        <w:rPr>
          <w:rFonts w:asciiTheme="minorHAnsi" w:hAnsiTheme="minorHAnsi" w:cstheme="minorHAnsi"/>
        </w:rPr>
        <w:t>,-</w:t>
      </w:r>
      <w:r>
        <w:rPr>
          <w:rFonts w:asciiTheme="minorHAnsi" w:hAnsiTheme="minorHAnsi" w:cstheme="minorHAnsi"/>
        </w:rPr>
        <w:t xml:space="preserve"> Kč za každý jednotlivý případ porušení povinnosti.</w:t>
      </w:r>
    </w:p>
    <w:p w14:paraId="2D215079" w14:textId="77777777" w:rsidR="008D4B59" w:rsidRDefault="008D4B59" w:rsidP="008D4B59">
      <w:pPr>
        <w:autoSpaceDE w:val="0"/>
        <w:autoSpaceDN w:val="0"/>
        <w:adjustRightInd w:val="0"/>
        <w:spacing w:after="0" w:line="280" w:lineRule="atLeast"/>
        <w:jc w:val="both"/>
        <w:rPr>
          <w:rFonts w:asciiTheme="minorHAnsi" w:hAnsiTheme="minorHAnsi" w:cstheme="minorHAnsi"/>
        </w:rPr>
      </w:pPr>
    </w:p>
    <w:p w14:paraId="7218F5EA" w14:textId="75F99BDE" w:rsidR="008D4B59" w:rsidRDefault="008D4B59" w:rsidP="008D4B59">
      <w:pPr>
        <w:autoSpaceDE w:val="0"/>
        <w:autoSpaceDN w:val="0"/>
        <w:adjustRightInd w:val="0"/>
        <w:spacing w:after="0" w:line="280" w:lineRule="atLeast"/>
        <w:jc w:val="both"/>
        <w:rPr>
          <w:rFonts w:cs="Verdana-Italic"/>
          <w:iCs/>
        </w:rPr>
      </w:pPr>
      <w:r>
        <w:rPr>
          <w:rFonts w:asciiTheme="minorHAnsi" w:hAnsiTheme="minorHAnsi" w:cstheme="minorHAnsi"/>
        </w:rPr>
        <w:t xml:space="preserve">11.3. </w:t>
      </w:r>
      <w:r>
        <w:rPr>
          <w:rFonts w:cs="Verdana-Italic"/>
          <w:iCs/>
        </w:rPr>
        <w:t xml:space="preserve">V případě porušení kterékoli povinnosti při pojištění Poskytovatele za podmínek dle bodu 10.6 této Smlouvy je Poskytovatel povinen uhradit Objednateli smluvní pokutu ve výši </w:t>
      </w:r>
      <w:r w:rsidR="001123F3">
        <w:rPr>
          <w:rFonts w:asciiTheme="minorHAnsi" w:hAnsiTheme="minorHAnsi" w:cstheme="minorHAnsi"/>
        </w:rPr>
        <w:t>2</w:t>
      </w:r>
      <w:bookmarkStart w:id="1" w:name="_GoBack"/>
      <w:bookmarkEnd w:id="1"/>
      <w:r w:rsidR="001635CF" w:rsidRPr="00A14F1D">
        <w:rPr>
          <w:rFonts w:asciiTheme="minorHAnsi" w:hAnsiTheme="minorHAnsi" w:cstheme="minorHAnsi"/>
        </w:rPr>
        <w:t>0.000</w:t>
      </w:r>
      <w:r w:rsidRPr="00A14F1D">
        <w:rPr>
          <w:rFonts w:asciiTheme="minorHAnsi" w:hAnsiTheme="minorHAnsi" w:cstheme="minorHAnsi"/>
        </w:rPr>
        <w:t>,-</w:t>
      </w:r>
      <w:r>
        <w:rPr>
          <w:rFonts w:asciiTheme="minorHAnsi" w:hAnsiTheme="minorHAnsi" w:cstheme="minorHAnsi"/>
        </w:rPr>
        <w:t xml:space="preserve"> Kč za každý jednotlivý případ porušení povinnosti.</w:t>
      </w:r>
    </w:p>
    <w:p w14:paraId="429F088B" w14:textId="77777777" w:rsidR="008D4B59" w:rsidRDefault="008D4B59" w:rsidP="008D4B59">
      <w:pPr>
        <w:autoSpaceDE w:val="0"/>
        <w:autoSpaceDN w:val="0"/>
        <w:adjustRightInd w:val="0"/>
        <w:spacing w:after="0" w:line="280" w:lineRule="atLeast"/>
        <w:jc w:val="both"/>
        <w:rPr>
          <w:rFonts w:asciiTheme="minorHAnsi" w:hAnsiTheme="minorHAnsi" w:cstheme="minorHAnsi"/>
        </w:rPr>
      </w:pPr>
    </w:p>
    <w:p w14:paraId="6A17A41F" w14:textId="41829287" w:rsidR="008D4B59" w:rsidRDefault="008D4B59" w:rsidP="008D4B59">
      <w:pPr>
        <w:autoSpaceDE w:val="0"/>
        <w:autoSpaceDN w:val="0"/>
        <w:adjustRightInd w:val="0"/>
        <w:spacing w:after="0" w:line="280" w:lineRule="atLeast"/>
        <w:jc w:val="both"/>
        <w:rPr>
          <w:rFonts w:cs="Verdana-Italic"/>
          <w:iCs/>
        </w:rPr>
      </w:pPr>
      <w:r>
        <w:rPr>
          <w:rFonts w:asciiTheme="minorHAnsi" w:hAnsiTheme="minorHAnsi" w:cstheme="minorHAnsi"/>
        </w:rPr>
        <w:t xml:space="preserve">11.4. </w:t>
      </w:r>
      <w:r>
        <w:rPr>
          <w:rFonts w:cs="Verdana-Italic"/>
          <w:iCs/>
        </w:rPr>
        <w:t xml:space="preserve">V případě prodlení Poskytovatele s odstraněním reklamované vady dle bodu 10.10 této Smlouvy je Poskytovatel povinen uhradit Objednateli smluvní pokutu ve výši </w:t>
      </w:r>
      <w:r w:rsidR="001635CF" w:rsidRPr="00A14F1D">
        <w:rPr>
          <w:rFonts w:asciiTheme="minorHAnsi" w:hAnsiTheme="minorHAnsi" w:cstheme="minorHAnsi"/>
        </w:rPr>
        <w:t>2.000</w:t>
      </w:r>
      <w:r w:rsidRPr="00A14F1D">
        <w:rPr>
          <w:rFonts w:asciiTheme="minorHAnsi" w:hAnsiTheme="minorHAnsi" w:cstheme="minorHAnsi"/>
        </w:rPr>
        <w:t>,-</w:t>
      </w:r>
      <w:r>
        <w:rPr>
          <w:rFonts w:asciiTheme="minorHAnsi" w:hAnsiTheme="minorHAnsi" w:cstheme="minorHAnsi"/>
        </w:rPr>
        <w:t xml:space="preserve"> Kč za každý </w:t>
      </w:r>
      <w:r w:rsidRPr="0012724B">
        <w:rPr>
          <w:rFonts w:cs="Verdana-Italic"/>
          <w:iCs/>
        </w:rPr>
        <w:t>i započatý den prodlení</w:t>
      </w:r>
      <w:r>
        <w:rPr>
          <w:rFonts w:asciiTheme="minorHAnsi" w:hAnsiTheme="minorHAnsi" w:cstheme="minorHAnsi"/>
        </w:rPr>
        <w:t>.</w:t>
      </w:r>
    </w:p>
    <w:p w14:paraId="28001B1F" w14:textId="77777777" w:rsidR="008D4B59" w:rsidRDefault="008D4B59" w:rsidP="008D4B59">
      <w:pPr>
        <w:autoSpaceDE w:val="0"/>
        <w:autoSpaceDN w:val="0"/>
        <w:adjustRightInd w:val="0"/>
        <w:spacing w:after="0" w:line="280" w:lineRule="atLeast"/>
        <w:jc w:val="both"/>
        <w:rPr>
          <w:rFonts w:cs="Verdana-BoldItalic"/>
          <w:bCs/>
          <w:iCs/>
        </w:rPr>
      </w:pPr>
    </w:p>
    <w:p w14:paraId="271D3048" w14:textId="77777777" w:rsidR="008D4B59" w:rsidRPr="0012724B" w:rsidRDefault="008D4B59" w:rsidP="008D4B59">
      <w:pPr>
        <w:autoSpaceDE w:val="0"/>
        <w:autoSpaceDN w:val="0"/>
        <w:adjustRightInd w:val="0"/>
        <w:spacing w:after="0" w:line="280" w:lineRule="atLeast"/>
        <w:jc w:val="both"/>
        <w:rPr>
          <w:rFonts w:cs="Verdana-Italic"/>
          <w:iCs/>
        </w:rPr>
      </w:pPr>
      <w:r w:rsidRPr="0012724B">
        <w:rPr>
          <w:rFonts w:cs="Verdana-BoldItalic"/>
          <w:bCs/>
          <w:iCs/>
        </w:rPr>
        <w:t>11.</w:t>
      </w:r>
      <w:r>
        <w:rPr>
          <w:rFonts w:cs="Verdana-BoldItalic"/>
          <w:bCs/>
          <w:iCs/>
        </w:rPr>
        <w:t>5</w:t>
      </w:r>
      <w:r w:rsidRPr="0012724B">
        <w:rPr>
          <w:rFonts w:cs="Verdana-BoldItalic"/>
          <w:bCs/>
          <w:iCs/>
        </w:rPr>
        <w:t xml:space="preserve">. </w:t>
      </w:r>
      <w:r w:rsidRPr="0012724B">
        <w:rPr>
          <w:rFonts w:cs="Verdana-Italic"/>
          <w:iCs/>
        </w:rPr>
        <w:t xml:space="preserve">Poskytovatel má v případě prodlení Objednatele s úhradou </w:t>
      </w:r>
      <w:r>
        <w:rPr>
          <w:rFonts w:cs="Verdana-Italic"/>
          <w:iCs/>
        </w:rPr>
        <w:t xml:space="preserve">oprávněně </w:t>
      </w:r>
      <w:r w:rsidRPr="0012724B">
        <w:rPr>
          <w:rFonts w:cs="Verdana-Italic"/>
          <w:iCs/>
        </w:rPr>
        <w:t>fakturovaných částek (</w:t>
      </w:r>
      <w:r>
        <w:rPr>
          <w:rFonts w:cs="Verdana-Italic"/>
          <w:iCs/>
        </w:rPr>
        <w:t>ceny sjednaných služeb</w:t>
      </w:r>
      <w:r w:rsidRPr="0012724B">
        <w:rPr>
          <w:rFonts w:cs="Verdana-Italic"/>
          <w:iCs/>
        </w:rPr>
        <w:t xml:space="preserve">) nárok na úrok z prodlení v zákonem stanovené výši. </w:t>
      </w:r>
    </w:p>
    <w:p w14:paraId="25D20097" w14:textId="77777777" w:rsidR="008D4B59" w:rsidRDefault="008D4B59" w:rsidP="008D4B59">
      <w:pPr>
        <w:autoSpaceDE w:val="0"/>
        <w:autoSpaceDN w:val="0"/>
        <w:adjustRightInd w:val="0"/>
        <w:spacing w:after="0" w:line="280" w:lineRule="atLeast"/>
        <w:jc w:val="both"/>
        <w:rPr>
          <w:rFonts w:cs="Verdana-Italic"/>
          <w:iCs/>
        </w:rPr>
      </w:pPr>
    </w:p>
    <w:p w14:paraId="046D70CF" w14:textId="77777777" w:rsidR="008D4B59" w:rsidRPr="0012724B" w:rsidRDefault="008D4B59" w:rsidP="008D4B59">
      <w:pPr>
        <w:autoSpaceDE w:val="0"/>
        <w:autoSpaceDN w:val="0"/>
        <w:adjustRightInd w:val="0"/>
        <w:spacing w:after="0" w:line="280" w:lineRule="atLeast"/>
        <w:jc w:val="both"/>
        <w:rPr>
          <w:rFonts w:cs="Verdana-Italic"/>
          <w:iCs/>
        </w:rPr>
      </w:pPr>
      <w:r>
        <w:rPr>
          <w:rFonts w:cs="Verdana-Italic"/>
          <w:iCs/>
        </w:rPr>
        <w:t xml:space="preserve">11.6. </w:t>
      </w:r>
      <w:r w:rsidRPr="0076677B">
        <w:rPr>
          <w:rFonts w:cs="Verdana-Italic"/>
          <w:iCs/>
        </w:rPr>
        <w:t xml:space="preserve">Ujednání o smluvních pokutách v této </w:t>
      </w:r>
      <w:r>
        <w:rPr>
          <w:rFonts w:cs="Verdana-Italic"/>
          <w:iCs/>
        </w:rPr>
        <w:t>S</w:t>
      </w:r>
      <w:r w:rsidRPr="0076677B">
        <w:rPr>
          <w:rFonts w:cs="Verdana-Italic"/>
          <w:iCs/>
        </w:rPr>
        <w:t xml:space="preserve">mlouvě nemají vliv na právo </w:t>
      </w:r>
      <w:r>
        <w:rPr>
          <w:rFonts w:cs="Verdana-Italic"/>
          <w:iCs/>
        </w:rPr>
        <w:t>O</w:t>
      </w:r>
      <w:r w:rsidRPr="0076677B">
        <w:rPr>
          <w:rFonts w:cs="Verdana-Italic"/>
          <w:iCs/>
        </w:rPr>
        <w:t>bjednatele na plnou náhradu škody vzniklé z porušení povinnosti</w:t>
      </w:r>
      <w:r>
        <w:rPr>
          <w:rFonts w:cs="Verdana-Italic"/>
          <w:iCs/>
        </w:rPr>
        <w:t xml:space="preserve"> Poskytovatele</w:t>
      </w:r>
      <w:r w:rsidRPr="0076677B">
        <w:rPr>
          <w:rFonts w:cs="Verdana-Italic"/>
          <w:iCs/>
        </w:rPr>
        <w:t>, ke které se smluvní pokuta vztahuje.</w:t>
      </w:r>
    </w:p>
    <w:p w14:paraId="758D6167" w14:textId="77777777" w:rsidR="008D4B59" w:rsidRPr="0012724B" w:rsidRDefault="008D4B59" w:rsidP="008D4B59">
      <w:pPr>
        <w:autoSpaceDE w:val="0"/>
        <w:autoSpaceDN w:val="0"/>
        <w:adjustRightInd w:val="0"/>
        <w:spacing w:after="0" w:line="280" w:lineRule="atLeast"/>
        <w:jc w:val="both"/>
        <w:rPr>
          <w:rFonts w:cs="Verdana-Italic"/>
          <w:iCs/>
        </w:rPr>
      </w:pPr>
    </w:p>
    <w:p w14:paraId="4BDEB310" w14:textId="3F873931" w:rsidR="008D4B59" w:rsidRPr="0012724B" w:rsidRDefault="008D4B59" w:rsidP="008D4B59">
      <w:pPr>
        <w:autoSpaceDE w:val="0"/>
        <w:autoSpaceDN w:val="0"/>
        <w:adjustRightInd w:val="0"/>
        <w:spacing w:after="0" w:line="280" w:lineRule="atLeast"/>
        <w:jc w:val="both"/>
        <w:rPr>
          <w:rFonts w:cs="Verdana-Italic"/>
          <w:iCs/>
        </w:rPr>
      </w:pPr>
      <w:r w:rsidRPr="0012724B">
        <w:rPr>
          <w:rFonts w:cs="Verdana-BoldItalic"/>
          <w:bCs/>
          <w:iCs/>
        </w:rPr>
        <w:t>11.</w:t>
      </w:r>
      <w:r>
        <w:rPr>
          <w:rFonts w:cs="Verdana-BoldItalic"/>
          <w:bCs/>
          <w:iCs/>
        </w:rPr>
        <w:t>7</w:t>
      </w:r>
      <w:r w:rsidRPr="0012724B">
        <w:rPr>
          <w:rFonts w:cs="Verdana-BoldItalic"/>
          <w:bCs/>
          <w:iCs/>
        </w:rPr>
        <w:t xml:space="preserve">. </w:t>
      </w:r>
      <w:r w:rsidRPr="0012724B">
        <w:rPr>
          <w:rFonts w:cs="Verdana-Italic"/>
          <w:iCs/>
        </w:rPr>
        <w:t xml:space="preserve">Ukončení (zánik) této </w:t>
      </w:r>
      <w:r>
        <w:rPr>
          <w:rFonts w:cs="Verdana-Italic"/>
          <w:iCs/>
        </w:rPr>
        <w:t>S</w:t>
      </w:r>
      <w:r w:rsidRPr="0012724B">
        <w:rPr>
          <w:rFonts w:cs="Verdana-Italic"/>
          <w:iCs/>
        </w:rPr>
        <w:t xml:space="preserve">mlouvy nemá vliv na povinnost smluvních stran uhradit smluvní pokuty </w:t>
      </w:r>
      <w:r>
        <w:rPr>
          <w:rFonts w:cs="Verdana-Italic"/>
          <w:iCs/>
        </w:rPr>
        <w:t>či</w:t>
      </w:r>
      <w:r w:rsidRPr="0012724B">
        <w:rPr>
          <w:rFonts w:cs="Verdana-Italic"/>
          <w:iCs/>
        </w:rPr>
        <w:t xml:space="preserve"> náhrad</w:t>
      </w:r>
      <w:r>
        <w:rPr>
          <w:rFonts w:cs="Verdana-Italic"/>
          <w:iCs/>
        </w:rPr>
        <w:t>u</w:t>
      </w:r>
      <w:r w:rsidRPr="0012724B">
        <w:rPr>
          <w:rFonts w:cs="Verdana-Italic"/>
          <w:iCs/>
        </w:rPr>
        <w:t xml:space="preserve"> škody.</w:t>
      </w:r>
    </w:p>
    <w:p w14:paraId="13EDFDFD" w14:textId="77777777" w:rsidR="00E36D6A" w:rsidRDefault="00E36D6A" w:rsidP="009D3FCC">
      <w:pPr>
        <w:autoSpaceDE w:val="0"/>
        <w:autoSpaceDN w:val="0"/>
        <w:adjustRightInd w:val="0"/>
        <w:spacing w:after="0" w:line="280" w:lineRule="atLeast"/>
        <w:jc w:val="center"/>
        <w:rPr>
          <w:rFonts w:cs="Verdana-BoldItalic"/>
          <w:b/>
          <w:bCs/>
          <w:iCs/>
        </w:rPr>
      </w:pPr>
    </w:p>
    <w:p w14:paraId="37CFAC02" w14:textId="77777777" w:rsidR="00495ED8" w:rsidRPr="009F4498" w:rsidRDefault="00495ED8" w:rsidP="009D3FCC">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12. Ukončení Smlouvy</w:t>
      </w:r>
    </w:p>
    <w:p w14:paraId="37CFAC03" w14:textId="7B0A8C56" w:rsidR="00495ED8" w:rsidRPr="0012724B" w:rsidRDefault="00495ED8"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12.1. </w:t>
      </w:r>
      <w:r w:rsidRPr="0012724B">
        <w:rPr>
          <w:rFonts w:cs="Verdana-Italic"/>
          <w:iCs/>
        </w:rPr>
        <w:t xml:space="preserve">Poruší-li strana </w:t>
      </w:r>
      <w:r w:rsidR="004675F0">
        <w:rPr>
          <w:rFonts w:cs="Verdana-Italic"/>
          <w:iCs/>
        </w:rPr>
        <w:t>S</w:t>
      </w:r>
      <w:r w:rsidRPr="0012724B">
        <w:rPr>
          <w:rFonts w:cs="Verdana-Italic"/>
          <w:iCs/>
        </w:rPr>
        <w:t xml:space="preserve">mlouvu podstatným způsobem, může </w:t>
      </w:r>
      <w:r w:rsidR="00D20AE9">
        <w:rPr>
          <w:rFonts w:cs="Verdana-Italic"/>
          <w:iCs/>
        </w:rPr>
        <w:t>druhá</w:t>
      </w:r>
      <w:r w:rsidRPr="0012724B">
        <w:rPr>
          <w:rFonts w:cs="Verdana-Italic"/>
          <w:iCs/>
        </w:rPr>
        <w:t xml:space="preserve"> strana bez zbytečného odkladu od</w:t>
      </w:r>
      <w:r w:rsidR="00D20AE9">
        <w:rPr>
          <w:rFonts w:cs="Verdana-Italic"/>
          <w:iCs/>
        </w:rPr>
        <w:t> </w:t>
      </w:r>
      <w:r w:rsidR="004675F0">
        <w:rPr>
          <w:rFonts w:cs="Verdana-Italic"/>
          <w:iCs/>
        </w:rPr>
        <w:t>S</w:t>
      </w:r>
      <w:r w:rsidRPr="0012724B">
        <w:rPr>
          <w:rFonts w:cs="Verdana-Italic"/>
          <w:iCs/>
        </w:rPr>
        <w:t xml:space="preserve">mlouvy odstoupit. Podstatné je </w:t>
      </w:r>
      <w:r w:rsidR="004675F0">
        <w:rPr>
          <w:rFonts w:cs="Verdana-Italic"/>
          <w:iCs/>
        </w:rPr>
        <w:t xml:space="preserve">zejména </w:t>
      </w:r>
      <w:r w:rsidRPr="0012724B">
        <w:rPr>
          <w:rFonts w:cs="Verdana-Italic"/>
          <w:iCs/>
        </w:rPr>
        <w:t xml:space="preserve">takové porušení povinnosti, o němž strana porušující </w:t>
      </w:r>
      <w:r w:rsidR="004675F0">
        <w:rPr>
          <w:rFonts w:cs="Verdana-Italic"/>
          <w:iCs/>
        </w:rPr>
        <w:t>S</w:t>
      </w:r>
      <w:r w:rsidRPr="0012724B">
        <w:rPr>
          <w:rFonts w:cs="Verdana-Italic"/>
          <w:iCs/>
        </w:rPr>
        <w:t xml:space="preserve">mlouvu již při uzavření </w:t>
      </w:r>
      <w:r w:rsidR="004675F0">
        <w:rPr>
          <w:rFonts w:cs="Verdana-Italic"/>
          <w:iCs/>
        </w:rPr>
        <w:t>S</w:t>
      </w:r>
      <w:r w:rsidRPr="0012724B">
        <w:rPr>
          <w:rFonts w:cs="Verdana-Italic"/>
          <w:iCs/>
        </w:rPr>
        <w:t xml:space="preserve">mlouvy věděla nebo musela vědět, že by </w:t>
      </w:r>
      <w:r w:rsidR="00D20AE9">
        <w:rPr>
          <w:rFonts w:cs="Verdana-Italic"/>
          <w:iCs/>
        </w:rPr>
        <w:t>druhá</w:t>
      </w:r>
      <w:r w:rsidRPr="0012724B">
        <w:rPr>
          <w:rFonts w:cs="Verdana-Italic"/>
          <w:iCs/>
        </w:rPr>
        <w:t xml:space="preserve"> strana </w:t>
      </w:r>
      <w:r w:rsidR="004675F0">
        <w:rPr>
          <w:rFonts w:cs="Verdana-Italic"/>
          <w:iCs/>
        </w:rPr>
        <w:t>S</w:t>
      </w:r>
      <w:r w:rsidRPr="0012724B">
        <w:rPr>
          <w:rFonts w:cs="Verdana-Italic"/>
          <w:iCs/>
        </w:rPr>
        <w:t xml:space="preserve">mlouvu neuzavřela, pokud by toto porušení předvídala; v ostatních případech se má za to, že porušení podstatné není. Strana může od </w:t>
      </w:r>
      <w:r w:rsidR="004675F0">
        <w:rPr>
          <w:rFonts w:cs="Verdana-Italic"/>
          <w:iCs/>
        </w:rPr>
        <w:t>S</w:t>
      </w:r>
      <w:r w:rsidRPr="0012724B">
        <w:rPr>
          <w:rFonts w:cs="Verdana-Italic"/>
          <w:iCs/>
        </w:rPr>
        <w:t xml:space="preserve">mlouvy odstoupit bez zbytečného odkladu </w:t>
      </w:r>
      <w:r w:rsidR="00D90ED8">
        <w:rPr>
          <w:rFonts w:cs="Verdana-Italic"/>
          <w:iCs/>
        </w:rPr>
        <w:t xml:space="preserve">rovněž </w:t>
      </w:r>
      <w:r w:rsidRPr="0012724B">
        <w:rPr>
          <w:rFonts w:cs="Verdana-Italic"/>
          <w:iCs/>
        </w:rPr>
        <w:t xml:space="preserve">poté, co z chování </w:t>
      </w:r>
      <w:r w:rsidR="00D20AE9">
        <w:rPr>
          <w:rFonts w:cs="Verdana-Italic"/>
          <w:iCs/>
        </w:rPr>
        <w:t>druh</w:t>
      </w:r>
      <w:r w:rsidRPr="0012724B">
        <w:rPr>
          <w:rFonts w:cs="Verdana-Italic"/>
          <w:iCs/>
        </w:rPr>
        <w:t xml:space="preserve">é strany nepochybně vyplyne, že poruší </w:t>
      </w:r>
      <w:r w:rsidR="004675F0">
        <w:rPr>
          <w:rFonts w:cs="Verdana-Italic"/>
          <w:iCs/>
        </w:rPr>
        <w:t>S</w:t>
      </w:r>
      <w:r w:rsidRPr="0012724B">
        <w:rPr>
          <w:rFonts w:cs="Verdana-Italic"/>
          <w:iCs/>
        </w:rPr>
        <w:t xml:space="preserve">mlouvu podstatným způsobem, a nedá-li na výzvu oprávněné strany přiměřenou jistotu. Za podstatné porušení </w:t>
      </w:r>
      <w:r w:rsidR="004675F0">
        <w:rPr>
          <w:rFonts w:cs="Verdana-Italic"/>
          <w:iCs/>
        </w:rPr>
        <w:t>S</w:t>
      </w:r>
      <w:r w:rsidRPr="0012724B">
        <w:rPr>
          <w:rFonts w:cs="Verdana-Italic"/>
          <w:iCs/>
        </w:rPr>
        <w:t>mlouvy se považuje zejm</w:t>
      </w:r>
      <w:r w:rsidR="008E2BD0">
        <w:rPr>
          <w:rFonts w:cs="Verdana-Italic"/>
          <w:iCs/>
        </w:rPr>
        <w:t>éna</w:t>
      </w:r>
      <w:r w:rsidRPr="0012724B">
        <w:rPr>
          <w:rFonts w:cs="Verdana-Italic"/>
          <w:iCs/>
        </w:rPr>
        <w:t xml:space="preserve"> </w:t>
      </w:r>
      <w:r w:rsidR="004675F0">
        <w:rPr>
          <w:rFonts w:cs="Verdana-Italic"/>
          <w:iCs/>
        </w:rPr>
        <w:t xml:space="preserve">opakované </w:t>
      </w:r>
      <w:r w:rsidR="008E2BD0">
        <w:rPr>
          <w:rFonts w:cs="Verdana-Italic"/>
          <w:iCs/>
        </w:rPr>
        <w:t xml:space="preserve">(nejméně 3x) </w:t>
      </w:r>
      <w:r w:rsidR="004675F0">
        <w:rPr>
          <w:rFonts w:cs="Verdana-Italic"/>
          <w:iCs/>
        </w:rPr>
        <w:t xml:space="preserve">porušení </w:t>
      </w:r>
      <w:r w:rsidR="008E2BD0">
        <w:rPr>
          <w:rFonts w:cs="Verdana-Italic"/>
          <w:iCs/>
        </w:rPr>
        <w:t xml:space="preserve">kterékoli </w:t>
      </w:r>
      <w:r w:rsidR="004675F0">
        <w:rPr>
          <w:rFonts w:cs="Verdana-Italic"/>
          <w:iCs/>
        </w:rPr>
        <w:t>povinnost</w:t>
      </w:r>
      <w:r w:rsidR="008E2BD0">
        <w:rPr>
          <w:rFonts w:cs="Verdana-Italic"/>
          <w:iCs/>
        </w:rPr>
        <w:t>i</w:t>
      </w:r>
      <w:r w:rsidR="004675F0">
        <w:rPr>
          <w:rFonts w:cs="Verdana-Italic"/>
          <w:iCs/>
        </w:rPr>
        <w:t xml:space="preserve"> Poskytovatele (nikoli nezbytně stejné), zajištěn</w:t>
      </w:r>
      <w:r w:rsidR="008E2BD0">
        <w:rPr>
          <w:rFonts w:cs="Verdana-Italic"/>
          <w:iCs/>
        </w:rPr>
        <w:t>é</w:t>
      </w:r>
      <w:r w:rsidR="004675F0">
        <w:rPr>
          <w:rFonts w:cs="Verdana-Italic"/>
          <w:iCs/>
        </w:rPr>
        <w:t xml:space="preserve"> smluvní pokut</w:t>
      </w:r>
      <w:r w:rsidR="008E2BD0">
        <w:rPr>
          <w:rFonts w:cs="Verdana-Italic"/>
          <w:iCs/>
        </w:rPr>
        <w:t>ou</w:t>
      </w:r>
      <w:r w:rsidR="004675F0">
        <w:rPr>
          <w:rFonts w:cs="Verdana-Italic"/>
          <w:iCs/>
        </w:rPr>
        <w:t xml:space="preserve"> dle čl. 11 této Smlouvy</w:t>
      </w:r>
      <w:r w:rsidR="001E7DAE">
        <w:rPr>
          <w:rFonts w:cs="Verdana-Italic"/>
          <w:iCs/>
        </w:rPr>
        <w:t xml:space="preserve">, či prodlení Objednatele </w:t>
      </w:r>
      <w:r w:rsidR="001E7DAE" w:rsidRPr="0012724B">
        <w:rPr>
          <w:rFonts w:cs="Verdana-Italic"/>
          <w:iCs/>
        </w:rPr>
        <w:t xml:space="preserve">s úhradou </w:t>
      </w:r>
      <w:r w:rsidR="001E7DAE">
        <w:rPr>
          <w:rFonts w:cs="Verdana-Italic"/>
          <w:iCs/>
        </w:rPr>
        <w:t xml:space="preserve">oprávněně </w:t>
      </w:r>
      <w:r w:rsidR="001E7DAE" w:rsidRPr="0012724B">
        <w:rPr>
          <w:rFonts w:cs="Verdana-Italic"/>
          <w:iCs/>
        </w:rPr>
        <w:t>fakturovaných částek (</w:t>
      </w:r>
      <w:r w:rsidR="001E7DAE">
        <w:rPr>
          <w:rFonts w:cs="Verdana-Italic"/>
          <w:iCs/>
        </w:rPr>
        <w:t>ceny sjednaných služeb</w:t>
      </w:r>
      <w:r w:rsidR="001E7DAE" w:rsidRPr="0012724B">
        <w:rPr>
          <w:rFonts w:cs="Verdana-Italic"/>
          <w:iCs/>
        </w:rPr>
        <w:t>)</w:t>
      </w:r>
      <w:r w:rsidR="001E7DAE">
        <w:rPr>
          <w:rFonts w:cs="Verdana-Italic"/>
          <w:iCs/>
        </w:rPr>
        <w:t xml:space="preserve"> delší </w:t>
      </w:r>
      <w:r w:rsidR="001E7DAE" w:rsidRPr="0012724B">
        <w:rPr>
          <w:rFonts w:cs="Verdana-Italic"/>
          <w:iCs/>
        </w:rPr>
        <w:t>jak 90 dnů</w:t>
      </w:r>
      <w:r w:rsidR="001E7DAE">
        <w:rPr>
          <w:rFonts w:cs="Verdana-Italic"/>
          <w:iCs/>
        </w:rPr>
        <w:t>.</w:t>
      </w:r>
    </w:p>
    <w:p w14:paraId="37CFAC08" w14:textId="77777777" w:rsidR="00495ED8" w:rsidRPr="0012724B" w:rsidRDefault="00495ED8" w:rsidP="00626D36">
      <w:pPr>
        <w:autoSpaceDE w:val="0"/>
        <w:autoSpaceDN w:val="0"/>
        <w:adjustRightInd w:val="0"/>
        <w:spacing w:after="0" w:line="280" w:lineRule="atLeast"/>
        <w:jc w:val="both"/>
        <w:rPr>
          <w:rFonts w:cs="Verdana-Italic"/>
          <w:iCs/>
        </w:rPr>
      </w:pPr>
    </w:p>
    <w:p w14:paraId="37CFAC09" w14:textId="631B63E9"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lastRenderedPageBreak/>
        <w:t xml:space="preserve">12.2. </w:t>
      </w:r>
      <w:r w:rsidRPr="0012724B">
        <w:rPr>
          <w:rFonts w:cs="Verdana-Italic"/>
          <w:iCs/>
        </w:rPr>
        <w:t xml:space="preserve">Jakmile strana oprávněná odstoupit od </w:t>
      </w:r>
      <w:r w:rsidR="00A509C9">
        <w:rPr>
          <w:rFonts w:cs="Verdana-Italic"/>
          <w:iCs/>
        </w:rPr>
        <w:t>S</w:t>
      </w:r>
      <w:r w:rsidRPr="0012724B">
        <w:rPr>
          <w:rFonts w:cs="Verdana-Italic"/>
          <w:iCs/>
        </w:rPr>
        <w:t xml:space="preserve">mlouvy oznámí </w:t>
      </w:r>
      <w:r w:rsidR="00D20AE9">
        <w:rPr>
          <w:rFonts w:cs="Verdana-Italic"/>
          <w:iCs/>
        </w:rPr>
        <w:t>druh</w:t>
      </w:r>
      <w:r w:rsidRPr="0012724B">
        <w:rPr>
          <w:rFonts w:cs="Verdana-Italic"/>
          <w:iCs/>
        </w:rPr>
        <w:t xml:space="preserve">é straně, že od </w:t>
      </w:r>
      <w:r w:rsidR="00A509C9">
        <w:rPr>
          <w:rFonts w:cs="Verdana-Italic"/>
          <w:iCs/>
        </w:rPr>
        <w:t>S</w:t>
      </w:r>
      <w:r w:rsidRPr="0012724B">
        <w:rPr>
          <w:rFonts w:cs="Verdana-Italic"/>
          <w:iCs/>
        </w:rPr>
        <w:t xml:space="preserve">mlouvy odstupuje, nemůže volbu již sama změnit. Mohla-li strana odstoupit od </w:t>
      </w:r>
      <w:r w:rsidR="00A509C9">
        <w:rPr>
          <w:rFonts w:cs="Verdana-Italic"/>
          <w:iCs/>
        </w:rPr>
        <w:t>S</w:t>
      </w:r>
      <w:r w:rsidRPr="0012724B">
        <w:rPr>
          <w:rFonts w:cs="Verdana-Italic"/>
          <w:iCs/>
        </w:rPr>
        <w:t xml:space="preserve">mlouvy pro podstatné porušení </w:t>
      </w:r>
      <w:r w:rsidR="00663B8D">
        <w:rPr>
          <w:rFonts w:cs="Verdana-Italic"/>
          <w:iCs/>
        </w:rPr>
        <w:t xml:space="preserve">Smlouvy </w:t>
      </w:r>
      <w:r w:rsidRPr="0012724B">
        <w:rPr>
          <w:rFonts w:cs="Verdana-Italic"/>
          <w:iCs/>
        </w:rPr>
        <w:t xml:space="preserve">a nevyužila své právo, nebrání jí to odstoupit od </w:t>
      </w:r>
      <w:r w:rsidR="00A509C9">
        <w:rPr>
          <w:rFonts w:cs="Verdana-Italic"/>
          <w:iCs/>
        </w:rPr>
        <w:t>S</w:t>
      </w:r>
      <w:r w:rsidRPr="0012724B">
        <w:rPr>
          <w:rFonts w:cs="Verdana-Italic"/>
          <w:iCs/>
        </w:rPr>
        <w:t xml:space="preserve">mlouvy později s odkazem na obdobné jednání </w:t>
      </w:r>
      <w:r w:rsidR="00D20AE9">
        <w:rPr>
          <w:rFonts w:cs="Verdana-Italic"/>
          <w:iCs/>
        </w:rPr>
        <w:t>druh</w:t>
      </w:r>
      <w:r w:rsidRPr="0012724B">
        <w:rPr>
          <w:rFonts w:cs="Verdana-Italic"/>
          <w:iCs/>
        </w:rPr>
        <w:t>é strany.</w:t>
      </w:r>
    </w:p>
    <w:p w14:paraId="37CFAC0A" w14:textId="77777777" w:rsidR="00495ED8" w:rsidRPr="0012724B" w:rsidRDefault="00495ED8" w:rsidP="00626D36">
      <w:pPr>
        <w:autoSpaceDE w:val="0"/>
        <w:autoSpaceDN w:val="0"/>
        <w:adjustRightInd w:val="0"/>
        <w:spacing w:after="0" w:line="280" w:lineRule="atLeast"/>
        <w:jc w:val="both"/>
        <w:rPr>
          <w:rFonts w:cs="Verdana-Italic"/>
          <w:iCs/>
        </w:rPr>
      </w:pPr>
    </w:p>
    <w:p w14:paraId="37CFAC0B" w14:textId="56CDE8BD"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12.3. </w:t>
      </w:r>
      <w:r w:rsidRPr="0012724B">
        <w:rPr>
          <w:rFonts w:cs="Verdana-Italic"/>
          <w:iCs/>
        </w:rPr>
        <w:t xml:space="preserve">Odstoupením od </w:t>
      </w:r>
      <w:r w:rsidR="00A509C9">
        <w:rPr>
          <w:rFonts w:cs="Verdana-Italic"/>
          <w:iCs/>
        </w:rPr>
        <w:t>S</w:t>
      </w:r>
      <w:r w:rsidRPr="0012724B">
        <w:rPr>
          <w:rFonts w:cs="Verdana-Italic"/>
          <w:iCs/>
        </w:rPr>
        <w:t xml:space="preserve">mlouvy se závazek zrušuje od počátku. Plnil-li dlužník zčásti, může věřitel od </w:t>
      </w:r>
      <w:r w:rsidR="00A509C9">
        <w:rPr>
          <w:rFonts w:cs="Verdana-Italic"/>
          <w:iCs/>
        </w:rPr>
        <w:t>S</w:t>
      </w:r>
      <w:r w:rsidRPr="0012724B">
        <w:rPr>
          <w:rFonts w:cs="Verdana-Italic"/>
          <w:iCs/>
        </w:rPr>
        <w:t xml:space="preserve">mlouvy odstoupit jen ohledně nesplněného zbytku plnění. Nemá-li však částečné plnění pro věřitele význam, může věřitel od </w:t>
      </w:r>
      <w:r w:rsidR="00A509C9">
        <w:rPr>
          <w:rFonts w:cs="Verdana-Italic"/>
          <w:iCs/>
        </w:rPr>
        <w:t>S</w:t>
      </w:r>
      <w:r w:rsidRPr="0012724B">
        <w:rPr>
          <w:rFonts w:cs="Verdana-Italic"/>
          <w:iCs/>
        </w:rPr>
        <w:t xml:space="preserve">mlouvy odstoupit ohledně celého plnění. Zavazuje-li </w:t>
      </w:r>
      <w:r w:rsidR="00A509C9">
        <w:rPr>
          <w:rFonts w:cs="Verdana-Italic"/>
          <w:iCs/>
        </w:rPr>
        <w:t>S</w:t>
      </w:r>
      <w:r w:rsidRPr="0012724B">
        <w:rPr>
          <w:rFonts w:cs="Verdana-Italic"/>
          <w:iCs/>
        </w:rPr>
        <w:t>mlouva dlužníka k</w:t>
      </w:r>
      <w:r w:rsidR="00794CD5">
        <w:rPr>
          <w:rFonts w:cs="Verdana-Italic"/>
          <w:iCs/>
        </w:rPr>
        <w:t> </w:t>
      </w:r>
      <w:r w:rsidRPr="0012724B">
        <w:rPr>
          <w:rFonts w:cs="Verdana-Italic"/>
          <w:iCs/>
        </w:rPr>
        <w:t xml:space="preserve">nepřetržité či opakované činnosti nebo k postupnému dílčímu plnění, může věřitel od </w:t>
      </w:r>
      <w:r w:rsidR="00A509C9">
        <w:rPr>
          <w:rFonts w:cs="Verdana-Italic"/>
          <w:iCs/>
        </w:rPr>
        <w:t>S</w:t>
      </w:r>
      <w:r w:rsidRPr="0012724B">
        <w:rPr>
          <w:rFonts w:cs="Verdana-Italic"/>
          <w:iCs/>
        </w:rPr>
        <w:t>mlouvy odstoupit jen s účinky do budoucna. To neplatí, nemají-li již přijatá dílčí plnění sama o sobě pro věřitele význam.</w:t>
      </w:r>
    </w:p>
    <w:p w14:paraId="37CFAC0C" w14:textId="77777777" w:rsidR="00495ED8" w:rsidRPr="0012724B" w:rsidRDefault="00495ED8" w:rsidP="00626D36">
      <w:pPr>
        <w:autoSpaceDE w:val="0"/>
        <w:autoSpaceDN w:val="0"/>
        <w:adjustRightInd w:val="0"/>
        <w:spacing w:after="0" w:line="280" w:lineRule="atLeast"/>
        <w:jc w:val="both"/>
        <w:rPr>
          <w:rFonts w:cs="Verdana-Italic"/>
          <w:iCs/>
        </w:rPr>
      </w:pPr>
    </w:p>
    <w:p w14:paraId="37CFAC0D" w14:textId="21E39345"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12.4. </w:t>
      </w:r>
      <w:r w:rsidRPr="0012724B">
        <w:rPr>
          <w:rFonts w:cs="Verdana-Italic"/>
          <w:iCs/>
        </w:rPr>
        <w:t xml:space="preserve">Odstoupením od </w:t>
      </w:r>
      <w:r w:rsidR="00A509C9">
        <w:rPr>
          <w:rFonts w:cs="Verdana-Italic"/>
          <w:iCs/>
        </w:rPr>
        <w:t>S</w:t>
      </w:r>
      <w:r w:rsidRPr="0012724B">
        <w:rPr>
          <w:rFonts w:cs="Verdana-Italic"/>
          <w:iCs/>
        </w:rPr>
        <w:t xml:space="preserve">mlouvy zanikají v rozsahu jeho účinků práva a povinnosti stran. Tím nejsou dotčena práva třetích osob nabytá v dobré víře. Odstoupení od </w:t>
      </w:r>
      <w:r w:rsidR="00A509C9">
        <w:rPr>
          <w:rFonts w:cs="Verdana-Italic"/>
          <w:iCs/>
        </w:rPr>
        <w:t>S</w:t>
      </w:r>
      <w:r w:rsidRPr="0012724B">
        <w:rPr>
          <w:rFonts w:cs="Verdana-Italic"/>
          <w:iCs/>
        </w:rPr>
        <w:t>mlouvy se nedotýká práva na zaplacení smluvní pokuty nebo úroku z prodlení, pokud již dospěl, práva na náhradu škody vzniklé z</w:t>
      </w:r>
      <w:r w:rsidR="008A7153">
        <w:rPr>
          <w:rFonts w:cs="Verdana-Italic"/>
          <w:iCs/>
        </w:rPr>
        <w:t> </w:t>
      </w:r>
      <w:r w:rsidRPr="0012724B">
        <w:rPr>
          <w:rFonts w:cs="Verdana-Italic"/>
          <w:iCs/>
        </w:rPr>
        <w:t xml:space="preserve">porušení smluvní povinnosti ani ujednání, které má vzhledem ke své povaze zavazovat strany i po odstoupení od </w:t>
      </w:r>
      <w:r w:rsidR="00A509C9">
        <w:rPr>
          <w:rFonts w:cs="Verdana-Italic"/>
          <w:iCs/>
        </w:rPr>
        <w:t>S</w:t>
      </w:r>
      <w:r w:rsidRPr="0012724B">
        <w:rPr>
          <w:rFonts w:cs="Verdana-Italic"/>
          <w:iCs/>
        </w:rPr>
        <w:t xml:space="preserve">mlouvy, zejména ujednání o způsobu řešení sporů. Byl-li dluh zajištěn, nedotýká se odstoupení od </w:t>
      </w:r>
      <w:r w:rsidR="00A509C9">
        <w:rPr>
          <w:rFonts w:cs="Verdana-Italic"/>
          <w:iCs/>
        </w:rPr>
        <w:t>S</w:t>
      </w:r>
      <w:r w:rsidRPr="0012724B">
        <w:rPr>
          <w:rFonts w:cs="Verdana-Italic"/>
          <w:iCs/>
        </w:rPr>
        <w:t>mlouvy ani zajištění.</w:t>
      </w:r>
    </w:p>
    <w:p w14:paraId="37CFAC0E" w14:textId="77777777" w:rsidR="00495ED8" w:rsidRPr="0012724B" w:rsidRDefault="00495ED8" w:rsidP="00626D36">
      <w:pPr>
        <w:autoSpaceDE w:val="0"/>
        <w:autoSpaceDN w:val="0"/>
        <w:adjustRightInd w:val="0"/>
        <w:spacing w:after="0" w:line="280" w:lineRule="atLeast"/>
        <w:jc w:val="both"/>
        <w:rPr>
          <w:rFonts w:cs="Verdana-Italic"/>
          <w:iCs/>
        </w:rPr>
      </w:pPr>
    </w:p>
    <w:p w14:paraId="37CFAC0F" w14:textId="49284E4E"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12.5. </w:t>
      </w:r>
      <w:r w:rsidRPr="0012724B">
        <w:rPr>
          <w:rFonts w:cs="Verdana-Italic"/>
          <w:iCs/>
        </w:rPr>
        <w:t xml:space="preserve">Smluvní strany se dohodly na tom, že Smlouva zaniká, vedle </w:t>
      </w:r>
      <w:r w:rsidR="001E7DAE">
        <w:rPr>
          <w:rFonts w:cs="Verdana-Italic"/>
          <w:iCs/>
        </w:rPr>
        <w:t xml:space="preserve">dalších </w:t>
      </w:r>
      <w:r w:rsidRPr="0012724B">
        <w:rPr>
          <w:rFonts w:cs="Verdana-Italic"/>
          <w:iCs/>
        </w:rPr>
        <w:t>případů uvedených v tomto článku výše, také:</w:t>
      </w:r>
    </w:p>
    <w:p w14:paraId="37CFAC10" w14:textId="77777777" w:rsidR="00495ED8" w:rsidRPr="0012724B" w:rsidRDefault="00495ED8" w:rsidP="00626D36">
      <w:pPr>
        <w:autoSpaceDE w:val="0"/>
        <w:autoSpaceDN w:val="0"/>
        <w:adjustRightInd w:val="0"/>
        <w:spacing w:after="0" w:line="280" w:lineRule="atLeast"/>
        <w:jc w:val="both"/>
        <w:rPr>
          <w:rFonts w:cs="Verdana-Italic"/>
          <w:iCs/>
        </w:rPr>
      </w:pPr>
    </w:p>
    <w:p w14:paraId="37CFAC11" w14:textId="0C9AC1B4"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 xml:space="preserve">12.5.1. </w:t>
      </w:r>
      <w:r w:rsidR="001E7DAE">
        <w:rPr>
          <w:rFonts w:cs="Verdana-Italic"/>
          <w:iCs/>
        </w:rPr>
        <w:t>Písemnou d</w:t>
      </w:r>
      <w:r w:rsidRPr="0012724B">
        <w:rPr>
          <w:rFonts w:cs="Verdana-Italic"/>
          <w:iCs/>
        </w:rPr>
        <w:t>ohodou smluvních stran.</w:t>
      </w:r>
    </w:p>
    <w:p w14:paraId="37CFAC12" w14:textId="7D6E3919" w:rsidR="00495ED8" w:rsidRPr="0012724B" w:rsidRDefault="00495ED8" w:rsidP="00626D36">
      <w:pPr>
        <w:autoSpaceDE w:val="0"/>
        <w:autoSpaceDN w:val="0"/>
        <w:adjustRightInd w:val="0"/>
        <w:spacing w:after="0" w:line="280" w:lineRule="atLeast"/>
        <w:jc w:val="both"/>
        <w:rPr>
          <w:rFonts w:cs="Verdana-Italic"/>
          <w:iCs/>
        </w:rPr>
      </w:pPr>
      <w:r w:rsidRPr="0012724B">
        <w:rPr>
          <w:rFonts w:cs="Verdana-Italic"/>
          <w:iCs/>
        </w:rPr>
        <w:t>12.5.2. Výpovědí jednou ze smluvních stran s výpovědní lhůtou 3 měsíce</w:t>
      </w:r>
      <w:r w:rsidR="001E7DAE">
        <w:rPr>
          <w:rFonts w:cs="Verdana-Italic"/>
          <w:iCs/>
        </w:rPr>
        <w:t>, a to i</w:t>
      </w:r>
      <w:r w:rsidRPr="0012724B">
        <w:rPr>
          <w:rFonts w:cs="Verdana-Italic"/>
          <w:iCs/>
        </w:rPr>
        <w:t xml:space="preserve"> bez udání důvodu. Výpověď musí být učiněna písemně a </w:t>
      </w:r>
      <w:r w:rsidR="00D90ED8">
        <w:rPr>
          <w:rFonts w:cs="Verdana-Italic"/>
          <w:iCs/>
        </w:rPr>
        <w:t xml:space="preserve">výpovědní lhůta </w:t>
      </w:r>
      <w:r w:rsidRPr="0012724B">
        <w:rPr>
          <w:rFonts w:cs="Verdana-Italic"/>
          <w:iCs/>
        </w:rPr>
        <w:t xml:space="preserve">počíná běžet od prvního dne měsíce následujícího po doručení výpovědi </w:t>
      </w:r>
      <w:r w:rsidR="00D20AE9">
        <w:rPr>
          <w:rFonts w:cs="Verdana-Italic"/>
          <w:iCs/>
        </w:rPr>
        <w:t>druh</w:t>
      </w:r>
      <w:r w:rsidRPr="0012724B">
        <w:rPr>
          <w:rFonts w:cs="Verdana-Italic"/>
          <w:iCs/>
        </w:rPr>
        <w:t>é smluvní straně.</w:t>
      </w:r>
    </w:p>
    <w:p w14:paraId="37CFAC17" w14:textId="77777777" w:rsidR="00495ED8" w:rsidRDefault="00495ED8" w:rsidP="009D3FCC">
      <w:pPr>
        <w:autoSpaceDE w:val="0"/>
        <w:autoSpaceDN w:val="0"/>
        <w:adjustRightInd w:val="0"/>
        <w:spacing w:after="0" w:line="280" w:lineRule="atLeast"/>
        <w:jc w:val="center"/>
        <w:rPr>
          <w:rFonts w:cs="Verdana-BoldItalic"/>
          <w:b/>
          <w:bCs/>
          <w:iCs/>
        </w:rPr>
      </w:pPr>
    </w:p>
    <w:p w14:paraId="37CFAC18" w14:textId="77777777" w:rsidR="00495ED8" w:rsidRPr="009F4498" w:rsidRDefault="00495ED8" w:rsidP="009D3FCC">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13. Vyšší moc</w:t>
      </w:r>
    </w:p>
    <w:p w14:paraId="37CFAC19" w14:textId="77777777" w:rsidR="00495ED8" w:rsidRPr="0012724B" w:rsidRDefault="00495ED8"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13.1. </w:t>
      </w:r>
      <w:r w:rsidRPr="0012724B">
        <w:rPr>
          <w:rFonts w:cs="Verdana-Italic"/>
          <w:iCs/>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37CFAC1A" w14:textId="77777777" w:rsidR="00495ED8" w:rsidRPr="0012724B" w:rsidRDefault="00495ED8" w:rsidP="00626D36">
      <w:pPr>
        <w:autoSpaceDE w:val="0"/>
        <w:autoSpaceDN w:val="0"/>
        <w:adjustRightInd w:val="0"/>
        <w:spacing w:after="0" w:line="280" w:lineRule="atLeast"/>
        <w:jc w:val="both"/>
        <w:rPr>
          <w:rFonts w:cs="Verdana-Italic"/>
          <w:iCs/>
        </w:rPr>
      </w:pPr>
    </w:p>
    <w:p w14:paraId="37CFAC1B" w14:textId="641C6B71"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13.2. </w:t>
      </w:r>
      <w:r w:rsidRPr="0012724B">
        <w:rPr>
          <w:rFonts w:cs="Verdana-Italic"/>
          <w:iCs/>
        </w:rPr>
        <w:t xml:space="preserve">Za překážky podle odstavce 13.1.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Poskytovatele se výslovně nepovažuje </w:t>
      </w:r>
      <w:r w:rsidR="00CF04FC" w:rsidRPr="00CF04FC">
        <w:rPr>
          <w:rFonts w:cs="Verdana-Italic"/>
          <w:iCs/>
        </w:rPr>
        <w:t xml:space="preserve">překážka, která vznikla </w:t>
      </w:r>
      <w:r w:rsidR="00CF04FC">
        <w:rPr>
          <w:rFonts w:cs="Verdana-Italic"/>
          <w:iCs/>
        </w:rPr>
        <w:t xml:space="preserve">z jeho </w:t>
      </w:r>
      <w:r w:rsidR="00CF04FC" w:rsidRPr="00CF04FC">
        <w:rPr>
          <w:rFonts w:cs="Verdana-Italic"/>
          <w:iCs/>
        </w:rPr>
        <w:t>hospodářských poměrů</w:t>
      </w:r>
      <w:r w:rsidR="00CF04FC">
        <w:rPr>
          <w:rFonts w:cs="Verdana-Italic"/>
          <w:iCs/>
        </w:rPr>
        <w:t xml:space="preserve">, či </w:t>
      </w:r>
      <w:r w:rsidRPr="0012724B">
        <w:rPr>
          <w:rFonts w:cs="Verdana-Italic"/>
          <w:iCs/>
        </w:rPr>
        <w:t>jakýkoliv problém Poskytovatele s plněním jeho poddodavatelů.</w:t>
      </w:r>
    </w:p>
    <w:p w14:paraId="37CFAC1C" w14:textId="77777777" w:rsidR="00495ED8" w:rsidRPr="0012724B" w:rsidRDefault="00495ED8" w:rsidP="00626D36">
      <w:pPr>
        <w:autoSpaceDE w:val="0"/>
        <w:autoSpaceDN w:val="0"/>
        <w:adjustRightInd w:val="0"/>
        <w:spacing w:after="0" w:line="280" w:lineRule="atLeast"/>
        <w:jc w:val="both"/>
        <w:rPr>
          <w:rFonts w:cs="Verdana-Italic"/>
          <w:iCs/>
        </w:rPr>
      </w:pPr>
    </w:p>
    <w:p w14:paraId="01A01A65" w14:textId="7E576ADA" w:rsidR="00DF0F69" w:rsidRDefault="00495ED8" w:rsidP="00626D36">
      <w:pPr>
        <w:autoSpaceDE w:val="0"/>
        <w:autoSpaceDN w:val="0"/>
        <w:adjustRightInd w:val="0"/>
        <w:spacing w:after="0" w:line="280" w:lineRule="atLeast"/>
        <w:jc w:val="both"/>
        <w:rPr>
          <w:rFonts w:cs="Verdana-BoldItalic"/>
          <w:bCs/>
          <w:iCs/>
        </w:rPr>
      </w:pPr>
      <w:r w:rsidRPr="0012724B">
        <w:rPr>
          <w:rFonts w:cs="Verdana-BoldItalic"/>
          <w:bCs/>
          <w:iCs/>
        </w:rPr>
        <w:t xml:space="preserve">13.3. </w:t>
      </w:r>
      <w:r w:rsidR="00DF0F69" w:rsidRPr="00DF0F69">
        <w:rPr>
          <w:rFonts w:cs="Verdana-BoldItalic"/>
          <w:bCs/>
          <w:iCs/>
        </w:rPr>
        <w:t xml:space="preserve">Strana dovolávající se tohoto </w:t>
      </w:r>
      <w:r w:rsidR="00DF0F69">
        <w:rPr>
          <w:rFonts w:cs="Verdana-BoldItalic"/>
          <w:bCs/>
          <w:iCs/>
        </w:rPr>
        <w:t xml:space="preserve">článku </w:t>
      </w:r>
      <w:r w:rsidR="00DF0F69" w:rsidRPr="00DF0F69">
        <w:rPr>
          <w:rFonts w:cs="Verdana-BoldItalic"/>
          <w:bCs/>
          <w:iCs/>
        </w:rPr>
        <w:t xml:space="preserve">o vyšší moci přitom musí podniknout přiměřená opatření, aby zmírnila následky nepředvídatelné situace. Ustanovení tohoto </w:t>
      </w:r>
      <w:r w:rsidR="00DF0F69">
        <w:rPr>
          <w:rFonts w:cs="Verdana-BoldItalic"/>
          <w:bCs/>
          <w:iCs/>
        </w:rPr>
        <w:t xml:space="preserve">článku </w:t>
      </w:r>
      <w:r w:rsidR="00DF0F69" w:rsidRPr="00DF0F69">
        <w:rPr>
          <w:rFonts w:cs="Verdana-BoldItalic"/>
          <w:bCs/>
          <w:iCs/>
        </w:rPr>
        <w:t xml:space="preserve">pak neplatí v případě, že smluvní strana, na jejíž straně jsou dány takové překážky, neinformuje druhou stranu o jejich vzniku nejpozději do 24 hodin ode dne jejich zjištění, nebo nastala-li taková překážka v době, kdy již strana povinná byla v prodlení s plněním svých povinností dle této </w:t>
      </w:r>
      <w:r w:rsidR="00DF0F69">
        <w:rPr>
          <w:rFonts w:cs="Verdana-BoldItalic"/>
          <w:bCs/>
          <w:iCs/>
        </w:rPr>
        <w:t>S</w:t>
      </w:r>
      <w:r w:rsidR="00DF0F69" w:rsidRPr="00DF0F69">
        <w:rPr>
          <w:rFonts w:cs="Verdana-BoldItalic"/>
          <w:bCs/>
          <w:iCs/>
        </w:rPr>
        <w:t xml:space="preserve">mlouvy, nebo již došlo k jinému porušení </w:t>
      </w:r>
      <w:r w:rsidR="00DF0F69">
        <w:rPr>
          <w:rFonts w:cs="Verdana-BoldItalic"/>
          <w:bCs/>
          <w:iCs/>
        </w:rPr>
        <w:t>S</w:t>
      </w:r>
      <w:r w:rsidR="00DF0F69" w:rsidRPr="00DF0F69">
        <w:rPr>
          <w:rFonts w:cs="Verdana-BoldItalic"/>
          <w:bCs/>
          <w:iCs/>
        </w:rPr>
        <w:t>mlouvy zakládajícího odpovědnost dané smluvní strany za takové porušení.</w:t>
      </w:r>
    </w:p>
    <w:p w14:paraId="75EE8A63" w14:textId="77777777" w:rsidR="00DF0F69" w:rsidRDefault="00DF0F69" w:rsidP="00626D36">
      <w:pPr>
        <w:autoSpaceDE w:val="0"/>
        <w:autoSpaceDN w:val="0"/>
        <w:adjustRightInd w:val="0"/>
        <w:spacing w:after="0" w:line="280" w:lineRule="atLeast"/>
        <w:jc w:val="both"/>
        <w:rPr>
          <w:rFonts w:cs="Verdana-BoldItalic"/>
          <w:bCs/>
          <w:iCs/>
        </w:rPr>
      </w:pPr>
    </w:p>
    <w:p w14:paraId="37CFAC1F" w14:textId="297A6BB5"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 xml:space="preserve">13.4. </w:t>
      </w:r>
      <w:r w:rsidR="004E2688" w:rsidRPr="0012724B">
        <w:rPr>
          <w:rFonts w:cs="Verdana-Italic"/>
          <w:iCs/>
        </w:rPr>
        <w:t xml:space="preserve">Nastanou-li </w:t>
      </w:r>
      <w:r w:rsidR="003A7894">
        <w:rPr>
          <w:rFonts w:cs="Verdana-Italic"/>
          <w:iCs/>
        </w:rPr>
        <w:t xml:space="preserve">účinky </w:t>
      </w:r>
      <w:r w:rsidR="004E2688" w:rsidRPr="0012724B">
        <w:rPr>
          <w:rFonts w:cs="Verdana-Italic"/>
          <w:iCs/>
        </w:rPr>
        <w:t>okolnost</w:t>
      </w:r>
      <w:r w:rsidR="003A7894">
        <w:rPr>
          <w:rFonts w:cs="Verdana-Italic"/>
          <w:iCs/>
        </w:rPr>
        <w:t>í</w:t>
      </w:r>
      <w:r w:rsidR="004E2688" w:rsidRPr="0012724B">
        <w:rPr>
          <w:rFonts w:cs="Verdana-Italic"/>
          <w:iCs/>
        </w:rPr>
        <w:t xml:space="preserve"> vylučující odpovědnost jedné ze smluvních stran</w:t>
      </w:r>
      <w:r w:rsidR="003A7894">
        <w:rPr>
          <w:rFonts w:cs="Verdana-Italic"/>
          <w:iCs/>
        </w:rPr>
        <w:t xml:space="preserve"> dle shora uvedeného</w:t>
      </w:r>
      <w:r w:rsidR="004E2688" w:rsidRPr="0012724B">
        <w:rPr>
          <w:rFonts w:cs="Verdana-Italic"/>
          <w:iCs/>
        </w:rPr>
        <w:t xml:space="preserve">, které způsobí či mohou způsobit podstatné zpoždění jakéhokoliv termínu podle této Smlouvy, </w:t>
      </w:r>
      <w:r w:rsidR="003A7894">
        <w:rPr>
          <w:rFonts w:cs="Verdana-Italic"/>
          <w:iCs/>
        </w:rPr>
        <w:t xml:space="preserve">zavazují se smluvní strany </w:t>
      </w:r>
      <w:r w:rsidR="004E2688" w:rsidRPr="0012724B">
        <w:rPr>
          <w:rFonts w:cs="Verdana-Italic"/>
          <w:iCs/>
        </w:rPr>
        <w:t>vstoupit do jednání ohledně řešení vzniklé situace. Poskytovatel ani Objednatel nejsou oprávněni takto vzniklé situace jakkoliv zneužít ve svůj prospěch a jsou povinni v dobré víře usilovat o dosažení přijatelného řešení pro obě smluvní strany v co nejkratší době.</w:t>
      </w:r>
    </w:p>
    <w:p w14:paraId="37CFAC22" w14:textId="77777777" w:rsidR="00495ED8" w:rsidRPr="0012724B" w:rsidRDefault="00495ED8" w:rsidP="00626D36">
      <w:pPr>
        <w:autoSpaceDE w:val="0"/>
        <w:autoSpaceDN w:val="0"/>
        <w:adjustRightInd w:val="0"/>
        <w:spacing w:after="0" w:line="280" w:lineRule="atLeast"/>
        <w:jc w:val="both"/>
        <w:rPr>
          <w:rFonts w:cs="Verdana-Italic"/>
          <w:iCs/>
        </w:rPr>
      </w:pPr>
    </w:p>
    <w:p w14:paraId="37CFAC24" w14:textId="36B3E3E1" w:rsidR="00495ED8" w:rsidRDefault="00495ED8" w:rsidP="00626D36">
      <w:pPr>
        <w:autoSpaceDE w:val="0"/>
        <w:autoSpaceDN w:val="0"/>
        <w:adjustRightInd w:val="0"/>
        <w:spacing w:after="0" w:line="280" w:lineRule="atLeast"/>
        <w:jc w:val="both"/>
        <w:rPr>
          <w:rFonts w:cs="Verdana-Italic"/>
          <w:iCs/>
        </w:rPr>
      </w:pPr>
      <w:r w:rsidRPr="0012724B">
        <w:rPr>
          <w:rFonts w:cs="Verdana-BoldItalic"/>
          <w:bCs/>
          <w:iCs/>
        </w:rPr>
        <w:t>13.</w:t>
      </w:r>
      <w:r w:rsidR="00DE7B9E">
        <w:rPr>
          <w:rFonts w:cs="Verdana-BoldItalic"/>
          <w:bCs/>
          <w:iCs/>
        </w:rPr>
        <w:t>5</w:t>
      </w:r>
      <w:r w:rsidRPr="0012724B">
        <w:rPr>
          <w:rFonts w:cs="Verdana-BoldItalic"/>
          <w:bCs/>
          <w:iCs/>
        </w:rPr>
        <w:t xml:space="preserve">. </w:t>
      </w:r>
      <w:r w:rsidRPr="0012724B">
        <w:rPr>
          <w:rFonts w:cs="Verdana-Italic"/>
          <w:iCs/>
        </w:rPr>
        <w:t>Účinky okolnosti vylučující odpovědnost jsou omezeny pouze na dobu, dokud trvá příslušná překážka, s níž jsou tyto účinky spojeny.</w:t>
      </w:r>
    </w:p>
    <w:p w14:paraId="12A11176" w14:textId="77777777" w:rsidR="003E3074" w:rsidRDefault="003E3074" w:rsidP="00626D36">
      <w:pPr>
        <w:autoSpaceDE w:val="0"/>
        <w:autoSpaceDN w:val="0"/>
        <w:adjustRightInd w:val="0"/>
        <w:spacing w:after="0" w:line="280" w:lineRule="atLeast"/>
        <w:jc w:val="both"/>
        <w:rPr>
          <w:rFonts w:cs="Verdana-Italic"/>
          <w:iCs/>
        </w:rPr>
      </w:pPr>
    </w:p>
    <w:p w14:paraId="48278E5E" w14:textId="77777777" w:rsidR="003E3074" w:rsidRDefault="003E3074" w:rsidP="00626D36">
      <w:pPr>
        <w:autoSpaceDE w:val="0"/>
        <w:autoSpaceDN w:val="0"/>
        <w:adjustRightInd w:val="0"/>
        <w:spacing w:after="0" w:line="280" w:lineRule="atLeast"/>
        <w:jc w:val="both"/>
        <w:rPr>
          <w:rFonts w:cs="Verdana-BoldItalic"/>
          <w:bCs/>
          <w:iCs/>
        </w:rPr>
      </w:pPr>
    </w:p>
    <w:p w14:paraId="69E0C30D" w14:textId="77777777" w:rsidR="00AA366E" w:rsidRPr="0012724B" w:rsidRDefault="00AA366E" w:rsidP="00626D36">
      <w:pPr>
        <w:autoSpaceDE w:val="0"/>
        <w:autoSpaceDN w:val="0"/>
        <w:adjustRightInd w:val="0"/>
        <w:spacing w:after="0" w:line="280" w:lineRule="atLeast"/>
        <w:jc w:val="both"/>
        <w:rPr>
          <w:rFonts w:cs="Verdana-BoldItalic"/>
          <w:bCs/>
          <w:iCs/>
        </w:rPr>
      </w:pPr>
    </w:p>
    <w:p w14:paraId="37CFAC25" w14:textId="2E39F88B" w:rsidR="00495ED8" w:rsidRPr="009F4498" w:rsidRDefault="00495ED8" w:rsidP="009F4498">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 xml:space="preserve">14. </w:t>
      </w:r>
      <w:r w:rsidR="00622F17">
        <w:rPr>
          <w:rFonts w:cs="Verdana-BoldItalic"/>
          <w:b/>
          <w:bCs/>
          <w:iCs/>
          <w:sz w:val="24"/>
          <w:szCs w:val="24"/>
        </w:rPr>
        <w:t>Mezinárodní sankce</w:t>
      </w:r>
    </w:p>
    <w:p w14:paraId="37CFAC26" w14:textId="3092F465" w:rsidR="00495ED8" w:rsidRPr="00AC1007" w:rsidRDefault="00495ED8" w:rsidP="00AC1007">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Pr>
          <w:rFonts w:ascii="Calibri" w:hAnsi="Calibri"/>
          <w:sz w:val="22"/>
          <w:szCs w:val="22"/>
        </w:rPr>
        <w:t>Poskytovatel</w:t>
      </w:r>
      <w:r w:rsidRPr="00AC1007">
        <w:rPr>
          <w:rFonts w:ascii="Calibri" w:hAnsi="Calibri"/>
          <w:sz w:val="22"/>
          <w:szCs w:val="22"/>
        </w:rPr>
        <w:t xml:space="preserve"> </w:t>
      </w:r>
      <w:r w:rsidR="008A76BB">
        <w:rPr>
          <w:rFonts w:ascii="Calibri" w:hAnsi="Calibri"/>
          <w:sz w:val="22"/>
          <w:szCs w:val="22"/>
        </w:rPr>
        <w:t xml:space="preserve">se zavazuje a </w:t>
      </w:r>
      <w:r w:rsidRPr="00AC1007">
        <w:rPr>
          <w:rFonts w:ascii="Calibri" w:hAnsi="Calibri"/>
          <w:sz w:val="22"/>
          <w:szCs w:val="22"/>
        </w:rPr>
        <w:t xml:space="preserve">odpovídá za to, že </w:t>
      </w:r>
      <w:r w:rsidR="008A76BB">
        <w:rPr>
          <w:rFonts w:ascii="Calibri" w:hAnsi="Calibri"/>
          <w:sz w:val="22"/>
          <w:szCs w:val="22"/>
        </w:rPr>
        <w:t xml:space="preserve">z jeho strany, jakož i ze strany jeho poddodavatelů (vč. osob, </w:t>
      </w:r>
      <w:r w:rsidR="00E43E98" w:rsidRPr="00E43E98">
        <w:rPr>
          <w:rFonts w:ascii="Calibri" w:hAnsi="Calibri"/>
          <w:sz w:val="22"/>
          <w:szCs w:val="22"/>
        </w:rPr>
        <w:t xml:space="preserve">jejichž prostřednictvím v nabídce </w:t>
      </w:r>
      <w:r w:rsidR="00E43E98">
        <w:rPr>
          <w:rFonts w:ascii="Calibri" w:hAnsi="Calibri"/>
          <w:sz w:val="22"/>
          <w:szCs w:val="22"/>
        </w:rPr>
        <w:t xml:space="preserve">Veřejné zakázky </w:t>
      </w:r>
      <w:r w:rsidR="00E43E98" w:rsidRPr="00E43E98">
        <w:rPr>
          <w:rFonts w:ascii="Calibri" w:hAnsi="Calibri"/>
          <w:sz w:val="22"/>
          <w:szCs w:val="22"/>
        </w:rPr>
        <w:t xml:space="preserve">prokazoval </w:t>
      </w:r>
      <w:r w:rsidR="00E43E98">
        <w:rPr>
          <w:rFonts w:ascii="Calibri" w:hAnsi="Calibri"/>
          <w:sz w:val="22"/>
          <w:szCs w:val="22"/>
        </w:rPr>
        <w:t xml:space="preserve">svou </w:t>
      </w:r>
      <w:r w:rsidR="00E43E98" w:rsidRPr="00E43E98">
        <w:rPr>
          <w:rFonts w:ascii="Calibri" w:hAnsi="Calibri"/>
          <w:sz w:val="22"/>
          <w:szCs w:val="22"/>
        </w:rPr>
        <w:t>kvalifikaci</w:t>
      </w:r>
      <w:r w:rsidR="008A76BB">
        <w:rPr>
          <w:rFonts w:ascii="Calibri" w:hAnsi="Calibri"/>
          <w:sz w:val="22"/>
          <w:szCs w:val="22"/>
        </w:rPr>
        <w:t xml:space="preserve">), budou dodržována veškerá omezení a povinnosti vyplývající z </w:t>
      </w:r>
      <w:r w:rsidRPr="00AC1007">
        <w:rPr>
          <w:rFonts w:ascii="Calibri" w:hAnsi="Calibri"/>
          <w:sz w:val="22"/>
          <w:szCs w:val="22"/>
        </w:rPr>
        <w:t>Nařízení Rady (EU) č. 208/2014 ze dne 5. 3. 2014 o omezujících opatřeních vůči některým osobám, subjektům a orgánům vzhledem k situaci na Ukrajině</w:t>
      </w:r>
      <w:r w:rsidR="008A76BB">
        <w:rPr>
          <w:rFonts w:ascii="Calibri" w:hAnsi="Calibri"/>
          <w:sz w:val="22"/>
          <w:szCs w:val="22"/>
        </w:rPr>
        <w:t xml:space="preserve">, </w:t>
      </w:r>
      <w:r w:rsidR="00C6507A">
        <w:rPr>
          <w:rFonts w:ascii="Calibri" w:hAnsi="Calibri"/>
          <w:sz w:val="22"/>
          <w:szCs w:val="22"/>
        </w:rPr>
        <w:t xml:space="preserve">v aktuálním znění, </w:t>
      </w:r>
      <w:r w:rsidR="008A76BB">
        <w:rPr>
          <w:rFonts w:ascii="Calibri" w:hAnsi="Calibri"/>
          <w:sz w:val="22"/>
          <w:szCs w:val="22"/>
        </w:rPr>
        <w:t>jakož i z</w:t>
      </w:r>
      <w:r w:rsidRPr="00AC1007">
        <w:rPr>
          <w:rFonts w:ascii="Calibri" w:hAnsi="Calibri"/>
          <w:sz w:val="22"/>
          <w:szCs w:val="22"/>
        </w:rPr>
        <w:t xml:space="preserve"> Nařízení Rady (ES) č. 765/2006 ze dne 18. 5. 2006 o omezujících opatřeních vůči prezidentu Lukašenkovi a některým představitelům Běloruska</w:t>
      </w:r>
      <w:r w:rsidR="00C6507A">
        <w:rPr>
          <w:rFonts w:ascii="Calibri" w:hAnsi="Calibri"/>
          <w:sz w:val="22"/>
          <w:szCs w:val="22"/>
        </w:rPr>
        <w:t>, v aktuálním znění</w:t>
      </w:r>
      <w:r w:rsidRPr="00AC1007">
        <w:rPr>
          <w:rFonts w:ascii="Calibri" w:hAnsi="Calibri"/>
          <w:sz w:val="22"/>
          <w:szCs w:val="22"/>
        </w:rPr>
        <w:t>. </w:t>
      </w:r>
    </w:p>
    <w:p w14:paraId="2D9B048B" w14:textId="4F009947" w:rsidR="008A76BB" w:rsidRDefault="008A76BB" w:rsidP="00AC1007">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Pr>
          <w:rFonts w:ascii="Calibri" w:hAnsi="Calibri"/>
          <w:sz w:val="22"/>
          <w:szCs w:val="22"/>
        </w:rPr>
        <w:t>Poskytovatel</w:t>
      </w:r>
      <w:r w:rsidRPr="00AC1007">
        <w:rPr>
          <w:rFonts w:ascii="Calibri" w:hAnsi="Calibri"/>
          <w:sz w:val="22"/>
          <w:szCs w:val="22"/>
        </w:rPr>
        <w:t xml:space="preserve"> </w:t>
      </w:r>
      <w:r>
        <w:rPr>
          <w:rFonts w:ascii="Calibri" w:hAnsi="Calibri"/>
          <w:sz w:val="22"/>
          <w:szCs w:val="22"/>
        </w:rPr>
        <w:t xml:space="preserve">se dále zavazuje a </w:t>
      </w:r>
      <w:r w:rsidRPr="00AC1007">
        <w:rPr>
          <w:rFonts w:ascii="Calibri" w:hAnsi="Calibri"/>
          <w:sz w:val="22"/>
          <w:szCs w:val="22"/>
        </w:rPr>
        <w:t xml:space="preserve">odpovídá za to, že </w:t>
      </w:r>
      <w:r>
        <w:rPr>
          <w:rFonts w:ascii="Calibri" w:hAnsi="Calibri"/>
          <w:sz w:val="22"/>
          <w:szCs w:val="22"/>
        </w:rPr>
        <w:t xml:space="preserve">z jeho strany, jakož i ze strany jeho poddodavatelů (vč. osob, </w:t>
      </w:r>
      <w:r w:rsidR="00E43E98" w:rsidRPr="00E43E98">
        <w:rPr>
          <w:rFonts w:ascii="Calibri" w:hAnsi="Calibri"/>
          <w:sz w:val="22"/>
          <w:szCs w:val="22"/>
        </w:rPr>
        <w:t xml:space="preserve">jejichž prostřednictvím v nabídce </w:t>
      </w:r>
      <w:r w:rsidR="00E43E98">
        <w:rPr>
          <w:rFonts w:ascii="Calibri" w:hAnsi="Calibri"/>
          <w:sz w:val="22"/>
          <w:szCs w:val="22"/>
        </w:rPr>
        <w:t xml:space="preserve">Veřejné zakázky </w:t>
      </w:r>
      <w:r w:rsidR="00E43E98" w:rsidRPr="00E43E98">
        <w:rPr>
          <w:rFonts w:ascii="Calibri" w:hAnsi="Calibri"/>
          <w:sz w:val="22"/>
          <w:szCs w:val="22"/>
        </w:rPr>
        <w:t xml:space="preserve">prokazoval </w:t>
      </w:r>
      <w:r w:rsidR="00E43E98">
        <w:rPr>
          <w:rFonts w:ascii="Calibri" w:hAnsi="Calibri"/>
          <w:sz w:val="22"/>
          <w:szCs w:val="22"/>
        </w:rPr>
        <w:t xml:space="preserve">svou </w:t>
      </w:r>
      <w:r w:rsidR="00E43E98" w:rsidRPr="00E43E98">
        <w:rPr>
          <w:rFonts w:ascii="Calibri" w:hAnsi="Calibri"/>
          <w:sz w:val="22"/>
          <w:szCs w:val="22"/>
        </w:rPr>
        <w:t>kvalifikaci</w:t>
      </w:r>
      <w:r>
        <w:rPr>
          <w:rFonts w:ascii="Calibri" w:hAnsi="Calibri"/>
          <w:sz w:val="22"/>
          <w:szCs w:val="22"/>
        </w:rPr>
        <w:t xml:space="preserve">), budou dodržována veškerá omezení a povinnosti vyplývající z </w:t>
      </w:r>
      <w:r w:rsidRPr="007D4036">
        <w:rPr>
          <w:rFonts w:ascii="Calibri" w:hAnsi="Calibri"/>
          <w:sz w:val="22"/>
          <w:szCs w:val="22"/>
        </w:rPr>
        <w:t>nařízení (EU) č. 833/2014 o omezujících opatřeních vzhledem k činnostem Ruska destabilizujícím situaci na Ukrajině</w:t>
      </w:r>
      <w:r>
        <w:rPr>
          <w:rFonts w:ascii="Calibri" w:hAnsi="Calibri"/>
          <w:sz w:val="22"/>
          <w:szCs w:val="22"/>
        </w:rPr>
        <w:t>, v</w:t>
      </w:r>
      <w:r w:rsidR="00C6507A">
        <w:rPr>
          <w:rFonts w:ascii="Calibri" w:hAnsi="Calibri"/>
          <w:sz w:val="22"/>
          <w:szCs w:val="22"/>
        </w:rPr>
        <w:t xml:space="preserve"> aktuálním </w:t>
      </w:r>
      <w:r>
        <w:rPr>
          <w:rFonts w:ascii="Calibri" w:hAnsi="Calibri"/>
          <w:sz w:val="22"/>
          <w:szCs w:val="22"/>
        </w:rPr>
        <w:t>znění</w:t>
      </w:r>
      <w:r w:rsidRPr="00AC1007">
        <w:rPr>
          <w:rFonts w:ascii="Calibri" w:hAnsi="Calibri"/>
          <w:sz w:val="22"/>
          <w:szCs w:val="22"/>
        </w:rPr>
        <w:t>.</w:t>
      </w:r>
    </w:p>
    <w:p w14:paraId="6B8A4EC9" w14:textId="15778D09" w:rsidR="00C6507A" w:rsidRDefault="00C6507A" w:rsidP="00AC1007">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Pr>
          <w:rFonts w:ascii="Calibri" w:hAnsi="Calibri"/>
          <w:sz w:val="22"/>
          <w:szCs w:val="22"/>
        </w:rPr>
        <w:t>Poskytovatel</w:t>
      </w:r>
      <w:r w:rsidRPr="00C6507A">
        <w:rPr>
          <w:rFonts w:ascii="Calibri" w:hAnsi="Calibri"/>
          <w:sz w:val="22"/>
          <w:szCs w:val="22"/>
        </w:rPr>
        <w:t xml:space="preserve"> </w:t>
      </w:r>
      <w:r>
        <w:rPr>
          <w:rFonts w:ascii="Calibri" w:hAnsi="Calibri"/>
          <w:sz w:val="22"/>
          <w:szCs w:val="22"/>
        </w:rPr>
        <w:t>se dále zavazuje</w:t>
      </w:r>
      <w:r w:rsidR="00217929" w:rsidRPr="00217929">
        <w:rPr>
          <w:rFonts w:ascii="Calibri" w:hAnsi="Calibri"/>
          <w:sz w:val="22"/>
          <w:szCs w:val="22"/>
        </w:rPr>
        <w:t xml:space="preserve"> </w:t>
      </w:r>
      <w:r w:rsidR="00217929">
        <w:rPr>
          <w:rFonts w:ascii="Calibri" w:hAnsi="Calibri"/>
          <w:sz w:val="22"/>
          <w:szCs w:val="22"/>
        </w:rPr>
        <w:t xml:space="preserve">a </w:t>
      </w:r>
      <w:r w:rsidR="00217929" w:rsidRPr="00AC1007">
        <w:rPr>
          <w:rFonts w:ascii="Calibri" w:hAnsi="Calibri"/>
          <w:sz w:val="22"/>
          <w:szCs w:val="22"/>
        </w:rPr>
        <w:t>odpovídá za to</w:t>
      </w:r>
      <w:r w:rsidRPr="00C6507A">
        <w:rPr>
          <w:rFonts w:ascii="Calibri" w:hAnsi="Calibri"/>
          <w:sz w:val="22"/>
          <w:szCs w:val="22"/>
        </w:rPr>
        <w:t xml:space="preserve">, že žádné finanční prostředky, které obdrží </w:t>
      </w:r>
      <w:r>
        <w:rPr>
          <w:rFonts w:ascii="Calibri" w:hAnsi="Calibri"/>
          <w:sz w:val="22"/>
          <w:szCs w:val="22"/>
        </w:rPr>
        <w:t>za plnění či v souvislosti s realizací této Smlouvy</w:t>
      </w:r>
      <w:r w:rsidRPr="00C6507A">
        <w:rPr>
          <w:rFonts w:ascii="Calibri" w:hAnsi="Calibri"/>
          <w:sz w:val="22"/>
          <w:szCs w:val="22"/>
        </w:rPr>
        <w:t>, přímo ani nepřímo nezpřístupním fyzickým nebo právnický</w:t>
      </w:r>
      <w:r w:rsidR="00217929">
        <w:rPr>
          <w:rFonts w:ascii="Calibri" w:hAnsi="Calibri"/>
          <w:sz w:val="22"/>
          <w:szCs w:val="22"/>
        </w:rPr>
        <w:t>m</w:t>
      </w:r>
      <w:r w:rsidRPr="00C6507A">
        <w:rPr>
          <w:rFonts w:ascii="Calibri" w:hAnsi="Calibri"/>
          <w:sz w:val="22"/>
          <w:szCs w:val="22"/>
        </w:rPr>
        <w:t xml:space="preserve">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37CFAC2C" w14:textId="78A4AC36" w:rsidR="00495ED8" w:rsidRPr="007D4036" w:rsidRDefault="00495ED8" w:rsidP="00AC1007">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sidRPr="007D4036">
        <w:rPr>
          <w:rFonts w:ascii="Calibri" w:hAnsi="Calibri"/>
          <w:sz w:val="22"/>
          <w:szCs w:val="22"/>
        </w:rPr>
        <w:t>Bude-li kterékoliv z</w:t>
      </w:r>
      <w:r w:rsidR="00130B8F">
        <w:rPr>
          <w:rFonts w:ascii="Calibri" w:hAnsi="Calibri"/>
          <w:sz w:val="22"/>
          <w:szCs w:val="22"/>
        </w:rPr>
        <w:t xml:space="preserve">e shora uvedených </w:t>
      </w:r>
      <w:r w:rsidRPr="007D4036">
        <w:rPr>
          <w:rFonts w:ascii="Calibri" w:hAnsi="Calibri"/>
          <w:sz w:val="22"/>
          <w:szCs w:val="22"/>
        </w:rPr>
        <w:t>nařízení v budoucnu doplněno či nahrazeno jinou legislativou obdobného významu, uveden</w:t>
      </w:r>
      <w:r w:rsidR="00EA67D4">
        <w:rPr>
          <w:rFonts w:ascii="Calibri" w:hAnsi="Calibri"/>
          <w:sz w:val="22"/>
          <w:szCs w:val="22"/>
        </w:rPr>
        <w:t>é</w:t>
      </w:r>
      <w:r w:rsidRPr="007D4036">
        <w:rPr>
          <w:rFonts w:ascii="Calibri" w:hAnsi="Calibri"/>
          <w:sz w:val="22"/>
          <w:szCs w:val="22"/>
        </w:rPr>
        <w:t xml:space="preserve"> povinnost</w:t>
      </w:r>
      <w:r w:rsidR="00EA67D4">
        <w:rPr>
          <w:rFonts w:ascii="Calibri" w:hAnsi="Calibri"/>
          <w:sz w:val="22"/>
          <w:szCs w:val="22"/>
        </w:rPr>
        <w:t>i</w:t>
      </w:r>
      <w:r w:rsidRPr="007D4036">
        <w:rPr>
          <w:rFonts w:ascii="Calibri" w:hAnsi="Calibri"/>
          <w:sz w:val="22"/>
          <w:szCs w:val="22"/>
        </w:rPr>
        <w:t xml:space="preserve"> se uplatní obdobně. </w:t>
      </w:r>
    </w:p>
    <w:p w14:paraId="37CFAC2D" w14:textId="29D597C5" w:rsidR="00495ED8" w:rsidRPr="007D4036" w:rsidRDefault="00495ED8" w:rsidP="00AC1007">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Pr>
          <w:rFonts w:ascii="Calibri" w:hAnsi="Calibri"/>
          <w:sz w:val="22"/>
          <w:szCs w:val="22"/>
        </w:rPr>
        <w:t>Poskytovatel</w:t>
      </w:r>
      <w:r w:rsidRPr="007D4036">
        <w:rPr>
          <w:rFonts w:ascii="Calibri" w:hAnsi="Calibri"/>
          <w:sz w:val="22"/>
          <w:szCs w:val="22"/>
        </w:rPr>
        <w:t xml:space="preserve"> je povinen </w:t>
      </w:r>
      <w:r w:rsidR="0040485D">
        <w:rPr>
          <w:rFonts w:ascii="Calibri" w:hAnsi="Calibri"/>
          <w:sz w:val="22"/>
          <w:szCs w:val="22"/>
        </w:rPr>
        <w:t xml:space="preserve">Objednatele </w:t>
      </w:r>
      <w:r w:rsidRPr="007D4036">
        <w:rPr>
          <w:rFonts w:ascii="Calibri" w:hAnsi="Calibri"/>
          <w:sz w:val="22"/>
          <w:szCs w:val="22"/>
        </w:rPr>
        <w:t xml:space="preserve">bezodkladně informovat o jakýchkoliv skutečnostech, které mají vliv na </w:t>
      </w:r>
      <w:r w:rsidR="0040485D">
        <w:rPr>
          <w:rFonts w:ascii="Calibri" w:hAnsi="Calibri"/>
          <w:sz w:val="22"/>
          <w:szCs w:val="22"/>
        </w:rPr>
        <w:t xml:space="preserve">plnění povinností Poskytovatele </w:t>
      </w:r>
      <w:r w:rsidRPr="007D4036">
        <w:rPr>
          <w:rFonts w:ascii="Calibri" w:hAnsi="Calibri"/>
          <w:sz w:val="22"/>
          <w:szCs w:val="22"/>
        </w:rPr>
        <w:t>dle t</w:t>
      </w:r>
      <w:r>
        <w:rPr>
          <w:rFonts w:ascii="Calibri" w:hAnsi="Calibri"/>
          <w:sz w:val="22"/>
          <w:szCs w:val="22"/>
        </w:rPr>
        <w:t xml:space="preserve">ohoto článku </w:t>
      </w:r>
      <w:r w:rsidR="00130B8F">
        <w:rPr>
          <w:rFonts w:ascii="Calibri" w:hAnsi="Calibri"/>
          <w:sz w:val="22"/>
          <w:szCs w:val="22"/>
        </w:rPr>
        <w:t>S</w:t>
      </w:r>
      <w:r>
        <w:rPr>
          <w:rFonts w:ascii="Calibri" w:hAnsi="Calibri"/>
          <w:sz w:val="22"/>
          <w:szCs w:val="22"/>
        </w:rPr>
        <w:t>mlouvy. Poskytovatel</w:t>
      </w:r>
      <w:r w:rsidRPr="007D4036">
        <w:rPr>
          <w:rFonts w:ascii="Calibri" w:hAnsi="Calibri"/>
          <w:sz w:val="22"/>
          <w:szCs w:val="22"/>
        </w:rPr>
        <w:t xml:space="preserve"> je současně povinen kdykoliv poskytnout </w:t>
      </w:r>
      <w:r w:rsidR="0040485D">
        <w:rPr>
          <w:rFonts w:ascii="Calibri" w:hAnsi="Calibri"/>
          <w:sz w:val="22"/>
          <w:szCs w:val="22"/>
        </w:rPr>
        <w:t>O</w:t>
      </w:r>
      <w:r>
        <w:rPr>
          <w:rFonts w:ascii="Calibri" w:hAnsi="Calibri"/>
          <w:sz w:val="22"/>
          <w:szCs w:val="22"/>
        </w:rPr>
        <w:t>bjednateli</w:t>
      </w:r>
      <w:r w:rsidRPr="007D4036">
        <w:rPr>
          <w:rFonts w:ascii="Calibri" w:hAnsi="Calibri"/>
          <w:sz w:val="22"/>
          <w:szCs w:val="22"/>
        </w:rPr>
        <w:t xml:space="preserve"> bezodkladnou součinnost pro případné ověření </w:t>
      </w:r>
      <w:r w:rsidR="0040485D">
        <w:rPr>
          <w:rFonts w:ascii="Calibri" w:hAnsi="Calibri"/>
          <w:sz w:val="22"/>
          <w:szCs w:val="22"/>
        </w:rPr>
        <w:t>plnění těchto povinností Poskytovatele.</w:t>
      </w:r>
      <w:r w:rsidRPr="007D4036">
        <w:rPr>
          <w:rFonts w:ascii="Calibri" w:hAnsi="Calibri"/>
          <w:sz w:val="22"/>
          <w:szCs w:val="22"/>
        </w:rPr>
        <w:t xml:space="preserve">        </w:t>
      </w:r>
    </w:p>
    <w:p w14:paraId="37CFAC30" w14:textId="10532D36" w:rsidR="00495ED8" w:rsidRPr="00390C7D" w:rsidRDefault="00495ED8" w:rsidP="00E36D6A">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sidRPr="007D4036">
        <w:rPr>
          <w:rFonts w:ascii="Calibri" w:hAnsi="Calibri"/>
          <w:sz w:val="22"/>
          <w:szCs w:val="22"/>
        </w:rPr>
        <w:t xml:space="preserve">Dojde-li k porušení </w:t>
      </w:r>
      <w:r w:rsidR="00EF3FE7">
        <w:rPr>
          <w:rFonts w:ascii="Calibri" w:hAnsi="Calibri"/>
          <w:sz w:val="22"/>
          <w:szCs w:val="22"/>
        </w:rPr>
        <w:t xml:space="preserve">jakékoli povinnosti Poskytovatele dle tohoto článku Smlouvy, </w:t>
      </w:r>
      <w:r>
        <w:rPr>
          <w:rFonts w:ascii="Calibri" w:hAnsi="Calibri"/>
          <w:sz w:val="22"/>
          <w:szCs w:val="22"/>
        </w:rPr>
        <w:t xml:space="preserve">je </w:t>
      </w:r>
      <w:r w:rsidR="00EF3FE7">
        <w:rPr>
          <w:rFonts w:ascii="Calibri" w:hAnsi="Calibri"/>
          <w:sz w:val="22"/>
          <w:szCs w:val="22"/>
        </w:rPr>
        <w:t>P</w:t>
      </w:r>
      <w:r>
        <w:rPr>
          <w:rFonts w:ascii="Calibri" w:hAnsi="Calibri"/>
          <w:sz w:val="22"/>
          <w:szCs w:val="22"/>
        </w:rPr>
        <w:t>oskytovatel</w:t>
      </w:r>
      <w:r w:rsidRPr="007D4036">
        <w:rPr>
          <w:rFonts w:ascii="Calibri" w:hAnsi="Calibri"/>
          <w:sz w:val="22"/>
          <w:szCs w:val="22"/>
        </w:rPr>
        <w:t xml:space="preserve"> povinen zaplatit </w:t>
      </w:r>
      <w:r w:rsidR="00EF3FE7">
        <w:rPr>
          <w:rFonts w:ascii="Calibri" w:hAnsi="Calibri"/>
          <w:sz w:val="22"/>
          <w:szCs w:val="22"/>
        </w:rPr>
        <w:t>O</w:t>
      </w:r>
      <w:r>
        <w:rPr>
          <w:rFonts w:ascii="Calibri" w:hAnsi="Calibri"/>
          <w:sz w:val="22"/>
          <w:szCs w:val="22"/>
        </w:rPr>
        <w:t>bjednateli smluvní pokutu ve výši 25</w:t>
      </w:r>
      <w:r w:rsidRPr="007D4036">
        <w:rPr>
          <w:rFonts w:ascii="Calibri" w:hAnsi="Calibri"/>
          <w:sz w:val="22"/>
          <w:szCs w:val="22"/>
        </w:rPr>
        <w:t>0</w:t>
      </w:r>
      <w:r w:rsidR="00EF3FE7">
        <w:rPr>
          <w:rFonts w:ascii="Calibri" w:hAnsi="Calibri"/>
          <w:sz w:val="22"/>
          <w:szCs w:val="22"/>
        </w:rPr>
        <w:t>.</w:t>
      </w:r>
      <w:r w:rsidRPr="007D4036">
        <w:rPr>
          <w:rFonts w:ascii="Calibri" w:hAnsi="Calibri"/>
          <w:sz w:val="22"/>
          <w:szCs w:val="22"/>
        </w:rPr>
        <w:t>000</w:t>
      </w:r>
      <w:r w:rsidR="00EF3FE7">
        <w:rPr>
          <w:rFonts w:ascii="Calibri" w:hAnsi="Calibri"/>
          <w:sz w:val="22"/>
          <w:szCs w:val="22"/>
        </w:rPr>
        <w:t>,-</w:t>
      </w:r>
      <w:r w:rsidRPr="007D4036">
        <w:rPr>
          <w:rFonts w:ascii="Calibri" w:hAnsi="Calibri"/>
          <w:sz w:val="22"/>
          <w:szCs w:val="22"/>
        </w:rPr>
        <w:t xml:space="preserve"> Kč, a to za každý jednotlivý případ porušení</w:t>
      </w:r>
      <w:r w:rsidR="0040485D">
        <w:rPr>
          <w:rFonts w:ascii="Calibri" w:hAnsi="Calibri"/>
          <w:sz w:val="22"/>
          <w:szCs w:val="22"/>
        </w:rPr>
        <w:t>; současně je Objednatel oprávněn od této Smlouvy odstoupit.</w:t>
      </w:r>
    </w:p>
    <w:p w14:paraId="37CFAC31" w14:textId="77777777" w:rsidR="00495ED8" w:rsidRPr="0012724B" w:rsidRDefault="00495ED8" w:rsidP="00626D36">
      <w:pPr>
        <w:autoSpaceDE w:val="0"/>
        <w:autoSpaceDN w:val="0"/>
        <w:adjustRightInd w:val="0"/>
        <w:spacing w:after="0" w:line="280" w:lineRule="atLeast"/>
        <w:jc w:val="both"/>
        <w:rPr>
          <w:rFonts w:cs="Verdana-BoldItalic"/>
          <w:bCs/>
          <w:iCs/>
        </w:rPr>
      </w:pPr>
    </w:p>
    <w:p w14:paraId="37CFAC32" w14:textId="77777777" w:rsidR="00495ED8" w:rsidRPr="009F4498" w:rsidRDefault="00495ED8" w:rsidP="009D3FCC">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15. Zvláštní ujednání</w:t>
      </w:r>
    </w:p>
    <w:p w14:paraId="37CFAC33" w14:textId="60560272" w:rsidR="00495ED8" w:rsidRPr="0012724B" w:rsidRDefault="00495ED8" w:rsidP="009F4498">
      <w:pPr>
        <w:autoSpaceDE w:val="0"/>
        <w:autoSpaceDN w:val="0"/>
        <w:adjustRightInd w:val="0"/>
        <w:spacing w:before="120" w:after="0" w:line="280" w:lineRule="atLeast"/>
        <w:jc w:val="both"/>
        <w:rPr>
          <w:rFonts w:cs="Verdana-Italic"/>
          <w:iCs/>
        </w:rPr>
      </w:pPr>
      <w:r>
        <w:rPr>
          <w:rFonts w:cs="Verdana-BoldItalic"/>
          <w:bCs/>
          <w:iCs/>
        </w:rPr>
        <w:t>15</w:t>
      </w:r>
      <w:r w:rsidRPr="0012724B">
        <w:rPr>
          <w:rFonts w:cs="Verdana-BoldItalic"/>
          <w:bCs/>
          <w:iCs/>
        </w:rPr>
        <w:t xml:space="preserve">.1. </w:t>
      </w:r>
      <w:r w:rsidRPr="0012724B">
        <w:rPr>
          <w:rFonts w:cs="Verdana-Italic"/>
          <w:iCs/>
        </w:rPr>
        <w:t>Poskytovatel je povinen poskytnout potřebné spolupůsobení při výkonu finanční kontroly podle § 2 písm. e) zákona č. 320/2001 Sb., o finanční kontrole ve veřejné správě. Závazek bude rovněž obsahovat právo přístupu kontrolních orgánů v rámci kontroly k dokumentům, které podléhají ochraně podle zvláštních právních předpisů (např. obchodní tajemství) za předpokladu, že budou splněny požadavky kladené právními předpisy (např. zákonem č. 255/2012 Sb., o kontrole v platném znění)</w:t>
      </w:r>
      <w:r w:rsidR="001736AF">
        <w:rPr>
          <w:rFonts w:cs="Verdana-Italic"/>
          <w:iCs/>
        </w:rPr>
        <w:t>,</w:t>
      </w:r>
      <w:r w:rsidRPr="0012724B">
        <w:rPr>
          <w:rFonts w:cs="Verdana-Italic"/>
          <w:iCs/>
        </w:rPr>
        <w:t xml:space="preserve"> vč. zajištění stejných podmínek u svých poddodavatelů.</w:t>
      </w:r>
    </w:p>
    <w:p w14:paraId="37CFAC34" w14:textId="77777777" w:rsidR="00495ED8" w:rsidRPr="0012724B" w:rsidRDefault="00495ED8" w:rsidP="00626D36">
      <w:pPr>
        <w:autoSpaceDE w:val="0"/>
        <w:autoSpaceDN w:val="0"/>
        <w:adjustRightInd w:val="0"/>
        <w:spacing w:after="0" w:line="280" w:lineRule="atLeast"/>
        <w:jc w:val="both"/>
        <w:rPr>
          <w:rFonts w:cs="Verdana-Italic"/>
          <w:iCs/>
        </w:rPr>
      </w:pPr>
    </w:p>
    <w:p w14:paraId="37CFAC35" w14:textId="54E87726" w:rsidR="00495ED8" w:rsidRPr="0012724B" w:rsidRDefault="00495ED8" w:rsidP="00626D36">
      <w:pPr>
        <w:autoSpaceDE w:val="0"/>
        <w:autoSpaceDN w:val="0"/>
        <w:adjustRightInd w:val="0"/>
        <w:spacing w:after="0" w:line="280" w:lineRule="atLeast"/>
        <w:jc w:val="both"/>
        <w:rPr>
          <w:rFonts w:cs="Verdana-Italic"/>
          <w:iCs/>
        </w:rPr>
      </w:pPr>
      <w:r>
        <w:rPr>
          <w:rFonts w:cs="Verdana-BoldItalic"/>
          <w:bCs/>
          <w:iCs/>
        </w:rPr>
        <w:t>15</w:t>
      </w:r>
      <w:r w:rsidRPr="0012724B">
        <w:rPr>
          <w:rFonts w:cs="Verdana-BoldItalic"/>
          <w:bCs/>
          <w:iCs/>
        </w:rPr>
        <w:t xml:space="preserve">.2. </w:t>
      </w:r>
      <w:r w:rsidRPr="0012724B">
        <w:rPr>
          <w:rFonts w:cs="Verdana-Italic"/>
          <w:iCs/>
        </w:rPr>
        <w:t xml:space="preserve">Objednatel má v souladu se zákonem číslo 106/1999 Sb., o svobodném přístupu k informacím, v platném znění, a v souladu s ustanovením § 219 zákona č. 134/2016 Sb., </w:t>
      </w:r>
      <w:r w:rsidRPr="0012724B">
        <w:rPr>
          <w:rFonts w:cs="Verdana-BoldItalic"/>
          <w:bCs/>
          <w:iCs/>
        </w:rPr>
        <w:t>o zadávání veřejných zakázek</w:t>
      </w:r>
      <w:r w:rsidRPr="0012724B">
        <w:rPr>
          <w:rFonts w:cs="Verdana-Italic"/>
          <w:iCs/>
        </w:rPr>
        <w:t>, v platném znění</w:t>
      </w:r>
      <w:r w:rsidR="000528F5">
        <w:rPr>
          <w:rFonts w:cs="Verdana-Italic"/>
          <w:iCs/>
        </w:rPr>
        <w:t>,</w:t>
      </w:r>
      <w:r w:rsidRPr="0012724B">
        <w:rPr>
          <w:rFonts w:cs="Verdana-Italic"/>
          <w:iCs/>
        </w:rPr>
        <w:t xml:space="preserve"> povinnost zveřejnit obsah této Smlouvy vč. jejích změn a dodatků, </w:t>
      </w:r>
      <w:r w:rsidR="000528F5">
        <w:rPr>
          <w:rFonts w:cs="Verdana-Italic"/>
          <w:iCs/>
        </w:rPr>
        <w:t xml:space="preserve">či </w:t>
      </w:r>
      <w:r w:rsidRPr="0012724B">
        <w:rPr>
          <w:rFonts w:cs="Verdana-Italic"/>
          <w:iCs/>
        </w:rPr>
        <w:t xml:space="preserve">výši skutečně uhrazené ceny za poskytnuté služby. Poskytovatel prohlašuje, že je seznámen se skutečností, že poskytnutí těchto informací se dle citovaných zákonů nepovažuje za porušení </w:t>
      </w:r>
      <w:r w:rsidR="00305A70">
        <w:rPr>
          <w:rFonts w:cs="Verdana-Italic"/>
          <w:iCs/>
        </w:rPr>
        <w:t xml:space="preserve">ochrany důvěrných informací či </w:t>
      </w:r>
      <w:r w:rsidRPr="0012724B">
        <w:rPr>
          <w:rFonts w:cs="Verdana-Italic"/>
          <w:iCs/>
        </w:rPr>
        <w:t>obchodního tajemství.</w:t>
      </w:r>
    </w:p>
    <w:p w14:paraId="37CFAC36" w14:textId="77777777" w:rsidR="00495ED8" w:rsidRPr="0012724B" w:rsidRDefault="00495ED8" w:rsidP="00626D36">
      <w:pPr>
        <w:autoSpaceDE w:val="0"/>
        <w:autoSpaceDN w:val="0"/>
        <w:adjustRightInd w:val="0"/>
        <w:spacing w:after="0" w:line="280" w:lineRule="atLeast"/>
        <w:jc w:val="both"/>
        <w:rPr>
          <w:rFonts w:cs="Verdana-Italic"/>
          <w:iCs/>
        </w:rPr>
      </w:pPr>
    </w:p>
    <w:p w14:paraId="37CFAC37" w14:textId="752FC597" w:rsidR="00495ED8" w:rsidRPr="001A0D62" w:rsidRDefault="00495ED8" w:rsidP="00626D36">
      <w:pPr>
        <w:autoSpaceDE w:val="0"/>
        <w:autoSpaceDN w:val="0"/>
        <w:adjustRightInd w:val="0"/>
        <w:spacing w:after="0" w:line="280" w:lineRule="atLeast"/>
        <w:jc w:val="both"/>
        <w:rPr>
          <w:rFonts w:cs="Verdana-BoldItalic"/>
          <w:bCs/>
          <w:iCs/>
        </w:rPr>
      </w:pPr>
      <w:r>
        <w:rPr>
          <w:rFonts w:cs="Verdana-BoldItalic"/>
          <w:bCs/>
          <w:iCs/>
        </w:rPr>
        <w:t>15</w:t>
      </w:r>
      <w:r w:rsidRPr="0012724B">
        <w:rPr>
          <w:rFonts w:cs="Verdana-BoldItalic"/>
          <w:bCs/>
          <w:iCs/>
        </w:rPr>
        <w:t xml:space="preserve">.3. </w:t>
      </w:r>
      <w:r w:rsidRPr="0012724B">
        <w:rPr>
          <w:rFonts w:cs="Verdana-Italic"/>
          <w:iCs/>
        </w:rPr>
        <w:t xml:space="preserve">Poskytovatel je povinen pro realizaci služeb podle této Smlouvy využít těch poddodavatelů, jejichž prostřednictvím v nabídce </w:t>
      </w:r>
      <w:r w:rsidR="00E43E98">
        <w:rPr>
          <w:rFonts w:cs="Verdana-Italic"/>
          <w:iCs/>
        </w:rPr>
        <w:t xml:space="preserve">Veřejné zakázky </w:t>
      </w:r>
      <w:r w:rsidRPr="0012724B">
        <w:rPr>
          <w:rFonts w:cs="Verdana-Italic"/>
          <w:iCs/>
        </w:rPr>
        <w:t xml:space="preserve">prokazoval </w:t>
      </w:r>
      <w:r w:rsidR="00E43E98">
        <w:rPr>
          <w:rFonts w:cs="Verdana-Italic"/>
          <w:iCs/>
        </w:rPr>
        <w:t xml:space="preserve">svou </w:t>
      </w:r>
      <w:r w:rsidRPr="0012724B">
        <w:rPr>
          <w:rFonts w:cs="Verdana-Italic"/>
          <w:iCs/>
        </w:rPr>
        <w:t xml:space="preserve">kvalifikaci. V případě, že to není možné, je povinen Objednateli předložit návrh na změnu poddodavatelů, k nimž musí doložit kvalifikační doklady, z nichž bude patrné, že nově navrhovaní poddodavatelé splňují kvalifikaci stejně jako původní poddodavatelé, jejichž prostřednictvím </w:t>
      </w:r>
      <w:r w:rsidR="00E43E98">
        <w:rPr>
          <w:rFonts w:cs="Verdana-Italic"/>
          <w:iCs/>
        </w:rPr>
        <w:t xml:space="preserve">Poskytovatel </w:t>
      </w:r>
      <w:r w:rsidRPr="0012724B">
        <w:rPr>
          <w:rFonts w:cs="Verdana-Italic"/>
          <w:iCs/>
        </w:rPr>
        <w:t>prokazoval kvalifikaci ve své nabídce</w:t>
      </w:r>
      <w:r w:rsidR="00E43E98">
        <w:rPr>
          <w:rFonts w:cs="Verdana-Italic"/>
          <w:iCs/>
        </w:rPr>
        <w:t xml:space="preserve"> Veřejné zakázky</w:t>
      </w:r>
      <w:r w:rsidRPr="0012724B">
        <w:rPr>
          <w:rFonts w:cs="Verdana-Italic"/>
          <w:iCs/>
        </w:rPr>
        <w:t>.</w:t>
      </w:r>
    </w:p>
    <w:p w14:paraId="37CFAC38" w14:textId="77777777" w:rsidR="00495ED8" w:rsidRPr="0012724B" w:rsidRDefault="00495ED8" w:rsidP="00626D36">
      <w:pPr>
        <w:autoSpaceDE w:val="0"/>
        <w:autoSpaceDN w:val="0"/>
        <w:adjustRightInd w:val="0"/>
        <w:spacing w:after="0" w:line="280" w:lineRule="atLeast"/>
        <w:jc w:val="both"/>
        <w:rPr>
          <w:rFonts w:cs="Verdana-Italic"/>
          <w:iCs/>
        </w:rPr>
      </w:pPr>
    </w:p>
    <w:p w14:paraId="37CFAC39" w14:textId="65050C69" w:rsidR="00495ED8" w:rsidRPr="0012724B" w:rsidRDefault="00495ED8" w:rsidP="001B55A6">
      <w:pPr>
        <w:pStyle w:val="Bezmezer"/>
        <w:jc w:val="both"/>
        <w:rPr>
          <w:rFonts w:cs="Calibri"/>
        </w:rPr>
      </w:pPr>
      <w:r>
        <w:rPr>
          <w:rFonts w:cs="Calibri"/>
        </w:rPr>
        <w:t>15</w:t>
      </w:r>
      <w:r w:rsidRPr="0012724B">
        <w:rPr>
          <w:rFonts w:cs="Calibri"/>
        </w:rPr>
        <w:t xml:space="preserve">.4. Smluvní strany se zavazují zachovávat vůči třetím osobám mlčenlivost o skutečnostech, které jsou předmětem </w:t>
      </w:r>
      <w:r w:rsidR="008014FC">
        <w:rPr>
          <w:rFonts w:cs="Calibri"/>
        </w:rPr>
        <w:t>S</w:t>
      </w:r>
      <w:r w:rsidRPr="0012724B">
        <w:rPr>
          <w:rFonts w:cs="Calibri"/>
        </w:rPr>
        <w:t xml:space="preserve">mlouvy nebo smluv uzavřených na základě </w:t>
      </w:r>
      <w:r w:rsidR="008014FC">
        <w:rPr>
          <w:rFonts w:cs="Calibri"/>
        </w:rPr>
        <w:t>S</w:t>
      </w:r>
      <w:r w:rsidRPr="0012724B">
        <w:rPr>
          <w:rFonts w:cs="Calibri"/>
        </w:rPr>
        <w:t>mlouvy</w:t>
      </w:r>
      <w:r w:rsidR="008014FC">
        <w:rPr>
          <w:rFonts w:cs="Calibri"/>
        </w:rPr>
        <w:t>,</w:t>
      </w:r>
      <w:r w:rsidRPr="0012724B">
        <w:rPr>
          <w:rFonts w:cs="Calibri"/>
        </w:rPr>
        <w:t xml:space="preserve"> o důvěrných informacích o </w:t>
      </w:r>
      <w:r w:rsidR="00D20AE9">
        <w:rPr>
          <w:rFonts w:cs="Calibri"/>
        </w:rPr>
        <w:t>druh</w:t>
      </w:r>
      <w:r w:rsidRPr="0012724B">
        <w:rPr>
          <w:rFonts w:cs="Calibri"/>
        </w:rPr>
        <w:t>é smluvní straně, které se dozvěděl</w:t>
      </w:r>
      <w:r w:rsidR="00201080">
        <w:rPr>
          <w:rFonts w:cs="Calibri"/>
        </w:rPr>
        <w:t>y</w:t>
      </w:r>
      <w:r w:rsidRPr="0012724B">
        <w:rPr>
          <w:rFonts w:cs="Calibri"/>
        </w:rPr>
        <w:t xml:space="preserve"> při plnění </w:t>
      </w:r>
      <w:r w:rsidR="008014FC">
        <w:rPr>
          <w:rFonts w:cs="Calibri"/>
        </w:rPr>
        <w:t>S</w:t>
      </w:r>
      <w:r w:rsidRPr="0012724B">
        <w:rPr>
          <w:rFonts w:cs="Calibri"/>
        </w:rPr>
        <w:t>mlouvy nebo v souvislosti s ní. Za porušení tohoto ustanovení se nepovažuje poskytnutí takovýchto informací na základě zákonné povinnosti a též právním, finančním a daňovým poradcům.</w:t>
      </w:r>
    </w:p>
    <w:p w14:paraId="37CFAC3A" w14:textId="77777777" w:rsidR="00495ED8" w:rsidRPr="0012724B" w:rsidRDefault="00495ED8" w:rsidP="001B55A6">
      <w:pPr>
        <w:pStyle w:val="Bezmezer"/>
        <w:jc w:val="both"/>
        <w:rPr>
          <w:rFonts w:cs="Calibri"/>
        </w:rPr>
      </w:pPr>
    </w:p>
    <w:p w14:paraId="37CFAC3B" w14:textId="59CCEF04" w:rsidR="00495ED8" w:rsidRPr="009209AC" w:rsidRDefault="00495ED8" w:rsidP="00CA36D2">
      <w:pPr>
        <w:pStyle w:val="Bezmezer"/>
        <w:jc w:val="both"/>
        <w:rPr>
          <w:rFonts w:cs="Calibri"/>
        </w:rPr>
      </w:pPr>
      <w:r w:rsidRPr="009209AC">
        <w:rPr>
          <w:rFonts w:cs="Calibri"/>
        </w:rPr>
        <w:t xml:space="preserve">15.5. Závazek mlčenlivosti podle této </w:t>
      </w:r>
      <w:r w:rsidR="004721D3">
        <w:rPr>
          <w:rFonts w:cs="Calibri"/>
        </w:rPr>
        <w:t>S</w:t>
      </w:r>
      <w:r w:rsidRPr="009209AC">
        <w:rPr>
          <w:rFonts w:cs="Calibri"/>
        </w:rPr>
        <w:t xml:space="preserve">mlouvy se vztahuje na důvěrné informace. Důvěrné informace jsou jakékoliv informace, které nejsou veřejně přístupné, a které některá ze smluvních stran označí jako důvěrné, nebo také informace, s kterými se má nakládat, vzhledem k okolnostem známým </w:t>
      </w:r>
      <w:r w:rsidR="00D20AE9">
        <w:rPr>
          <w:rFonts w:cs="Calibri"/>
        </w:rPr>
        <w:t>druh</w:t>
      </w:r>
      <w:r w:rsidRPr="009209AC">
        <w:rPr>
          <w:rFonts w:cs="Calibri"/>
        </w:rPr>
        <w:t>é smluvní straně při poskytnutí informací, jako s důvěrnými. Důvěrné informace jsou zejména jakékoliv neveřejně přístupné informace obchodní, výrobní, technické nebo ekonomické povahy, informace o některé smluvní straně, informace o zaměstnancích a zákaznících smluvní strany, cenové dohody smluvních stran, know-how některé smluvní strany, specifikace, počítačové databáze, software nebo dokumentace</w:t>
      </w:r>
      <w:r w:rsidR="004721D3">
        <w:rPr>
          <w:rFonts w:cs="Calibri"/>
        </w:rPr>
        <w:t>,</w:t>
      </w:r>
      <w:r w:rsidRPr="009209AC">
        <w:rPr>
          <w:rFonts w:cs="Calibri"/>
        </w:rPr>
        <w:t xml:space="preserve"> v jakékoliv podobě ať už zachycené hmotně nebo ústně poskytnuté. Přijde-li kterákoliv smluvní strana v souvislosti s plněním závazků dle této </w:t>
      </w:r>
      <w:r w:rsidR="00201A76">
        <w:rPr>
          <w:rFonts w:cs="Calibri"/>
        </w:rPr>
        <w:t>S</w:t>
      </w:r>
      <w:r w:rsidRPr="009209AC">
        <w:rPr>
          <w:rFonts w:cs="Calibri"/>
        </w:rPr>
        <w:t>mlouvy do styku s osobními údaji</w:t>
      </w:r>
      <w:r w:rsidR="00201A76">
        <w:rPr>
          <w:rFonts w:cs="Calibri"/>
        </w:rPr>
        <w:t>,</w:t>
      </w:r>
      <w:r w:rsidRPr="009209AC">
        <w:rPr>
          <w:rFonts w:cs="Calibri"/>
        </w:rPr>
        <w:t xml:space="preserve"> jsou strany povinny postupovat v souladu se zákonem č. </w:t>
      </w:r>
      <w:r w:rsidR="00201A76" w:rsidRPr="009209AC">
        <w:rPr>
          <w:rFonts w:cs="Calibri"/>
        </w:rPr>
        <w:t>11</w:t>
      </w:r>
      <w:r w:rsidR="00201A76">
        <w:rPr>
          <w:rFonts w:cs="Calibri"/>
        </w:rPr>
        <w:t>0</w:t>
      </w:r>
      <w:r w:rsidRPr="009209AC">
        <w:rPr>
          <w:rFonts w:cs="Calibri"/>
        </w:rPr>
        <w:t>/2019 Sb., o zpracování osobních údajů v platném znění a nařízením Evropského parlamentu a Rady (EU) 2016/679 o ochraně osobních údajů.</w:t>
      </w:r>
    </w:p>
    <w:p w14:paraId="37CFAC3C" w14:textId="77777777" w:rsidR="00495ED8" w:rsidRDefault="00495ED8" w:rsidP="004F78E1">
      <w:pPr>
        <w:autoSpaceDE w:val="0"/>
        <w:autoSpaceDN w:val="0"/>
        <w:adjustRightInd w:val="0"/>
        <w:spacing w:after="0" w:line="280" w:lineRule="atLeast"/>
        <w:jc w:val="center"/>
        <w:rPr>
          <w:rFonts w:cs="Verdana-BoldItalic"/>
          <w:b/>
          <w:bCs/>
          <w:iCs/>
        </w:rPr>
      </w:pPr>
    </w:p>
    <w:p w14:paraId="37CFAC3D" w14:textId="77777777" w:rsidR="00495ED8" w:rsidRPr="009F4498" w:rsidRDefault="00495ED8" w:rsidP="004F78E1">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16. Ustanovení společná a závěrečná</w:t>
      </w:r>
    </w:p>
    <w:p w14:paraId="37CFAC3E" w14:textId="10361C97" w:rsidR="00495ED8" w:rsidRPr="0012724B" w:rsidRDefault="00495ED8" w:rsidP="009F4498">
      <w:pPr>
        <w:autoSpaceDE w:val="0"/>
        <w:autoSpaceDN w:val="0"/>
        <w:adjustRightInd w:val="0"/>
        <w:spacing w:before="120" w:after="0" w:line="280" w:lineRule="atLeast"/>
        <w:jc w:val="both"/>
        <w:rPr>
          <w:rFonts w:cs="Verdana-Italic"/>
          <w:iCs/>
        </w:rPr>
      </w:pPr>
      <w:r>
        <w:rPr>
          <w:rFonts w:cs="Verdana-BoldItalic"/>
          <w:bCs/>
          <w:iCs/>
        </w:rPr>
        <w:t>16</w:t>
      </w:r>
      <w:r w:rsidRPr="0012724B">
        <w:rPr>
          <w:rFonts w:cs="Verdana-BoldItalic"/>
          <w:bCs/>
          <w:iCs/>
        </w:rPr>
        <w:t xml:space="preserve">.1. </w:t>
      </w:r>
      <w:r w:rsidRPr="0012724B">
        <w:rPr>
          <w:rFonts w:cs="Verdana-Italic"/>
          <w:iCs/>
        </w:rPr>
        <w:t xml:space="preserve">Smluvní vztahy výslovně neupravené touto Smlouvou se řídí </w:t>
      </w:r>
      <w:r w:rsidR="00C20993">
        <w:rPr>
          <w:rFonts w:cs="Verdana-Italic"/>
          <w:iCs/>
        </w:rPr>
        <w:t xml:space="preserve">zejména </w:t>
      </w:r>
      <w:r w:rsidRPr="0012724B">
        <w:rPr>
          <w:rFonts w:cs="Verdana-Italic"/>
          <w:iCs/>
        </w:rPr>
        <w:t>příslušnými ustanoveními NOZ</w:t>
      </w:r>
      <w:r w:rsidR="00C20993">
        <w:rPr>
          <w:rFonts w:cs="Verdana-Italic"/>
          <w:iCs/>
        </w:rPr>
        <w:t xml:space="preserve">, zákona </w:t>
      </w:r>
      <w:r w:rsidR="00C20993" w:rsidRPr="0012724B">
        <w:rPr>
          <w:rFonts w:cs="Verdana-Italic"/>
          <w:iCs/>
        </w:rPr>
        <w:t>č. 541/2020 Sb., o odpadech,</w:t>
      </w:r>
      <w:r w:rsidRPr="0012724B">
        <w:rPr>
          <w:rFonts w:cs="Verdana-Italic"/>
          <w:iCs/>
        </w:rPr>
        <w:t xml:space="preserve"> a souvisejíc</w:t>
      </w:r>
      <w:r w:rsidR="00C20993">
        <w:rPr>
          <w:rFonts w:cs="Verdana-Italic"/>
          <w:iCs/>
        </w:rPr>
        <w:t>ími</w:t>
      </w:r>
      <w:r w:rsidRPr="0012724B">
        <w:rPr>
          <w:rFonts w:cs="Verdana-Italic"/>
          <w:iCs/>
        </w:rPr>
        <w:t xml:space="preserve"> předpis</w:t>
      </w:r>
      <w:r w:rsidR="00C20993">
        <w:rPr>
          <w:rFonts w:cs="Verdana-Italic"/>
          <w:iCs/>
        </w:rPr>
        <w:t>y</w:t>
      </w:r>
      <w:r w:rsidRPr="0012724B">
        <w:rPr>
          <w:rFonts w:cs="Verdana-Italic"/>
          <w:iCs/>
        </w:rPr>
        <w:t>.</w:t>
      </w:r>
    </w:p>
    <w:p w14:paraId="37CFAC3F" w14:textId="77777777" w:rsidR="00495ED8" w:rsidRPr="0012724B" w:rsidRDefault="00495ED8" w:rsidP="00626D36">
      <w:pPr>
        <w:autoSpaceDE w:val="0"/>
        <w:autoSpaceDN w:val="0"/>
        <w:adjustRightInd w:val="0"/>
        <w:spacing w:after="0" w:line="280" w:lineRule="atLeast"/>
        <w:jc w:val="both"/>
        <w:rPr>
          <w:rFonts w:cs="Verdana-Italic"/>
          <w:iCs/>
        </w:rPr>
      </w:pPr>
    </w:p>
    <w:p w14:paraId="37CFAC40" w14:textId="06F3856E" w:rsidR="00495ED8" w:rsidRPr="0012724B" w:rsidRDefault="00495ED8"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.2. </w:t>
      </w:r>
      <w:r w:rsidRPr="0012724B">
        <w:rPr>
          <w:rFonts w:cs="Verdana-Italic"/>
          <w:iCs/>
        </w:rPr>
        <w:t xml:space="preserve">Obě strany se zavazují navzájem se informovat o jakýchkoli skutečnostech, majících vztah k této </w:t>
      </w:r>
      <w:r w:rsidR="000548D9">
        <w:rPr>
          <w:rFonts w:cs="Verdana-Italic"/>
          <w:iCs/>
        </w:rPr>
        <w:t>S</w:t>
      </w:r>
      <w:r w:rsidRPr="0012724B">
        <w:rPr>
          <w:rFonts w:cs="Verdana-Italic"/>
          <w:iCs/>
        </w:rPr>
        <w:t>mlouvě</w:t>
      </w:r>
      <w:r w:rsidR="00000196">
        <w:rPr>
          <w:rFonts w:cs="Verdana-Italic"/>
          <w:iCs/>
        </w:rPr>
        <w:t xml:space="preserve"> a jejímu plnění</w:t>
      </w:r>
      <w:r w:rsidRPr="0012724B">
        <w:rPr>
          <w:rFonts w:cs="Verdana-Italic"/>
          <w:iCs/>
        </w:rPr>
        <w:t>.</w:t>
      </w:r>
    </w:p>
    <w:p w14:paraId="37CFAC41" w14:textId="77777777" w:rsidR="00495ED8" w:rsidRPr="0012724B" w:rsidRDefault="00495ED8" w:rsidP="00626D36">
      <w:pPr>
        <w:autoSpaceDE w:val="0"/>
        <w:autoSpaceDN w:val="0"/>
        <w:adjustRightInd w:val="0"/>
        <w:spacing w:after="0" w:line="280" w:lineRule="atLeast"/>
        <w:jc w:val="both"/>
        <w:rPr>
          <w:rFonts w:cs="Verdana-Italic"/>
          <w:iCs/>
        </w:rPr>
      </w:pPr>
    </w:p>
    <w:p w14:paraId="37CFAC42" w14:textId="475285C2" w:rsidR="00495ED8" w:rsidRPr="0012724B" w:rsidRDefault="00495ED8"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.3. </w:t>
      </w:r>
      <w:r w:rsidRPr="0012724B">
        <w:rPr>
          <w:rFonts w:cs="Verdana-Italic"/>
          <w:iCs/>
        </w:rPr>
        <w:t>Tuto Smlouvu lze měnit pouze písemným, číslovaným, oboustranně potvrzeným ujednáním, výslovně nazvaným dodatek ke Smlouvě</w:t>
      </w:r>
      <w:r w:rsidR="000548D9">
        <w:rPr>
          <w:rFonts w:cs="Verdana-Italic"/>
          <w:iCs/>
        </w:rPr>
        <w:t>,</w:t>
      </w:r>
      <w:r w:rsidRPr="0012724B">
        <w:rPr>
          <w:rFonts w:cs="Verdana-Italic"/>
          <w:iCs/>
        </w:rPr>
        <w:t xml:space="preserve"> podepsaným oprávněnými osobami smluvních stran. Jiné zápisy, protokoly apod. se za změnu Smlouvy nepovažují</w:t>
      </w:r>
      <w:r w:rsidR="000548D9">
        <w:rPr>
          <w:rFonts w:cs="Verdana-Italic"/>
          <w:iCs/>
        </w:rPr>
        <w:t>, není-li v této Smlouvě výslovně ujednáno jinak.</w:t>
      </w:r>
    </w:p>
    <w:p w14:paraId="37CFAC43" w14:textId="77777777" w:rsidR="00495ED8" w:rsidRPr="0012724B" w:rsidRDefault="00495ED8" w:rsidP="00626D36">
      <w:pPr>
        <w:autoSpaceDE w:val="0"/>
        <w:autoSpaceDN w:val="0"/>
        <w:adjustRightInd w:val="0"/>
        <w:spacing w:after="0" w:line="280" w:lineRule="atLeast"/>
        <w:jc w:val="both"/>
        <w:rPr>
          <w:rFonts w:cs="Verdana-Italic"/>
          <w:iCs/>
        </w:rPr>
      </w:pPr>
    </w:p>
    <w:p w14:paraId="37CFAC44" w14:textId="359B7C2F" w:rsidR="00495ED8" w:rsidRPr="0012724B" w:rsidRDefault="00495ED8"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.4. </w:t>
      </w:r>
      <w:r w:rsidRPr="0012724B">
        <w:rPr>
          <w:rFonts w:cs="Verdana-Italic"/>
          <w:iCs/>
        </w:rPr>
        <w:t xml:space="preserve">Poskytovatel se zavazuje dodržovat veškerá interní nařízení </w:t>
      </w:r>
      <w:r w:rsidR="007B1316">
        <w:rPr>
          <w:rFonts w:cs="Verdana-Italic"/>
          <w:iCs/>
        </w:rPr>
        <w:t xml:space="preserve">a předpisy Objednatele, </w:t>
      </w:r>
      <w:r w:rsidRPr="0012724B">
        <w:rPr>
          <w:rFonts w:cs="Verdana-Italic"/>
          <w:iCs/>
        </w:rPr>
        <w:t xml:space="preserve">upravující </w:t>
      </w:r>
      <w:r w:rsidR="00D308CC">
        <w:rPr>
          <w:rFonts w:cs="Verdana-Italic"/>
          <w:iCs/>
        </w:rPr>
        <w:t xml:space="preserve">zejména </w:t>
      </w:r>
      <w:r w:rsidRPr="0012724B">
        <w:rPr>
          <w:rFonts w:cs="Verdana-Italic"/>
          <w:iCs/>
        </w:rPr>
        <w:t xml:space="preserve">vstup </w:t>
      </w:r>
      <w:r w:rsidR="007B1316">
        <w:rPr>
          <w:rFonts w:cs="Verdana-Italic"/>
          <w:iCs/>
        </w:rPr>
        <w:t xml:space="preserve">a pohyb v místě </w:t>
      </w:r>
      <w:r w:rsidRPr="0012724B">
        <w:rPr>
          <w:rFonts w:cs="Verdana-Italic"/>
          <w:iCs/>
        </w:rPr>
        <w:t xml:space="preserve">plnění, </w:t>
      </w:r>
      <w:r w:rsidR="007B1316">
        <w:rPr>
          <w:rFonts w:cs="Verdana-Italic"/>
          <w:iCs/>
        </w:rPr>
        <w:t>a s nimiž byl seznámen</w:t>
      </w:r>
      <w:r w:rsidR="00C74AA8">
        <w:rPr>
          <w:rFonts w:cs="Verdana-Italic"/>
          <w:iCs/>
        </w:rPr>
        <w:t xml:space="preserve"> (viz zejména Příloha č. 3 této Smlouvy)</w:t>
      </w:r>
      <w:r w:rsidR="007B1316">
        <w:rPr>
          <w:rFonts w:cs="Verdana-Italic"/>
          <w:iCs/>
        </w:rPr>
        <w:t>.</w:t>
      </w:r>
    </w:p>
    <w:p w14:paraId="37CFAC45" w14:textId="77777777" w:rsidR="00495ED8" w:rsidRPr="0012724B" w:rsidRDefault="00495ED8" w:rsidP="00626D36">
      <w:pPr>
        <w:autoSpaceDE w:val="0"/>
        <w:autoSpaceDN w:val="0"/>
        <w:adjustRightInd w:val="0"/>
        <w:spacing w:after="0" w:line="280" w:lineRule="atLeast"/>
        <w:jc w:val="both"/>
        <w:rPr>
          <w:rFonts w:cs="Verdana-Italic"/>
          <w:iCs/>
        </w:rPr>
      </w:pPr>
    </w:p>
    <w:p w14:paraId="37CFAC46" w14:textId="753C0110"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lastRenderedPageBreak/>
        <w:t>1</w:t>
      </w:r>
      <w:r>
        <w:rPr>
          <w:rFonts w:cs="Verdana-BoldItalic"/>
          <w:bCs/>
          <w:iCs/>
        </w:rPr>
        <w:t>6</w:t>
      </w:r>
      <w:r w:rsidRPr="0012724B">
        <w:rPr>
          <w:rFonts w:cs="Verdana-BoldItalic"/>
          <w:bCs/>
          <w:iCs/>
        </w:rPr>
        <w:t xml:space="preserve">.5. </w:t>
      </w:r>
      <w:r w:rsidR="001F7768">
        <w:rPr>
          <w:rFonts w:cs="Verdana-Italic"/>
          <w:iCs/>
        </w:rPr>
        <w:t>Bez předchozího písemného souhlasu druhé smluvní strany nelze t</w:t>
      </w:r>
      <w:r w:rsidRPr="0012724B">
        <w:rPr>
          <w:rFonts w:cs="Verdana-Italic"/>
          <w:iCs/>
        </w:rPr>
        <w:t xml:space="preserve">uto </w:t>
      </w:r>
      <w:r w:rsidR="001F7768">
        <w:rPr>
          <w:rFonts w:cs="Verdana-Italic"/>
          <w:iCs/>
        </w:rPr>
        <w:t>S</w:t>
      </w:r>
      <w:r w:rsidRPr="0012724B">
        <w:rPr>
          <w:rFonts w:cs="Verdana-Italic"/>
          <w:iCs/>
        </w:rPr>
        <w:t>mlouvu</w:t>
      </w:r>
      <w:r w:rsidR="003E6AFB">
        <w:rPr>
          <w:rFonts w:cs="Verdana-Italic"/>
          <w:iCs/>
        </w:rPr>
        <w:t xml:space="preserve"> či její část</w:t>
      </w:r>
      <w:r w:rsidR="001F7768">
        <w:rPr>
          <w:rFonts w:cs="Verdana-Italic"/>
          <w:iCs/>
        </w:rPr>
        <w:t xml:space="preserve">, </w:t>
      </w:r>
      <w:r w:rsidR="003E6AFB">
        <w:rPr>
          <w:rFonts w:cs="Verdana-Italic"/>
          <w:iCs/>
        </w:rPr>
        <w:t>ani</w:t>
      </w:r>
      <w:r w:rsidR="001F7768">
        <w:rPr>
          <w:rFonts w:cs="Verdana-Italic"/>
          <w:iCs/>
        </w:rPr>
        <w:t xml:space="preserve"> pohledávky z této vyplývající či s touto související,</w:t>
      </w:r>
      <w:r w:rsidRPr="0012724B">
        <w:rPr>
          <w:rFonts w:cs="Verdana-Italic"/>
          <w:iCs/>
        </w:rPr>
        <w:t xml:space="preserve"> dále postupovat.</w:t>
      </w:r>
    </w:p>
    <w:p w14:paraId="37CFAC47" w14:textId="77777777" w:rsidR="00495ED8" w:rsidRPr="0012724B" w:rsidRDefault="00495ED8" w:rsidP="00626D36">
      <w:pPr>
        <w:autoSpaceDE w:val="0"/>
        <w:autoSpaceDN w:val="0"/>
        <w:adjustRightInd w:val="0"/>
        <w:spacing w:after="0" w:line="280" w:lineRule="atLeast"/>
        <w:jc w:val="both"/>
        <w:rPr>
          <w:rFonts w:cs="Verdana-Italic"/>
          <w:iCs/>
        </w:rPr>
      </w:pPr>
    </w:p>
    <w:p w14:paraId="37CFAC48" w14:textId="77777777" w:rsidR="00495ED8" w:rsidRPr="0012724B" w:rsidRDefault="00495ED8"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.6. </w:t>
      </w:r>
      <w:r w:rsidRPr="0012724B">
        <w:rPr>
          <w:rFonts w:cs="Verdana-Italic"/>
          <w:iCs/>
        </w:rPr>
        <w:t>Poskytovatel prohlašuje, že touto Smlouvou bude vázán i v případě, že po uzavření Smlouvy dojde k podstatné změně okolností, způsobující jeho znevýhodnění při plnění smluvních ujednání, a přebírá na sebe nebezpečí změny těchto okolností.</w:t>
      </w:r>
    </w:p>
    <w:p w14:paraId="37CFAC49" w14:textId="77777777" w:rsidR="00495ED8" w:rsidRPr="0012724B" w:rsidRDefault="00495ED8" w:rsidP="00626D36">
      <w:pPr>
        <w:autoSpaceDE w:val="0"/>
        <w:autoSpaceDN w:val="0"/>
        <w:adjustRightInd w:val="0"/>
        <w:spacing w:after="0" w:line="280" w:lineRule="atLeast"/>
        <w:jc w:val="both"/>
        <w:rPr>
          <w:rFonts w:cs="Verdana-Italic"/>
          <w:iCs/>
        </w:rPr>
      </w:pPr>
    </w:p>
    <w:p w14:paraId="37CFAC4A" w14:textId="4D700722" w:rsidR="00495ED8" w:rsidRPr="0012724B" w:rsidRDefault="00495ED8" w:rsidP="00C0240C">
      <w:pPr>
        <w:widowControl w:val="0"/>
        <w:tabs>
          <w:tab w:val="num" w:pos="426"/>
        </w:tabs>
        <w:suppressAutoHyphens/>
        <w:spacing w:after="0" w:line="240" w:lineRule="auto"/>
        <w:jc w:val="both"/>
      </w:pPr>
      <w:r>
        <w:rPr>
          <w:rFonts w:cs="Verdana-Italic"/>
          <w:iCs/>
        </w:rPr>
        <w:t>16</w:t>
      </w:r>
      <w:r w:rsidRPr="0012724B">
        <w:rPr>
          <w:rFonts w:cs="Verdana-Italic"/>
          <w:iCs/>
        </w:rPr>
        <w:t xml:space="preserve">.7. </w:t>
      </w:r>
      <w:r w:rsidRPr="0012724B">
        <w:t xml:space="preserve">Smluvní strany tímto prohlašují, že skutečnosti uvedené v této </w:t>
      </w:r>
      <w:r w:rsidR="0011758C">
        <w:t>S</w:t>
      </w:r>
      <w:r w:rsidRPr="0012724B">
        <w:t xml:space="preserve">mlouvě nepovažují za obchodní tajemství ve smyslu </w:t>
      </w:r>
      <w:proofErr w:type="spellStart"/>
      <w:r w:rsidRPr="0012724B">
        <w:t>ust</w:t>
      </w:r>
      <w:proofErr w:type="spellEnd"/>
      <w:r w:rsidRPr="0012724B">
        <w:t>. § 504 zákona č. 89/2012 Sb., občanského zákoníku.</w:t>
      </w:r>
    </w:p>
    <w:p w14:paraId="37CFAC4B" w14:textId="77777777" w:rsidR="00495ED8" w:rsidRPr="0012724B" w:rsidRDefault="00495ED8" w:rsidP="00C0240C">
      <w:pPr>
        <w:widowControl w:val="0"/>
        <w:tabs>
          <w:tab w:val="num" w:pos="426"/>
        </w:tabs>
        <w:suppressAutoHyphens/>
        <w:spacing w:after="0" w:line="240" w:lineRule="auto"/>
        <w:jc w:val="both"/>
      </w:pPr>
    </w:p>
    <w:p w14:paraId="37CFAC4C" w14:textId="5574B4AC" w:rsidR="00495ED8" w:rsidRPr="0012724B" w:rsidRDefault="00495ED8" w:rsidP="00C82DE0">
      <w:pPr>
        <w:tabs>
          <w:tab w:val="num" w:pos="426"/>
        </w:tabs>
        <w:suppressAutoHyphens/>
        <w:spacing w:before="120" w:after="0" w:line="240" w:lineRule="auto"/>
        <w:jc w:val="both"/>
      </w:pPr>
      <w:r>
        <w:rPr>
          <w:rFonts w:cs="Verdana-Italic"/>
          <w:iCs/>
        </w:rPr>
        <w:t>16</w:t>
      </w:r>
      <w:r w:rsidRPr="0012724B">
        <w:rPr>
          <w:rFonts w:cs="Verdana-Italic"/>
          <w:iCs/>
        </w:rPr>
        <w:t xml:space="preserve">.8. </w:t>
      </w:r>
      <w:r w:rsidRPr="0012724B">
        <w:t xml:space="preserve">Smluvní strany se dohodly, že pokud se na tuto </w:t>
      </w:r>
      <w:r w:rsidR="00EF3201">
        <w:t>S</w:t>
      </w:r>
      <w:r w:rsidRPr="0012724B">
        <w:t xml:space="preserve">mlouvu vztahuje povinnost uveřejnění v registru smluv ve smyslu zákona č. 340/2015 Sb., o zvláštních podmínkách účinnosti některých smluv, uveřejňování těchto smluv a o registru smluv (zákon o registru smluv), provede uveřejnění v souladu se zákonem </w:t>
      </w:r>
      <w:r w:rsidR="00EF3201">
        <w:t>O</w:t>
      </w:r>
      <w:r w:rsidRPr="0012724B">
        <w:t xml:space="preserve">bjednatel. </w:t>
      </w:r>
    </w:p>
    <w:p w14:paraId="37CFAC4D" w14:textId="77777777" w:rsidR="00495ED8" w:rsidRPr="0012724B" w:rsidRDefault="00495ED8" w:rsidP="00626D36">
      <w:pPr>
        <w:autoSpaceDE w:val="0"/>
        <w:autoSpaceDN w:val="0"/>
        <w:adjustRightInd w:val="0"/>
        <w:spacing w:after="0" w:line="280" w:lineRule="atLeast"/>
        <w:jc w:val="both"/>
        <w:rPr>
          <w:rFonts w:cs="Verdana-Italic"/>
          <w:iCs/>
        </w:rPr>
      </w:pPr>
    </w:p>
    <w:p w14:paraId="37CFAC4E" w14:textId="6F36CDDA" w:rsidR="00495ED8" w:rsidRPr="0012724B" w:rsidRDefault="00495ED8"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.9. </w:t>
      </w:r>
      <w:r w:rsidRPr="0012724B">
        <w:rPr>
          <w:rFonts w:cs="Verdana-Italic"/>
          <w:iCs/>
        </w:rPr>
        <w:t>Nedílnou součást</w:t>
      </w:r>
      <w:r w:rsidR="00EF3201">
        <w:rPr>
          <w:rFonts w:cs="Verdana-Italic"/>
          <w:iCs/>
        </w:rPr>
        <w:t>í</w:t>
      </w:r>
      <w:r w:rsidRPr="0012724B">
        <w:rPr>
          <w:rFonts w:cs="Verdana-Italic"/>
          <w:iCs/>
        </w:rPr>
        <w:t xml:space="preserve"> této Smlouvy jsou její přílohy:</w:t>
      </w:r>
    </w:p>
    <w:p w14:paraId="37CFAC4F" w14:textId="77777777" w:rsidR="00495ED8" w:rsidRPr="0012724B" w:rsidRDefault="00495ED8" w:rsidP="00626D36">
      <w:pPr>
        <w:autoSpaceDE w:val="0"/>
        <w:autoSpaceDN w:val="0"/>
        <w:adjustRightInd w:val="0"/>
        <w:spacing w:after="0" w:line="280" w:lineRule="atLeast"/>
        <w:jc w:val="both"/>
        <w:rPr>
          <w:rFonts w:cs="Verdana-Italic"/>
          <w:iCs/>
        </w:rPr>
      </w:pPr>
    </w:p>
    <w:p w14:paraId="37CFAC50" w14:textId="7B560D45" w:rsidR="00495ED8" w:rsidRPr="009D3FCC" w:rsidRDefault="00495ED8" w:rsidP="001C5C54">
      <w:pPr>
        <w:autoSpaceDE w:val="0"/>
        <w:autoSpaceDN w:val="0"/>
        <w:adjustRightInd w:val="0"/>
        <w:spacing w:after="0" w:line="280" w:lineRule="atLeast"/>
        <w:jc w:val="both"/>
        <w:rPr>
          <w:rFonts w:cs="Verdana-Italic"/>
          <w:iCs/>
        </w:rPr>
      </w:pPr>
      <w:r w:rsidRPr="009D3FCC">
        <w:rPr>
          <w:rFonts w:cs="Verdana-Italic"/>
          <w:iCs/>
        </w:rPr>
        <w:t xml:space="preserve">Příloha číslo 1 </w:t>
      </w:r>
      <w:r>
        <w:rPr>
          <w:rFonts w:cs="Verdana-Italic"/>
          <w:iCs/>
        </w:rPr>
        <w:t xml:space="preserve">- </w:t>
      </w:r>
      <w:r w:rsidRPr="009D3FCC">
        <w:rPr>
          <w:rFonts w:cs="Verdana-Italic"/>
          <w:iCs/>
        </w:rPr>
        <w:t>„</w:t>
      </w:r>
      <w:r w:rsidR="00C9290A">
        <w:rPr>
          <w:rFonts w:cs="Verdana-Italic"/>
          <w:iCs/>
        </w:rPr>
        <w:t>Tříděný</w:t>
      </w:r>
      <w:r w:rsidR="00CB6608">
        <w:rPr>
          <w:rFonts w:cs="Verdana-Italic"/>
          <w:iCs/>
        </w:rPr>
        <w:t xml:space="preserve"> odpad</w:t>
      </w:r>
      <w:r w:rsidRPr="009D3FCC">
        <w:rPr>
          <w:rFonts w:cs="Verdana-Italic"/>
          <w:iCs/>
        </w:rPr>
        <w:t xml:space="preserve"> a jednotkové ceny“</w:t>
      </w:r>
      <w:r>
        <w:rPr>
          <w:rFonts w:cs="Verdana-Italic"/>
          <w:iCs/>
        </w:rPr>
        <w:t xml:space="preserve"> </w:t>
      </w:r>
    </w:p>
    <w:p w14:paraId="37CFAC51" w14:textId="18372FE5" w:rsidR="00495ED8" w:rsidRPr="009D3FCC" w:rsidRDefault="00495ED8" w:rsidP="001C5C54">
      <w:pPr>
        <w:autoSpaceDE w:val="0"/>
        <w:autoSpaceDN w:val="0"/>
        <w:adjustRightInd w:val="0"/>
        <w:spacing w:after="0" w:line="280" w:lineRule="atLeast"/>
        <w:jc w:val="both"/>
        <w:rPr>
          <w:rFonts w:cs="Verdana-Italic"/>
          <w:iCs/>
        </w:rPr>
      </w:pPr>
      <w:r w:rsidRPr="009D3FCC">
        <w:rPr>
          <w:rFonts w:cs="Verdana-Italic"/>
          <w:iCs/>
        </w:rPr>
        <w:t xml:space="preserve">Příloha číslo 2 </w:t>
      </w:r>
      <w:r>
        <w:rPr>
          <w:rFonts w:cs="Verdana-Italic"/>
          <w:iCs/>
        </w:rPr>
        <w:t>-</w:t>
      </w:r>
      <w:r w:rsidRPr="009D3FCC">
        <w:rPr>
          <w:rFonts w:cs="Verdana-Italic"/>
          <w:iCs/>
        </w:rPr>
        <w:t xml:space="preserve"> „Konkretizace rozsahu, místa a doby plnění“</w:t>
      </w:r>
      <w:r>
        <w:rPr>
          <w:rFonts w:cs="Verdana-Italic"/>
          <w:iCs/>
        </w:rPr>
        <w:t xml:space="preserve"> </w:t>
      </w:r>
    </w:p>
    <w:p w14:paraId="37CFAC52" w14:textId="18352D8D" w:rsidR="00495ED8" w:rsidRPr="0012724B" w:rsidRDefault="00495ED8" w:rsidP="001C5C54">
      <w:pPr>
        <w:autoSpaceDE w:val="0"/>
        <w:autoSpaceDN w:val="0"/>
        <w:adjustRightInd w:val="0"/>
        <w:spacing w:after="0" w:line="280" w:lineRule="atLeast"/>
        <w:jc w:val="both"/>
        <w:rPr>
          <w:rFonts w:cs="Verdana-Italic"/>
          <w:iCs/>
        </w:rPr>
      </w:pPr>
      <w:r w:rsidRPr="009D3FCC">
        <w:rPr>
          <w:rFonts w:cs="Verdana-Italic"/>
          <w:iCs/>
        </w:rPr>
        <w:t xml:space="preserve">Příloha číslo 3 </w:t>
      </w:r>
      <w:r>
        <w:rPr>
          <w:rFonts w:cs="Verdana-Italic"/>
          <w:iCs/>
        </w:rPr>
        <w:t xml:space="preserve">- </w:t>
      </w:r>
      <w:r w:rsidRPr="009D3FCC">
        <w:rPr>
          <w:rFonts w:cs="Verdana-Italic"/>
          <w:iCs/>
        </w:rPr>
        <w:t>„Dokumenty pro řádné zajištění činnosti Poskytovatele“</w:t>
      </w:r>
      <w:r>
        <w:rPr>
          <w:rFonts w:cs="Verdana-Italic"/>
          <w:iCs/>
        </w:rPr>
        <w:t xml:space="preserve"> – plán nemocnice </w:t>
      </w:r>
    </w:p>
    <w:p w14:paraId="37CFAC53" w14:textId="77777777" w:rsidR="00495ED8" w:rsidRPr="0012724B" w:rsidRDefault="00495ED8" w:rsidP="00626D36">
      <w:pPr>
        <w:autoSpaceDE w:val="0"/>
        <w:autoSpaceDN w:val="0"/>
        <w:adjustRightInd w:val="0"/>
        <w:spacing w:after="0" w:line="280" w:lineRule="atLeast"/>
        <w:jc w:val="both"/>
        <w:rPr>
          <w:rFonts w:cs="Verdana-Italic"/>
          <w:iCs/>
        </w:rPr>
      </w:pPr>
    </w:p>
    <w:p w14:paraId="37CFAC54" w14:textId="09F336A9" w:rsidR="00495ED8" w:rsidRPr="0012724B" w:rsidRDefault="00495ED8" w:rsidP="007D64E9">
      <w:pPr>
        <w:autoSpaceDE w:val="0"/>
        <w:autoSpaceDN w:val="0"/>
        <w:adjustRightInd w:val="0"/>
        <w:spacing w:after="0" w:line="280" w:lineRule="atLeast"/>
        <w:jc w:val="both"/>
        <w:rPr>
          <w:rFonts w:cs="Verdana-Italic"/>
          <w:iCs/>
        </w:rPr>
      </w:pPr>
      <w:r w:rsidRPr="0012724B">
        <w:rPr>
          <w:rFonts w:cs="Verdana-BoldItalic"/>
          <w:bCs/>
          <w:iCs/>
        </w:rPr>
        <w:t>1</w:t>
      </w:r>
      <w:r>
        <w:rPr>
          <w:rFonts w:cs="Verdana-BoldItalic"/>
          <w:bCs/>
          <w:iCs/>
        </w:rPr>
        <w:t>6</w:t>
      </w:r>
      <w:r w:rsidRPr="0012724B">
        <w:rPr>
          <w:rFonts w:cs="Verdana-BoldItalic"/>
          <w:bCs/>
          <w:iCs/>
        </w:rPr>
        <w:t xml:space="preserve">.10. </w:t>
      </w:r>
      <w:r w:rsidRPr="0012724B">
        <w:rPr>
          <w:rFonts w:cs="Verdana-Italic"/>
          <w:iCs/>
        </w:rPr>
        <w:t>Tato Smlouva nabývá platnosti dnem jejího podpisu oběma smluvními stranami a účinnosti dnem</w:t>
      </w:r>
      <w:r w:rsidR="00891FFE">
        <w:rPr>
          <w:rFonts w:cs="Verdana-Italic"/>
          <w:iCs/>
        </w:rPr>
        <w:t xml:space="preserve"> zahájení plnění</w:t>
      </w:r>
      <w:r w:rsidRPr="0012724B">
        <w:rPr>
          <w:rFonts w:cs="Verdana-Italic"/>
          <w:iCs/>
        </w:rPr>
        <w:t xml:space="preserve"> podle článku 4 odstavec 4.2. této Smlouvy. </w:t>
      </w:r>
    </w:p>
    <w:p w14:paraId="37CFAC55" w14:textId="77777777" w:rsidR="00495ED8" w:rsidRPr="0012724B" w:rsidRDefault="00495ED8" w:rsidP="00626D36">
      <w:pPr>
        <w:autoSpaceDE w:val="0"/>
        <w:autoSpaceDN w:val="0"/>
        <w:adjustRightInd w:val="0"/>
        <w:spacing w:after="0" w:line="280" w:lineRule="atLeast"/>
        <w:jc w:val="both"/>
        <w:rPr>
          <w:rFonts w:cs="Verdana-Italic"/>
          <w:iCs/>
        </w:rPr>
      </w:pPr>
    </w:p>
    <w:p w14:paraId="37CFAC56" w14:textId="64995EFD"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1</w:t>
      </w:r>
      <w:r>
        <w:rPr>
          <w:rFonts w:cs="Verdana-BoldItalic"/>
          <w:bCs/>
          <w:iCs/>
        </w:rPr>
        <w:t>6</w:t>
      </w:r>
      <w:r w:rsidRPr="0012724B">
        <w:rPr>
          <w:rFonts w:cs="Verdana-BoldItalic"/>
          <w:bCs/>
          <w:iCs/>
        </w:rPr>
        <w:t>.11</w:t>
      </w:r>
      <w:r w:rsidR="00E27C2C">
        <w:rPr>
          <w:rFonts w:cs="Verdana-BoldItalic"/>
          <w:bCs/>
          <w:iCs/>
        </w:rPr>
        <w:t>.</w:t>
      </w:r>
      <w:r w:rsidRPr="0012724B">
        <w:rPr>
          <w:rFonts w:cs="Verdana-BoldItalic"/>
          <w:bCs/>
          <w:iCs/>
        </w:rPr>
        <w:t xml:space="preserve"> </w:t>
      </w:r>
      <w:r w:rsidRPr="0012724B">
        <w:rPr>
          <w:rFonts w:cs="Verdana-Italic"/>
          <w:iCs/>
        </w:rPr>
        <w:t xml:space="preserve">Tato Smlouva je </w:t>
      </w:r>
      <w:r>
        <w:rPr>
          <w:rFonts w:cs="Verdana-Italic"/>
          <w:iCs/>
        </w:rPr>
        <w:t xml:space="preserve">uzavírána elektronicky. </w:t>
      </w:r>
    </w:p>
    <w:p w14:paraId="37CFAC57" w14:textId="77777777" w:rsidR="00495ED8" w:rsidRPr="0012724B" w:rsidRDefault="00495ED8" w:rsidP="00626D36">
      <w:pPr>
        <w:autoSpaceDE w:val="0"/>
        <w:autoSpaceDN w:val="0"/>
        <w:adjustRightInd w:val="0"/>
        <w:spacing w:after="0" w:line="280" w:lineRule="atLeast"/>
        <w:jc w:val="both"/>
        <w:rPr>
          <w:rFonts w:cs="Verdana-Italic"/>
          <w:iCs/>
        </w:rPr>
      </w:pPr>
    </w:p>
    <w:p w14:paraId="37CFAC58" w14:textId="3038ED81" w:rsidR="00495ED8" w:rsidRPr="0012724B" w:rsidRDefault="00495ED8" w:rsidP="00626D36">
      <w:pPr>
        <w:autoSpaceDE w:val="0"/>
        <w:autoSpaceDN w:val="0"/>
        <w:adjustRightInd w:val="0"/>
        <w:spacing w:after="0" w:line="280" w:lineRule="atLeast"/>
        <w:jc w:val="both"/>
        <w:rPr>
          <w:rFonts w:cs="Verdana-Italic"/>
          <w:iCs/>
        </w:rPr>
      </w:pPr>
      <w:r w:rsidRPr="0012724B">
        <w:rPr>
          <w:rFonts w:cs="Verdana-BoldItalic"/>
          <w:bCs/>
          <w:iCs/>
        </w:rPr>
        <w:t>1</w:t>
      </w:r>
      <w:r>
        <w:rPr>
          <w:rFonts w:cs="Verdana-BoldItalic"/>
          <w:bCs/>
          <w:iCs/>
        </w:rPr>
        <w:t>6</w:t>
      </w:r>
      <w:r w:rsidRPr="0012724B">
        <w:rPr>
          <w:rFonts w:cs="Verdana-BoldItalic"/>
          <w:bCs/>
          <w:iCs/>
        </w:rPr>
        <w:t xml:space="preserve">.12. </w:t>
      </w:r>
      <w:r w:rsidRPr="0012724B">
        <w:rPr>
          <w:rFonts w:cs="Verdana-Italic"/>
          <w:iCs/>
        </w:rPr>
        <w:t xml:space="preserve">Smluvní strany shodně a výslovně prohlašují, že došlo k dohodě o celém obsahu </w:t>
      </w:r>
      <w:r w:rsidR="00891FFE">
        <w:rPr>
          <w:rFonts w:cs="Verdana-Italic"/>
          <w:iCs/>
        </w:rPr>
        <w:t>S</w:t>
      </w:r>
      <w:r w:rsidRPr="0012724B">
        <w:rPr>
          <w:rFonts w:cs="Verdana-Italic"/>
          <w:iCs/>
        </w:rPr>
        <w:t>mlouvy</w:t>
      </w:r>
      <w:r w:rsidR="00891FFE">
        <w:rPr>
          <w:rFonts w:cs="Verdana-Italic"/>
          <w:iCs/>
        </w:rPr>
        <w:t>,</w:t>
      </w:r>
      <w:r w:rsidRPr="0012724B">
        <w:rPr>
          <w:rFonts w:cs="Verdana-Italic"/>
          <w:iCs/>
        </w:rPr>
        <w:t xml:space="preserve"> a že je jim obsah </w:t>
      </w:r>
      <w:r w:rsidR="00891FFE">
        <w:rPr>
          <w:rFonts w:cs="Verdana-Italic"/>
          <w:iCs/>
        </w:rPr>
        <w:t>S</w:t>
      </w:r>
      <w:r w:rsidRPr="0012724B">
        <w:rPr>
          <w:rFonts w:cs="Verdana-Italic"/>
          <w:iCs/>
        </w:rPr>
        <w:t xml:space="preserve">mlouvy dobře znám v celém jeho rozsahu. Dále prohlašují, že </w:t>
      </w:r>
      <w:r w:rsidR="00891FFE">
        <w:rPr>
          <w:rFonts w:cs="Verdana-Italic"/>
          <w:iCs/>
        </w:rPr>
        <w:t>S</w:t>
      </w:r>
      <w:r w:rsidRPr="0012724B">
        <w:rPr>
          <w:rFonts w:cs="Verdana-Italic"/>
          <w:iCs/>
        </w:rPr>
        <w:t>mlouva je projevem vážné, pravé a svobodné vůle smluvních stran a nebyla uzavřena v tísni či za nápadně nevýhodných podmínek. Na důkaz souhlasu připojují oprávnění zástupci smluvních stran své vlastnoruční podpisy, jak následuje.</w:t>
      </w:r>
    </w:p>
    <w:p w14:paraId="37CFAC59" w14:textId="77777777" w:rsidR="00495ED8" w:rsidRPr="0012724B" w:rsidRDefault="00495ED8" w:rsidP="00626D36">
      <w:pPr>
        <w:autoSpaceDE w:val="0"/>
        <w:autoSpaceDN w:val="0"/>
        <w:adjustRightInd w:val="0"/>
        <w:spacing w:after="0" w:line="280" w:lineRule="atLeast"/>
        <w:jc w:val="both"/>
        <w:rPr>
          <w:rFonts w:cs="Verdana-Italic"/>
          <w:iCs/>
        </w:rPr>
      </w:pPr>
    </w:p>
    <w:p w14:paraId="37CFAC5A" w14:textId="77777777" w:rsidR="00495ED8" w:rsidRDefault="00495ED8" w:rsidP="00626D36">
      <w:pPr>
        <w:autoSpaceDE w:val="0"/>
        <w:autoSpaceDN w:val="0"/>
        <w:adjustRightInd w:val="0"/>
        <w:spacing w:after="0" w:line="280" w:lineRule="atLeast"/>
        <w:jc w:val="both"/>
        <w:rPr>
          <w:rFonts w:cs="Verdana-BoldItalic"/>
          <w:bCs/>
          <w:iCs/>
        </w:rPr>
      </w:pPr>
    </w:p>
    <w:p w14:paraId="37CFAC5B" w14:textId="77777777" w:rsidR="00495ED8" w:rsidRDefault="00495ED8" w:rsidP="00626D36">
      <w:pPr>
        <w:autoSpaceDE w:val="0"/>
        <w:autoSpaceDN w:val="0"/>
        <w:adjustRightInd w:val="0"/>
        <w:spacing w:after="0" w:line="280" w:lineRule="atLeast"/>
        <w:jc w:val="both"/>
        <w:rPr>
          <w:rFonts w:cs="Verdana-BoldItalic"/>
          <w:bCs/>
          <w:iCs/>
        </w:rPr>
      </w:pPr>
    </w:p>
    <w:p w14:paraId="21E73F8F" w14:textId="3D4465F0" w:rsidR="00FE752B" w:rsidRPr="00242E96" w:rsidRDefault="008A192B" w:rsidP="00E36D6A">
      <w:pPr>
        <w:tabs>
          <w:tab w:val="left" w:pos="426"/>
        </w:tabs>
        <w:spacing w:after="0" w:line="240" w:lineRule="auto"/>
        <w:rPr>
          <w:b/>
          <w:bCs/>
        </w:rPr>
      </w:pPr>
      <w:r w:rsidRPr="0012724B">
        <w:rPr>
          <w:rFonts w:cs="Verdana-BoldItalic"/>
          <w:bCs/>
          <w:iCs/>
        </w:rPr>
        <w:t>V</w:t>
      </w:r>
      <w:r w:rsidR="004903D6">
        <w:rPr>
          <w:rFonts w:cs="Verdana-BoldItalic"/>
          <w:bCs/>
          <w:iCs/>
        </w:rPr>
        <w:t> </w:t>
      </w:r>
      <w:r>
        <w:rPr>
          <w:rFonts w:cs="Verdana-Italic"/>
          <w:iCs/>
          <w:color w:val="000000"/>
        </w:rPr>
        <w:t>Třinci</w:t>
      </w:r>
      <w:r w:rsidR="004903D6">
        <w:rPr>
          <w:rFonts w:cs="Verdana-Italic"/>
          <w:iCs/>
          <w:color w:val="000000"/>
        </w:rPr>
        <w:t xml:space="preserve"> dne</w:t>
      </w:r>
      <w:r w:rsidR="004903D6">
        <w:rPr>
          <w:rFonts w:cs="Verdana-Italic"/>
          <w:iCs/>
          <w:color w:val="000000"/>
        </w:rPr>
        <w:tab/>
      </w:r>
      <w:r>
        <w:rPr>
          <w:rFonts w:cs="Verdana-Italic"/>
          <w:iCs/>
          <w:color w:val="000000"/>
        </w:rPr>
        <w:tab/>
      </w:r>
      <w:r w:rsidRPr="0012724B">
        <w:rPr>
          <w:rFonts w:cs="Verdana-BoldItalic"/>
          <w:bCs/>
          <w:iCs/>
        </w:rPr>
        <w:tab/>
      </w:r>
      <w:r w:rsidRPr="0012724B">
        <w:rPr>
          <w:rFonts w:cs="Verdana-BoldItalic"/>
          <w:bCs/>
          <w:iCs/>
        </w:rPr>
        <w:tab/>
      </w:r>
      <w:r w:rsidRPr="0012724B">
        <w:rPr>
          <w:rFonts w:cs="Verdana-BoldItalic"/>
          <w:bCs/>
          <w:iCs/>
        </w:rPr>
        <w:tab/>
      </w:r>
      <w:r>
        <w:rPr>
          <w:rFonts w:cs="Verdana-BoldItalic"/>
          <w:bCs/>
          <w:iCs/>
        </w:rPr>
        <w:t xml:space="preserve">              </w:t>
      </w:r>
      <w:r>
        <w:rPr>
          <w:rFonts w:cs="Verdana-BoldItalic"/>
          <w:bCs/>
          <w:iCs/>
        </w:rPr>
        <w:tab/>
      </w:r>
      <w:r>
        <w:rPr>
          <w:rFonts w:cs="Verdana-BoldItalic"/>
          <w:bCs/>
          <w:iCs/>
        </w:rPr>
        <w:tab/>
      </w:r>
      <w:r w:rsidRPr="00B364F3">
        <w:rPr>
          <w:rFonts w:cs="Verdana-BoldItalic"/>
          <w:bCs/>
          <w:iCs/>
        </w:rPr>
        <w:t xml:space="preserve">V </w:t>
      </w:r>
      <w:r w:rsidR="00FE752B">
        <w:rPr>
          <w:b/>
          <w:bCs/>
          <w:highlight w:val="yellow"/>
        </w:rPr>
        <w:t>………</w:t>
      </w:r>
      <w:r w:rsidR="004903D6">
        <w:rPr>
          <w:b/>
          <w:bCs/>
        </w:rPr>
        <w:t xml:space="preserve"> </w:t>
      </w:r>
      <w:r w:rsidR="004903D6" w:rsidRPr="00E36D6A">
        <w:t xml:space="preserve">dne </w:t>
      </w:r>
      <w:r w:rsidR="004903D6" w:rsidRPr="00E36D6A">
        <w:rPr>
          <w:highlight w:val="yellow"/>
        </w:rPr>
        <w:t>……</w:t>
      </w:r>
      <w:r w:rsidR="004903D6" w:rsidRPr="00242E96">
        <w:rPr>
          <w:i/>
          <w:iCs/>
          <w:color w:val="0000FF"/>
        </w:rPr>
        <w:t xml:space="preserve"> </w:t>
      </w:r>
      <w:r w:rsidR="00FE752B" w:rsidRPr="00242E96">
        <w:rPr>
          <w:i/>
          <w:iCs/>
          <w:color w:val="0000FF"/>
        </w:rPr>
        <w:t xml:space="preserve">(doplní </w:t>
      </w:r>
      <w:r w:rsidR="00FE752B">
        <w:rPr>
          <w:i/>
          <w:iCs/>
          <w:color w:val="0000FF"/>
        </w:rPr>
        <w:t>poskytovatel</w:t>
      </w:r>
      <w:r w:rsidR="00FE752B" w:rsidRPr="00242E96">
        <w:rPr>
          <w:i/>
          <w:iCs/>
          <w:color w:val="0000FF"/>
        </w:rPr>
        <w:t>)</w:t>
      </w:r>
    </w:p>
    <w:p w14:paraId="62619A99" w14:textId="27E89D4C" w:rsidR="008A192B" w:rsidRDefault="008A192B" w:rsidP="008A192B">
      <w:pPr>
        <w:autoSpaceDE w:val="0"/>
        <w:autoSpaceDN w:val="0"/>
        <w:adjustRightInd w:val="0"/>
        <w:spacing w:after="0" w:line="280" w:lineRule="atLeast"/>
        <w:jc w:val="both"/>
        <w:rPr>
          <w:rFonts w:cs="Verdana-BoldItalic"/>
          <w:bCs/>
          <w:iCs/>
        </w:rPr>
      </w:pPr>
    </w:p>
    <w:p w14:paraId="5574CF39" w14:textId="77777777" w:rsidR="008A192B" w:rsidRDefault="008A192B" w:rsidP="008A192B">
      <w:pPr>
        <w:autoSpaceDE w:val="0"/>
        <w:autoSpaceDN w:val="0"/>
        <w:adjustRightInd w:val="0"/>
        <w:spacing w:after="0" w:line="280" w:lineRule="atLeast"/>
        <w:jc w:val="both"/>
        <w:rPr>
          <w:rFonts w:cs="Verdana-BoldItalic"/>
          <w:bCs/>
          <w:iCs/>
        </w:rPr>
      </w:pPr>
    </w:p>
    <w:p w14:paraId="7D3EB045" w14:textId="77777777" w:rsidR="008A192B" w:rsidRDefault="008A192B" w:rsidP="008A192B">
      <w:pPr>
        <w:autoSpaceDE w:val="0"/>
        <w:autoSpaceDN w:val="0"/>
        <w:adjustRightInd w:val="0"/>
        <w:spacing w:after="0" w:line="280" w:lineRule="atLeast"/>
        <w:jc w:val="both"/>
        <w:rPr>
          <w:rFonts w:cs="Verdana-BoldItalic"/>
          <w:bCs/>
          <w:iCs/>
        </w:rPr>
      </w:pPr>
    </w:p>
    <w:p w14:paraId="68FD3CDA" w14:textId="77777777" w:rsidR="008A192B" w:rsidRDefault="008A192B" w:rsidP="008A192B">
      <w:pPr>
        <w:autoSpaceDE w:val="0"/>
        <w:autoSpaceDN w:val="0"/>
        <w:adjustRightInd w:val="0"/>
        <w:spacing w:after="0" w:line="280" w:lineRule="atLeast"/>
        <w:jc w:val="both"/>
        <w:rPr>
          <w:rFonts w:cs="Verdana-BoldItalic"/>
          <w:bCs/>
          <w:iCs/>
        </w:rPr>
      </w:pPr>
    </w:p>
    <w:p w14:paraId="561465B7" w14:textId="77777777" w:rsidR="008A192B" w:rsidRDefault="008A192B" w:rsidP="008A192B">
      <w:pPr>
        <w:autoSpaceDE w:val="0"/>
        <w:autoSpaceDN w:val="0"/>
        <w:adjustRightInd w:val="0"/>
        <w:spacing w:after="0" w:line="280" w:lineRule="atLeast"/>
        <w:jc w:val="both"/>
        <w:rPr>
          <w:rFonts w:cs="Verdana-BoldItalic"/>
          <w:bCs/>
          <w:iCs/>
        </w:rPr>
      </w:pPr>
    </w:p>
    <w:p w14:paraId="678EF43F" w14:textId="77777777" w:rsidR="008A192B" w:rsidRPr="0012724B" w:rsidRDefault="008A192B" w:rsidP="008A192B">
      <w:pPr>
        <w:autoSpaceDE w:val="0"/>
        <w:autoSpaceDN w:val="0"/>
        <w:adjustRightInd w:val="0"/>
        <w:spacing w:after="0" w:line="280" w:lineRule="atLeast"/>
        <w:jc w:val="both"/>
        <w:rPr>
          <w:rFonts w:cs="Verdana-BoldItalic"/>
          <w:bCs/>
          <w:iCs/>
        </w:rPr>
      </w:pPr>
    </w:p>
    <w:p w14:paraId="723CFBC3" w14:textId="77777777" w:rsidR="008A192B" w:rsidRPr="0012724B" w:rsidRDefault="008A192B" w:rsidP="008A192B">
      <w:pPr>
        <w:autoSpaceDE w:val="0"/>
        <w:autoSpaceDN w:val="0"/>
        <w:adjustRightInd w:val="0"/>
        <w:spacing w:after="0" w:line="280" w:lineRule="atLeast"/>
        <w:jc w:val="both"/>
        <w:rPr>
          <w:rFonts w:cs="Verdana-Italic"/>
          <w:iCs/>
        </w:rPr>
      </w:pPr>
      <w:r w:rsidRPr="0012724B">
        <w:rPr>
          <w:rFonts w:cs="Verdana-Italic"/>
          <w:iCs/>
        </w:rPr>
        <w:t>………………………………………..</w:t>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B364F3">
        <w:rPr>
          <w:rFonts w:cs="Verdana-Italic"/>
          <w:iCs/>
        </w:rPr>
        <w:t>…………………………………….</w:t>
      </w:r>
    </w:p>
    <w:p w14:paraId="289350BE" w14:textId="77777777" w:rsidR="008A192B" w:rsidRDefault="008A192B" w:rsidP="008A192B">
      <w:pPr>
        <w:autoSpaceDE w:val="0"/>
        <w:autoSpaceDN w:val="0"/>
        <w:adjustRightInd w:val="0"/>
        <w:spacing w:after="0" w:line="280" w:lineRule="atLeast"/>
        <w:jc w:val="both"/>
        <w:rPr>
          <w:rFonts w:cs="Verdana-Italic"/>
          <w:iCs/>
        </w:rPr>
      </w:pPr>
      <w:r w:rsidRPr="0012724B">
        <w:rPr>
          <w:rFonts w:cs="Verdana-Italic"/>
          <w:iCs/>
        </w:rPr>
        <w:t xml:space="preserve">za Objednatele </w:t>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12724B">
        <w:rPr>
          <w:rFonts w:cs="Verdana-Italic"/>
          <w:iCs/>
        </w:rPr>
        <w:tab/>
        <w:t>za Poskytovatele</w:t>
      </w:r>
    </w:p>
    <w:p w14:paraId="368D47E4" w14:textId="01E21341" w:rsidR="008A192B" w:rsidRDefault="00703DFC" w:rsidP="008A192B">
      <w:pPr>
        <w:autoSpaceDE w:val="0"/>
        <w:autoSpaceDN w:val="0"/>
        <w:adjustRightInd w:val="0"/>
        <w:spacing w:after="0" w:line="280" w:lineRule="atLeast"/>
        <w:jc w:val="both"/>
      </w:pPr>
      <w:r>
        <w:rPr>
          <w:rFonts w:cs="Verdana-Italic"/>
          <w:iCs/>
        </w:rPr>
        <w:t xml:space="preserve">Bc. Jaroslav </w:t>
      </w:r>
      <w:proofErr w:type="spellStart"/>
      <w:r>
        <w:rPr>
          <w:rFonts w:cs="Verdana-Italic"/>
          <w:iCs/>
        </w:rPr>
        <w:t>Brzyszkowski</w:t>
      </w:r>
      <w:proofErr w:type="spellEnd"/>
      <w:r w:rsidR="008A192B">
        <w:rPr>
          <w:rFonts w:cs="Verdana-Italic"/>
          <w:iCs/>
        </w:rPr>
        <w:tab/>
      </w:r>
      <w:r w:rsidR="00951D77">
        <w:rPr>
          <w:rFonts w:cs="Verdana-Italic"/>
          <w:iCs/>
        </w:rPr>
        <w:tab/>
      </w:r>
      <w:r>
        <w:rPr>
          <w:rFonts w:cs="Verdana-Italic"/>
          <w:iCs/>
        </w:rPr>
        <w:tab/>
      </w:r>
      <w:r>
        <w:rPr>
          <w:rFonts w:cs="Verdana-Italic"/>
          <w:iCs/>
        </w:rPr>
        <w:tab/>
      </w:r>
      <w:r>
        <w:rPr>
          <w:rFonts w:cs="Verdana-Italic"/>
          <w:iCs/>
        </w:rPr>
        <w:tab/>
      </w:r>
      <w:r w:rsidR="00FE752B">
        <w:rPr>
          <w:b/>
          <w:bCs/>
          <w:highlight w:val="yellow"/>
        </w:rPr>
        <w:t>………</w:t>
      </w:r>
      <w:r w:rsidR="00FE752B" w:rsidRPr="00242E96">
        <w:rPr>
          <w:i/>
          <w:iCs/>
          <w:color w:val="0000FF"/>
        </w:rPr>
        <w:t xml:space="preserve">(doplní </w:t>
      </w:r>
      <w:r w:rsidR="00FE752B">
        <w:rPr>
          <w:i/>
          <w:iCs/>
          <w:color w:val="0000FF"/>
        </w:rPr>
        <w:t>poskytovatel</w:t>
      </w:r>
      <w:r w:rsidR="00FE752B" w:rsidRPr="00242E96">
        <w:rPr>
          <w:i/>
          <w:iCs/>
          <w:color w:val="0000FF"/>
        </w:rPr>
        <w:t>)</w:t>
      </w:r>
    </w:p>
    <w:p w14:paraId="650BB883" w14:textId="584FE84F" w:rsidR="008A192B" w:rsidRDefault="008A192B" w:rsidP="008A192B">
      <w:pPr>
        <w:autoSpaceDE w:val="0"/>
        <w:autoSpaceDN w:val="0"/>
        <w:adjustRightInd w:val="0"/>
        <w:spacing w:after="0" w:line="280" w:lineRule="atLeast"/>
        <w:jc w:val="both"/>
        <w:rPr>
          <w:rFonts w:cs="Verdana-Italic"/>
          <w:iCs/>
        </w:rPr>
      </w:pPr>
      <w:r>
        <w:t>ředitel nemocnice</w:t>
      </w:r>
      <w:r>
        <w:tab/>
      </w:r>
      <w:r>
        <w:tab/>
      </w:r>
      <w:r>
        <w:tab/>
      </w:r>
      <w:r>
        <w:tab/>
      </w:r>
      <w:r>
        <w:tab/>
      </w:r>
      <w:r>
        <w:tab/>
      </w:r>
      <w:r w:rsidR="006B4815">
        <w:rPr>
          <w:b/>
          <w:bCs/>
          <w:highlight w:val="yellow"/>
        </w:rPr>
        <w:t>………</w:t>
      </w:r>
      <w:r w:rsidR="006B4815" w:rsidRPr="00242E96">
        <w:rPr>
          <w:i/>
          <w:iCs/>
          <w:color w:val="0000FF"/>
        </w:rPr>
        <w:t xml:space="preserve">(doplní </w:t>
      </w:r>
      <w:r w:rsidR="006B4815">
        <w:rPr>
          <w:i/>
          <w:iCs/>
          <w:color w:val="0000FF"/>
        </w:rPr>
        <w:t>poskytovatel</w:t>
      </w:r>
      <w:r w:rsidR="006B4815" w:rsidRPr="00242E96">
        <w:rPr>
          <w:i/>
          <w:iCs/>
          <w:color w:val="0000FF"/>
        </w:rPr>
        <w:t>)</w:t>
      </w:r>
    </w:p>
    <w:sectPr w:rsidR="008A192B" w:rsidSect="00E92E43">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D2CC27" w16cex:dateUtc="2025-08-26T05:51:00Z"/>
  <w16cex:commentExtensible w16cex:durableId="10D9F024" w16cex:dateUtc="2025-08-26T05:47:00Z"/>
  <w16cex:commentExtensible w16cex:durableId="34F7C9EE" w16cex:dateUtc="2025-08-26T05:47:00Z"/>
  <w16cex:commentExtensible w16cex:durableId="14DA803E" w16cex:dateUtc="2025-08-26T05:47:00Z"/>
  <w16cex:commentExtensible w16cex:durableId="6EBED21E" w16cex:dateUtc="2025-08-26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330913" w16cid:durableId="3DD2CC27"/>
  <w16cid:commentId w16cid:paraId="14B82516" w16cid:durableId="10D9F024"/>
  <w16cid:commentId w16cid:paraId="6B3117E7" w16cid:durableId="34F7C9EE"/>
  <w16cid:commentId w16cid:paraId="776F8F79" w16cid:durableId="14DA803E"/>
  <w16cid:commentId w16cid:paraId="3B49C180" w16cid:durableId="6EBED2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97651" w14:textId="77777777" w:rsidR="00E17953" w:rsidRDefault="00E17953" w:rsidP="000A42D9">
      <w:pPr>
        <w:spacing w:after="0" w:line="240" w:lineRule="auto"/>
      </w:pPr>
      <w:r>
        <w:separator/>
      </w:r>
    </w:p>
  </w:endnote>
  <w:endnote w:type="continuationSeparator" w:id="0">
    <w:p w14:paraId="2FB31C3D" w14:textId="77777777" w:rsidR="00E17953" w:rsidRDefault="00E17953" w:rsidP="000A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BoldItalic">
    <w:altName w:val="Arial"/>
    <w:panose1 w:val="00000000000000000000"/>
    <w:charset w:val="00"/>
    <w:family w:val="swiss"/>
    <w:notTrueType/>
    <w:pitch w:val="default"/>
    <w:sig w:usb0="00000003" w:usb1="00000000" w:usb2="00000000" w:usb3="00000000" w:csb0="00000001" w:csb1="00000000"/>
  </w:font>
  <w:font w:name="Verdana-Italic">
    <w:altName w:val="Arial"/>
    <w:panose1 w:val="00000000000000000000"/>
    <w:charset w:val="00"/>
    <w:family w:val="swiss"/>
    <w:notTrueType/>
    <w:pitch w:val="default"/>
    <w:sig w:usb0="00000003" w:usb1="00000000" w:usb2="00000000" w:usb3="00000000" w:csb0="00000001" w:csb1="00000000"/>
  </w:font>
  <w:font w:name="TTE25B4D70t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FAC6D" w14:textId="77777777" w:rsidR="00495ED8" w:rsidRDefault="00AE07C1">
    <w:pPr>
      <w:pStyle w:val="Zpat"/>
      <w:jc w:val="right"/>
    </w:pPr>
    <w:r>
      <w:fldChar w:fldCharType="begin"/>
    </w:r>
    <w:r>
      <w:instrText>PAGE   \* MERGEFORMAT</w:instrText>
    </w:r>
    <w:r>
      <w:fldChar w:fldCharType="separate"/>
    </w:r>
    <w:r w:rsidR="001123F3">
      <w:rPr>
        <w:noProof/>
      </w:rPr>
      <w:t>14</w:t>
    </w:r>
    <w:r>
      <w:rPr>
        <w:noProof/>
      </w:rPr>
      <w:fldChar w:fldCharType="end"/>
    </w:r>
  </w:p>
  <w:p w14:paraId="37CFAC6E" w14:textId="77777777" w:rsidR="00495ED8" w:rsidRDefault="00495E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1B771" w14:textId="77777777" w:rsidR="00E17953" w:rsidRDefault="00E17953" w:rsidP="000A42D9">
      <w:pPr>
        <w:spacing w:after="0" w:line="240" w:lineRule="auto"/>
      </w:pPr>
      <w:r>
        <w:separator/>
      </w:r>
    </w:p>
  </w:footnote>
  <w:footnote w:type="continuationSeparator" w:id="0">
    <w:p w14:paraId="25E5A348" w14:textId="77777777" w:rsidR="00E17953" w:rsidRDefault="00E17953" w:rsidP="000A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1" w15:restartNumberingAfterBreak="1">
    <w:nsid w:val="0BF32540"/>
    <w:multiLevelType w:val="hybridMultilevel"/>
    <w:tmpl w:val="408EE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C0567"/>
    <w:multiLevelType w:val="multilevel"/>
    <w:tmpl w:val="BDF2649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17815AAF"/>
    <w:multiLevelType w:val="multilevel"/>
    <w:tmpl w:val="4CA26F44"/>
    <w:lvl w:ilvl="0">
      <w:start w:val="1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1B8C6FCB"/>
    <w:multiLevelType w:val="multilevel"/>
    <w:tmpl w:val="DF988184"/>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5" w15:restartNumberingAfterBreak="1">
    <w:nsid w:val="294C7A83"/>
    <w:multiLevelType w:val="hybridMultilevel"/>
    <w:tmpl w:val="408EE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B4E77D7"/>
    <w:multiLevelType w:val="hybridMultilevel"/>
    <w:tmpl w:val="408EE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E3817"/>
    <w:multiLevelType w:val="multilevel"/>
    <w:tmpl w:val="200EFD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32B87A19"/>
    <w:multiLevelType w:val="hybridMultilevel"/>
    <w:tmpl w:val="AB5EE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895F50"/>
    <w:multiLevelType w:val="multilevel"/>
    <w:tmpl w:val="850C8A22"/>
    <w:lvl w:ilvl="0">
      <w:start w:val="1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E31307A"/>
    <w:multiLevelType w:val="multilevel"/>
    <w:tmpl w:val="C5724F7E"/>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3F0A1989"/>
    <w:multiLevelType w:val="multilevel"/>
    <w:tmpl w:val="82BA8FDE"/>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1">
    <w:nsid w:val="499E6DD8"/>
    <w:multiLevelType w:val="hybridMultilevel"/>
    <w:tmpl w:val="B1F231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584437"/>
    <w:multiLevelType w:val="hybridMultilevel"/>
    <w:tmpl w:val="59347AFC"/>
    <w:lvl w:ilvl="0" w:tplc="A4C0DE24">
      <w:start w:val="1"/>
      <w:numFmt w:val="decimal"/>
      <w:lvlText w:val="%1."/>
      <w:lvlJc w:val="left"/>
      <w:pPr>
        <w:ind w:left="720" w:hanging="360"/>
      </w:pPr>
      <w:rPr>
        <w:rFonts w:cs="Times New Roman"/>
      </w:rPr>
    </w:lvl>
    <w:lvl w:ilvl="1" w:tplc="B440AA30">
      <w:start w:val="1"/>
      <w:numFmt w:val="lowerLetter"/>
      <w:lvlText w:val="%2."/>
      <w:lvlJc w:val="left"/>
      <w:pPr>
        <w:ind w:left="1440" w:hanging="360"/>
      </w:pPr>
      <w:rPr>
        <w:rFonts w:cs="Times New Roman"/>
      </w:rPr>
    </w:lvl>
    <w:lvl w:ilvl="2" w:tplc="7CBCCFF4">
      <w:start w:val="1"/>
      <w:numFmt w:val="lowerRoman"/>
      <w:lvlText w:val="%3."/>
      <w:lvlJc w:val="right"/>
      <w:pPr>
        <w:ind w:left="2160" w:hanging="180"/>
      </w:pPr>
      <w:rPr>
        <w:rFonts w:cs="Times New Roman"/>
      </w:rPr>
    </w:lvl>
    <w:lvl w:ilvl="3" w:tplc="669CEA9A">
      <w:start w:val="1"/>
      <w:numFmt w:val="decimal"/>
      <w:lvlText w:val="%4."/>
      <w:lvlJc w:val="left"/>
      <w:pPr>
        <w:ind w:left="2880" w:hanging="360"/>
      </w:pPr>
      <w:rPr>
        <w:rFonts w:cs="Times New Roman"/>
      </w:rPr>
    </w:lvl>
    <w:lvl w:ilvl="4" w:tplc="A5F8CF4C">
      <w:start w:val="1"/>
      <w:numFmt w:val="lowerLetter"/>
      <w:lvlText w:val="%5."/>
      <w:lvlJc w:val="left"/>
      <w:pPr>
        <w:ind w:left="3600" w:hanging="360"/>
      </w:pPr>
      <w:rPr>
        <w:rFonts w:cs="Times New Roman"/>
      </w:rPr>
    </w:lvl>
    <w:lvl w:ilvl="5" w:tplc="286E744C">
      <w:start w:val="1"/>
      <w:numFmt w:val="lowerRoman"/>
      <w:lvlText w:val="%6."/>
      <w:lvlJc w:val="right"/>
      <w:pPr>
        <w:ind w:left="4320" w:hanging="180"/>
      </w:pPr>
      <w:rPr>
        <w:rFonts w:cs="Times New Roman"/>
      </w:rPr>
    </w:lvl>
    <w:lvl w:ilvl="6" w:tplc="1D0EE39C">
      <w:start w:val="1"/>
      <w:numFmt w:val="decimal"/>
      <w:lvlText w:val="%7."/>
      <w:lvlJc w:val="left"/>
      <w:pPr>
        <w:ind w:left="5040" w:hanging="360"/>
      </w:pPr>
      <w:rPr>
        <w:rFonts w:cs="Times New Roman"/>
      </w:rPr>
    </w:lvl>
    <w:lvl w:ilvl="7" w:tplc="689A6B60">
      <w:start w:val="1"/>
      <w:numFmt w:val="lowerLetter"/>
      <w:lvlText w:val="%8."/>
      <w:lvlJc w:val="left"/>
      <w:pPr>
        <w:ind w:left="5760" w:hanging="360"/>
      </w:pPr>
      <w:rPr>
        <w:rFonts w:cs="Times New Roman"/>
      </w:rPr>
    </w:lvl>
    <w:lvl w:ilvl="8" w:tplc="B5E83CF8">
      <w:start w:val="1"/>
      <w:numFmt w:val="lowerRoman"/>
      <w:lvlText w:val="%9."/>
      <w:lvlJc w:val="right"/>
      <w:pPr>
        <w:ind w:left="6480" w:hanging="180"/>
      </w:pPr>
      <w:rPr>
        <w:rFonts w:cs="Times New Roman"/>
      </w:rPr>
    </w:lvl>
  </w:abstractNum>
  <w:abstractNum w:abstractNumId="15" w15:restartNumberingAfterBreak="0">
    <w:nsid w:val="52387760"/>
    <w:multiLevelType w:val="multilevel"/>
    <w:tmpl w:val="CCE862FE"/>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5F935E8C"/>
    <w:multiLevelType w:val="hybridMultilevel"/>
    <w:tmpl w:val="4380EA68"/>
    <w:lvl w:ilvl="0" w:tplc="55BEBF94">
      <w:start w:val="1"/>
      <w:numFmt w:val="decimal"/>
      <w:lvlText w:val="%1."/>
      <w:lvlJc w:val="left"/>
      <w:pPr>
        <w:tabs>
          <w:tab w:val="num" w:pos="340"/>
        </w:tabs>
        <w:ind w:left="340" w:hanging="34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53251F3"/>
    <w:multiLevelType w:val="multilevel"/>
    <w:tmpl w:val="326A97F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1">
    <w:nsid w:val="7FD96F5D"/>
    <w:multiLevelType w:val="hybridMultilevel"/>
    <w:tmpl w:val="135ABE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4"/>
  </w:num>
  <w:num w:numId="3">
    <w:abstractNumId w:val="16"/>
  </w:num>
  <w:num w:numId="4">
    <w:abstractNumId w:val="8"/>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num>
  <w:num w:numId="18">
    <w:abstractNumId w:val="13"/>
  </w:num>
  <w:num w:numId="19">
    <w:abstractNumId w:val="5"/>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19"/>
    <w:rsid w:val="00000196"/>
    <w:rsid w:val="000066F8"/>
    <w:rsid w:val="00010899"/>
    <w:rsid w:val="00012F5F"/>
    <w:rsid w:val="00017AD9"/>
    <w:rsid w:val="00017AFC"/>
    <w:rsid w:val="000253ED"/>
    <w:rsid w:val="00040973"/>
    <w:rsid w:val="00041236"/>
    <w:rsid w:val="0004262C"/>
    <w:rsid w:val="00045973"/>
    <w:rsid w:val="00045FC2"/>
    <w:rsid w:val="000528F5"/>
    <w:rsid w:val="000548D9"/>
    <w:rsid w:val="000569B9"/>
    <w:rsid w:val="0006072C"/>
    <w:rsid w:val="00063F74"/>
    <w:rsid w:val="00064DD8"/>
    <w:rsid w:val="00071DB2"/>
    <w:rsid w:val="000837B4"/>
    <w:rsid w:val="00091E1B"/>
    <w:rsid w:val="0009486D"/>
    <w:rsid w:val="00096622"/>
    <w:rsid w:val="000A17BF"/>
    <w:rsid w:val="000A42D9"/>
    <w:rsid w:val="000A4BF3"/>
    <w:rsid w:val="000B6038"/>
    <w:rsid w:val="000C0C32"/>
    <w:rsid w:val="000C1EDB"/>
    <w:rsid w:val="000C2627"/>
    <w:rsid w:val="000C645D"/>
    <w:rsid w:val="000D2E2A"/>
    <w:rsid w:val="000D2EF7"/>
    <w:rsid w:val="000D2F2D"/>
    <w:rsid w:val="000D56A0"/>
    <w:rsid w:val="000E122C"/>
    <w:rsid w:val="000E65FD"/>
    <w:rsid w:val="00102C38"/>
    <w:rsid w:val="00106FB6"/>
    <w:rsid w:val="0011098A"/>
    <w:rsid w:val="001123F3"/>
    <w:rsid w:val="00112D5A"/>
    <w:rsid w:val="00113351"/>
    <w:rsid w:val="0011382D"/>
    <w:rsid w:val="0011758C"/>
    <w:rsid w:val="00120747"/>
    <w:rsid w:val="00122735"/>
    <w:rsid w:val="0012724B"/>
    <w:rsid w:val="00130B8F"/>
    <w:rsid w:val="00130D4B"/>
    <w:rsid w:val="00137E5D"/>
    <w:rsid w:val="00137F9E"/>
    <w:rsid w:val="00142764"/>
    <w:rsid w:val="00150C56"/>
    <w:rsid w:val="001562DD"/>
    <w:rsid w:val="001608B3"/>
    <w:rsid w:val="001635CF"/>
    <w:rsid w:val="00165898"/>
    <w:rsid w:val="00170705"/>
    <w:rsid w:val="001736AF"/>
    <w:rsid w:val="00177217"/>
    <w:rsid w:val="00183214"/>
    <w:rsid w:val="0018373F"/>
    <w:rsid w:val="001902B0"/>
    <w:rsid w:val="001905BF"/>
    <w:rsid w:val="00190F48"/>
    <w:rsid w:val="001912D2"/>
    <w:rsid w:val="00193653"/>
    <w:rsid w:val="00196477"/>
    <w:rsid w:val="0019735D"/>
    <w:rsid w:val="00197E54"/>
    <w:rsid w:val="001A0D62"/>
    <w:rsid w:val="001A1B5E"/>
    <w:rsid w:val="001B55A6"/>
    <w:rsid w:val="001B598F"/>
    <w:rsid w:val="001B6E3D"/>
    <w:rsid w:val="001C121C"/>
    <w:rsid w:val="001C2320"/>
    <w:rsid w:val="001C26FA"/>
    <w:rsid w:val="001C5C54"/>
    <w:rsid w:val="001C6ADB"/>
    <w:rsid w:val="001D0EAF"/>
    <w:rsid w:val="001E3BCC"/>
    <w:rsid w:val="001E7DAE"/>
    <w:rsid w:val="001F7768"/>
    <w:rsid w:val="001F7C6A"/>
    <w:rsid w:val="00201080"/>
    <w:rsid w:val="002019C7"/>
    <w:rsid w:val="00201A76"/>
    <w:rsid w:val="00202282"/>
    <w:rsid w:val="00216AD8"/>
    <w:rsid w:val="002175F6"/>
    <w:rsid w:val="00217929"/>
    <w:rsid w:val="00225C4E"/>
    <w:rsid w:val="00230124"/>
    <w:rsid w:val="0023537D"/>
    <w:rsid w:val="0024481C"/>
    <w:rsid w:val="00244956"/>
    <w:rsid w:val="00247A09"/>
    <w:rsid w:val="00251041"/>
    <w:rsid w:val="00251FA0"/>
    <w:rsid w:val="00255785"/>
    <w:rsid w:val="00255FA1"/>
    <w:rsid w:val="002613C2"/>
    <w:rsid w:val="00261F11"/>
    <w:rsid w:val="002634F3"/>
    <w:rsid w:val="00264868"/>
    <w:rsid w:val="002657B3"/>
    <w:rsid w:val="0026681A"/>
    <w:rsid w:val="0027666D"/>
    <w:rsid w:val="00284176"/>
    <w:rsid w:val="00285E69"/>
    <w:rsid w:val="002B0F56"/>
    <w:rsid w:val="002C3766"/>
    <w:rsid w:val="002C69F2"/>
    <w:rsid w:val="002D5B91"/>
    <w:rsid w:val="002E113D"/>
    <w:rsid w:val="002E36E3"/>
    <w:rsid w:val="002E422F"/>
    <w:rsid w:val="002E433B"/>
    <w:rsid w:val="002F6F2E"/>
    <w:rsid w:val="002F70B0"/>
    <w:rsid w:val="002F7ED5"/>
    <w:rsid w:val="00302A6B"/>
    <w:rsid w:val="00303A25"/>
    <w:rsid w:val="0030580F"/>
    <w:rsid w:val="00305A70"/>
    <w:rsid w:val="0030792E"/>
    <w:rsid w:val="003114AE"/>
    <w:rsid w:val="00324BC9"/>
    <w:rsid w:val="00327574"/>
    <w:rsid w:val="00327E97"/>
    <w:rsid w:val="003450B2"/>
    <w:rsid w:val="003460DD"/>
    <w:rsid w:val="0035465A"/>
    <w:rsid w:val="00356322"/>
    <w:rsid w:val="0036197C"/>
    <w:rsid w:val="00372BFB"/>
    <w:rsid w:val="00377503"/>
    <w:rsid w:val="00381125"/>
    <w:rsid w:val="003826B5"/>
    <w:rsid w:val="00390C7D"/>
    <w:rsid w:val="0039613C"/>
    <w:rsid w:val="0039665F"/>
    <w:rsid w:val="003A22EA"/>
    <w:rsid w:val="003A6684"/>
    <w:rsid w:val="003A7894"/>
    <w:rsid w:val="003B50ED"/>
    <w:rsid w:val="003C6965"/>
    <w:rsid w:val="003E3074"/>
    <w:rsid w:val="003E4084"/>
    <w:rsid w:val="003E56B0"/>
    <w:rsid w:val="003E6AFB"/>
    <w:rsid w:val="003F4119"/>
    <w:rsid w:val="003F51EE"/>
    <w:rsid w:val="00400881"/>
    <w:rsid w:val="0040485D"/>
    <w:rsid w:val="00427D6F"/>
    <w:rsid w:val="00431EA2"/>
    <w:rsid w:val="004324C5"/>
    <w:rsid w:val="004364A7"/>
    <w:rsid w:val="00446F28"/>
    <w:rsid w:val="0045273A"/>
    <w:rsid w:val="00452952"/>
    <w:rsid w:val="00457D56"/>
    <w:rsid w:val="00462818"/>
    <w:rsid w:val="004675F0"/>
    <w:rsid w:val="004721D3"/>
    <w:rsid w:val="004778AA"/>
    <w:rsid w:val="0048343B"/>
    <w:rsid w:val="00484343"/>
    <w:rsid w:val="00484F73"/>
    <w:rsid w:val="00486E87"/>
    <w:rsid w:val="004903D6"/>
    <w:rsid w:val="00495ED8"/>
    <w:rsid w:val="004A60A9"/>
    <w:rsid w:val="004B2C1B"/>
    <w:rsid w:val="004C0978"/>
    <w:rsid w:val="004C3D65"/>
    <w:rsid w:val="004C3F5C"/>
    <w:rsid w:val="004D056D"/>
    <w:rsid w:val="004D20CA"/>
    <w:rsid w:val="004D6685"/>
    <w:rsid w:val="004E2688"/>
    <w:rsid w:val="004E2A13"/>
    <w:rsid w:val="004E5DC7"/>
    <w:rsid w:val="004F2D62"/>
    <w:rsid w:val="004F4AE6"/>
    <w:rsid w:val="004F4E74"/>
    <w:rsid w:val="004F78E1"/>
    <w:rsid w:val="00504E82"/>
    <w:rsid w:val="00505EC7"/>
    <w:rsid w:val="00511C0F"/>
    <w:rsid w:val="0051552C"/>
    <w:rsid w:val="0051578F"/>
    <w:rsid w:val="00521929"/>
    <w:rsid w:val="00523075"/>
    <w:rsid w:val="005235D7"/>
    <w:rsid w:val="0052442D"/>
    <w:rsid w:val="005253D0"/>
    <w:rsid w:val="00536B31"/>
    <w:rsid w:val="00537350"/>
    <w:rsid w:val="0054560D"/>
    <w:rsid w:val="005545AF"/>
    <w:rsid w:val="00555C76"/>
    <w:rsid w:val="00556945"/>
    <w:rsid w:val="005643E9"/>
    <w:rsid w:val="00565546"/>
    <w:rsid w:val="005674B4"/>
    <w:rsid w:val="00572113"/>
    <w:rsid w:val="0057291B"/>
    <w:rsid w:val="00573EA4"/>
    <w:rsid w:val="0058347A"/>
    <w:rsid w:val="0058435C"/>
    <w:rsid w:val="00593099"/>
    <w:rsid w:val="00595448"/>
    <w:rsid w:val="005954BF"/>
    <w:rsid w:val="005A43B9"/>
    <w:rsid w:val="005B211F"/>
    <w:rsid w:val="005B4EC1"/>
    <w:rsid w:val="005B5E12"/>
    <w:rsid w:val="005C2919"/>
    <w:rsid w:val="005C3161"/>
    <w:rsid w:val="005C6B67"/>
    <w:rsid w:val="005C7898"/>
    <w:rsid w:val="005D39E7"/>
    <w:rsid w:val="005D3B9B"/>
    <w:rsid w:val="005E2588"/>
    <w:rsid w:val="005E717B"/>
    <w:rsid w:val="005F0162"/>
    <w:rsid w:val="005F08A3"/>
    <w:rsid w:val="005F4904"/>
    <w:rsid w:val="005F517B"/>
    <w:rsid w:val="00611C48"/>
    <w:rsid w:val="00615E5E"/>
    <w:rsid w:val="006200E8"/>
    <w:rsid w:val="006204DC"/>
    <w:rsid w:val="00621975"/>
    <w:rsid w:val="00622F17"/>
    <w:rsid w:val="00626D36"/>
    <w:rsid w:val="00631865"/>
    <w:rsid w:val="0063298D"/>
    <w:rsid w:val="00642151"/>
    <w:rsid w:val="0064603E"/>
    <w:rsid w:val="00646B36"/>
    <w:rsid w:val="006516DB"/>
    <w:rsid w:val="00656D09"/>
    <w:rsid w:val="00656DED"/>
    <w:rsid w:val="00656E6A"/>
    <w:rsid w:val="00663B8D"/>
    <w:rsid w:val="00666FBA"/>
    <w:rsid w:val="00671846"/>
    <w:rsid w:val="00684124"/>
    <w:rsid w:val="006931C6"/>
    <w:rsid w:val="00697E44"/>
    <w:rsid w:val="006A4144"/>
    <w:rsid w:val="006A5417"/>
    <w:rsid w:val="006A66E5"/>
    <w:rsid w:val="006A6F13"/>
    <w:rsid w:val="006B129A"/>
    <w:rsid w:val="006B2525"/>
    <w:rsid w:val="006B4815"/>
    <w:rsid w:val="006B5272"/>
    <w:rsid w:val="006C5BBB"/>
    <w:rsid w:val="006D1DC0"/>
    <w:rsid w:val="006D47F5"/>
    <w:rsid w:val="006E23AF"/>
    <w:rsid w:val="006F07BB"/>
    <w:rsid w:val="006F4B92"/>
    <w:rsid w:val="00703DFC"/>
    <w:rsid w:val="00706DC4"/>
    <w:rsid w:val="00707C29"/>
    <w:rsid w:val="0071126A"/>
    <w:rsid w:val="00713CA2"/>
    <w:rsid w:val="007148DA"/>
    <w:rsid w:val="00723856"/>
    <w:rsid w:val="00723C6C"/>
    <w:rsid w:val="00731B22"/>
    <w:rsid w:val="00740F91"/>
    <w:rsid w:val="00741317"/>
    <w:rsid w:val="00741DB3"/>
    <w:rsid w:val="007430B4"/>
    <w:rsid w:val="0074418C"/>
    <w:rsid w:val="00753378"/>
    <w:rsid w:val="00762BC2"/>
    <w:rsid w:val="0076677B"/>
    <w:rsid w:val="00774736"/>
    <w:rsid w:val="007777B6"/>
    <w:rsid w:val="00781F89"/>
    <w:rsid w:val="00781FD5"/>
    <w:rsid w:val="00783EE3"/>
    <w:rsid w:val="007841FD"/>
    <w:rsid w:val="00791235"/>
    <w:rsid w:val="00794CD5"/>
    <w:rsid w:val="0079592E"/>
    <w:rsid w:val="007A5316"/>
    <w:rsid w:val="007B0F2C"/>
    <w:rsid w:val="007B1316"/>
    <w:rsid w:val="007B548A"/>
    <w:rsid w:val="007C04CE"/>
    <w:rsid w:val="007C2398"/>
    <w:rsid w:val="007C402D"/>
    <w:rsid w:val="007C440E"/>
    <w:rsid w:val="007C60C4"/>
    <w:rsid w:val="007D1F33"/>
    <w:rsid w:val="007D4036"/>
    <w:rsid w:val="007D4949"/>
    <w:rsid w:val="007D64E9"/>
    <w:rsid w:val="007D7408"/>
    <w:rsid w:val="007D7A14"/>
    <w:rsid w:val="007E003F"/>
    <w:rsid w:val="007E1298"/>
    <w:rsid w:val="007E4C96"/>
    <w:rsid w:val="007E5863"/>
    <w:rsid w:val="007E5D57"/>
    <w:rsid w:val="007E7AB5"/>
    <w:rsid w:val="007F55E1"/>
    <w:rsid w:val="007F70DA"/>
    <w:rsid w:val="008014FC"/>
    <w:rsid w:val="00802C5A"/>
    <w:rsid w:val="00803D5B"/>
    <w:rsid w:val="00805596"/>
    <w:rsid w:val="00811FC4"/>
    <w:rsid w:val="0081446F"/>
    <w:rsid w:val="00815524"/>
    <w:rsid w:val="008168A1"/>
    <w:rsid w:val="00816DDD"/>
    <w:rsid w:val="00825E01"/>
    <w:rsid w:val="008325E2"/>
    <w:rsid w:val="00834647"/>
    <w:rsid w:val="0085057E"/>
    <w:rsid w:val="00850C7D"/>
    <w:rsid w:val="00852EC9"/>
    <w:rsid w:val="00855323"/>
    <w:rsid w:val="008676E5"/>
    <w:rsid w:val="00871748"/>
    <w:rsid w:val="00872E5E"/>
    <w:rsid w:val="00874275"/>
    <w:rsid w:val="0087609D"/>
    <w:rsid w:val="008827B0"/>
    <w:rsid w:val="00886D9B"/>
    <w:rsid w:val="00886EC0"/>
    <w:rsid w:val="0089058A"/>
    <w:rsid w:val="00891FFE"/>
    <w:rsid w:val="008958B5"/>
    <w:rsid w:val="008A192B"/>
    <w:rsid w:val="008A36A8"/>
    <w:rsid w:val="008A3E11"/>
    <w:rsid w:val="008A7153"/>
    <w:rsid w:val="008A76BB"/>
    <w:rsid w:val="008C7E1A"/>
    <w:rsid w:val="008D349C"/>
    <w:rsid w:val="008D49FA"/>
    <w:rsid w:val="008D4B59"/>
    <w:rsid w:val="008E0833"/>
    <w:rsid w:val="008E1439"/>
    <w:rsid w:val="008E2BD0"/>
    <w:rsid w:val="008E330F"/>
    <w:rsid w:val="008E7D4D"/>
    <w:rsid w:val="009174EC"/>
    <w:rsid w:val="0092077D"/>
    <w:rsid w:val="009209AC"/>
    <w:rsid w:val="00920B89"/>
    <w:rsid w:val="009220D6"/>
    <w:rsid w:val="009241E9"/>
    <w:rsid w:val="00927CBA"/>
    <w:rsid w:val="0093095E"/>
    <w:rsid w:val="009310BE"/>
    <w:rsid w:val="00935A8B"/>
    <w:rsid w:val="00942BF6"/>
    <w:rsid w:val="00950236"/>
    <w:rsid w:val="00951D77"/>
    <w:rsid w:val="0095304D"/>
    <w:rsid w:val="00954237"/>
    <w:rsid w:val="009729D1"/>
    <w:rsid w:val="00976341"/>
    <w:rsid w:val="00976F18"/>
    <w:rsid w:val="009819D1"/>
    <w:rsid w:val="00987BD5"/>
    <w:rsid w:val="00987F05"/>
    <w:rsid w:val="00994068"/>
    <w:rsid w:val="00995016"/>
    <w:rsid w:val="009A4A00"/>
    <w:rsid w:val="009B129C"/>
    <w:rsid w:val="009B56D0"/>
    <w:rsid w:val="009C6D02"/>
    <w:rsid w:val="009D3FCC"/>
    <w:rsid w:val="009D661B"/>
    <w:rsid w:val="009E2869"/>
    <w:rsid w:val="009F0E65"/>
    <w:rsid w:val="009F307F"/>
    <w:rsid w:val="009F4498"/>
    <w:rsid w:val="00A0458F"/>
    <w:rsid w:val="00A1139C"/>
    <w:rsid w:val="00A119A4"/>
    <w:rsid w:val="00A122CC"/>
    <w:rsid w:val="00A14F1D"/>
    <w:rsid w:val="00A1502F"/>
    <w:rsid w:val="00A20886"/>
    <w:rsid w:val="00A25B22"/>
    <w:rsid w:val="00A27171"/>
    <w:rsid w:val="00A32826"/>
    <w:rsid w:val="00A44F70"/>
    <w:rsid w:val="00A45A28"/>
    <w:rsid w:val="00A47861"/>
    <w:rsid w:val="00A509C9"/>
    <w:rsid w:val="00A548D7"/>
    <w:rsid w:val="00A5750C"/>
    <w:rsid w:val="00A57D43"/>
    <w:rsid w:val="00A712C6"/>
    <w:rsid w:val="00A71B39"/>
    <w:rsid w:val="00A759D4"/>
    <w:rsid w:val="00A80FD1"/>
    <w:rsid w:val="00A84E32"/>
    <w:rsid w:val="00A85D9E"/>
    <w:rsid w:val="00A90874"/>
    <w:rsid w:val="00A92436"/>
    <w:rsid w:val="00A925CE"/>
    <w:rsid w:val="00A934BD"/>
    <w:rsid w:val="00A938E8"/>
    <w:rsid w:val="00A96CA4"/>
    <w:rsid w:val="00AA366E"/>
    <w:rsid w:val="00AA7811"/>
    <w:rsid w:val="00AC1007"/>
    <w:rsid w:val="00AC36ED"/>
    <w:rsid w:val="00AD39F3"/>
    <w:rsid w:val="00AD6FB1"/>
    <w:rsid w:val="00AE063E"/>
    <w:rsid w:val="00AE07C1"/>
    <w:rsid w:val="00AE319E"/>
    <w:rsid w:val="00AE74BE"/>
    <w:rsid w:val="00AE7615"/>
    <w:rsid w:val="00AF7544"/>
    <w:rsid w:val="00B1495E"/>
    <w:rsid w:val="00B14E4C"/>
    <w:rsid w:val="00B159A1"/>
    <w:rsid w:val="00B17594"/>
    <w:rsid w:val="00B32062"/>
    <w:rsid w:val="00B337FB"/>
    <w:rsid w:val="00B34C9E"/>
    <w:rsid w:val="00B40C6B"/>
    <w:rsid w:val="00B447B7"/>
    <w:rsid w:val="00B45060"/>
    <w:rsid w:val="00B50AA0"/>
    <w:rsid w:val="00B50FC5"/>
    <w:rsid w:val="00B63840"/>
    <w:rsid w:val="00B63BB0"/>
    <w:rsid w:val="00B71C2F"/>
    <w:rsid w:val="00B85A6F"/>
    <w:rsid w:val="00B90C9D"/>
    <w:rsid w:val="00BA0A83"/>
    <w:rsid w:val="00BB15F6"/>
    <w:rsid w:val="00BD3743"/>
    <w:rsid w:val="00BD5735"/>
    <w:rsid w:val="00BD5DDC"/>
    <w:rsid w:val="00BD6164"/>
    <w:rsid w:val="00BD6243"/>
    <w:rsid w:val="00BF0F92"/>
    <w:rsid w:val="00BF3831"/>
    <w:rsid w:val="00BF59E3"/>
    <w:rsid w:val="00BF6D6D"/>
    <w:rsid w:val="00C0240C"/>
    <w:rsid w:val="00C0276E"/>
    <w:rsid w:val="00C13D99"/>
    <w:rsid w:val="00C168A1"/>
    <w:rsid w:val="00C20993"/>
    <w:rsid w:val="00C279A6"/>
    <w:rsid w:val="00C3478E"/>
    <w:rsid w:val="00C37D4E"/>
    <w:rsid w:val="00C43A38"/>
    <w:rsid w:val="00C4438B"/>
    <w:rsid w:val="00C46EDB"/>
    <w:rsid w:val="00C47F7F"/>
    <w:rsid w:val="00C53F51"/>
    <w:rsid w:val="00C56055"/>
    <w:rsid w:val="00C6507A"/>
    <w:rsid w:val="00C65D3E"/>
    <w:rsid w:val="00C717AB"/>
    <w:rsid w:val="00C74AA8"/>
    <w:rsid w:val="00C7577C"/>
    <w:rsid w:val="00C767E8"/>
    <w:rsid w:val="00C77B78"/>
    <w:rsid w:val="00C82DE0"/>
    <w:rsid w:val="00C84923"/>
    <w:rsid w:val="00C87E01"/>
    <w:rsid w:val="00C87FAE"/>
    <w:rsid w:val="00C9290A"/>
    <w:rsid w:val="00C92A27"/>
    <w:rsid w:val="00C95626"/>
    <w:rsid w:val="00C97CC1"/>
    <w:rsid w:val="00CA1A93"/>
    <w:rsid w:val="00CA2E6E"/>
    <w:rsid w:val="00CA36D2"/>
    <w:rsid w:val="00CB544B"/>
    <w:rsid w:val="00CB6608"/>
    <w:rsid w:val="00CB6989"/>
    <w:rsid w:val="00CC5227"/>
    <w:rsid w:val="00CC540C"/>
    <w:rsid w:val="00CD5673"/>
    <w:rsid w:val="00CE203C"/>
    <w:rsid w:val="00CE3753"/>
    <w:rsid w:val="00CF04FC"/>
    <w:rsid w:val="00CF2507"/>
    <w:rsid w:val="00D00FC7"/>
    <w:rsid w:val="00D0473A"/>
    <w:rsid w:val="00D05070"/>
    <w:rsid w:val="00D10244"/>
    <w:rsid w:val="00D14B19"/>
    <w:rsid w:val="00D20AE9"/>
    <w:rsid w:val="00D216AE"/>
    <w:rsid w:val="00D308CC"/>
    <w:rsid w:val="00D443B3"/>
    <w:rsid w:val="00D45A29"/>
    <w:rsid w:val="00D513FF"/>
    <w:rsid w:val="00D538C5"/>
    <w:rsid w:val="00D57CCC"/>
    <w:rsid w:val="00D809FC"/>
    <w:rsid w:val="00D81C5C"/>
    <w:rsid w:val="00D85417"/>
    <w:rsid w:val="00D90ED8"/>
    <w:rsid w:val="00D91171"/>
    <w:rsid w:val="00D917F6"/>
    <w:rsid w:val="00D92097"/>
    <w:rsid w:val="00D930FC"/>
    <w:rsid w:val="00DA2C52"/>
    <w:rsid w:val="00DB7E54"/>
    <w:rsid w:val="00DC02F1"/>
    <w:rsid w:val="00DD225E"/>
    <w:rsid w:val="00DD475B"/>
    <w:rsid w:val="00DE1573"/>
    <w:rsid w:val="00DE286F"/>
    <w:rsid w:val="00DE7B9E"/>
    <w:rsid w:val="00DF0F69"/>
    <w:rsid w:val="00DF4BE1"/>
    <w:rsid w:val="00DF69A7"/>
    <w:rsid w:val="00DF7AC1"/>
    <w:rsid w:val="00E044E7"/>
    <w:rsid w:val="00E054B3"/>
    <w:rsid w:val="00E10FAB"/>
    <w:rsid w:val="00E11412"/>
    <w:rsid w:val="00E17953"/>
    <w:rsid w:val="00E21507"/>
    <w:rsid w:val="00E24C9A"/>
    <w:rsid w:val="00E27C2C"/>
    <w:rsid w:val="00E3016E"/>
    <w:rsid w:val="00E31F9B"/>
    <w:rsid w:val="00E320D8"/>
    <w:rsid w:val="00E33A49"/>
    <w:rsid w:val="00E35CFD"/>
    <w:rsid w:val="00E36D6A"/>
    <w:rsid w:val="00E37042"/>
    <w:rsid w:val="00E43E98"/>
    <w:rsid w:val="00E444FE"/>
    <w:rsid w:val="00E47837"/>
    <w:rsid w:val="00E503BF"/>
    <w:rsid w:val="00E769EE"/>
    <w:rsid w:val="00E81BBF"/>
    <w:rsid w:val="00E85BB5"/>
    <w:rsid w:val="00E923BD"/>
    <w:rsid w:val="00E92E43"/>
    <w:rsid w:val="00EA1D9D"/>
    <w:rsid w:val="00EA56B3"/>
    <w:rsid w:val="00EA67D4"/>
    <w:rsid w:val="00EB0887"/>
    <w:rsid w:val="00EB3688"/>
    <w:rsid w:val="00EB7B02"/>
    <w:rsid w:val="00EC4814"/>
    <w:rsid w:val="00EC5283"/>
    <w:rsid w:val="00ED1A62"/>
    <w:rsid w:val="00ED6BA8"/>
    <w:rsid w:val="00EE07B9"/>
    <w:rsid w:val="00EE55F0"/>
    <w:rsid w:val="00EE5D92"/>
    <w:rsid w:val="00EF3201"/>
    <w:rsid w:val="00EF3FE7"/>
    <w:rsid w:val="00EF5A4C"/>
    <w:rsid w:val="00F12491"/>
    <w:rsid w:val="00F14963"/>
    <w:rsid w:val="00F16EC7"/>
    <w:rsid w:val="00F33E68"/>
    <w:rsid w:val="00F349AD"/>
    <w:rsid w:val="00F35B85"/>
    <w:rsid w:val="00F423F5"/>
    <w:rsid w:val="00F45816"/>
    <w:rsid w:val="00F5138D"/>
    <w:rsid w:val="00F52248"/>
    <w:rsid w:val="00F72668"/>
    <w:rsid w:val="00F80F49"/>
    <w:rsid w:val="00F86C58"/>
    <w:rsid w:val="00F967CD"/>
    <w:rsid w:val="00F97F94"/>
    <w:rsid w:val="00FA0224"/>
    <w:rsid w:val="00FA4D43"/>
    <w:rsid w:val="00FB01A4"/>
    <w:rsid w:val="00FB0CC5"/>
    <w:rsid w:val="00FB368F"/>
    <w:rsid w:val="00FB6343"/>
    <w:rsid w:val="00FB7144"/>
    <w:rsid w:val="00FC241F"/>
    <w:rsid w:val="00FC73C0"/>
    <w:rsid w:val="00FC77EE"/>
    <w:rsid w:val="00FD7A7D"/>
    <w:rsid w:val="00FE75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7CFAAEC"/>
  <w15:docId w15:val="{52D33376-9C3D-40E7-8CDC-399B3F2C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752B"/>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A5750C"/>
    <w:pPr>
      <w:spacing w:after="0" w:line="240" w:lineRule="auto"/>
    </w:pPr>
    <w:rPr>
      <w:rFonts w:ascii="Tahoma" w:hAnsi="Tahoma"/>
      <w:sz w:val="16"/>
      <w:szCs w:val="16"/>
      <w:lang w:eastAsia="cs-CZ"/>
    </w:rPr>
  </w:style>
  <w:style w:type="character" w:customStyle="1" w:styleId="TextbublinyChar">
    <w:name w:val="Text bubliny Char"/>
    <w:link w:val="Textbubliny"/>
    <w:uiPriority w:val="99"/>
    <w:semiHidden/>
    <w:locked/>
    <w:rsid w:val="00A5750C"/>
    <w:rPr>
      <w:rFonts w:ascii="Tahoma" w:hAnsi="Tahoma" w:cs="Times New Roman"/>
      <w:sz w:val="16"/>
    </w:rPr>
  </w:style>
  <w:style w:type="character" w:styleId="Odkaznakoment">
    <w:name w:val="annotation reference"/>
    <w:uiPriority w:val="99"/>
    <w:rsid w:val="00A5750C"/>
    <w:rPr>
      <w:rFonts w:cs="Times New Roman"/>
      <w:sz w:val="16"/>
    </w:rPr>
  </w:style>
  <w:style w:type="paragraph" w:styleId="Textkomente">
    <w:name w:val="annotation text"/>
    <w:basedOn w:val="Normln"/>
    <w:link w:val="TextkomenteChar"/>
    <w:uiPriority w:val="99"/>
    <w:rsid w:val="00A5750C"/>
    <w:pPr>
      <w:spacing w:line="240" w:lineRule="auto"/>
    </w:pPr>
    <w:rPr>
      <w:sz w:val="20"/>
      <w:szCs w:val="20"/>
      <w:lang w:eastAsia="cs-CZ"/>
    </w:rPr>
  </w:style>
  <w:style w:type="character" w:customStyle="1" w:styleId="TextkomenteChar">
    <w:name w:val="Text komentáře Char"/>
    <w:link w:val="Textkomente"/>
    <w:uiPriority w:val="99"/>
    <w:locked/>
    <w:rsid w:val="00A5750C"/>
    <w:rPr>
      <w:rFonts w:cs="Times New Roman"/>
      <w:sz w:val="20"/>
    </w:rPr>
  </w:style>
  <w:style w:type="paragraph" w:styleId="Pedmtkomente">
    <w:name w:val="annotation subject"/>
    <w:basedOn w:val="Textkomente"/>
    <w:next w:val="Textkomente"/>
    <w:link w:val="PedmtkomenteChar"/>
    <w:uiPriority w:val="99"/>
    <w:semiHidden/>
    <w:rsid w:val="00A5750C"/>
    <w:rPr>
      <w:b/>
      <w:bCs/>
    </w:rPr>
  </w:style>
  <w:style w:type="character" w:customStyle="1" w:styleId="PedmtkomenteChar">
    <w:name w:val="Předmět komentáře Char"/>
    <w:link w:val="Pedmtkomente"/>
    <w:uiPriority w:val="99"/>
    <w:semiHidden/>
    <w:locked/>
    <w:rsid w:val="00A5750C"/>
    <w:rPr>
      <w:rFonts w:cs="Times New Roman"/>
      <w:b/>
      <w:sz w:val="20"/>
    </w:rPr>
  </w:style>
  <w:style w:type="paragraph" w:styleId="Bezmezer">
    <w:name w:val="No Spacing"/>
    <w:link w:val="BezmezerChar"/>
    <w:uiPriority w:val="99"/>
    <w:qFormat/>
    <w:rsid w:val="00D05070"/>
    <w:rPr>
      <w:rFonts w:eastAsia="Times New Roman"/>
      <w:sz w:val="22"/>
      <w:szCs w:val="22"/>
      <w:lang w:eastAsia="en-US"/>
    </w:rPr>
  </w:style>
  <w:style w:type="character" w:customStyle="1" w:styleId="BezmezerChar">
    <w:name w:val="Bez mezer Char"/>
    <w:link w:val="Bezmezer"/>
    <w:uiPriority w:val="99"/>
    <w:locked/>
    <w:rsid w:val="00D05070"/>
    <w:rPr>
      <w:rFonts w:eastAsia="Times New Roman"/>
      <w:sz w:val="22"/>
      <w:lang w:val="cs-CZ" w:eastAsia="en-US"/>
    </w:rPr>
  </w:style>
  <w:style w:type="paragraph" w:customStyle="1" w:styleId="ODSTAVEC">
    <w:name w:val="ODSTAVEC"/>
    <w:basedOn w:val="Bezmezer"/>
    <w:uiPriority w:val="99"/>
    <w:rsid w:val="00D05070"/>
    <w:pPr>
      <w:numPr>
        <w:ilvl w:val="1"/>
        <w:numId w:val="1"/>
      </w:numPr>
      <w:spacing w:before="120"/>
      <w:jc w:val="both"/>
    </w:pPr>
    <w:rPr>
      <w:rFonts w:ascii="Arial" w:hAnsi="Arial" w:cs="Arial"/>
      <w:sz w:val="18"/>
      <w:szCs w:val="18"/>
      <w:lang w:eastAsia="cs-CZ"/>
    </w:rPr>
  </w:style>
  <w:style w:type="paragraph" w:customStyle="1" w:styleId="NADPIS">
    <w:name w:val="NADPIS"/>
    <w:basedOn w:val="Bezmezer"/>
    <w:uiPriority w:val="99"/>
    <w:rsid w:val="00D05070"/>
    <w:pPr>
      <w:numPr>
        <w:numId w:val="1"/>
      </w:numPr>
      <w:spacing w:before="360"/>
      <w:jc w:val="center"/>
    </w:pPr>
    <w:rPr>
      <w:rFonts w:ascii="Arial" w:hAnsi="Arial" w:cs="Arial"/>
      <w:b/>
    </w:rPr>
  </w:style>
  <w:style w:type="paragraph" w:styleId="Odstavecseseznamem">
    <w:name w:val="List Paragraph"/>
    <w:basedOn w:val="Normln"/>
    <w:uiPriority w:val="99"/>
    <w:qFormat/>
    <w:rsid w:val="00D513FF"/>
    <w:pPr>
      <w:ind w:left="720"/>
      <w:contextualSpacing/>
    </w:pPr>
  </w:style>
  <w:style w:type="paragraph" w:customStyle="1" w:styleId="Smlouva-slo">
    <w:name w:val="Smlouva-číslo"/>
    <w:basedOn w:val="Normln"/>
    <w:uiPriority w:val="99"/>
    <w:rsid w:val="00EC5283"/>
    <w:pPr>
      <w:widowControl w:val="0"/>
      <w:snapToGrid w:val="0"/>
      <w:spacing w:before="120" w:after="0" w:line="240" w:lineRule="atLeast"/>
      <w:jc w:val="both"/>
    </w:pPr>
    <w:rPr>
      <w:rFonts w:ascii="Times New Roman" w:eastAsia="Times New Roman" w:hAnsi="Times New Roman"/>
      <w:sz w:val="24"/>
      <w:szCs w:val="20"/>
      <w:lang w:eastAsia="cs-CZ"/>
    </w:rPr>
  </w:style>
  <w:style w:type="paragraph" w:styleId="Zhlav">
    <w:name w:val="header"/>
    <w:basedOn w:val="Normln"/>
    <w:link w:val="ZhlavChar"/>
    <w:uiPriority w:val="99"/>
    <w:rsid w:val="000A42D9"/>
    <w:pPr>
      <w:tabs>
        <w:tab w:val="center" w:pos="4536"/>
        <w:tab w:val="right" w:pos="9072"/>
      </w:tabs>
    </w:pPr>
    <w:rPr>
      <w:sz w:val="20"/>
      <w:szCs w:val="20"/>
    </w:rPr>
  </w:style>
  <w:style w:type="character" w:customStyle="1" w:styleId="ZhlavChar">
    <w:name w:val="Záhlaví Char"/>
    <w:link w:val="Zhlav"/>
    <w:uiPriority w:val="99"/>
    <w:locked/>
    <w:rsid w:val="000A42D9"/>
    <w:rPr>
      <w:rFonts w:cs="Times New Roman"/>
      <w:lang w:eastAsia="en-US"/>
    </w:rPr>
  </w:style>
  <w:style w:type="paragraph" w:styleId="Zpat">
    <w:name w:val="footer"/>
    <w:basedOn w:val="Normln"/>
    <w:link w:val="ZpatChar"/>
    <w:uiPriority w:val="99"/>
    <w:rsid w:val="000A42D9"/>
    <w:pPr>
      <w:tabs>
        <w:tab w:val="center" w:pos="4536"/>
        <w:tab w:val="right" w:pos="9072"/>
      </w:tabs>
    </w:pPr>
    <w:rPr>
      <w:sz w:val="20"/>
      <w:szCs w:val="20"/>
    </w:rPr>
  </w:style>
  <w:style w:type="character" w:customStyle="1" w:styleId="ZpatChar">
    <w:name w:val="Zápatí Char"/>
    <w:link w:val="Zpat"/>
    <w:uiPriority w:val="99"/>
    <w:locked/>
    <w:rsid w:val="000A42D9"/>
    <w:rPr>
      <w:rFonts w:cs="Times New Roman"/>
      <w:lang w:eastAsia="en-US"/>
    </w:rPr>
  </w:style>
  <w:style w:type="paragraph" w:customStyle="1" w:styleId="paragraph">
    <w:name w:val="paragraph"/>
    <w:basedOn w:val="Normln"/>
    <w:uiPriority w:val="99"/>
    <w:rsid w:val="00AC1007"/>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B90C9D"/>
    <w:pPr>
      <w:autoSpaceDE w:val="0"/>
      <w:autoSpaceDN w:val="0"/>
      <w:adjustRightInd w:val="0"/>
    </w:pPr>
    <w:rPr>
      <w:rFonts w:cs="Calibri"/>
      <w:color w:val="000000"/>
      <w:sz w:val="24"/>
      <w:szCs w:val="24"/>
    </w:rPr>
  </w:style>
  <w:style w:type="character" w:styleId="Hypertextovodkaz">
    <w:name w:val="Hyperlink"/>
    <w:uiPriority w:val="99"/>
    <w:unhideWhenUsed/>
    <w:rsid w:val="00D538C5"/>
    <w:rPr>
      <w:color w:val="0000FF"/>
      <w:u w:val="single"/>
    </w:rPr>
  </w:style>
  <w:style w:type="paragraph" w:styleId="Revize">
    <w:name w:val="Revision"/>
    <w:hidden/>
    <w:uiPriority w:val="99"/>
    <w:semiHidden/>
    <w:rsid w:val="00EB7B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5609">
      <w:marLeft w:val="0"/>
      <w:marRight w:val="0"/>
      <w:marTop w:val="0"/>
      <w:marBottom w:val="0"/>
      <w:divBdr>
        <w:top w:val="none" w:sz="0" w:space="0" w:color="auto"/>
        <w:left w:val="none" w:sz="0" w:space="0" w:color="auto"/>
        <w:bottom w:val="none" w:sz="0" w:space="0" w:color="auto"/>
        <w:right w:val="none" w:sz="0" w:space="0" w:color="auto"/>
      </w:divBdr>
    </w:div>
    <w:div w:id="39675610">
      <w:marLeft w:val="0"/>
      <w:marRight w:val="0"/>
      <w:marTop w:val="0"/>
      <w:marBottom w:val="0"/>
      <w:divBdr>
        <w:top w:val="none" w:sz="0" w:space="0" w:color="auto"/>
        <w:left w:val="none" w:sz="0" w:space="0" w:color="auto"/>
        <w:bottom w:val="none" w:sz="0" w:space="0" w:color="auto"/>
        <w:right w:val="none" w:sz="0" w:space="0" w:color="auto"/>
      </w:divBdr>
    </w:div>
    <w:div w:id="39675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nemtr.cz"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urelie.galijasevicova@nemtr.cz"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4F15D-C711-4231-B864-0C96FEC5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14</Pages>
  <Words>6039</Words>
  <Characters>36654</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RÁMCOVÁ SMLOUVA O POSKYTNUTÍ SLUŽEB PŘI SBĚRU, SVOZU A LIKVIDACI NEMOCNIČNÍHO ODPADU</vt:lpstr>
    </vt:vector>
  </TitlesOfParts>
  <Company/>
  <LinksUpToDate>false</LinksUpToDate>
  <CharactersWithSpaces>42608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POSKYTNUTÍ SLUŽEB PŘI SBĚRU, SVOZU A LIKVIDACI NEMOCNIČNÍHO ODPADU</dc:title>
  <dc:subject/>
  <dc:creator>Windows User</dc:creator>
  <cp:keywords/>
  <dc:description/>
  <cp:lastModifiedBy>103746</cp:lastModifiedBy>
  <cp:revision>34</cp:revision>
  <cp:lastPrinted>2024-04-12T07:09:00Z</cp:lastPrinted>
  <dcterms:created xsi:type="dcterms:W3CDTF">2025-08-25T11:03:00Z</dcterms:created>
  <dcterms:modified xsi:type="dcterms:W3CDTF">2025-09-05T11:31:00Z</dcterms:modified>
</cp:coreProperties>
</file>