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2018" w14:textId="77777777" w:rsidR="00CA70EF" w:rsidRDefault="00CA70EF" w:rsidP="00963EA5">
      <w:pPr>
        <w:spacing w:after="60" w:line="276" w:lineRule="auto"/>
      </w:pPr>
      <w:bookmarkStart w:id="0" w:name="bmkFPTitle5e74daa7672b42a883075899bf7710"/>
    </w:p>
    <w:p w14:paraId="02D59E34" w14:textId="4405ADA8" w:rsidR="006F3D4E" w:rsidRPr="00357E0B" w:rsidRDefault="006F3D4E" w:rsidP="006F3D4E">
      <w:pPr>
        <w:pStyle w:val="Zhlav"/>
        <w:rPr>
          <w:b/>
          <w:szCs w:val="24"/>
          <w:lang w:val="cs-CZ"/>
        </w:rPr>
      </w:pPr>
      <w:r w:rsidRPr="00357E0B">
        <w:rPr>
          <w:b/>
          <w:szCs w:val="24"/>
          <w:lang w:val="cs-CZ"/>
        </w:rPr>
        <w:t>Příloha č.  4 Zadávací dokumentace – Obchodní podmínky</w:t>
      </w:r>
      <w:r>
        <w:rPr>
          <w:b/>
          <w:szCs w:val="24"/>
          <w:lang w:val="cs-CZ"/>
        </w:rPr>
        <w:t xml:space="preserve"> </w:t>
      </w:r>
    </w:p>
    <w:p w14:paraId="5822E843" w14:textId="7B1E316E" w:rsidR="006F3D4E" w:rsidRPr="00357E0B" w:rsidRDefault="006F3D4E" w:rsidP="006F3D4E">
      <w:pPr>
        <w:pStyle w:val="Zhlav"/>
        <w:rPr>
          <w:b/>
          <w:szCs w:val="24"/>
          <w:lang w:val="cs-CZ"/>
        </w:rPr>
      </w:pPr>
      <w:r w:rsidRPr="00357E0B">
        <w:rPr>
          <w:b/>
          <w:szCs w:val="24"/>
          <w:lang w:val="cs-CZ"/>
        </w:rPr>
        <w:t>VZ „</w:t>
      </w:r>
      <w:r w:rsidRPr="006F3D4E">
        <w:rPr>
          <w:b/>
          <w:bCs/>
          <w:szCs w:val="24"/>
        </w:rPr>
        <w:t xml:space="preserve">VZ0002 </w:t>
      </w:r>
      <w:proofErr w:type="spellStart"/>
      <w:r w:rsidRPr="006F3D4E">
        <w:rPr>
          <w:b/>
          <w:bCs/>
          <w:szCs w:val="24"/>
        </w:rPr>
        <w:t>Dodávka</w:t>
      </w:r>
      <w:proofErr w:type="spellEnd"/>
      <w:r w:rsidRPr="006F3D4E">
        <w:rPr>
          <w:b/>
          <w:bCs/>
          <w:szCs w:val="24"/>
        </w:rPr>
        <w:t xml:space="preserve"> </w:t>
      </w:r>
      <w:proofErr w:type="spellStart"/>
      <w:r w:rsidRPr="006F3D4E">
        <w:rPr>
          <w:b/>
          <w:bCs/>
          <w:szCs w:val="24"/>
        </w:rPr>
        <w:t>switchů</w:t>
      </w:r>
      <w:proofErr w:type="spellEnd"/>
      <w:r w:rsidRPr="006F3D4E">
        <w:rPr>
          <w:b/>
          <w:bCs/>
          <w:szCs w:val="24"/>
        </w:rPr>
        <w:t xml:space="preserve"> a </w:t>
      </w:r>
      <w:proofErr w:type="spellStart"/>
      <w:r w:rsidRPr="006F3D4E">
        <w:rPr>
          <w:b/>
          <w:bCs/>
          <w:szCs w:val="24"/>
        </w:rPr>
        <w:t>WiFi</w:t>
      </w:r>
      <w:proofErr w:type="spellEnd"/>
      <w:r w:rsidRPr="006F3D4E">
        <w:rPr>
          <w:b/>
          <w:bCs/>
          <w:szCs w:val="24"/>
        </w:rPr>
        <w:t xml:space="preserve"> AP a </w:t>
      </w:r>
      <w:proofErr w:type="spellStart"/>
      <w:r w:rsidRPr="006F3D4E">
        <w:rPr>
          <w:b/>
          <w:bCs/>
          <w:szCs w:val="24"/>
        </w:rPr>
        <w:t>vybudování</w:t>
      </w:r>
      <w:proofErr w:type="spellEnd"/>
      <w:r w:rsidRPr="006F3D4E">
        <w:rPr>
          <w:b/>
          <w:bCs/>
          <w:szCs w:val="24"/>
        </w:rPr>
        <w:t xml:space="preserve"> F</w:t>
      </w:r>
      <w:r w:rsidR="0049720F">
        <w:rPr>
          <w:b/>
          <w:bCs/>
          <w:szCs w:val="24"/>
        </w:rPr>
        <w:t>a</w:t>
      </w:r>
      <w:r w:rsidRPr="006F3D4E">
        <w:rPr>
          <w:b/>
          <w:bCs/>
          <w:szCs w:val="24"/>
        </w:rPr>
        <w:t xml:space="preserve">bric </w:t>
      </w:r>
      <w:proofErr w:type="spellStart"/>
      <w:r w:rsidRPr="006F3D4E">
        <w:rPr>
          <w:b/>
          <w:bCs/>
          <w:szCs w:val="24"/>
        </w:rPr>
        <w:t>sítě</w:t>
      </w:r>
      <w:proofErr w:type="spellEnd"/>
      <w:r>
        <w:rPr>
          <w:b/>
          <w:bCs/>
          <w:sz w:val="32"/>
          <w:szCs w:val="32"/>
        </w:rPr>
        <w:t>”</w:t>
      </w:r>
    </w:p>
    <w:p w14:paraId="25DC25D2" w14:textId="77777777" w:rsidR="006F3D4E" w:rsidRDefault="006F3D4E" w:rsidP="001E191E">
      <w:pPr>
        <w:pStyle w:val="Nadpis1"/>
        <w:spacing w:after="60" w:line="276" w:lineRule="auto"/>
        <w:jc w:val="left"/>
        <w:rPr>
          <w:caps/>
          <w:szCs w:val="28"/>
          <w:lang w:val="cs-CZ"/>
        </w:rPr>
      </w:pPr>
    </w:p>
    <w:p w14:paraId="4C215569" w14:textId="35D67C74" w:rsidR="007946BD" w:rsidRPr="007946BD" w:rsidRDefault="007946BD" w:rsidP="007946BD">
      <w:pPr>
        <w:rPr>
          <w:lang w:val="cs-CZ"/>
        </w:rPr>
      </w:pPr>
      <w:r w:rsidRPr="00675A5A">
        <w:rPr>
          <w:b/>
          <w:bCs/>
          <w:color w:val="000000"/>
          <w:shd w:val="clear" w:color="auto" w:fill="FFFFFF"/>
        </w:rPr>
        <w:t>P25V00000468</w:t>
      </w:r>
    </w:p>
    <w:p w14:paraId="65028ABF" w14:textId="77777777" w:rsidR="007946BD" w:rsidRDefault="007946BD" w:rsidP="007946BD">
      <w:pPr>
        <w:rPr>
          <w:lang w:val="cs-CZ"/>
        </w:rPr>
      </w:pPr>
    </w:p>
    <w:p w14:paraId="48BD120F" w14:textId="77777777" w:rsidR="007946BD" w:rsidRPr="007946BD" w:rsidRDefault="007946BD" w:rsidP="007946BD">
      <w:pPr>
        <w:rPr>
          <w:lang w:val="cs-CZ"/>
        </w:rPr>
      </w:pPr>
    </w:p>
    <w:p w14:paraId="6689BCFE" w14:textId="3535F904" w:rsidR="003D7069" w:rsidRPr="00CA70EF" w:rsidRDefault="00D64BB6" w:rsidP="00963EA5">
      <w:pPr>
        <w:pStyle w:val="Nadpis1"/>
        <w:spacing w:after="60" w:line="276" w:lineRule="auto"/>
        <w:rPr>
          <w:rFonts w:ascii="Times New Roman" w:hAnsi="Times New Roman"/>
          <w:caps/>
          <w:sz w:val="28"/>
          <w:szCs w:val="28"/>
          <w:lang w:val="cs-CZ"/>
        </w:rPr>
      </w:pPr>
      <w:r>
        <w:rPr>
          <w:rFonts w:ascii="Times New Roman" w:eastAsia="PMingLiU" w:hAnsi="Times New Roman"/>
          <w:caps/>
          <w:sz w:val="28"/>
          <w:szCs w:val="28"/>
          <w:lang w:eastAsia="zh-HK"/>
        </w:rPr>
        <w:t xml:space="preserve">KUPNÍ </w:t>
      </w:r>
      <w:r w:rsidR="003D7069" w:rsidRPr="00CA70EF">
        <w:rPr>
          <w:rFonts w:ascii="Times New Roman" w:eastAsia="PMingLiU" w:hAnsi="Times New Roman"/>
          <w:caps/>
          <w:sz w:val="28"/>
          <w:szCs w:val="28"/>
          <w:lang w:eastAsia="zh-HK"/>
        </w:rPr>
        <w:t>SmLOUVA</w:t>
      </w:r>
      <w:bookmarkEnd w:id="0"/>
    </w:p>
    <w:p w14:paraId="648B5EBD" w14:textId="77777777" w:rsidR="003D7069" w:rsidRPr="000B6A1E" w:rsidRDefault="003D7069" w:rsidP="000B6A1E">
      <w:pPr>
        <w:spacing w:after="60" w:line="276" w:lineRule="auto"/>
        <w:rPr>
          <w:b/>
          <w:lang w:val="cs-CZ"/>
        </w:rPr>
      </w:pPr>
      <w:r w:rsidRPr="000B6A1E">
        <w:rPr>
          <w:b/>
          <w:lang w:val="cs-CZ"/>
        </w:rPr>
        <w:t> </w:t>
      </w:r>
    </w:p>
    <w:p w14:paraId="51BE6741" w14:textId="77777777" w:rsidR="003D7069" w:rsidRDefault="003D7069" w:rsidP="000B6A1E">
      <w:pPr>
        <w:spacing w:after="60" w:line="276" w:lineRule="auto"/>
        <w:jc w:val="left"/>
        <w:rPr>
          <w:b/>
          <w:lang w:val="cs-CZ"/>
        </w:rPr>
      </w:pPr>
    </w:p>
    <w:p w14:paraId="108C065A" w14:textId="1623B9F7" w:rsidR="003D7069" w:rsidRPr="000B6A1E" w:rsidRDefault="00B705E8" w:rsidP="000B6A1E">
      <w:pPr>
        <w:spacing w:after="60" w:line="276" w:lineRule="auto"/>
        <w:jc w:val="left"/>
        <w:rPr>
          <w:b/>
          <w:lang w:val="cs-CZ"/>
        </w:rPr>
      </w:pPr>
      <w:r>
        <w:rPr>
          <w:b/>
          <w:lang w:val="cs-CZ"/>
        </w:rPr>
        <w:t>Kupující</w:t>
      </w:r>
      <w:r w:rsidR="003D7069" w:rsidRPr="000B6A1E">
        <w:rPr>
          <w:b/>
          <w:lang w:val="cs-CZ"/>
        </w:rPr>
        <w:t>:</w:t>
      </w:r>
    </w:p>
    <w:p w14:paraId="03CBF0C1" w14:textId="77777777" w:rsidR="007C4600" w:rsidRDefault="007C4600" w:rsidP="007C4600">
      <w:pPr>
        <w:autoSpaceDE w:val="0"/>
        <w:autoSpaceDN w:val="0"/>
        <w:adjustRightInd w:val="0"/>
        <w:rPr>
          <w:b/>
          <w:bCs/>
        </w:rPr>
      </w:pPr>
      <w:proofErr w:type="spellStart"/>
      <w:r>
        <w:rPr>
          <w:b/>
          <w:bCs/>
        </w:rPr>
        <w:t>Nemocnice</w:t>
      </w:r>
      <w:proofErr w:type="spellEnd"/>
      <w:r>
        <w:rPr>
          <w:b/>
          <w:bCs/>
        </w:rPr>
        <w:t xml:space="preserve"> </w:t>
      </w:r>
      <w:proofErr w:type="spellStart"/>
      <w:r>
        <w:rPr>
          <w:b/>
          <w:bCs/>
        </w:rPr>
        <w:t>Karviná</w:t>
      </w:r>
      <w:proofErr w:type="spellEnd"/>
      <w:r>
        <w:rPr>
          <w:b/>
          <w:bCs/>
        </w:rPr>
        <w:t xml:space="preserve"> - </w:t>
      </w:r>
      <w:proofErr w:type="spellStart"/>
      <w:r>
        <w:rPr>
          <w:b/>
          <w:bCs/>
        </w:rPr>
        <w:t>Ráj</w:t>
      </w:r>
      <w:proofErr w:type="spellEnd"/>
      <w:r>
        <w:rPr>
          <w:b/>
          <w:bCs/>
        </w:rPr>
        <w:t xml:space="preserve">, </w:t>
      </w:r>
      <w:proofErr w:type="spellStart"/>
      <w:r>
        <w:rPr>
          <w:b/>
          <w:bCs/>
        </w:rPr>
        <w:t>příspěvková</w:t>
      </w:r>
      <w:proofErr w:type="spellEnd"/>
      <w:r>
        <w:rPr>
          <w:b/>
          <w:bCs/>
        </w:rPr>
        <w:t xml:space="preserve"> </w:t>
      </w:r>
      <w:proofErr w:type="spellStart"/>
      <w:r>
        <w:rPr>
          <w:b/>
          <w:bCs/>
        </w:rPr>
        <w:t>organizace</w:t>
      </w:r>
      <w:proofErr w:type="spellEnd"/>
    </w:p>
    <w:p w14:paraId="41DFD80E" w14:textId="77777777" w:rsidR="007C4600" w:rsidRDefault="007C4600" w:rsidP="007C4600">
      <w:r>
        <w:t xml:space="preserve">se </w:t>
      </w:r>
      <w:proofErr w:type="spellStart"/>
      <w:r>
        <w:t>sídlem</w:t>
      </w:r>
      <w:proofErr w:type="spellEnd"/>
      <w:r>
        <w:t>:</w:t>
      </w:r>
      <w:r>
        <w:tab/>
      </w:r>
      <w:hyperlink r:id="rId8" w:tgtFrame="_blank" w:history="1">
        <w:r w:rsidRPr="001E4D7C">
          <w:t xml:space="preserve"> </w:t>
        </w:r>
        <w:proofErr w:type="spellStart"/>
        <w:r w:rsidRPr="001E4D7C">
          <w:rPr>
            <w:rStyle w:val="Hypertextovodkaz"/>
            <w:color w:val="333333"/>
          </w:rPr>
          <w:t>Vydmuchov</w:t>
        </w:r>
        <w:proofErr w:type="spellEnd"/>
        <w:r w:rsidRPr="001E4D7C">
          <w:rPr>
            <w:rStyle w:val="Hypertextovodkaz"/>
            <w:color w:val="333333"/>
          </w:rPr>
          <w:t xml:space="preserve"> 399/5, </w:t>
        </w:r>
        <w:proofErr w:type="spellStart"/>
        <w:r w:rsidRPr="001E4D7C">
          <w:rPr>
            <w:rStyle w:val="Hypertextovodkaz"/>
            <w:color w:val="333333"/>
          </w:rPr>
          <w:t>Ráj</w:t>
        </w:r>
        <w:proofErr w:type="spellEnd"/>
        <w:r w:rsidRPr="001E4D7C">
          <w:rPr>
            <w:rStyle w:val="Hypertextovodkaz"/>
            <w:color w:val="333333"/>
          </w:rPr>
          <w:t xml:space="preserve">, 734 01 </w:t>
        </w:r>
        <w:proofErr w:type="spellStart"/>
        <w:r w:rsidRPr="001E4D7C">
          <w:rPr>
            <w:rStyle w:val="Hypertextovodkaz"/>
            <w:color w:val="333333"/>
          </w:rPr>
          <w:t>Karviná</w:t>
        </w:r>
        <w:proofErr w:type="spellEnd"/>
        <w:r w:rsidRPr="001E4D7C">
          <w:rPr>
            <w:rStyle w:val="Hypertextovodkaz"/>
            <w:color w:val="333333"/>
          </w:rPr>
          <w:t xml:space="preserve"> </w:t>
        </w:r>
      </w:hyperlink>
    </w:p>
    <w:p w14:paraId="437076EA" w14:textId="77777777" w:rsidR="007C4600" w:rsidRDefault="007C4600" w:rsidP="007C4600">
      <w:r>
        <w:t xml:space="preserve">IČ: </w:t>
      </w:r>
      <w:r>
        <w:tab/>
      </w:r>
      <w:r>
        <w:tab/>
      </w:r>
      <w:r>
        <w:rPr>
          <w:rStyle w:val="nowrap"/>
        </w:rPr>
        <w:t>00844853</w:t>
      </w:r>
    </w:p>
    <w:p w14:paraId="4C8EC314" w14:textId="77777777" w:rsidR="007C4600" w:rsidRDefault="007C4600" w:rsidP="007C4600">
      <w:r>
        <w:t xml:space="preserve">DIČ: </w:t>
      </w:r>
      <w:r>
        <w:tab/>
      </w:r>
      <w:r>
        <w:tab/>
        <w:t>CZ</w:t>
      </w:r>
      <w:r>
        <w:rPr>
          <w:rStyle w:val="nowrap"/>
        </w:rPr>
        <w:t>00844853</w:t>
      </w:r>
    </w:p>
    <w:p w14:paraId="1BDEA877" w14:textId="77777777" w:rsidR="007C4600" w:rsidRDefault="007C4600" w:rsidP="007C4600">
      <w:proofErr w:type="spellStart"/>
      <w:r>
        <w:t>zapsán</w:t>
      </w:r>
      <w:proofErr w:type="spellEnd"/>
      <w:r>
        <w:t xml:space="preserve"> v </w:t>
      </w:r>
      <w:proofErr w:type="spellStart"/>
      <w:r>
        <w:t>obchodním</w:t>
      </w:r>
      <w:proofErr w:type="spellEnd"/>
      <w:r>
        <w:t xml:space="preserve"> </w:t>
      </w:r>
      <w:proofErr w:type="spellStart"/>
      <w:r>
        <w:t>rejstříku</w:t>
      </w:r>
      <w:proofErr w:type="spellEnd"/>
      <w:r>
        <w:t xml:space="preserve"> </w:t>
      </w:r>
      <w:proofErr w:type="spellStart"/>
      <w:r>
        <w:t>vedeném</w:t>
      </w:r>
      <w:proofErr w:type="spellEnd"/>
      <w:r>
        <w:t xml:space="preserve"> u </w:t>
      </w:r>
      <w:proofErr w:type="spellStart"/>
      <w:r>
        <w:t>Krajského</w:t>
      </w:r>
      <w:proofErr w:type="spellEnd"/>
      <w:r>
        <w:t xml:space="preserve"> </w:t>
      </w:r>
      <w:proofErr w:type="spellStart"/>
      <w:r>
        <w:t>soudu</w:t>
      </w:r>
      <w:proofErr w:type="spellEnd"/>
      <w:r>
        <w:t xml:space="preserve"> v </w:t>
      </w:r>
      <w:proofErr w:type="spellStart"/>
      <w:r>
        <w:t>Ostravě</w:t>
      </w:r>
      <w:proofErr w:type="spellEnd"/>
      <w:r>
        <w:t xml:space="preserve">, </w:t>
      </w:r>
      <w:proofErr w:type="spellStart"/>
      <w:r>
        <w:t>Pr</w:t>
      </w:r>
      <w:proofErr w:type="spellEnd"/>
      <w:r>
        <w:t xml:space="preserve"> 880 </w:t>
      </w:r>
    </w:p>
    <w:p w14:paraId="47F19AAC" w14:textId="77777777" w:rsidR="007C4600" w:rsidRDefault="007C4600" w:rsidP="007C4600">
      <w:proofErr w:type="spellStart"/>
      <w:r>
        <w:t>bankovní</w:t>
      </w:r>
      <w:proofErr w:type="spellEnd"/>
      <w:r>
        <w:t xml:space="preserve"> </w:t>
      </w:r>
      <w:proofErr w:type="spellStart"/>
      <w:r>
        <w:t>spojení</w:t>
      </w:r>
      <w:proofErr w:type="spellEnd"/>
      <w:r>
        <w:t xml:space="preserve">: 174-30331791/0100 – </w:t>
      </w:r>
      <w:proofErr w:type="spellStart"/>
      <w:r>
        <w:t>investiční</w:t>
      </w:r>
      <w:proofErr w:type="spellEnd"/>
    </w:p>
    <w:p w14:paraId="1AC7903A" w14:textId="77777777" w:rsidR="007C4600" w:rsidRDefault="007C4600" w:rsidP="007C4600">
      <w:r>
        <w:tab/>
      </w:r>
      <w:r>
        <w:tab/>
        <w:t xml:space="preserve">      30331791/0100 – </w:t>
      </w:r>
      <w:proofErr w:type="spellStart"/>
      <w:r>
        <w:t>provozní</w:t>
      </w:r>
      <w:proofErr w:type="spellEnd"/>
    </w:p>
    <w:p w14:paraId="74F4CF71" w14:textId="77777777" w:rsidR="007C4600" w:rsidRDefault="007C4600" w:rsidP="007C4600">
      <w:pPr>
        <w:rPr>
          <w:color w:val="000000"/>
        </w:rPr>
      </w:pPr>
      <w:proofErr w:type="spellStart"/>
      <w:r>
        <w:t>zastoupená</w:t>
      </w:r>
      <w:proofErr w:type="spellEnd"/>
      <w:r>
        <w:t xml:space="preserve">: </w:t>
      </w:r>
      <w:r>
        <w:rPr>
          <w:color w:val="000000"/>
        </w:rPr>
        <w:t xml:space="preserve">Ing. Ivo </w:t>
      </w:r>
      <w:proofErr w:type="spellStart"/>
      <w:r>
        <w:rPr>
          <w:color w:val="000000"/>
        </w:rPr>
        <w:t>Žolnerčíkem</w:t>
      </w:r>
      <w:proofErr w:type="spellEnd"/>
      <w:r>
        <w:rPr>
          <w:color w:val="000000"/>
        </w:rPr>
        <w:t xml:space="preserve">, </w:t>
      </w:r>
      <w:proofErr w:type="spellStart"/>
      <w:r>
        <w:rPr>
          <w:color w:val="000000"/>
        </w:rPr>
        <w:t>ředitelem</w:t>
      </w:r>
      <w:proofErr w:type="spellEnd"/>
    </w:p>
    <w:p w14:paraId="3C9B9C52" w14:textId="77777777" w:rsidR="00E95BBC" w:rsidRDefault="00E95BBC" w:rsidP="007C4600">
      <w:pPr>
        <w:rPr>
          <w:color w:val="000000"/>
        </w:rPr>
      </w:pPr>
    </w:p>
    <w:p w14:paraId="1F2FF06E" w14:textId="77777777" w:rsidR="00E95BBC" w:rsidRPr="0076570B" w:rsidRDefault="00E95BBC" w:rsidP="00E95BBC">
      <w:pPr>
        <w:pStyle w:val="Zkladntext"/>
        <w:widowControl/>
        <w:numPr>
          <w:ilvl w:val="12"/>
          <w:numId w:val="0"/>
        </w:numPr>
        <w:tabs>
          <w:tab w:val="clear" w:pos="1418"/>
        </w:tabs>
        <w:autoSpaceDE/>
        <w:autoSpaceDN/>
        <w:ind w:left="357"/>
      </w:pPr>
      <w:r w:rsidRPr="0076570B">
        <w:t xml:space="preserve">Osoba oprávněná jednat ve věcech technických – předmětu smlouvy: </w:t>
      </w:r>
    </w:p>
    <w:p w14:paraId="3D53BD07" w14:textId="6190861A" w:rsidR="00E95BBC" w:rsidRPr="004D2A78" w:rsidRDefault="00E95BBC" w:rsidP="00E95BBC">
      <w:pPr>
        <w:pStyle w:val="Prosttext"/>
        <w:ind w:firstLine="357"/>
        <w:rPr>
          <w:rFonts w:ascii="Times New Roman" w:hAnsi="Times New Roman"/>
          <w:sz w:val="24"/>
          <w:szCs w:val="24"/>
        </w:rPr>
      </w:pPr>
      <w:r>
        <w:rPr>
          <w:rFonts w:ascii="Times New Roman" w:hAnsi="Times New Roman"/>
          <w:sz w:val="24"/>
          <w:szCs w:val="24"/>
        </w:rPr>
        <w:t xml:space="preserve">Ing. Josef </w:t>
      </w:r>
      <w:proofErr w:type="spellStart"/>
      <w:r>
        <w:rPr>
          <w:rFonts w:ascii="Times New Roman" w:hAnsi="Times New Roman"/>
          <w:sz w:val="24"/>
          <w:szCs w:val="24"/>
        </w:rPr>
        <w:t>Ligocki</w:t>
      </w:r>
      <w:proofErr w:type="spellEnd"/>
      <w:r w:rsidRPr="004D2A78">
        <w:rPr>
          <w:rFonts w:ascii="Times New Roman" w:hAnsi="Times New Roman"/>
          <w:sz w:val="24"/>
          <w:szCs w:val="24"/>
        </w:rPr>
        <w:t xml:space="preserve">, </w:t>
      </w:r>
      <w:r>
        <w:rPr>
          <w:rFonts w:ascii="Times New Roman" w:hAnsi="Times New Roman"/>
          <w:sz w:val="24"/>
          <w:szCs w:val="24"/>
        </w:rPr>
        <w:t>vedoucí oddělení IT</w:t>
      </w:r>
    </w:p>
    <w:p w14:paraId="5087947A" w14:textId="77777777" w:rsidR="00E95BBC" w:rsidRPr="004D2A78" w:rsidRDefault="00E95BBC" w:rsidP="00E95BBC">
      <w:pPr>
        <w:pStyle w:val="Zkladntext"/>
        <w:widowControl/>
        <w:numPr>
          <w:ilvl w:val="12"/>
          <w:numId w:val="0"/>
        </w:numPr>
        <w:tabs>
          <w:tab w:val="clear" w:pos="1418"/>
        </w:tabs>
        <w:autoSpaceDE/>
        <w:autoSpaceDN/>
        <w:ind w:left="357"/>
        <w:rPr>
          <w:lang w:val="cs-CZ"/>
        </w:rPr>
      </w:pPr>
    </w:p>
    <w:p w14:paraId="7C57EB7A" w14:textId="77777777" w:rsidR="00E95BBC" w:rsidRDefault="00E95BBC" w:rsidP="00E95BBC">
      <w:pPr>
        <w:pStyle w:val="Zkladntext"/>
        <w:widowControl/>
        <w:numPr>
          <w:ilvl w:val="12"/>
          <w:numId w:val="0"/>
        </w:numPr>
        <w:tabs>
          <w:tab w:val="clear" w:pos="1418"/>
        </w:tabs>
        <w:autoSpaceDE/>
        <w:autoSpaceDN/>
        <w:ind w:left="357"/>
      </w:pPr>
      <w:r w:rsidRPr="0076570B">
        <w:t xml:space="preserve">Osoba oprávněná jednat ve věcech realizace projektu a řízení projektu: </w:t>
      </w:r>
    </w:p>
    <w:p w14:paraId="378911AE" w14:textId="5F440FAB" w:rsidR="00E95BBC" w:rsidRPr="0076570B" w:rsidRDefault="00E95BBC" w:rsidP="00E95BBC">
      <w:pPr>
        <w:pStyle w:val="Bezmezer"/>
      </w:pPr>
      <w:r>
        <w:t xml:space="preserve">      </w:t>
      </w:r>
      <w:proofErr w:type="spellStart"/>
      <w:r>
        <w:t>Bohumil</w:t>
      </w:r>
      <w:proofErr w:type="spellEnd"/>
      <w:r>
        <w:t xml:space="preserve"> </w:t>
      </w:r>
      <w:proofErr w:type="spellStart"/>
      <w:r>
        <w:t>Suchý</w:t>
      </w:r>
      <w:proofErr w:type="spellEnd"/>
      <w:r>
        <w:t xml:space="preserve">, </w:t>
      </w:r>
      <w:proofErr w:type="spellStart"/>
      <w:r w:rsidRPr="00E95BBC">
        <w:t>specialista</w:t>
      </w:r>
      <w:proofErr w:type="spellEnd"/>
      <w:r w:rsidRPr="00E95BBC">
        <w:t xml:space="preserve"> pro </w:t>
      </w:r>
      <w:proofErr w:type="spellStart"/>
      <w:r w:rsidRPr="00E95BBC">
        <w:t>dotace</w:t>
      </w:r>
      <w:proofErr w:type="spellEnd"/>
      <w:r w:rsidRPr="00E95BBC">
        <w:t xml:space="preserve"> a </w:t>
      </w:r>
      <w:proofErr w:type="spellStart"/>
      <w:r w:rsidRPr="00E95BBC">
        <w:t>správu</w:t>
      </w:r>
      <w:proofErr w:type="spellEnd"/>
      <w:r w:rsidRPr="00E95BBC">
        <w:t xml:space="preserve"> </w:t>
      </w:r>
      <w:proofErr w:type="spellStart"/>
      <w:r w:rsidRPr="00E95BBC">
        <w:t>majetku</w:t>
      </w:r>
      <w:proofErr w:type="spellEnd"/>
    </w:p>
    <w:p w14:paraId="0BBAFAB0" w14:textId="77777777" w:rsidR="00E95BBC" w:rsidRDefault="00E95BBC" w:rsidP="007C4600">
      <w:pPr>
        <w:rPr>
          <w:color w:val="000000"/>
        </w:rPr>
      </w:pPr>
    </w:p>
    <w:p w14:paraId="515CDCDD" w14:textId="7A857895" w:rsidR="003D7069" w:rsidRPr="007C4600" w:rsidRDefault="003D7069" w:rsidP="00EB72FB">
      <w:pPr>
        <w:pStyle w:val="Odstavecseseznamem"/>
        <w:numPr>
          <w:ilvl w:val="0"/>
          <w:numId w:val="30"/>
        </w:numPr>
        <w:spacing w:after="60" w:line="276" w:lineRule="auto"/>
        <w:jc w:val="left"/>
        <w:rPr>
          <w:lang w:val="de-DE"/>
        </w:rPr>
      </w:pPr>
      <w:r w:rsidRPr="007C4600">
        <w:rPr>
          <w:i/>
          <w:iCs/>
          <w:lang w:val="cs-CZ"/>
        </w:rPr>
        <w:t>dále jen „</w:t>
      </w:r>
      <w:r w:rsidR="00B705E8">
        <w:rPr>
          <w:i/>
          <w:iCs/>
          <w:lang w:val="cs-CZ"/>
        </w:rPr>
        <w:t>Kupující</w:t>
      </w:r>
      <w:r w:rsidRPr="007C4600">
        <w:rPr>
          <w:i/>
          <w:iCs/>
          <w:lang w:val="cs-CZ"/>
        </w:rPr>
        <w:t xml:space="preserve">“ </w:t>
      </w:r>
    </w:p>
    <w:p w14:paraId="7291F01C" w14:textId="77777777" w:rsidR="003D7069" w:rsidRPr="000B6A1E" w:rsidRDefault="003D7069" w:rsidP="000B6A1E">
      <w:pPr>
        <w:spacing w:after="60" w:line="276" w:lineRule="auto"/>
        <w:rPr>
          <w:b/>
          <w:lang w:val="cs-CZ"/>
        </w:rPr>
      </w:pPr>
      <w:r w:rsidRPr="000B6A1E">
        <w:rPr>
          <w:b/>
          <w:lang w:val="cs-CZ"/>
        </w:rPr>
        <w:t>a</w:t>
      </w:r>
    </w:p>
    <w:p w14:paraId="63B55C9A" w14:textId="77777777" w:rsidR="003D7069" w:rsidRPr="000B6A1E" w:rsidRDefault="003D7069" w:rsidP="000B6A1E">
      <w:pPr>
        <w:spacing w:after="60" w:line="276" w:lineRule="auto"/>
        <w:rPr>
          <w:lang w:val="cs-CZ"/>
        </w:rPr>
      </w:pPr>
      <w:r w:rsidRPr="000B6A1E">
        <w:rPr>
          <w:lang w:val="cs-CZ"/>
        </w:rPr>
        <w:t> </w:t>
      </w:r>
    </w:p>
    <w:p w14:paraId="3FAE78A8" w14:textId="7DD31EDA" w:rsidR="003D7069" w:rsidRPr="008C1E6F" w:rsidRDefault="003D7069" w:rsidP="000B6A1E">
      <w:pPr>
        <w:spacing w:after="60" w:line="276" w:lineRule="auto"/>
        <w:rPr>
          <w:lang w:val="de-DE"/>
        </w:rPr>
      </w:pPr>
      <w:r w:rsidRPr="000B6A1E">
        <w:rPr>
          <w:b/>
          <w:lang w:val="cs-CZ"/>
        </w:rPr>
        <w:t>P</w:t>
      </w:r>
      <w:r w:rsidR="00B705E8">
        <w:rPr>
          <w:b/>
          <w:lang w:val="cs-CZ"/>
        </w:rPr>
        <w:t>rodávající</w:t>
      </w:r>
      <w:r w:rsidRPr="000B6A1E">
        <w:rPr>
          <w:b/>
          <w:lang w:val="cs-CZ"/>
        </w:rPr>
        <w:t>:</w:t>
      </w:r>
      <w:r w:rsidRPr="000B6A1E">
        <w:rPr>
          <w:b/>
          <w:lang w:val="cs-CZ"/>
        </w:rPr>
        <w:tab/>
      </w:r>
      <w:r w:rsidRPr="000B6A1E">
        <w:rPr>
          <w:b/>
          <w:lang w:val="cs-CZ"/>
        </w:rPr>
        <w:tab/>
      </w:r>
    </w:p>
    <w:p w14:paraId="77231521" w14:textId="77777777" w:rsidR="007C4600" w:rsidRPr="0076570B" w:rsidRDefault="007C4600" w:rsidP="007C4600">
      <w:pPr>
        <w:tabs>
          <w:tab w:val="left" w:pos="426"/>
        </w:tabs>
        <w:spacing w:after="120"/>
        <w:rPr>
          <w:i/>
          <w:color w:val="FF0000"/>
        </w:rPr>
      </w:pPr>
      <w:r w:rsidRPr="0076570B">
        <w:rPr>
          <w:b/>
          <w:i/>
          <w:iCs/>
          <w:color w:val="FF0000"/>
        </w:rPr>
        <w:t>VARIANTA A</w:t>
      </w:r>
      <w:r w:rsidRPr="0076570B">
        <w:rPr>
          <w:b/>
          <w:color w:val="FF0000"/>
        </w:rPr>
        <w:t xml:space="preserve"> </w:t>
      </w:r>
      <w:r w:rsidRPr="0076570B">
        <w:rPr>
          <w:i/>
          <w:color w:val="FF0000"/>
        </w:rPr>
        <w:t xml:space="preserve">(pro </w:t>
      </w:r>
      <w:proofErr w:type="spellStart"/>
      <w:r w:rsidRPr="0076570B">
        <w:rPr>
          <w:i/>
          <w:color w:val="FF0000"/>
        </w:rPr>
        <w:t>právnickou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nebo</w:t>
      </w:r>
      <w:proofErr w:type="spellEnd"/>
      <w:r w:rsidRPr="0076570B">
        <w:rPr>
          <w:i/>
          <w:color w:val="FF0000"/>
        </w:rPr>
        <w:t xml:space="preserve">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xml:space="preserve">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dle</w:t>
      </w:r>
      <w:proofErr w:type="spellEnd"/>
      <w:r w:rsidRPr="0076570B">
        <w:rPr>
          <w:i/>
          <w:color w:val="FF0000"/>
        </w:rPr>
        <w:t xml:space="preserve"> </w:t>
      </w:r>
      <w:proofErr w:type="spellStart"/>
      <w:r w:rsidRPr="0076570B">
        <w:rPr>
          <w:i/>
          <w:color w:val="FF0000"/>
        </w:rPr>
        <w:t>výpisu</w:t>
      </w:r>
      <w:proofErr w:type="spellEnd"/>
      <w:r w:rsidRPr="0076570B">
        <w:rPr>
          <w:i/>
          <w:color w:val="FF0000"/>
        </w:rPr>
        <w:t xml:space="preserve"> z </w:t>
      </w:r>
      <w:proofErr w:type="spellStart"/>
      <w:r w:rsidRPr="0076570B">
        <w:rPr>
          <w:i/>
          <w:color w:val="FF0000"/>
        </w:rPr>
        <w:t>obchodního</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w:t>
      </w:r>
    </w:p>
    <w:p w14:paraId="17EE9823" w14:textId="77777777" w:rsidR="007C4600" w:rsidRPr="0076570B" w:rsidRDefault="007C4600" w:rsidP="007C4600">
      <w:pPr>
        <w:pStyle w:val="Zkladntext"/>
        <w:numPr>
          <w:ilvl w:val="0"/>
          <w:numId w:val="28"/>
        </w:numPr>
        <w:tabs>
          <w:tab w:val="clear" w:pos="720"/>
          <w:tab w:val="clear" w:pos="1418"/>
        </w:tabs>
        <w:ind w:left="357" w:hanging="357"/>
        <w:rPr>
          <w:b/>
          <w:bCs/>
        </w:rPr>
      </w:pPr>
      <w:r w:rsidRPr="0076570B">
        <w:rPr>
          <w:b/>
          <w:bCs/>
        </w:rPr>
        <w:t>Obchodní firma</w:t>
      </w:r>
    </w:p>
    <w:p w14:paraId="374F4803" w14:textId="77777777" w:rsidR="007C4600" w:rsidRPr="0076570B" w:rsidRDefault="007C4600" w:rsidP="007C4600">
      <w:pPr>
        <w:numPr>
          <w:ilvl w:val="12"/>
          <w:numId w:val="0"/>
        </w:numPr>
        <w:tabs>
          <w:tab w:val="left" w:pos="3119"/>
        </w:tabs>
        <w:ind w:left="357"/>
      </w:pPr>
      <w:r w:rsidRPr="0076570B">
        <w:t xml:space="preserve">se </w:t>
      </w:r>
      <w:proofErr w:type="spellStart"/>
      <w:r w:rsidRPr="0076570B">
        <w:t>sídlem</w:t>
      </w:r>
      <w:proofErr w:type="spellEnd"/>
      <w:r w:rsidRPr="0076570B">
        <w:t>:</w:t>
      </w:r>
      <w:r w:rsidRPr="0076570B">
        <w:tab/>
      </w:r>
    </w:p>
    <w:p w14:paraId="778A77FF" w14:textId="77777777" w:rsidR="007C4600" w:rsidRPr="0076570B" w:rsidRDefault="007C4600" w:rsidP="007C4600">
      <w:pPr>
        <w:numPr>
          <w:ilvl w:val="12"/>
          <w:numId w:val="0"/>
        </w:numPr>
        <w:tabs>
          <w:tab w:val="left" w:pos="3119"/>
        </w:tabs>
        <w:ind w:left="357"/>
      </w:pPr>
      <w:proofErr w:type="spellStart"/>
      <w:r w:rsidRPr="0076570B">
        <w:t>zastoupena</w:t>
      </w:r>
      <w:proofErr w:type="spellEnd"/>
      <w:r w:rsidRPr="0076570B">
        <w:t>:</w:t>
      </w:r>
      <w:r w:rsidRPr="0076570B">
        <w:tab/>
      </w:r>
    </w:p>
    <w:p w14:paraId="162A7AD5" w14:textId="77777777" w:rsidR="007C4600" w:rsidRPr="0076570B" w:rsidRDefault="007C4600" w:rsidP="007C4600">
      <w:pPr>
        <w:numPr>
          <w:ilvl w:val="12"/>
          <w:numId w:val="0"/>
        </w:numPr>
        <w:tabs>
          <w:tab w:val="left" w:pos="3119"/>
        </w:tabs>
        <w:ind w:left="357"/>
      </w:pPr>
      <w:r w:rsidRPr="0076570B">
        <w:t>IČO:</w:t>
      </w:r>
      <w:r w:rsidRPr="0076570B">
        <w:tab/>
      </w:r>
    </w:p>
    <w:p w14:paraId="76B70755" w14:textId="77777777" w:rsidR="007C4600" w:rsidRPr="0076570B" w:rsidRDefault="007C4600" w:rsidP="007C4600">
      <w:pPr>
        <w:numPr>
          <w:ilvl w:val="12"/>
          <w:numId w:val="0"/>
        </w:numPr>
        <w:tabs>
          <w:tab w:val="left" w:pos="3119"/>
        </w:tabs>
        <w:ind w:left="357"/>
      </w:pPr>
      <w:r w:rsidRPr="0076570B">
        <w:t>DIČ:</w:t>
      </w:r>
      <w:r w:rsidRPr="0076570B">
        <w:tab/>
      </w:r>
    </w:p>
    <w:p w14:paraId="66A12C6E" w14:textId="77777777" w:rsidR="007C4600" w:rsidRPr="0076570B" w:rsidRDefault="007C4600" w:rsidP="007C4600">
      <w:pPr>
        <w:numPr>
          <w:ilvl w:val="12"/>
          <w:numId w:val="0"/>
        </w:numPr>
        <w:tabs>
          <w:tab w:val="left" w:pos="3119"/>
        </w:tabs>
        <w:ind w:left="357"/>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50326F2C" w14:textId="77777777" w:rsidR="007C4600" w:rsidRPr="0076570B" w:rsidRDefault="007C4600" w:rsidP="007C4600">
      <w:pPr>
        <w:numPr>
          <w:ilvl w:val="12"/>
          <w:numId w:val="0"/>
        </w:numPr>
        <w:tabs>
          <w:tab w:val="left" w:pos="3119"/>
        </w:tabs>
        <w:ind w:left="357"/>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39DFC473" w14:textId="77777777" w:rsidR="007C4600" w:rsidRDefault="007C4600" w:rsidP="007C4600">
      <w:pPr>
        <w:pStyle w:val="Zkladntext"/>
        <w:widowControl/>
        <w:numPr>
          <w:ilvl w:val="12"/>
          <w:numId w:val="0"/>
        </w:numPr>
        <w:tabs>
          <w:tab w:val="clear" w:pos="1418"/>
        </w:tabs>
        <w:autoSpaceDE/>
        <w:autoSpaceDN/>
        <w:ind w:left="357"/>
        <w:rPr>
          <w:iCs/>
        </w:rPr>
      </w:pPr>
      <w:r w:rsidRPr="0076570B">
        <w:rPr>
          <w:iCs/>
        </w:rPr>
        <w:t>Zapsána v obchodním rejstříku vedeném ……………… soudem v ……………, oddíl …, vložka …</w:t>
      </w:r>
    </w:p>
    <w:p w14:paraId="2818B131" w14:textId="77777777" w:rsidR="007C4600" w:rsidRPr="0076570B" w:rsidRDefault="007C4600" w:rsidP="007C4600">
      <w:pPr>
        <w:pStyle w:val="Zkladntext"/>
        <w:widowControl/>
        <w:numPr>
          <w:ilvl w:val="12"/>
          <w:numId w:val="0"/>
        </w:numPr>
        <w:tabs>
          <w:tab w:val="clear" w:pos="1418"/>
        </w:tabs>
        <w:autoSpaceDE/>
        <w:autoSpaceDN/>
        <w:ind w:left="357"/>
        <w:rPr>
          <w:iCs/>
        </w:rPr>
      </w:pPr>
    </w:p>
    <w:p w14:paraId="75CEF4DD" w14:textId="44D550E8" w:rsidR="007C4600" w:rsidRPr="007C4600" w:rsidRDefault="007C4600" w:rsidP="007C4600">
      <w:pPr>
        <w:pStyle w:val="Odstavecseseznamem"/>
        <w:numPr>
          <w:ilvl w:val="0"/>
          <w:numId w:val="30"/>
        </w:numPr>
        <w:spacing w:after="60" w:line="276" w:lineRule="auto"/>
        <w:jc w:val="left"/>
        <w:rPr>
          <w:lang w:val="de-DE"/>
        </w:rPr>
      </w:pPr>
      <w:r w:rsidRPr="007C4600">
        <w:rPr>
          <w:i/>
          <w:iCs/>
          <w:lang w:val="cs-CZ"/>
        </w:rPr>
        <w:t>dále jen „</w:t>
      </w:r>
      <w:r w:rsidR="00C15983">
        <w:rPr>
          <w:i/>
          <w:iCs/>
          <w:lang w:val="cs-CZ"/>
        </w:rPr>
        <w:t>P</w:t>
      </w:r>
      <w:r w:rsidR="00B705E8">
        <w:rPr>
          <w:i/>
          <w:iCs/>
          <w:lang w:val="cs-CZ"/>
        </w:rPr>
        <w:t>rodávající</w:t>
      </w:r>
      <w:r w:rsidRPr="007C4600">
        <w:rPr>
          <w:i/>
          <w:iCs/>
          <w:lang w:val="cs-CZ"/>
        </w:rPr>
        <w:t xml:space="preserve">“ </w:t>
      </w:r>
    </w:p>
    <w:p w14:paraId="4BE2CC17" w14:textId="77777777" w:rsidR="007C4600" w:rsidRPr="0076570B" w:rsidRDefault="007C4600" w:rsidP="007C4600">
      <w:pPr>
        <w:tabs>
          <w:tab w:val="left" w:pos="426"/>
        </w:tabs>
        <w:spacing w:before="240" w:after="120"/>
        <w:rPr>
          <w:i/>
          <w:color w:val="FF0000"/>
        </w:rPr>
      </w:pPr>
      <w:r w:rsidRPr="0076570B">
        <w:rPr>
          <w:b/>
          <w:i/>
          <w:iCs/>
          <w:color w:val="FF0000"/>
        </w:rPr>
        <w:t>VARIANTA B</w:t>
      </w:r>
      <w:r w:rsidRPr="0076570B">
        <w:rPr>
          <w:b/>
          <w:color w:val="FF0000"/>
        </w:rPr>
        <w:t xml:space="preserve"> </w:t>
      </w:r>
      <w:r w:rsidRPr="0076570B">
        <w:rPr>
          <w:i/>
          <w:color w:val="FF0000"/>
        </w:rPr>
        <w:t xml:space="preserve">(pro </w:t>
      </w:r>
      <w:proofErr w:type="spellStart"/>
      <w:r w:rsidRPr="0076570B">
        <w:rPr>
          <w:i/>
          <w:color w:val="FF0000"/>
        </w:rPr>
        <w:t>podnikatele</w:t>
      </w:r>
      <w:proofErr w:type="spellEnd"/>
      <w:r w:rsidRPr="0076570B">
        <w:rPr>
          <w:i/>
          <w:color w:val="FF0000"/>
        </w:rPr>
        <w:t xml:space="preserve"> -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podle</w:t>
      </w:r>
      <w:proofErr w:type="spellEnd"/>
      <w:r w:rsidRPr="0076570B">
        <w:rPr>
          <w:i/>
          <w:color w:val="FF0000"/>
        </w:rPr>
        <w:t xml:space="preserve"> </w:t>
      </w:r>
      <w:proofErr w:type="spellStart"/>
      <w:r w:rsidRPr="0076570B">
        <w:rPr>
          <w:i/>
          <w:color w:val="FF0000"/>
        </w:rPr>
        <w:t>živnostenského</w:t>
      </w:r>
      <w:proofErr w:type="spellEnd"/>
      <w:r w:rsidRPr="0076570B">
        <w:rPr>
          <w:i/>
          <w:color w:val="FF0000"/>
        </w:rPr>
        <w:t xml:space="preserve"> </w:t>
      </w:r>
      <w:proofErr w:type="spellStart"/>
      <w:r w:rsidRPr="0076570B">
        <w:rPr>
          <w:i/>
          <w:color w:val="FF0000"/>
        </w:rPr>
        <w:t>listu</w:t>
      </w:r>
      <w:proofErr w:type="spellEnd"/>
      <w:r w:rsidRPr="0076570B">
        <w:rPr>
          <w:i/>
          <w:color w:val="FF0000"/>
        </w:rPr>
        <w:t>):</w:t>
      </w:r>
    </w:p>
    <w:p w14:paraId="56BC5AB5" w14:textId="77777777" w:rsidR="007C4600" w:rsidRPr="0076570B" w:rsidRDefault="007C4600" w:rsidP="007C4600">
      <w:pPr>
        <w:pStyle w:val="Zkladntext"/>
        <w:numPr>
          <w:ilvl w:val="0"/>
          <w:numId w:val="29"/>
        </w:numPr>
        <w:tabs>
          <w:tab w:val="clear" w:pos="720"/>
          <w:tab w:val="clear" w:pos="1418"/>
        </w:tabs>
        <w:ind w:left="357" w:hanging="357"/>
        <w:rPr>
          <w:b/>
          <w:bCs/>
        </w:rPr>
      </w:pPr>
      <w:r w:rsidRPr="0076570B">
        <w:rPr>
          <w:b/>
          <w:bCs/>
        </w:rPr>
        <w:t>Jméno a příjmení</w:t>
      </w:r>
    </w:p>
    <w:p w14:paraId="12F0AF1E" w14:textId="77777777" w:rsidR="007C4600" w:rsidRPr="0076570B" w:rsidRDefault="007C4600" w:rsidP="007C4600">
      <w:pPr>
        <w:numPr>
          <w:ilvl w:val="12"/>
          <w:numId w:val="0"/>
        </w:numPr>
        <w:tabs>
          <w:tab w:val="left" w:pos="3119"/>
        </w:tabs>
        <w:ind w:left="357"/>
      </w:pPr>
      <w:proofErr w:type="spellStart"/>
      <w:r w:rsidRPr="0076570B">
        <w:t>podnikající</w:t>
      </w:r>
      <w:proofErr w:type="spellEnd"/>
      <w:r w:rsidRPr="0076570B">
        <w:t xml:space="preserve"> pod </w:t>
      </w:r>
      <w:proofErr w:type="spellStart"/>
      <w:r w:rsidRPr="0076570B">
        <w:t>jménem</w:t>
      </w:r>
      <w:proofErr w:type="spellEnd"/>
      <w:r w:rsidRPr="0076570B">
        <w:t>:</w:t>
      </w:r>
      <w:r w:rsidRPr="0076570B">
        <w:tab/>
      </w:r>
    </w:p>
    <w:p w14:paraId="367AD1D0" w14:textId="77777777" w:rsidR="007C4600" w:rsidRPr="0076570B" w:rsidRDefault="007C4600" w:rsidP="007C4600">
      <w:pPr>
        <w:numPr>
          <w:ilvl w:val="12"/>
          <w:numId w:val="0"/>
        </w:numPr>
        <w:tabs>
          <w:tab w:val="left" w:pos="3119"/>
        </w:tabs>
        <w:ind w:left="357"/>
      </w:pPr>
      <w:proofErr w:type="spellStart"/>
      <w:r w:rsidRPr="0076570B">
        <w:t>sídlo</w:t>
      </w:r>
      <w:proofErr w:type="spellEnd"/>
      <w:r w:rsidRPr="0076570B">
        <w:t>:</w:t>
      </w:r>
      <w:r w:rsidRPr="0076570B">
        <w:tab/>
      </w:r>
    </w:p>
    <w:p w14:paraId="20CFF015" w14:textId="77777777" w:rsidR="007C4600" w:rsidRPr="0076570B" w:rsidRDefault="007C4600" w:rsidP="007C4600">
      <w:pPr>
        <w:numPr>
          <w:ilvl w:val="12"/>
          <w:numId w:val="0"/>
        </w:numPr>
        <w:tabs>
          <w:tab w:val="left" w:pos="3119"/>
        </w:tabs>
        <w:ind w:left="357"/>
      </w:pPr>
      <w:r w:rsidRPr="0076570B">
        <w:t>IČO:</w:t>
      </w:r>
      <w:r w:rsidRPr="0076570B">
        <w:tab/>
      </w:r>
    </w:p>
    <w:p w14:paraId="643A0F19" w14:textId="77777777" w:rsidR="007C4600" w:rsidRPr="0076570B" w:rsidRDefault="007C4600" w:rsidP="007C4600">
      <w:pPr>
        <w:numPr>
          <w:ilvl w:val="12"/>
          <w:numId w:val="0"/>
        </w:numPr>
        <w:tabs>
          <w:tab w:val="left" w:pos="3119"/>
        </w:tabs>
        <w:ind w:left="357"/>
      </w:pPr>
      <w:r w:rsidRPr="0076570B">
        <w:t>DIČ:</w:t>
      </w:r>
      <w:r w:rsidRPr="0076570B">
        <w:tab/>
      </w:r>
    </w:p>
    <w:p w14:paraId="22621823" w14:textId="77777777" w:rsidR="007C4600" w:rsidRPr="0076570B" w:rsidRDefault="007C4600" w:rsidP="007C4600">
      <w:pPr>
        <w:numPr>
          <w:ilvl w:val="12"/>
          <w:numId w:val="0"/>
        </w:numPr>
        <w:tabs>
          <w:tab w:val="left" w:pos="3119"/>
        </w:tabs>
        <w:ind w:left="357"/>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2844B954" w14:textId="77777777" w:rsidR="007C4600" w:rsidRPr="0076570B" w:rsidRDefault="007C4600" w:rsidP="007C4600">
      <w:pPr>
        <w:numPr>
          <w:ilvl w:val="12"/>
          <w:numId w:val="0"/>
        </w:numPr>
        <w:tabs>
          <w:tab w:val="left" w:pos="3119"/>
        </w:tabs>
        <w:ind w:left="357"/>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6F869159" w14:textId="77777777" w:rsidR="007C4600" w:rsidRDefault="007C4600" w:rsidP="007C4600">
      <w:pPr>
        <w:pStyle w:val="Zkladntext"/>
        <w:widowControl/>
        <w:numPr>
          <w:ilvl w:val="12"/>
          <w:numId w:val="0"/>
        </w:numPr>
        <w:tabs>
          <w:tab w:val="clear" w:pos="1418"/>
        </w:tabs>
        <w:autoSpaceDE/>
        <w:autoSpaceDN/>
        <w:ind w:left="357"/>
        <w:rPr>
          <w:i/>
          <w:color w:val="FF0000"/>
        </w:rPr>
      </w:pPr>
      <w:r w:rsidRPr="0076570B">
        <w:t xml:space="preserve">Zapsána </w:t>
      </w:r>
      <w:r w:rsidRPr="0076570B">
        <w:rPr>
          <w:iCs/>
        </w:rPr>
        <w:t>v</w:t>
      </w:r>
      <w:r w:rsidRPr="0076570B">
        <w:t> …………………………</w:t>
      </w:r>
      <w:r w:rsidRPr="0076570B">
        <w:rPr>
          <w:iCs/>
        </w:rPr>
        <w:t xml:space="preserve"> vedené </w:t>
      </w:r>
      <w:r w:rsidRPr="0076570B">
        <w:t>………………</w:t>
      </w:r>
      <w:r w:rsidRPr="0076570B">
        <w:rPr>
          <w:color w:val="FF0000"/>
        </w:rPr>
        <w:t xml:space="preserve"> </w:t>
      </w:r>
      <w:r w:rsidRPr="0076570B">
        <w:rPr>
          <w:i/>
          <w:color w:val="FF0000"/>
        </w:rPr>
        <w:t>(doplňte údaj o evidenci, ve které je daná osoba zapsána)</w:t>
      </w:r>
    </w:p>
    <w:p w14:paraId="1A58AE97" w14:textId="77777777" w:rsidR="007C4600" w:rsidRPr="0076570B" w:rsidRDefault="007C4600" w:rsidP="007C4600">
      <w:pPr>
        <w:pStyle w:val="Zkladntext"/>
        <w:widowControl/>
        <w:numPr>
          <w:ilvl w:val="12"/>
          <w:numId w:val="0"/>
        </w:numPr>
        <w:tabs>
          <w:tab w:val="clear" w:pos="1418"/>
        </w:tabs>
        <w:autoSpaceDE/>
        <w:autoSpaceDN/>
        <w:ind w:left="357"/>
        <w:rPr>
          <w:i/>
          <w:color w:val="FF0000"/>
        </w:rPr>
      </w:pPr>
    </w:p>
    <w:p w14:paraId="5102E9B9" w14:textId="400E445C" w:rsidR="007C4600" w:rsidRPr="007C4600" w:rsidRDefault="007C4600" w:rsidP="007C4600">
      <w:pPr>
        <w:pStyle w:val="Odstavecseseznamem"/>
        <w:numPr>
          <w:ilvl w:val="0"/>
          <w:numId w:val="30"/>
        </w:numPr>
        <w:spacing w:after="60" w:line="276" w:lineRule="auto"/>
        <w:jc w:val="left"/>
        <w:rPr>
          <w:lang w:val="de-DE"/>
        </w:rPr>
      </w:pPr>
      <w:r w:rsidRPr="007C4600">
        <w:rPr>
          <w:i/>
          <w:iCs/>
          <w:lang w:val="cs-CZ"/>
        </w:rPr>
        <w:t>dále jen „</w:t>
      </w:r>
      <w:r w:rsidR="00C15983">
        <w:rPr>
          <w:i/>
          <w:iCs/>
          <w:lang w:val="cs-CZ"/>
        </w:rPr>
        <w:t>P</w:t>
      </w:r>
      <w:r w:rsidR="00B705E8">
        <w:rPr>
          <w:i/>
          <w:iCs/>
          <w:lang w:val="cs-CZ"/>
        </w:rPr>
        <w:t>rodávající</w:t>
      </w:r>
      <w:r w:rsidRPr="007C4600">
        <w:rPr>
          <w:i/>
          <w:iCs/>
          <w:lang w:val="cs-CZ"/>
        </w:rPr>
        <w:t xml:space="preserve">“ </w:t>
      </w:r>
    </w:p>
    <w:p w14:paraId="739F5C82" w14:textId="77777777" w:rsidR="003D7069" w:rsidRPr="000B6A1E" w:rsidRDefault="003D7069" w:rsidP="000B6A1E">
      <w:pPr>
        <w:spacing w:after="60" w:line="276" w:lineRule="auto"/>
        <w:rPr>
          <w:lang w:val="cs-CZ"/>
        </w:rPr>
      </w:pPr>
    </w:p>
    <w:p w14:paraId="43ACDE4A" w14:textId="00576EA0" w:rsidR="003D7069" w:rsidRPr="000B6A1E" w:rsidRDefault="003D7069" w:rsidP="000B6A1E">
      <w:pPr>
        <w:spacing w:after="60" w:line="276" w:lineRule="auto"/>
        <w:rPr>
          <w:lang w:val="cs-CZ"/>
        </w:rPr>
      </w:pPr>
      <w:r w:rsidRPr="000B6A1E">
        <w:rPr>
          <w:lang w:val="cs-CZ"/>
        </w:rPr>
        <w:t>tímto uzavírají níže uvedeného dne, měsíce a roku v souladu s §</w:t>
      </w:r>
      <w:r w:rsidR="00AE0A56">
        <w:rPr>
          <w:lang w:val="cs-CZ"/>
        </w:rPr>
        <w:t xml:space="preserve"> </w:t>
      </w:r>
      <w:r w:rsidR="00441D58">
        <w:rPr>
          <w:lang w:val="cs-CZ"/>
        </w:rPr>
        <w:t>2079 a násl.</w:t>
      </w:r>
      <w:r w:rsidRPr="000B6A1E">
        <w:rPr>
          <w:lang w:val="cs-CZ"/>
        </w:rPr>
        <w:t xml:space="preserve"> zákona č. </w:t>
      </w:r>
      <w:r w:rsidR="002A12E8">
        <w:rPr>
          <w:lang w:val="cs-CZ"/>
        </w:rPr>
        <w:t>89/2012</w:t>
      </w:r>
      <w:r w:rsidRPr="000B6A1E">
        <w:rPr>
          <w:lang w:val="cs-CZ"/>
        </w:rPr>
        <w:t xml:space="preserve"> Sb., </w:t>
      </w:r>
      <w:r w:rsidR="002A12E8">
        <w:rPr>
          <w:lang w:val="cs-CZ"/>
        </w:rPr>
        <w:t>občanský zákoník</w:t>
      </w:r>
      <w:r w:rsidR="0062611F">
        <w:rPr>
          <w:lang w:val="cs-CZ"/>
        </w:rPr>
        <w:t>, ve znění pozdějších předpisů</w:t>
      </w:r>
      <w:r w:rsidRPr="000B6A1E">
        <w:rPr>
          <w:lang w:val="cs-CZ"/>
        </w:rPr>
        <w:t xml:space="preserve"> </w:t>
      </w:r>
      <w:r w:rsidR="00A93F9F">
        <w:rPr>
          <w:lang w:val="cs-CZ"/>
        </w:rPr>
        <w:t xml:space="preserve">(dále jen </w:t>
      </w:r>
      <w:r w:rsidR="00A93F9F" w:rsidRPr="00FF6DEC">
        <w:rPr>
          <w:lang w:val="cs-CZ"/>
        </w:rPr>
        <w:t>„</w:t>
      </w:r>
      <w:r w:rsidR="00FF6DEC" w:rsidRPr="00FF6DEC">
        <w:rPr>
          <w:lang w:val="cs-CZ"/>
        </w:rPr>
        <w:t>občanský zákoník</w:t>
      </w:r>
      <w:r w:rsidR="00A93F9F" w:rsidRPr="00FF6DEC">
        <w:rPr>
          <w:lang w:val="cs-CZ"/>
        </w:rPr>
        <w:t>“</w:t>
      </w:r>
      <w:r w:rsidR="00A93F9F">
        <w:rPr>
          <w:lang w:val="cs-CZ"/>
        </w:rPr>
        <w:t xml:space="preserve">) </w:t>
      </w:r>
      <w:r w:rsidRPr="000B6A1E">
        <w:rPr>
          <w:lang w:val="cs-CZ"/>
        </w:rPr>
        <w:t xml:space="preserve">tuto </w:t>
      </w:r>
    </w:p>
    <w:p w14:paraId="59D8887C" w14:textId="74C775A4" w:rsidR="003D7069" w:rsidRPr="00096676" w:rsidRDefault="00441D58" w:rsidP="000B6A1E">
      <w:pPr>
        <w:spacing w:after="60" w:line="276" w:lineRule="auto"/>
        <w:jc w:val="center"/>
        <w:rPr>
          <w:b/>
          <w:lang w:val="cs-CZ"/>
        </w:rPr>
      </w:pPr>
      <w:r>
        <w:rPr>
          <w:b/>
          <w:lang w:val="cs-CZ"/>
        </w:rPr>
        <w:t xml:space="preserve">kupní </w:t>
      </w:r>
      <w:r w:rsidR="003D7069" w:rsidRPr="00096676">
        <w:rPr>
          <w:b/>
          <w:lang w:val="cs-CZ"/>
        </w:rPr>
        <w:t xml:space="preserve">smlouvu </w:t>
      </w:r>
    </w:p>
    <w:p w14:paraId="62F8E173" w14:textId="3F4F64FC" w:rsidR="003D7069" w:rsidRPr="000B6A1E" w:rsidRDefault="003D7069" w:rsidP="000B6A1E">
      <w:pPr>
        <w:spacing w:after="60" w:line="276" w:lineRule="auto"/>
        <w:jc w:val="center"/>
        <w:rPr>
          <w:lang w:val="cs-CZ"/>
        </w:rPr>
      </w:pPr>
      <w:r w:rsidRPr="000B6A1E">
        <w:rPr>
          <w:lang w:val="cs-CZ"/>
        </w:rPr>
        <w:t>(dále jen „</w:t>
      </w:r>
      <w:r w:rsidR="00912F74">
        <w:rPr>
          <w:lang w:val="cs-CZ"/>
        </w:rPr>
        <w:t>s</w:t>
      </w:r>
      <w:r w:rsidRPr="00FF6DEC">
        <w:rPr>
          <w:lang w:val="cs-CZ"/>
        </w:rPr>
        <w:t>mlouva</w:t>
      </w:r>
      <w:r w:rsidRPr="000B6A1E">
        <w:rPr>
          <w:lang w:val="cs-CZ"/>
        </w:rPr>
        <w:t>“)</w:t>
      </w:r>
    </w:p>
    <w:p w14:paraId="00EDE1E8" w14:textId="77777777" w:rsidR="00A56C14" w:rsidRDefault="003D7069" w:rsidP="000B6A1E">
      <w:pPr>
        <w:spacing w:after="60" w:line="276" w:lineRule="auto"/>
        <w:rPr>
          <w:b/>
          <w:lang w:val="cs-CZ"/>
        </w:rPr>
      </w:pPr>
      <w:r w:rsidRPr="000B6A1E">
        <w:rPr>
          <w:lang w:val="cs-CZ"/>
        </w:rPr>
        <w:t> </w:t>
      </w:r>
      <w:r w:rsidRPr="000B6A1E">
        <w:rPr>
          <w:b/>
          <w:lang w:val="cs-CZ"/>
        </w:rPr>
        <w:t> </w:t>
      </w:r>
    </w:p>
    <w:p w14:paraId="41002EB0" w14:textId="77777777" w:rsidR="003D7069" w:rsidRPr="001C2E72" w:rsidRDefault="00B37F3A" w:rsidP="000B6A1E">
      <w:pPr>
        <w:numPr>
          <w:ilvl w:val="0"/>
          <w:numId w:val="3"/>
        </w:numPr>
        <w:spacing w:after="60" w:line="276" w:lineRule="auto"/>
        <w:jc w:val="center"/>
        <w:rPr>
          <w:b/>
          <w:lang w:val="cs-CZ"/>
        </w:rPr>
      </w:pPr>
      <w:r w:rsidRPr="001C2E72">
        <w:rPr>
          <w:b/>
          <w:lang w:val="cs-CZ"/>
        </w:rPr>
        <w:t xml:space="preserve">Úvodní ustanovení </w:t>
      </w:r>
    </w:p>
    <w:p w14:paraId="022BD53F" w14:textId="049D2283" w:rsidR="00912F74" w:rsidRPr="00912F74" w:rsidRDefault="0008393F"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FE72CB">
        <w:rPr>
          <w:rFonts w:ascii="Times New Roman" w:hAnsi="Times New Roman" w:cs="Times New Roman"/>
          <w:bCs/>
        </w:rPr>
        <w:t>Tato smlouva je uzavřena na základě výsledku zadávacího řízení na nadlimitní veřejnou zakázku s názvem „</w:t>
      </w:r>
      <w:r w:rsidR="001C2E72" w:rsidRPr="00FE72CB">
        <w:rPr>
          <w:rFonts w:ascii="Times New Roman" w:hAnsi="Times New Roman" w:cs="Times New Roman"/>
          <w:b/>
          <w:bCs/>
        </w:rPr>
        <w:t xml:space="preserve">VZ0002 Dodávka </w:t>
      </w:r>
      <w:proofErr w:type="spellStart"/>
      <w:r w:rsidR="001C2E72" w:rsidRPr="00FE72CB">
        <w:rPr>
          <w:rFonts w:ascii="Times New Roman" w:hAnsi="Times New Roman" w:cs="Times New Roman"/>
          <w:b/>
          <w:bCs/>
        </w:rPr>
        <w:t>switchů</w:t>
      </w:r>
      <w:proofErr w:type="spellEnd"/>
      <w:r w:rsidR="001C2E72" w:rsidRPr="00FE72CB">
        <w:rPr>
          <w:rFonts w:ascii="Times New Roman" w:hAnsi="Times New Roman" w:cs="Times New Roman"/>
          <w:b/>
          <w:bCs/>
        </w:rPr>
        <w:t xml:space="preserve"> a </w:t>
      </w:r>
      <w:proofErr w:type="spellStart"/>
      <w:r w:rsidR="001C2E72" w:rsidRPr="00FE72CB">
        <w:rPr>
          <w:rFonts w:ascii="Times New Roman" w:hAnsi="Times New Roman" w:cs="Times New Roman"/>
          <w:b/>
          <w:bCs/>
        </w:rPr>
        <w:t>WiFi</w:t>
      </w:r>
      <w:proofErr w:type="spellEnd"/>
      <w:r w:rsidR="001C2E72" w:rsidRPr="00FE72CB">
        <w:rPr>
          <w:rFonts w:ascii="Times New Roman" w:hAnsi="Times New Roman" w:cs="Times New Roman"/>
          <w:b/>
          <w:bCs/>
        </w:rPr>
        <w:t xml:space="preserve"> AP a vybudování </w:t>
      </w:r>
      <w:proofErr w:type="spellStart"/>
      <w:r w:rsidR="001C2E72" w:rsidRPr="00FE72CB">
        <w:rPr>
          <w:rFonts w:ascii="Times New Roman" w:hAnsi="Times New Roman" w:cs="Times New Roman"/>
          <w:b/>
          <w:bCs/>
        </w:rPr>
        <w:t>F</w:t>
      </w:r>
      <w:r w:rsidR="0049720F">
        <w:rPr>
          <w:rFonts w:ascii="Times New Roman" w:hAnsi="Times New Roman" w:cs="Times New Roman"/>
          <w:b/>
          <w:bCs/>
        </w:rPr>
        <w:t>a</w:t>
      </w:r>
      <w:r w:rsidR="001C2E72" w:rsidRPr="00FE72CB">
        <w:rPr>
          <w:rFonts w:ascii="Times New Roman" w:hAnsi="Times New Roman" w:cs="Times New Roman"/>
          <w:b/>
          <w:bCs/>
        </w:rPr>
        <w:t>bric</w:t>
      </w:r>
      <w:proofErr w:type="spellEnd"/>
      <w:r w:rsidR="001C2E72" w:rsidRPr="00FE72CB">
        <w:rPr>
          <w:rFonts w:ascii="Times New Roman" w:hAnsi="Times New Roman" w:cs="Times New Roman"/>
          <w:b/>
          <w:bCs/>
        </w:rPr>
        <w:t xml:space="preserve"> sítě</w:t>
      </w:r>
      <w:r w:rsidRPr="00FE72CB">
        <w:rPr>
          <w:rFonts w:ascii="Times New Roman" w:hAnsi="Times New Roman" w:cs="Times New Roman"/>
          <w:bCs/>
        </w:rPr>
        <w:t xml:space="preserve">“, </w:t>
      </w:r>
      <w:r w:rsidR="00FE72CB" w:rsidRPr="00FE72CB">
        <w:rPr>
          <w:rFonts w:ascii="Times New Roman" w:hAnsi="Times New Roman" w:cs="Times New Roman"/>
          <w:bCs/>
        </w:rPr>
        <w:t>systémové číslo VZ</w:t>
      </w:r>
      <w:r w:rsidRPr="00FE72CB">
        <w:rPr>
          <w:rFonts w:ascii="Times New Roman" w:hAnsi="Times New Roman" w:cs="Times New Roman"/>
          <w:bCs/>
        </w:rPr>
        <w:t xml:space="preserve"> </w:t>
      </w:r>
      <w:r w:rsidR="003B6B2F" w:rsidRPr="00675A5A">
        <w:rPr>
          <w:rFonts w:ascii="Times New Roman" w:hAnsi="Times New Roman" w:cs="Times New Roman"/>
          <w:b/>
          <w:bCs/>
          <w:color w:val="000000"/>
          <w:shd w:val="clear" w:color="auto" w:fill="FFFFFF"/>
        </w:rPr>
        <w:t>P25V00000468</w:t>
      </w:r>
      <w:r w:rsidR="003B6B2F">
        <w:rPr>
          <w:rFonts w:ascii="Times New Roman" w:hAnsi="Times New Roman" w:cs="Times New Roman"/>
          <w:b/>
          <w:bCs/>
          <w:color w:val="000000"/>
          <w:shd w:val="clear" w:color="auto" w:fill="FFFFFF"/>
        </w:rPr>
        <w:t xml:space="preserve">, </w:t>
      </w:r>
      <w:r w:rsidR="00FE72CB" w:rsidRPr="00FE72CB">
        <w:rPr>
          <w:rFonts w:ascii="Times New Roman" w:hAnsi="Times New Roman" w:cs="Times New Roman"/>
          <w:color w:val="000000"/>
          <w:shd w:val="clear" w:color="auto" w:fill="FFFFFF"/>
        </w:rPr>
        <w:t>financovanou</w:t>
      </w:r>
      <w:r w:rsidR="00FE72CB" w:rsidRPr="00FE72CB">
        <w:rPr>
          <w:rFonts w:ascii="Times New Roman" w:hAnsi="Times New Roman" w:cs="Times New Roman"/>
          <w:b/>
          <w:bCs/>
          <w:color w:val="000000"/>
          <w:shd w:val="clear" w:color="auto" w:fill="FFFFFF"/>
        </w:rPr>
        <w:t xml:space="preserve"> </w:t>
      </w:r>
      <w:r w:rsidR="00FE72CB" w:rsidRPr="00FE72CB">
        <w:rPr>
          <w:rFonts w:ascii="Times New Roman" w:hAnsi="Times New Roman" w:cs="Times New Roman"/>
          <w:color w:val="000000"/>
          <w:shd w:val="clear" w:color="auto" w:fill="FFFFFF"/>
        </w:rPr>
        <w:t>z projektu</w:t>
      </w:r>
      <w:r w:rsidR="00FE72CB" w:rsidRPr="00FE72CB">
        <w:rPr>
          <w:rFonts w:ascii="Times New Roman" w:hAnsi="Times New Roman" w:cs="Times New Roman"/>
          <w:b/>
          <w:bCs/>
          <w:color w:val="000000"/>
          <w:shd w:val="clear" w:color="auto" w:fill="FFFFFF"/>
        </w:rPr>
        <w:t xml:space="preserve"> </w:t>
      </w:r>
      <w:r w:rsidR="00FE72CB" w:rsidRPr="00FE72CB">
        <w:rPr>
          <w:rFonts w:ascii="Times New Roman" w:hAnsi="Times New Roman" w:cs="Times New Roman"/>
          <w:b/>
          <w:lang w:eastAsia="en-US"/>
        </w:rPr>
        <w:t>Národní plán obnovy, Výzva č. 43 Kybernetická bezpečnost – subjekty zdravotní péče, projekt Zvýšení kybernetické bezpečnosti nemocnice Karviná-Ráj I., registrační číslo projektu CZ.31.2.0/0.0/0.0/23_095/0008766.</w:t>
      </w:r>
      <w:r w:rsidR="00FE72CB">
        <w:rPr>
          <w:rFonts w:ascii="Times New Roman" w:hAnsi="Times New Roman" w:cs="Times New Roman"/>
          <w:b/>
          <w:lang w:eastAsia="en-US"/>
        </w:rPr>
        <w:t xml:space="preserve"> </w:t>
      </w:r>
      <w:r w:rsidRPr="00FE72CB">
        <w:rPr>
          <w:rFonts w:ascii="Times New Roman" w:hAnsi="Times New Roman" w:cs="Times New Roman"/>
          <w:bCs/>
        </w:rPr>
        <w:t xml:space="preserve">(dále jen </w:t>
      </w:r>
      <w:r w:rsidRPr="00666997">
        <w:rPr>
          <w:rFonts w:ascii="Times New Roman" w:hAnsi="Times New Roman" w:cs="Times New Roman"/>
          <w:bCs/>
        </w:rPr>
        <w:t>“veřejná zakázka”</w:t>
      </w:r>
      <w:r w:rsidRPr="00FE72CB">
        <w:rPr>
          <w:rFonts w:ascii="Times New Roman" w:hAnsi="Times New Roman" w:cs="Times New Roman"/>
          <w:bCs/>
        </w:rPr>
        <w:t>), zadávan</w:t>
      </w:r>
      <w:r w:rsidR="00FE72CB" w:rsidRPr="00FE72CB">
        <w:rPr>
          <w:rFonts w:ascii="Times New Roman" w:hAnsi="Times New Roman" w:cs="Times New Roman"/>
          <w:bCs/>
        </w:rPr>
        <w:t>ou</w:t>
      </w:r>
      <w:r w:rsidRPr="00FE72CB">
        <w:rPr>
          <w:rFonts w:ascii="Times New Roman" w:hAnsi="Times New Roman" w:cs="Times New Roman"/>
          <w:bCs/>
        </w:rPr>
        <w:t xml:space="preserve"> v souladu s § 56 zákona č. 134/2016 Sb., o zadávání veřejných zakázek, ve znění pozdějších předpisů (dále jen </w:t>
      </w:r>
      <w:r w:rsidRPr="00666997">
        <w:rPr>
          <w:rFonts w:ascii="Times New Roman" w:hAnsi="Times New Roman" w:cs="Times New Roman"/>
          <w:bCs/>
        </w:rPr>
        <w:t>„</w:t>
      </w:r>
      <w:r w:rsidR="00FE72CB" w:rsidRPr="00666997">
        <w:rPr>
          <w:rFonts w:ascii="Times New Roman" w:hAnsi="Times New Roman" w:cs="Times New Roman"/>
          <w:bCs/>
        </w:rPr>
        <w:t>ZZVZ</w:t>
      </w:r>
      <w:r w:rsidRPr="00666997">
        <w:rPr>
          <w:rFonts w:ascii="Times New Roman" w:hAnsi="Times New Roman" w:cs="Times New Roman"/>
          <w:bCs/>
        </w:rPr>
        <w:t>“).</w:t>
      </w:r>
      <w:r w:rsidRPr="00FE72CB">
        <w:rPr>
          <w:rFonts w:ascii="Times New Roman" w:hAnsi="Times New Roman" w:cs="Times New Roman"/>
          <w:bCs/>
        </w:rPr>
        <w:t xml:space="preserve"> Jednotlivá ustanovení této smlouvy tak budou vykládána v souladu se zadávacími podmínkami v předchozí větě uvedeného zadávacího řízení</w:t>
      </w:r>
      <w:r w:rsidR="00912F74">
        <w:rPr>
          <w:rFonts w:ascii="Times New Roman" w:hAnsi="Times New Roman" w:cs="Times New Roman"/>
          <w:bCs/>
        </w:rPr>
        <w:t>.</w:t>
      </w:r>
    </w:p>
    <w:p w14:paraId="38CCBF94" w14:textId="77777777" w:rsidR="00912F74" w:rsidRPr="00912F74" w:rsidRDefault="00912F74" w:rsidP="00912F74">
      <w:pPr>
        <w:pStyle w:val="Normlnweb"/>
        <w:spacing w:before="0" w:beforeAutospacing="0" w:after="0" w:afterAutospacing="0"/>
        <w:jc w:val="both"/>
        <w:rPr>
          <w:rFonts w:ascii="Times New Roman" w:hAnsi="Times New Roman" w:cs="Times New Roman"/>
          <w:b/>
          <w:bCs/>
        </w:rPr>
      </w:pPr>
    </w:p>
    <w:p w14:paraId="24CF8CC4"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bCs/>
        </w:rPr>
        <w:t xml:space="preserve">Smluvní strany prohlašují, že údaje v záhlaví smlouvy </w:t>
      </w:r>
      <w:r w:rsidRPr="00912F74">
        <w:rPr>
          <w:rFonts w:ascii="Times New Roman" w:hAnsi="Times New Roman" w:cs="Times New Roman"/>
        </w:rPr>
        <w:t>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957F785" w14:textId="77777777" w:rsidR="00912F74" w:rsidRDefault="00912F74" w:rsidP="00912F74">
      <w:pPr>
        <w:pStyle w:val="Odstavecseseznamem"/>
      </w:pPr>
    </w:p>
    <w:p w14:paraId="5BDD655D"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t>Je-li prodávající plátcem DPH, prohlašuje, že bankovní účet uvedený v záhlaví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57868BEE" w14:textId="77777777" w:rsidR="00912F74" w:rsidRPr="00912F74" w:rsidRDefault="00912F74" w:rsidP="00912F74">
      <w:pPr>
        <w:pStyle w:val="Odstavecseseznamem"/>
      </w:pPr>
    </w:p>
    <w:p w14:paraId="38822733"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lastRenderedPageBreak/>
        <w:t>Smluvní strany prohlašují, že osoby podepisující tuto smlouvu jsou k tomuto jednání oprávněny.</w:t>
      </w:r>
    </w:p>
    <w:p w14:paraId="74269C7A" w14:textId="77777777" w:rsidR="00912F74" w:rsidRPr="00912F74" w:rsidRDefault="00912F74" w:rsidP="00912F74">
      <w:pPr>
        <w:pStyle w:val="Odstavecseseznamem"/>
      </w:pPr>
    </w:p>
    <w:p w14:paraId="6EF627DF" w14:textId="24BF71CF"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t>Prodávající prohlašuje, že je odborně způsobilý k zajištění předmětu plnění podle této smlouvy včetně poskytování licencí k software a neporušuje žádná autorská ani jiná práva žádné třetí osoby.</w:t>
      </w:r>
    </w:p>
    <w:p w14:paraId="3764A53C" w14:textId="77777777" w:rsidR="00C04C1D" w:rsidRPr="00912F74" w:rsidRDefault="00C04C1D" w:rsidP="00C04C1D">
      <w:pPr>
        <w:pStyle w:val="Odstavecseseznamem"/>
        <w:rPr>
          <w:bCs/>
          <w:lang w:val="cs-CZ"/>
        </w:rPr>
      </w:pPr>
    </w:p>
    <w:p w14:paraId="2B23C471" w14:textId="77777777" w:rsidR="00C04C1D" w:rsidRPr="00C04C1D" w:rsidRDefault="00C04C1D" w:rsidP="00C04C1D">
      <w:pPr>
        <w:rPr>
          <w:bCs/>
          <w:lang w:val="cs-CZ"/>
        </w:rPr>
      </w:pPr>
    </w:p>
    <w:p w14:paraId="1633EE22" w14:textId="39CAFD77" w:rsidR="003D7069" w:rsidRPr="009E6092" w:rsidRDefault="003D7069" w:rsidP="000B6A1E">
      <w:pPr>
        <w:numPr>
          <w:ilvl w:val="0"/>
          <w:numId w:val="3"/>
        </w:numPr>
        <w:spacing w:after="60" w:line="276" w:lineRule="auto"/>
        <w:jc w:val="center"/>
        <w:rPr>
          <w:b/>
          <w:lang w:val="cs-CZ"/>
        </w:rPr>
      </w:pPr>
      <w:r w:rsidRPr="009E6092">
        <w:rPr>
          <w:b/>
          <w:lang w:val="cs-CZ"/>
        </w:rPr>
        <w:t xml:space="preserve">Předmět </w:t>
      </w:r>
      <w:r w:rsidR="006275CA">
        <w:rPr>
          <w:b/>
          <w:lang w:val="cs-CZ"/>
        </w:rPr>
        <w:t>koupě</w:t>
      </w:r>
    </w:p>
    <w:p w14:paraId="3CB651C3" w14:textId="77777777" w:rsidR="00A852A7" w:rsidRDefault="003D7069" w:rsidP="00A852A7">
      <w:pPr>
        <w:spacing w:after="60"/>
        <w:ind w:left="426" w:hanging="568"/>
        <w:rPr>
          <w:lang w:val="cs-CZ"/>
        </w:rPr>
      </w:pPr>
      <w:r w:rsidRPr="009E6092">
        <w:rPr>
          <w:b/>
          <w:lang w:val="cs-CZ"/>
        </w:rPr>
        <w:t> </w:t>
      </w:r>
      <w:r w:rsidRPr="009E6092">
        <w:rPr>
          <w:bCs/>
          <w:lang w:val="cs-CZ"/>
        </w:rPr>
        <w:t xml:space="preserve"> </w:t>
      </w:r>
      <w:r w:rsidR="00822E92" w:rsidRPr="009E6092">
        <w:rPr>
          <w:bCs/>
          <w:lang w:val="cs-CZ"/>
        </w:rPr>
        <w:t xml:space="preserve">2.1. </w:t>
      </w:r>
      <w:r w:rsidR="009A2AE0">
        <w:rPr>
          <w:bCs/>
          <w:lang w:val="cs-CZ"/>
        </w:rPr>
        <w:t xml:space="preserve">Předmětem koupě podle této smlouvy je </w:t>
      </w:r>
      <w:r w:rsidR="009A2AE0" w:rsidRPr="00101661">
        <w:t xml:space="preserve">je </w:t>
      </w:r>
      <w:proofErr w:type="spellStart"/>
      <w:r w:rsidR="009A2AE0" w:rsidRPr="00101661">
        <w:t>dodávka</w:t>
      </w:r>
      <w:proofErr w:type="spellEnd"/>
      <w:r w:rsidR="009A2AE0" w:rsidRPr="00101661">
        <w:t xml:space="preserve"> </w:t>
      </w:r>
      <w:proofErr w:type="spellStart"/>
      <w:r w:rsidR="009A2AE0" w:rsidRPr="00101661">
        <w:t>switchů</w:t>
      </w:r>
      <w:proofErr w:type="spellEnd"/>
      <w:r w:rsidR="009A2AE0" w:rsidRPr="00101661">
        <w:t xml:space="preserve">, </w:t>
      </w:r>
      <w:proofErr w:type="spellStart"/>
      <w:r w:rsidR="009A2AE0" w:rsidRPr="00101661">
        <w:t>koncových</w:t>
      </w:r>
      <w:proofErr w:type="spellEnd"/>
      <w:r w:rsidR="009A2AE0" w:rsidRPr="00101661">
        <w:t xml:space="preserve"> </w:t>
      </w:r>
      <w:proofErr w:type="spellStart"/>
      <w:r w:rsidR="009A2AE0" w:rsidRPr="00101661">
        <w:t>zařízení</w:t>
      </w:r>
      <w:proofErr w:type="spellEnd"/>
      <w:r w:rsidR="009A2AE0" w:rsidRPr="00101661">
        <w:t xml:space="preserve"> (</w:t>
      </w:r>
      <w:proofErr w:type="spellStart"/>
      <w:r w:rsidR="009A2AE0" w:rsidRPr="00101661">
        <w:t>WiFi</w:t>
      </w:r>
      <w:proofErr w:type="spellEnd"/>
      <w:r w:rsidR="009A2AE0" w:rsidRPr="00101661">
        <w:t xml:space="preserve"> AP) a </w:t>
      </w:r>
      <w:proofErr w:type="spellStart"/>
      <w:r w:rsidR="009A2AE0" w:rsidRPr="00101661">
        <w:t>vybudování</w:t>
      </w:r>
      <w:proofErr w:type="spellEnd"/>
      <w:r w:rsidR="009A2AE0" w:rsidRPr="00101661">
        <w:t xml:space="preserve"> </w:t>
      </w:r>
      <w:proofErr w:type="spellStart"/>
      <w:r w:rsidR="009A2AE0" w:rsidRPr="00101661">
        <w:t>nové</w:t>
      </w:r>
      <w:proofErr w:type="spellEnd"/>
      <w:r w:rsidR="009A2AE0" w:rsidRPr="00101661">
        <w:t xml:space="preserve"> </w:t>
      </w:r>
      <w:proofErr w:type="spellStart"/>
      <w:r w:rsidR="009A2AE0" w:rsidRPr="00101661">
        <w:t>moderní</w:t>
      </w:r>
      <w:proofErr w:type="spellEnd"/>
      <w:r w:rsidR="009A2AE0" w:rsidRPr="00101661">
        <w:t xml:space="preserve"> Fabric </w:t>
      </w:r>
      <w:proofErr w:type="spellStart"/>
      <w:r w:rsidR="009A2AE0" w:rsidRPr="00101661">
        <w:t>sítě</w:t>
      </w:r>
      <w:proofErr w:type="spellEnd"/>
      <w:r w:rsidR="009A2AE0">
        <w:t xml:space="preserve"> pro </w:t>
      </w:r>
      <w:proofErr w:type="spellStart"/>
      <w:r w:rsidR="009A2AE0">
        <w:t>Kupujícího</w:t>
      </w:r>
      <w:proofErr w:type="spellEnd"/>
      <w:r w:rsidR="005F7B7F">
        <w:t xml:space="preserve">, </w:t>
      </w:r>
      <w:proofErr w:type="spellStart"/>
      <w:r w:rsidR="005F7B7F">
        <w:t>vše</w:t>
      </w:r>
      <w:proofErr w:type="spellEnd"/>
      <w:r w:rsidR="005F7B7F">
        <w:t xml:space="preserve"> </w:t>
      </w:r>
      <w:r w:rsidR="005F7B7F" w:rsidRPr="005F7B7F">
        <w:rPr>
          <w:lang w:val="cs-CZ"/>
        </w:rPr>
        <w:t>specifikovan</w:t>
      </w:r>
      <w:r w:rsidR="005F7B7F">
        <w:rPr>
          <w:lang w:val="cs-CZ"/>
        </w:rPr>
        <w:t>é</w:t>
      </w:r>
      <w:r w:rsidR="005F7B7F" w:rsidRPr="005F7B7F">
        <w:rPr>
          <w:lang w:val="cs-CZ"/>
        </w:rPr>
        <w:t xml:space="preserve"> v Příloze č. 1, která je nedílnou součástí této smlouvy včetně všech souvisejících plnění uvedených v Příloze č. 1 (dále jen „zboží“).</w:t>
      </w:r>
    </w:p>
    <w:p w14:paraId="51A1281A" w14:textId="4F862F17" w:rsidR="009C2D58" w:rsidRDefault="00A852A7" w:rsidP="009C2D58">
      <w:pPr>
        <w:spacing w:after="60"/>
        <w:ind w:left="426" w:hanging="568"/>
        <w:rPr>
          <w:lang w:val="cs-CZ"/>
        </w:rPr>
      </w:pPr>
      <w:r>
        <w:rPr>
          <w:lang w:val="cs-CZ"/>
        </w:rPr>
        <w:t xml:space="preserve">2.2.   </w:t>
      </w:r>
      <w:r w:rsidRPr="00A852A7">
        <w:rPr>
          <w:lang w:val="cs-CZ"/>
        </w:rPr>
        <w:t xml:space="preserve">Prodávající se zavazuje předat </w:t>
      </w:r>
      <w:r>
        <w:rPr>
          <w:lang w:val="cs-CZ"/>
        </w:rPr>
        <w:t>K</w:t>
      </w:r>
      <w:r w:rsidRPr="00A852A7">
        <w:rPr>
          <w:lang w:val="cs-CZ"/>
        </w:rPr>
        <w:t xml:space="preserve">upujícímu zboží uvedené v čl. </w:t>
      </w:r>
      <w:r>
        <w:rPr>
          <w:lang w:val="cs-CZ"/>
        </w:rPr>
        <w:t>2</w:t>
      </w:r>
      <w:r w:rsidRPr="00A852A7">
        <w:rPr>
          <w:lang w:val="cs-CZ"/>
        </w:rPr>
        <w:t xml:space="preserve">.1. a blíže specifikované v Příloze č. 1 této smlouvy a umožnit </w:t>
      </w:r>
      <w:r>
        <w:rPr>
          <w:lang w:val="cs-CZ"/>
        </w:rPr>
        <w:t>K</w:t>
      </w:r>
      <w:r w:rsidRPr="00A852A7">
        <w:rPr>
          <w:lang w:val="cs-CZ"/>
        </w:rPr>
        <w:t xml:space="preserve">upujícímu nabýt ke zboží vlastnické právo. Kupující se zavazuje zboží převzít a zaplatit </w:t>
      </w:r>
      <w:r>
        <w:rPr>
          <w:lang w:val="cs-CZ"/>
        </w:rPr>
        <w:t>P</w:t>
      </w:r>
      <w:r w:rsidRPr="00A852A7">
        <w:rPr>
          <w:lang w:val="cs-CZ"/>
        </w:rPr>
        <w:t xml:space="preserve">rodávajícímu kupní cenu poté, kdy dojde k dodávce všech požadovaných prvků, jejich dopravě na místo určení, jejich zapojení včetně všech případných montážních prací nezbytných pro řádné dokončení dodávky a dále provedení všech činností </w:t>
      </w:r>
      <w:r w:rsidR="009C2D58" w:rsidRPr="009C2D58">
        <w:rPr>
          <w:lang w:val="cs-CZ"/>
        </w:rPr>
        <w:t>souvisejících s dodávkou,</w:t>
      </w:r>
      <w:r w:rsidR="0050702B">
        <w:rPr>
          <w:lang w:val="cs-CZ"/>
        </w:rPr>
        <w:t xml:space="preserve"> proškolení,</w:t>
      </w:r>
      <w:r w:rsidR="009C2D58" w:rsidRPr="009C2D58">
        <w:rPr>
          <w:lang w:val="cs-CZ"/>
        </w:rPr>
        <w:t xml:space="preserve"> jakož i předání dokumentace dle bodu </w:t>
      </w:r>
      <w:r w:rsidR="00D220E2">
        <w:rPr>
          <w:lang w:val="cs-CZ"/>
        </w:rPr>
        <w:t>2.4.</w:t>
      </w:r>
      <w:r w:rsidR="009C2D58" w:rsidRPr="009C2D58">
        <w:rPr>
          <w:lang w:val="cs-CZ"/>
        </w:rPr>
        <w:t xml:space="preserve"> smlouvy. Kupní cena zahrnuje: </w:t>
      </w:r>
    </w:p>
    <w:p w14:paraId="4D1B814D" w14:textId="645E60F6" w:rsidR="009C2D58" w:rsidRPr="009C2D58" w:rsidRDefault="009C2D58" w:rsidP="009C2D58">
      <w:pPr>
        <w:spacing w:after="60"/>
        <w:ind w:left="426" w:firstLine="282"/>
        <w:rPr>
          <w:lang w:val="cs-CZ"/>
        </w:rPr>
      </w:pPr>
      <w:r>
        <w:rPr>
          <w:lang w:val="cs-CZ"/>
        </w:rPr>
        <w:t>2</w:t>
      </w:r>
      <w:r w:rsidRPr="009C2D58">
        <w:rPr>
          <w:lang w:val="cs-CZ"/>
        </w:rPr>
        <w:t xml:space="preserve">.2.1. zajištění on-line technické podpory výrobce v minimální délce </w:t>
      </w:r>
      <w:r w:rsidRPr="00AF31B1">
        <w:rPr>
          <w:lang w:val="cs-CZ"/>
        </w:rPr>
        <w:t>90</w:t>
      </w:r>
      <w:r w:rsidRPr="009C2D58">
        <w:rPr>
          <w:lang w:val="cs-CZ"/>
        </w:rPr>
        <w:t xml:space="preserve"> dnů, </w:t>
      </w:r>
    </w:p>
    <w:p w14:paraId="50556210" w14:textId="769FF00D" w:rsidR="000A72E1" w:rsidRDefault="000A72E1" w:rsidP="000A72E1">
      <w:pPr>
        <w:spacing w:after="60"/>
        <w:ind w:left="1418" w:hanging="710"/>
        <w:rPr>
          <w:lang w:val="cs-CZ"/>
        </w:rPr>
      </w:pPr>
      <w:r>
        <w:rPr>
          <w:lang w:val="cs-CZ"/>
        </w:rPr>
        <w:t>2</w:t>
      </w:r>
      <w:r w:rsidR="009C2D58" w:rsidRPr="009C2D58">
        <w:rPr>
          <w:lang w:val="cs-CZ"/>
        </w:rPr>
        <w:t xml:space="preserve">.2.2. zajištění software aktualizace (nové verze programového vybavení) v minimální délce 60 měsíců </w:t>
      </w:r>
    </w:p>
    <w:p w14:paraId="56E62074" w14:textId="18AB03A6" w:rsidR="000A72E1" w:rsidRDefault="000A72E1" w:rsidP="000A72E1">
      <w:pPr>
        <w:spacing w:after="60"/>
        <w:ind w:left="426" w:hanging="568"/>
        <w:rPr>
          <w:lang w:val="cs-CZ"/>
        </w:rPr>
      </w:pPr>
      <w:r>
        <w:rPr>
          <w:lang w:val="cs-CZ"/>
        </w:rPr>
        <w:t xml:space="preserve"> 2.3.  </w:t>
      </w:r>
      <w:r w:rsidRPr="000A72E1">
        <w:rPr>
          <w:lang w:val="cs-CZ"/>
        </w:rPr>
        <w:t xml:space="preserve">Jakost, provedení, vlastnosti a další specifikace zboží včetně jeho množství jsou uvedeny v Příloze č. 1 této smlouvy. </w:t>
      </w:r>
    </w:p>
    <w:p w14:paraId="11430B62" w14:textId="7EE25717" w:rsidR="00B900D8" w:rsidRPr="00B900D8" w:rsidRDefault="00D220E2" w:rsidP="00B900D8">
      <w:pPr>
        <w:spacing w:after="60"/>
        <w:ind w:left="426" w:hanging="568"/>
        <w:rPr>
          <w:lang w:val="cs-CZ"/>
        </w:rPr>
      </w:pPr>
      <w:r>
        <w:rPr>
          <w:lang w:val="cs-CZ"/>
        </w:rPr>
        <w:t xml:space="preserve">2.4.  </w:t>
      </w:r>
      <w:r w:rsidR="00B900D8" w:rsidRPr="00B900D8">
        <w:rPr>
          <w:lang w:val="cs-CZ"/>
        </w:rPr>
        <w:t xml:space="preserve">Prodávající předá </w:t>
      </w:r>
      <w:r w:rsidR="00B900D8">
        <w:rPr>
          <w:lang w:val="cs-CZ"/>
        </w:rPr>
        <w:t>K</w:t>
      </w:r>
      <w:r w:rsidR="00B900D8" w:rsidRPr="00B900D8">
        <w:rPr>
          <w:lang w:val="cs-CZ"/>
        </w:rPr>
        <w:t xml:space="preserve">upujícímu společně se zbožím veškerou dokumentaci vztahující se ke zboží, zejména: </w:t>
      </w:r>
    </w:p>
    <w:p w14:paraId="7B9E8F05" w14:textId="77777777" w:rsidR="00B900D8" w:rsidRPr="00B900D8" w:rsidRDefault="00B900D8" w:rsidP="00B900D8">
      <w:pPr>
        <w:spacing w:after="60"/>
        <w:ind w:left="426" w:hanging="142"/>
        <w:rPr>
          <w:lang w:val="cs-CZ"/>
        </w:rPr>
      </w:pPr>
      <w:r w:rsidRPr="00B900D8">
        <w:rPr>
          <w:lang w:val="cs-CZ"/>
        </w:rPr>
        <w:t xml:space="preserve">- pro nakládání se zbožím a jeho provoz (návod k použití/obsluze v českém nebo anglickém jazyce, technická dokumentace, pokyny pro údržbu, záručních listin, dále certifikáty, prohlášení o shodě apod.), </w:t>
      </w:r>
    </w:p>
    <w:p w14:paraId="0CE1B917" w14:textId="714402DB" w:rsidR="00B900D8" w:rsidRPr="00B900D8" w:rsidRDefault="00B900D8" w:rsidP="00B900D8">
      <w:pPr>
        <w:spacing w:after="60"/>
        <w:ind w:left="426" w:hanging="142"/>
        <w:rPr>
          <w:lang w:val="cs-CZ"/>
        </w:rPr>
      </w:pPr>
      <w:r w:rsidRPr="00B900D8">
        <w:rPr>
          <w:lang w:val="cs-CZ"/>
        </w:rPr>
        <w:t xml:space="preserve">- </w:t>
      </w:r>
      <w:r>
        <w:rPr>
          <w:lang w:val="cs-CZ"/>
        </w:rPr>
        <w:t>pokud</w:t>
      </w:r>
      <w:r w:rsidRPr="00B900D8">
        <w:rPr>
          <w:lang w:val="cs-CZ"/>
        </w:rPr>
        <w:t xml:space="preserve"> ji vyžadují příslušné obecně závazné právní předpisy, </w:t>
      </w:r>
    </w:p>
    <w:p w14:paraId="4A866E03" w14:textId="2EA9BB36" w:rsidR="00B900D8" w:rsidRPr="00B900D8" w:rsidRDefault="00B900D8" w:rsidP="00B900D8">
      <w:pPr>
        <w:spacing w:after="60"/>
        <w:ind w:left="426" w:hanging="142"/>
        <w:rPr>
          <w:lang w:val="cs-CZ"/>
        </w:rPr>
      </w:pPr>
      <w:r w:rsidRPr="00B900D8">
        <w:rPr>
          <w:lang w:val="cs-CZ"/>
        </w:rPr>
        <w:t xml:space="preserve">- </w:t>
      </w:r>
      <w:r>
        <w:rPr>
          <w:lang w:val="cs-CZ"/>
        </w:rPr>
        <w:t>pokud</w:t>
      </w:r>
      <w:r w:rsidRPr="00B900D8">
        <w:rPr>
          <w:lang w:val="cs-CZ"/>
        </w:rPr>
        <w:t xml:space="preserve"> ji vyžadují české/evropské normy ČSN/EN, </w:t>
      </w:r>
    </w:p>
    <w:p w14:paraId="22374DF2" w14:textId="77777777" w:rsidR="00B900D8" w:rsidRPr="00B900D8" w:rsidRDefault="00B900D8" w:rsidP="00B900D8">
      <w:pPr>
        <w:spacing w:after="60"/>
        <w:ind w:left="426" w:hanging="142"/>
        <w:rPr>
          <w:lang w:val="cs-CZ"/>
        </w:rPr>
      </w:pPr>
      <w:r w:rsidRPr="00B900D8">
        <w:rPr>
          <w:lang w:val="cs-CZ"/>
        </w:rPr>
        <w:t xml:space="preserve">- doložení garance záruky ze strany výrobce </w:t>
      </w:r>
    </w:p>
    <w:p w14:paraId="396429EA" w14:textId="407FDF1C" w:rsidR="00D220E2" w:rsidRPr="000A72E1" w:rsidRDefault="00B900D8" w:rsidP="00B900D8">
      <w:pPr>
        <w:spacing w:after="60"/>
        <w:ind w:left="426" w:hanging="142"/>
        <w:rPr>
          <w:lang w:val="cs-CZ"/>
        </w:rPr>
      </w:pPr>
      <w:r w:rsidRPr="00B900D8">
        <w:rPr>
          <w:lang w:val="cs-CZ"/>
        </w:rPr>
        <w:t>(dále jen „dokumentace“).</w:t>
      </w:r>
    </w:p>
    <w:p w14:paraId="41BC9119" w14:textId="4666FB63" w:rsidR="007349ED" w:rsidRDefault="007349ED" w:rsidP="009452E3">
      <w:pPr>
        <w:spacing w:after="60"/>
        <w:ind w:left="426" w:hanging="426"/>
        <w:rPr>
          <w:lang w:val="cs-CZ"/>
        </w:rPr>
      </w:pPr>
      <w:r>
        <w:rPr>
          <w:lang w:val="cs-CZ"/>
        </w:rPr>
        <w:t xml:space="preserve">2.5. </w:t>
      </w:r>
      <w:r w:rsidRPr="007349ED">
        <w:rPr>
          <w:lang w:val="cs-CZ"/>
        </w:rPr>
        <w:t xml:space="preserve">Prodávající je povinen v rámci dokumentace oficiální potvrzení lokálního zastoupení výrobce o všech dodávaných zařízeních (seznam sériových čísel dodávaných zařízení) pro český trh. </w:t>
      </w:r>
    </w:p>
    <w:p w14:paraId="3E62919D" w14:textId="77777777" w:rsidR="007B3777" w:rsidRDefault="009452E3" w:rsidP="007B3777">
      <w:pPr>
        <w:spacing w:after="60"/>
        <w:ind w:left="426" w:hanging="426"/>
        <w:rPr>
          <w:lang w:val="cs-CZ"/>
        </w:rPr>
      </w:pPr>
      <w:r>
        <w:rPr>
          <w:lang w:val="cs-CZ"/>
        </w:rPr>
        <w:t xml:space="preserve">2.6. </w:t>
      </w:r>
      <w:r w:rsidR="007B3777" w:rsidRPr="007B3777">
        <w:rPr>
          <w:lang w:val="cs-CZ"/>
        </w:rPr>
        <w:t xml:space="preserve">Prodávající prohlašuje, že: </w:t>
      </w:r>
    </w:p>
    <w:p w14:paraId="11C6CB18" w14:textId="02A62841" w:rsidR="007B3777" w:rsidRPr="007B3777" w:rsidRDefault="007B3777" w:rsidP="007B3777">
      <w:pPr>
        <w:spacing w:after="60"/>
        <w:ind w:left="993" w:hanging="567"/>
        <w:rPr>
          <w:lang w:val="cs-CZ"/>
        </w:rPr>
      </w:pPr>
      <w:r>
        <w:rPr>
          <w:lang w:val="cs-CZ"/>
        </w:rPr>
        <w:t>2</w:t>
      </w:r>
      <w:r w:rsidRPr="007B3777">
        <w:rPr>
          <w:lang w:val="cs-CZ"/>
        </w:rPr>
        <w:t xml:space="preserve">.6.1. je výlučným vlastníkem zboží, které kupujícímu předá, </w:t>
      </w:r>
    </w:p>
    <w:p w14:paraId="126A1C5B" w14:textId="5CA4D3EE" w:rsidR="007B3777" w:rsidRPr="007B3777" w:rsidRDefault="007B3777" w:rsidP="007B3777">
      <w:pPr>
        <w:spacing w:after="60"/>
        <w:ind w:left="993" w:hanging="567"/>
        <w:rPr>
          <w:lang w:val="cs-CZ"/>
        </w:rPr>
      </w:pPr>
      <w:r>
        <w:rPr>
          <w:lang w:val="cs-CZ"/>
        </w:rPr>
        <w:t>2</w:t>
      </w:r>
      <w:r w:rsidRPr="007B3777">
        <w:rPr>
          <w:lang w:val="cs-CZ"/>
        </w:rPr>
        <w:t xml:space="preserve">.6.2. zboží je nové (tzn. nepoužité, ani repasované), určené pro český trh </w:t>
      </w:r>
    </w:p>
    <w:p w14:paraId="0BCE9139" w14:textId="091C5F2D" w:rsidR="007B3777" w:rsidRPr="007B3777" w:rsidRDefault="007B3777" w:rsidP="007B3777">
      <w:pPr>
        <w:spacing w:after="60"/>
        <w:ind w:left="993" w:hanging="567"/>
        <w:rPr>
          <w:lang w:val="cs-CZ"/>
        </w:rPr>
      </w:pPr>
      <w:r>
        <w:rPr>
          <w:lang w:val="cs-CZ"/>
        </w:rPr>
        <w:t>2</w:t>
      </w:r>
      <w:r w:rsidRPr="007B3777">
        <w:rPr>
          <w:lang w:val="cs-CZ"/>
        </w:rPr>
        <w:t xml:space="preserve">.6.3. zboží má vlastnosti, které si smluvní strany ujednaly a není-li takového ujednání, takové vlastnosti, které prodávající nebo výrobce popsal nebo které kupující mohl očekávat s ohledem na povahu zboží, </w:t>
      </w:r>
    </w:p>
    <w:p w14:paraId="0EA5FA19" w14:textId="4CF94502" w:rsidR="007B3777" w:rsidRPr="007B3777" w:rsidRDefault="007B3777" w:rsidP="007B3777">
      <w:pPr>
        <w:spacing w:after="60"/>
        <w:ind w:left="993" w:hanging="567"/>
        <w:rPr>
          <w:lang w:val="cs-CZ"/>
        </w:rPr>
      </w:pPr>
      <w:r>
        <w:rPr>
          <w:lang w:val="cs-CZ"/>
        </w:rPr>
        <w:t>2</w:t>
      </w:r>
      <w:r w:rsidRPr="007B3777">
        <w:rPr>
          <w:lang w:val="cs-CZ"/>
        </w:rPr>
        <w:t xml:space="preserve">.6.4. zboží vyhovuje požadavkům právních předpisů, </w:t>
      </w:r>
    </w:p>
    <w:p w14:paraId="10784203" w14:textId="54527190" w:rsidR="007B3777" w:rsidRPr="007B3777" w:rsidRDefault="007B3777" w:rsidP="007B3777">
      <w:pPr>
        <w:spacing w:after="60"/>
        <w:ind w:left="993" w:hanging="567"/>
        <w:rPr>
          <w:lang w:val="cs-CZ"/>
        </w:rPr>
      </w:pPr>
      <w:r>
        <w:rPr>
          <w:lang w:val="cs-CZ"/>
        </w:rPr>
        <w:lastRenderedPageBreak/>
        <w:t>2</w:t>
      </w:r>
      <w:r w:rsidRPr="007B3777">
        <w:rPr>
          <w:lang w:val="cs-CZ"/>
        </w:rPr>
        <w:t xml:space="preserve">.6.5. zboží je bez jakýchkoli vad, a to i právních. </w:t>
      </w:r>
    </w:p>
    <w:p w14:paraId="2C4C8CE9" w14:textId="7829BFB6" w:rsidR="00E96F1C" w:rsidRPr="00E96F1C" w:rsidRDefault="00E96F1C" w:rsidP="00E96F1C">
      <w:pPr>
        <w:spacing w:after="60"/>
        <w:ind w:left="426" w:hanging="426"/>
        <w:rPr>
          <w:lang w:val="cs-CZ"/>
        </w:rPr>
      </w:pPr>
      <w:r>
        <w:rPr>
          <w:lang w:val="cs-CZ"/>
        </w:rPr>
        <w:t xml:space="preserve">2.7. </w:t>
      </w:r>
      <w:r w:rsidRPr="00E96F1C">
        <w:rPr>
          <w:lang w:val="cs-CZ"/>
        </w:rPr>
        <w:t xml:space="preserve">Prodávající je při realizaci předmětu plnění smlouvy povinen dodržet platné technické normy a ekologické požadavky, minimalizovat množství obalového materiálu a použít obaly šetrné k životnímu prostředí, tedy budou recyklované nebo recyklovatelné. </w:t>
      </w:r>
    </w:p>
    <w:p w14:paraId="0FC683DD" w14:textId="77777777" w:rsidR="00E96F1C" w:rsidRPr="00E96F1C" w:rsidRDefault="00E96F1C" w:rsidP="00E96F1C">
      <w:pPr>
        <w:spacing w:after="60"/>
        <w:ind w:left="426" w:hanging="426"/>
        <w:rPr>
          <w:lang w:val="cs-CZ"/>
        </w:rPr>
      </w:pPr>
    </w:p>
    <w:p w14:paraId="70893804" w14:textId="4DBD781F" w:rsidR="007B3777" w:rsidRPr="007B3777" w:rsidRDefault="007B3777" w:rsidP="007B3777">
      <w:pPr>
        <w:spacing w:after="60"/>
        <w:ind w:left="426" w:hanging="426"/>
        <w:rPr>
          <w:lang w:val="cs-CZ"/>
        </w:rPr>
      </w:pPr>
    </w:p>
    <w:p w14:paraId="5BC0FEBC" w14:textId="36443FDC" w:rsidR="003D7069" w:rsidRPr="00466DC0" w:rsidRDefault="003D7069" w:rsidP="000B6A1E">
      <w:pPr>
        <w:numPr>
          <w:ilvl w:val="0"/>
          <w:numId w:val="3"/>
        </w:numPr>
        <w:spacing w:after="60" w:line="276" w:lineRule="auto"/>
        <w:jc w:val="center"/>
        <w:rPr>
          <w:b/>
          <w:lang w:val="cs-CZ"/>
        </w:rPr>
      </w:pPr>
      <w:r w:rsidRPr="000B6A1E">
        <w:rPr>
          <w:b/>
          <w:lang w:val="cs-CZ"/>
        </w:rPr>
        <w:t xml:space="preserve"> </w:t>
      </w:r>
      <w:r w:rsidR="00466DC0">
        <w:rPr>
          <w:b/>
          <w:lang w:val="cs-CZ"/>
        </w:rPr>
        <w:t>Lhůta, místo a způsob plnění</w:t>
      </w:r>
    </w:p>
    <w:p w14:paraId="14470FA8" w14:textId="241C4E44" w:rsidR="00B73137" w:rsidRDefault="00B73137" w:rsidP="00B73137">
      <w:pPr>
        <w:pStyle w:val="Odstavecseseznamem"/>
        <w:numPr>
          <w:ilvl w:val="1"/>
          <w:numId w:val="3"/>
        </w:numPr>
        <w:tabs>
          <w:tab w:val="clear" w:pos="792"/>
        </w:tabs>
        <w:ind w:left="567" w:hanging="566"/>
        <w:rPr>
          <w:bCs/>
          <w:lang w:val="cs-CZ"/>
        </w:rPr>
      </w:pPr>
      <w:r w:rsidRPr="00B73137">
        <w:rPr>
          <w:bCs/>
          <w:lang w:val="cs-CZ"/>
        </w:rPr>
        <w:t xml:space="preserve">Prodávající je povinen předat předmět koupě  </w:t>
      </w:r>
      <w:r w:rsidRPr="00B73137">
        <w:rPr>
          <w:b/>
          <w:bCs/>
        </w:rPr>
        <w:t>do</w:t>
      </w:r>
      <w:r>
        <w:t xml:space="preserve"> </w:t>
      </w:r>
      <w:r w:rsidR="00841023">
        <w:rPr>
          <w:b/>
          <w:bCs/>
        </w:rPr>
        <w:t>9</w:t>
      </w:r>
      <w:r w:rsidR="00023759">
        <w:rPr>
          <w:b/>
          <w:bCs/>
        </w:rPr>
        <w:t>0</w:t>
      </w:r>
      <w:r w:rsidRPr="00B73137">
        <w:rPr>
          <w:b/>
          <w:bCs/>
        </w:rPr>
        <w:t xml:space="preserve"> </w:t>
      </w:r>
      <w:proofErr w:type="spellStart"/>
      <w:r w:rsidRPr="00B73137">
        <w:rPr>
          <w:b/>
          <w:bCs/>
        </w:rPr>
        <w:t>dnů</w:t>
      </w:r>
      <w:proofErr w:type="spellEnd"/>
      <w:r w:rsidRPr="00B73137">
        <w:rPr>
          <w:b/>
          <w:bCs/>
        </w:rPr>
        <w:t xml:space="preserve"> </w:t>
      </w:r>
      <w:r>
        <w:t xml:space="preserve"> </w:t>
      </w:r>
      <w:r w:rsidRPr="00B73137">
        <w:rPr>
          <w:bCs/>
          <w:lang w:val="cs-CZ"/>
        </w:rPr>
        <w:t xml:space="preserve">ode dne nabytí účinnosti této smlouvy. </w:t>
      </w:r>
    </w:p>
    <w:p w14:paraId="72D9DBB7" w14:textId="2ACEFFA8" w:rsidR="002461B3" w:rsidRPr="002461B3" w:rsidRDefault="002461B3" w:rsidP="002461B3">
      <w:pPr>
        <w:pStyle w:val="Odstavecseseznamem"/>
        <w:numPr>
          <w:ilvl w:val="1"/>
          <w:numId w:val="3"/>
        </w:numPr>
        <w:tabs>
          <w:tab w:val="clear" w:pos="792"/>
        </w:tabs>
        <w:ind w:left="567" w:hanging="567"/>
        <w:rPr>
          <w:bCs/>
        </w:rPr>
      </w:pPr>
      <w:proofErr w:type="spellStart"/>
      <w:r w:rsidRPr="002461B3">
        <w:rPr>
          <w:bCs/>
        </w:rPr>
        <w:t>Místem</w:t>
      </w:r>
      <w:proofErr w:type="spellEnd"/>
      <w:r w:rsidRPr="002461B3">
        <w:rPr>
          <w:bCs/>
        </w:rPr>
        <w:t xml:space="preserve"> </w:t>
      </w:r>
      <w:proofErr w:type="spellStart"/>
      <w:r w:rsidRPr="002461B3">
        <w:rPr>
          <w:bCs/>
        </w:rPr>
        <w:t>plnění</w:t>
      </w:r>
      <w:proofErr w:type="spellEnd"/>
      <w:r w:rsidRPr="002461B3">
        <w:rPr>
          <w:bCs/>
        </w:rPr>
        <w:t xml:space="preserve"> </w:t>
      </w:r>
      <w:proofErr w:type="spellStart"/>
      <w:r w:rsidRPr="002461B3">
        <w:rPr>
          <w:bCs/>
        </w:rPr>
        <w:t>veřejné</w:t>
      </w:r>
      <w:proofErr w:type="spellEnd"/>
      <w:r w:rsidRPr="002461B3">
        <w:rPr>
          <w:bCs/>
        </w:rPr>
        <w:t xml:space="preserve"> </w:t>
      </w:r>
      <w:proofErr w:type="spellStart"/>
      <w:r w:rsidRPr="002461B3">
        <w:rPr>
          <w:bCs/>
        </w:rPr>
        <w:t>zakázky</w:t>
      </w:r>
      <w:proofErr w:type="spellEnd"/>
      <w:r w:rsidRPr="002461B3">
        <w:rPr>
          <w:bCs/>
        </w:rPr>
        <w:t xml:space="preserve"> je </w:t>
      </w:r>
      <w:proofErr w:type="spellStart"/>
      <w:r w:rsidRPr="002461B3">
        <w:rPr>
          <w:bCs/>
        </w:rPr>
        <w:t>sídlo</w:t>
      </w:r>
      <w:proofErr w:type="spellEnd"/>
      <w:r w:rsidRPr="002461B3">
        <w:rPr>
          <w:bCs/>
        </w:rPr>
        <w:t xml:space="preserve"> </w:t>
      </w:r>
      <w:proofErr w:type="spellStart"/>
      <w:r w:rsidRPr="002461B3">
        <w:rPr>
          <w:bCs/>
        </w:rPr>
        <w:t>Kupujícího</w:t>
      </w:r>
      <w:proofErr w:type="spellEnd"/>
      <w:r w:rsidRPr="002461B3">
        <w:rPr>
          <w:bCs/>
        </w:rPr>
        <w:t xml:space="preserve"> - </w:t>
      </w:r>
      <w:proofErr w:type="spellStart"/>
      <w:r w:rsidRPr="002461B3">
        <w:rPr>
          <w:bCs/>
        </w:rPr>
        <w:t>pracoviště</w:t>
      </w:r>
      <w:proofErr w:type="spellEnd"/>
      <w:r w:rsidRPr="002461B3">
        <w:rPr>
          <w:bCs/>
        </w:rPr>
        <w:t xml:space="preserve"> </w:t>
      </w:r>
      <w:proofErr w:type="spellStart"/>
      <w:r w:rsidRPr="002461B3">
        <w:rPr>
          <w:bCs/>
        </w:rPr>
        <w:t>Karviná</w:t>
      </w:r>
      <w:proofErr w:type="spellEnd"/>
      <w:r w:rsidRPr="002461B3">
        <w:rPr>
          <w:bCs/>
        </w:rPr>
        <w:t xml:space="preserve"> </w:t>
      </w:r>
      <w:proofErr w:type="spellStart"/>
      <w:r w:rsidRPr="002461B3">
        <w:rPr>
          <w:bCs/>
        </w:rPr>
        <w:t>na</w:t>
      </w:r>
      <w:proofErr w:type="spellEnd"/>
      <w:r w:rsidRPr="002461B3">
        <w:rPr>
          <w:bCs/>
        </w:rPr>
        <w:t xml:space="preserve"> </w:t>
      </w:r>
      <w:proofErr w:type="spellStart"/>
      <w:r w:rsidRPr="002461B3">
        <w:rPr>
          <w:bCs/>
        </w:rPr>
        <w:t>adrese</w:t>
      </w:r>
      <w:proofErr w:type="spellEnd"/>
      <w:r w:rsidRPr="002461B3">
        <w:rPr>
          <w:bCs/>
        </w:rPr>
        <w:t xml:space="preserve"> </w:t>
      </w:r>
      <w:proofErr w:type="spellStart"/>
      <w:r w:rsidRPr="0013240D">
        <w:t>Vydmuchov</w:t>
      </w:r>
      <w:proofErr w:type="spellEnd"/>
      <w:r w:rsidRPr="0013240D">
        <w:t xml:space="preserve"> </w:t>
      </w:r>
      <w:r w:rsidRPr="00314BB6">
        <w:t xml:space="preserve">399/5, </w:t>
      </w:r>
      <w:proofErr w:type="spellStart"/>
      <w:r w:rsidRPr="00314BB6">
        <w:t>Ráj</w:t>
      </w:r>
      <w:proofErr w:type="spellEnd"/>
      <w:r w:rsidRPr="00314BB6">
        <w:t xml:space="preserve">, 734 01 </w:t>
      </w:r>
      <w:proofErr w:type="spellStart"/>
      <w:r w:rsidRPr="00314BB6">
        <w:t>Karviná</w:t>
      </w:r>
      <w:proofErr w:type="spellEnd"/>
      <w:r w:rsidRPr="00314BB6">
        <w:t xml:space="preserve"> </w:t>
      </w:r>
      <w:r w:rsidRPr="002461B3">
        <w:rPr>
          <w:bCs/>
        </w:rPr>
        <w:t xml:space="preserve">a </w:t>
      </w:r>
      <w:proofErr w:type="spellStart"/>
      <w:r w:rsidRPr="002461B3">
        <w:rPr>
          <w:bCs/>
        </w:rPr>
        <w:t>pracoviště</w:t>
      </w:r>
      <w:proofErr w:type="spellEnd"/>
      <w:r w:rsidRPr="002461B3">
        <w:rPr>
          <w:bCs/>
        </w:rPr>
        <w:t xml:space="preserve"> </w:t>
      </w:r>
      <w:proofErr w:type="spellStart"/>
      <w:r w:rsidRPr="002461B3">
        <w:rPr>
          <w:bCs/>
        </w:rPr>
        <w:t>Orlová</w:t>
      </w:r>
      <w:proofErr w:type="spellEnd"/>
      <w:r w:rsidRPr="002461B3">
        <w:rPr>
          <w:bCs/>
        </w:rPr>
        <w:t xml:space="preserve"> </w:t>
      </w:r>
      <w:proofErr w:type="spellStart"/>
      <w:r w:rsidRPr="002461B3">
        <w:rPr>
          <w:bCs/>
        </w:rPr>
        <w:t>na</w:t>
      </w:r>
      <w:proofErr w:type="spellEnd"/>
      <w:r w:rsidRPr="002461B3">
        <w:rPr>
          <w:bCs/>
        </w:rPr>
        <w:t xml:space="preserve"> </w:t>
      </w:r>
      <w:proofErr w:type="spellStart"/>
      <w:r w:rsidRPr="002461B3">
        <w:rPr>
          <w:bCs/>
        </w:rPr>
        <w:t>adrese</w:t>
      </w:r>
      <w:proofErr w:type="spellEnd"/>
      <w:r w:rsidRPr="002461B3">
        <w:rPr>
          <w:bCs/>
        </w:rPr>
        <w:t xml:space="preserve"> </w:t>
      </w:r>
      <w:proofErr w:type="spellStart"/>
      <w:r w:rsidRPr="002461B3">
        <w:rPr>
          <w:bCs/>
        </w:rPr>
        <w:t>Masarykova</w:t>
      </w:r>
      <w:proofErr w:type="spellEnd"/>
      <w:r w:rsidRPr="002461B3">
        <w:rPr>
          <w:bCs/>
        </w:rPr>
        <w:t xml:space="preserve"> </w:t>
      </w:r>
      <w:proofErr w:type="spellStart"/>
      <w:r w:rsidRPr="002461B3">
        <w:rPr>
          <w:bCs/>
        </w:rPr>
        <w:t>třída</w:t>
      </w:r>
      <w:proofErr w:type="spellEnd"/>
      <w:r w:rsidRPr="002461B3">
        <w:rPr>
          <w:bCs/>
        </w:rPr>
        <w:t xml:space="preserve"> 900, 735 14 </w:t>
      </w:r>
      <w:proofErr w:type="spellStart"/>
      <w:r w:rsidRPr="002461B3">
        <w:rPr>
          <w:bCs/>
        </w:rPr>
        <w:t>Orlová</w:t>
      </w:r>
      <w:proofErr w:type="spellEnd"/>
      <w:r w:rsidRPr="002461B3">
        <w:rPr>
          <w:bCs/>
        </w:rPr>
        <w:t xml:space="preserve">. </w:t>
      </w:r>
      <w:proofErr w:type="spellStart"/>
      <w:r w:rsidRPr="002461B3">
        <w:rPr>
          <w:bCs/>
        </w:rPr>
        <w:t>Prodávající</w:t>
      </w:r>
      <w:proofErr w:type="spellEnd"/>
      <w:r w:rsidRPr="002461B3">
        <w:rPr>
          <w:bCs/>
        </w:rPr>
        <w:t xml:space="preserve"> je </w:t>
      </w:r>
      <w:proofErr w:type="spellStart"/>
      <w:r w:rsidRPr="002461B3">
        <w:rPr>
          <w:bCs/>
        </w:rPr>
        <w:t>oprávněn</w:t>
      </w:r>
      <w:proofErr w:type="spellEnd"/>
      <w:r w:rsidRPr="002461B3">
        <w:rPr>
          <w:bCs/>
        </w:rPr>
        <w:t xml:space="preserve"> </w:t>
      </w:r>
      <w:proofErr w:type="spellStart"/>
      <w:r w:rsidRPr="002461B3">
        <w:rPr>
          <w:bCs/>
        </w:rPr>
        <w:t>provádět</w:t>
      </w:r>
      <w:proofErr w:type="spellEnd"/>
      <w:r w:rsidRPr="002461B3">
        <w:rPr>
          <w:bCs/>
        </w:rPr>
        <w:t xml:space="preserve"> </w:t>
      </w:r>
      <w:proofErr w:type="spellStart"/>
      <w:r w:rsidRPr="002461B3">
        <w:rPr>
          <w:bCs/>
        </w:rPr>
        <w:t>činnosti</w:t>
      </w:r>
      <w:proofErr w:type="spellEnd"/>
      <w:r w:rsidRPr="002461B3">
        <w:rPr>
          <w:bCs/>
        </w:rPr>
        <w:t xml:space="preserve"> </w:t>
      </w:r>
      <w:proofErr w:type="spellStart"/>
      <w:r w:rsidRPr="002461B3">
        <w:rPr>
          <w:bCs/>
        </w:rPr>
        <w:t>nutné</w:t>
      </w:r>
      <w:proofErr w:type="spellEnd"/>
      <w:r w:rsidRPr="002461B3">
        <w:rPr>
          <w:bCs/>
        </w:rPr>
        <w:t xml:space="preserve"> k </w:t>
      </w:r>
      <w:proofErr w:type="spellStart"/>
      <w:r w:rsidRPr="002461B3">
        <w:rPr>
          <w:bCs/>
        </w:rPr>
        <w:t>realizaci</w:t>
      </w:r>
      <w:proofErr w:type="spellEnd"/>
      <w:r w:rsidRPr="002461B3">
        <w:rPr>
          <w:bCs/>
        </w:rPr>
        <w:t xml:space="preserve"> </w:t>
      </w:r>
      <w:proofErr w:type="spellStart"/>
      <w:r w:rsidRPr="002461B3">
        <w:rPr>
          <w:bCs/>
        </w:rPr>
        <w:t>předmětu</w:t>
      </w:r>
      <w:proofErr w:type="spellEnd"/>
      <w:r w:rsidRPr="002461B3">
        <w:rPr>
          <w:bCs/>
        </w:rPr>
        <w:t xml:space="preserve"> </w:t>
      </w:r>
      <w:proofErr w:type="spellStart"/>
      <w:r w:rsidRPr="002461B3">
        <w:rPr>
          <w:bCs/>
        </w:rPr>
        <w:t>smlouvy</w:t>
      </w:r>
      <w:proofErr w:type="spellEnd"/>
      <w:r w:rsidRPr="002461B3">
        <w:rPr>
          <w:bCs/>
        </w:rPr>
        <w:t xml:space="preserve"> ze </w:t>
      </w:r>
      <w:proofErr w:type="spellStart"/>
      <w:r w:rsidRPr="002461B3">
        <w:rPr>
          <w:bCs/>
        </w:rPr>
        <w:t>svého</w:t>
      </w:r>
      <w:proofErr w:type="spellEnd"/>
      <w:r w:rsidRPr="002461B3">
        <w:rPr>
          <w:bCs/>
        </w:rPr>
        <w:t xml:space="preserve"> </w:t>
      </w:r>
      <w:proofErr w:type="spellStart"/>
      <w:r w:rsidRPr="002461B3">
        <w:rPr>
          <w:bCs/>
        </w:rPr>
        <w:t>sídla</w:t>
      </w:r>
      <w:proofErr w:type="spellEnd"/>
      <w:r w:rsidRPr="002461B3">
        <w:rPr>
          <w:bCs/>
        </w:rPr>
        <w:t xml:space="preserve"> (</w:t>
      </w:r>
      <w:proofErr w:type="spellStart"/>
      <w:r w:rsidRPr="002461B3">
        <w:rPr>
          <w:bCs/>
        </w:rPr>
        <w:t>např</w:t>
      </w:r>
      <w:proofErr w:type="spellEnd"/>
      <w:r w:rsidRPr="002461B3">
        <w:rPr>
          <w:bCs/>
        </w:rPr>
        <w:t xml:space="preserve">. </w:t>
      </w:r>
      <w:proofErr w:type="spellStart"/>
      <w:r w:rsidRPr="002461B3">
        <w:rPr>
          <w:bCs/>
        </w:rPr>
        <w:t>přímý</w:t>
      </w:r>
      <w:proofErr w:type="spellEnd"/>
      <w:r w:rsidRPr="002461B3">
        <w:rPr>
          <w:bCs/>
        </w:rPr>
        <w:t xml:space="preserve"> </w:t>
      </w:r>
      <w:proofErr w:type="spellStart"/>
      <w:r w:rsidRPr="002461B3">
        <w:rPr>
          <w:bCs/>
        </w:rPr>
        <w:t>vzdálený</w:t>
      </w:r>
      <w:proofErr w:type="spellEnd"/>
      <w:r w:rsidRPr="002461B3">
        <w:rPr>
          <w:bCs/>
        </w:rPr>
        <w:t xml:space="preserve"> </w:t>
      </w:r>
      <w:proofErr w:type="spellStart"/>
      <w:r w:rsidRPr="002461B3">
        <w:rPr>
          <w:bCs/>
        </w:rPr>
        <w:t>přístup</w:t>
      </w:r>
      <w:proofErr w:type="spellEnd"/>
      <w:r w:rsidRPr="002461B3">
        <w:rPr>
          <w:bCs/>
        </w:rPr>
        <w:t xml:space="preserve"> do </w:t>
      </w:r>
      <w:proofErr w:type="spellStart"/>
      <w:r w:rsidRPr="002461B3">
        <w:rPr>
          <w:bCs/>
        </w:rPr>
        <w:t>informačního</w:t>
      </w:r>
      <w:proofErr w:type="spellEnd"/>
      <w:r w:rsidRPr="002461B3">
        <w:rPr>
          <w:bCs/>
        </w:rPr>
        <w:t xml:space="preserve"> </w:t>
      </w:r>
      <w:proofErr w:type="spellStart"/>
      <w:r w:rsidRPr="002461B3">
        <w:rPr>
          <w:bCs/>
        </w:rPr>
        <w:t>systému</w:t>
      </w:r>
      <w:proofErr w:type="spellEnd"/>
      <w:r w:rsidRPr="002461B3">
        <w:rPr>
          <w:bCs/>
        </w:rPr>
        <w:t xml:space="preserve"> </w:t>
      </w:r>
      <w:proofErr w:type="spellStart"/>
      <w:r w:rsidRPr="002461B3">
        <w:rPr>
          <w:bCs/>
        </w:rPr>
        <w:t>objednatele</w:t>
      </w:r>
      <w:proofErr w:type="spellEnd"/>
      <w:r w:rsidRPr="002461B3">
        <w:rPr>
          <w:bCs/>
        </w:rPr>
        <w:t xml:space="preserve">, </w:t>
      </w:r>
      <w:proofErr w:type="spellStart"/>
      <w:r w:rsidRPr="002461B3">
        <w:rPr>
          <w:bCs/>
        </w:rPr>
        <w:t>instalace</w:t>
      </w:r>
      <w:proofErr w:type="spellEnd"/>
      <w:r w:rsidRPr="002461B3">
        <w:rPr>
          <w:bCs/>
        </w:rPr>
        <w:t xml:space="preserve"> </w:t>
      </w:r>
      <w:proofErr w:type="spellStart"/>
      <w:r w:rsidRPr="002461B3">
        <w:rPr>
          <w:bCs/>
        </w:rPr>
        <w:t>technologií</w:t>
      </w:r>
      <w:proofErr w:type="spellEnd"/>
      <w:r w:rsidRPr="002461B3">
        <w:rPr>
          <w:bCs/>
        </w:rPr>
        <w:t xml:space="preserve"> </w:t>
      </w:r>
      <w:proofErr w:type="spellStart"/>
      <w:r w:rsidRPr="002461B3">
        <w:rPr>
          <w:bCs/>
        </w:rPr>
        <w:t>apod</w:t>
      </w:r>
      <w:proofErr w:type="spellEnd"/>
      <w:r w:rsidRPr="002461B3">
        <w:rPr>
          <w:bCs/>
        </w:rPr>
        <w:t>.).</w:t>
      </w:r>
    </w:p>
    <w:p w14:paraId="4848492E" w14:textId="7580D6F4" w:rsidR="002461B3" w:rsidRPr="002461B3" w:rsidRDefault="002461B3" w:rsidP="002461B3">
      <w:pPr>
        <w:pStyle w:val="Odstavecseseznamem"/>
        <w:numPr>
          <w:ilvl w:val="1"/>
          <w:numId w:val="3"/>
        </w:numPr>
        <w:tabs>
          <w:tab w:val="clear" w:pos="792"/>
        </w:tabs>
        <w:ind w:left="567" w:hanging="567"/>
        <w:rPr>
          <w:bCs/>
        </w:rPr>
      </w:pPr>
      <w:r w:rsidRPr="002461B3">
        <w:rPr>
          <w:bCs/>
          <w:lang w:val="cs-CZ"/>
        </w:rPr>
        <w:t>Osobou oprávněnou</w:t>
      </w:r>
      <w:r w:rsidR="00746055">
        <w:rPr>
          <w:bCs/>
          <w:lang w:val="cs-CZ"/>
        </w:rPr>
        <w:t xml:space="preserve"> k předání zboží</w:t>
      </w:r>
      <w:r w:rsidRPr="002461B3">
        <w:rPr>
          <w:bCs/>
          <w:lang w:val="cs-CZ"/>
        </w:rPr>
        <w:t xml:space="preserve"> za </w:t>
      </w:r>
      <w:r>
        <w:rPr>
          <w:bCs/>
          <w:lang w:val="cs-CZ"/>
        </w:rPr>
        <w:t>P</w:t>
      </w:r>
      <w:r w:rsidRPr="002461B3">
        <w:rPr>
          <w:bCs/>
          <w:lang w:val="cs-CZ"/>
        </w:rPr>
        <w:t xml:space="preserve">rodávajícího je .............................., e-mail: …………., tel.:……………… </w:t>
      </w:r>
      <w:r>
        <w:rPr>
          <w:i/>
          <w:color w:val="FF0000"/>
        </w:rPr>
        <w:t>(</w:t>
      </w:r>
      <w:proofErr w:type="spellStart"/>
      <w:r>
        <w:rPr>
          <w:i/>
          <w:color w:val="FF0000"/>
        </w:rPr>
        <w:t>d</w:t>
      </w:r>
      <w:r w:rsidRPr="0076570B">
        <w:rPr>
          <w:i/>
          <w:color w:val="FF0000"/>
        </w:rPr>
        <w:t>opl</w:t>
      </w:r>
      <w:r>
        <w:rPr>
          <w:i/>
          <w:color w:val="FF0000"/>
        </w:rPr>
        <w:t>ní</w:t>
      </w:r>
      <w:proofErr w:type="spellEnd"/>
      <w:r>
        <w:rPr>
          <w:i/>
          <w:color w:val="FF0000"/>
        </w:rPr>
        <w:t xml:space="preserve"> </w:t>
      </w:r>
      <w:proofErr w:type="spellStart"/>
      <w:r>
        <w:rPr>
          <w:i/>
          <w:color w:val="FF0000"/>
        </w:rPr>
        <w:t>účastník</w:t>
      </w:r>
      <w:proofErr w:type="spellEnd"/>
      <w:r>
        <w:rPr>
          <w:i/>
          <w:color w:val="FF0000"/>
        </w:rPr>
        <w:t>)</w:t>
      </w:r>
    </w:p>
    <w:p w14:paraId="470CA717" w14:textId="5B02E49A" w:rsidR="002461B3" w:rsidRDefault="00D821EC" w:rsidP="002461B3">
      <w:pPr>
        <w:pStyle w:val="Odstavecseseznamem"/>
        <w:numPr>
          <w:ilvl w:val="1"/>
          <w:numId w:val="3"/>
        </w:numPr>
        <w:tabs>
          <w:tab w:val="clear" w:pos="792"/>
        </w:tabs>
        <w:ind w:left="567" w:hanging="567"/>
        <w:rPr>
          <w:bCs/>
        </w:rPr>
      </w:pPr>
      <w:proofErr w:type="spellStart"/>
      <w:r>
        <w:rPr>
          <w:bCs/>
        </w:rPr>
        <w:t>Osobou</w:t>
      </w:r>
      <w:proofErr w:type="spellEnd"/>
      <w:r>
        <w:rPr>
          <w:bCs/>
        </w:rPr>
        <w:t xml:space="preserve"> </w:t>
      </w:r>
      <w:proofErr w:type="spellStart"/>
      <w:r>
        <w:rPr>
          <w:bCs/>
        </w:rPr>
        <w:t>oprávněnou</w:t>
      </w:r>
      <w:proofErr w:type="spellEnd"/>
      <w:r>
        <w:rPr>
          <w:bCs/>
        </w:rPr>
        <w:t xml:space="preserve"> k </w:t>
      </w:r>
      <w:proofErr w:type="spellStart"/>
      <w:r>
        <w:rPr>
          <w:bCs/>
        </w:rPr>
        <w:t>převzetí</w:t>
      </w:r>
      <w:proofErr w:type="spellEnd"/>
      <w:r>
        <w:rPr>
          <w:bCs/>
        </w:rPr>
        <w:t xml:space="preserve"> </w:t>
      </w:r>
      <w:proofErr w:type="spellStart"/>
      <w:r>
        <w:rPr>
          <w:bCs/>
        </w:rPr>
        <w:t>zboží</w:t>
      </w:r>
      <w:proofErr w:type="spellEnd"/>
      <w:r>
        <w:rPr>
          <w:bCs/>
        </w:rPr>
        <w:t xml:space="preserve"> za </w:t>
      </w:r>
      <w:proofErr w:type="spellStart"/>
      <w:r>
        <w:rPr>
          <w:bCs/>
        </w:rPr>
        <w:t>Kupujícího</w:t>
      </w:r>
      <w:proofErr w:type="spellEnd"/>
      <w:r>
        <w:rPr>
          <w:bCs/>
        </w:rPr>
        <w:t xml:space="preserve"> je </w:t>
      </w:r>
      <w:r w:rsidR="00746055">
        <w:rPr>
          <w:bCs/>
        </w:rPr>
        <w:t xml:space="preserve">Ing. Josef </w:t>
      </w:r>
      <w:proofErr w:type="spellStart"/>
      <w:r w:rsidR="00746055">
        <w:rPr>
          <w:bCs/>
        </w:rPr>
        <w:t>Ligocki</w:t>
      </w:r>
      <w:proofErr w:type="spellEnd"/>
      <w:r w:rsidR="00746055">
        <w:rPr>
          <w:bCs/>
        </w:rPr>
        <w:t xml:space="preserve">, tel. </w:t>
      </w:r>
      <w:r w:rsidR="00746055" w:rsidRPr="00746055">
        <w:rPr>
          <w:bCs/>
        </w:rPr>
        <w:t>602 666</w:t>
      </w:r>
      <w:r w:rsidR="00746055">
        <w:rPr>
          <w:bCs/>
        </w:rPr>
        <w:t> </w:t>
      </w:r>
      <w:r w:rsidR="00746055" w:rsidRPr="00746055">
        <w:rPr>
          <w:bCs/>
        </w:rPr>
        <w:t>201</w:t>
      </w:r>
      <w:r w:rsidR="00746055">
        <w:rPr>
          <w:bCs/>
        </w:rPr>
        <w:t xml:space="preserve">, email: </w:t>
      </w:r>
      <w:hyperlink r:id="rId9" w:history="1">
        <w:r w:rsidR="00746055" w:rsidRPr="00295604">
          <w:rPr>
            <w:rStyle w:val="Hypertextovodkaz"/>
            <w:bCs/>
          </w:rPr>
          <w:t>ligocki@nspka.cz</w:t>
        </w:r>
      </w:hyperlink>
      <w:r w:rsidR="00746055">
        <w:rPr>
          <w:bCs/>
        </w:rPr>
        <w:t>.</w:t>
      </w:r>
    </w:p>
    <w:p w14:paraId="15C037DF" w14:textId="0A2C306B" w:rsidR="00746055" w:rsidRDefault="00746055" w:rsidP="00746055">
      <w:pPr>
        <w:pStyle w:val="Default"/>
        <w:numPr>
          <w:ilvl w:val="1"/>
          <w:numId w:val="3"/>
        </w:numPr>
        <w:tabs>
          <w:tab w:val="clear" w:pos="792"/>
        </w:tabs>
        <w:ind w:left="567" w:hanging="567"/>
        <w:rPr>
          <w:rFonts w:ascii="Times New Roman" w:hAnsi="Times New Roman" w:cs="Times New Roman"/>
        </w:rPr>
      </w:pPr>
      <w:r w:rsidRPr="00746055">
        <w:rPr>
          <w:rFonts w:ascii="Times New Roman" w:hAnsi="Times New Roman" w:cs="Times New Roman"/>
        </w:rPr>
        <w:t>Prodávající se zavazuje viditelně a čitelně označit každé předané zařízení jeho sériovým číslem a názvem uvedeným v Příloze č. 1 této smlouvy. Sériová čísla a názvy budou také odpovídat údajům uvedeným v Předávacím protokolu</w:t>
      </w:r>
      <w:r>
        <w:rPr>
          <w:rFonts w:ascii="Times New Roman" w:hAnsi="Times New Roman" w:cs="Times New Roman"/>
        </w:rPr>
        <w:t>.</w:t>
      </w:r>
    </w:p>
    <w:p w14:paraId="2C313536" w14:textId="2C76D552" w:rsidR="00746055" w:rsidRPr="00746055" w:rsidRDefault="00746055" w:rsidP="00746055">
      <w:pPr>
        <w:pStyle w:val="Default"/>
        <w:ind w:left="567" w:hanging="567"/>
        <w:jc w:val="both"/>
        <w:rPr>
          <w:rFonts w:ascii="Times New Roman" w:hAnsi="Times New Roman" w:cs="Times New Roman"/>
        </w:rPr>
      </w:pPr>
      <w:r>
        <w:rPr>
          <w:rFonts w:ascii="Times New Roman" w:hAnsi="Times New Roman" w:cs="Times New Roman"/>
        </w:rPr>
        <w:t xml:space="preserve">3.6.   </w:t>
      </w:r>
      <w:r w:rsidRPr="00746055">
        <w:rPr>
          <w:rFonts w:ascii="Times New Roman" w:hAnsi="Times New Roman" w:cs="Times New Roman"/>
        </w:rPr>
        <w:t xml:space="preserve">Předání zboží bude potvrzeno podpisem oprávněných osob </w:t>
      </w:r>
      <w:r w:rsidR="00A55FC2">
        <w:rPr>
          <w:rFonts w:ascii="Times New Roman" w:hAnsi="Times New Roman" w:cs="Times New Roman"/>
        </w:rPr>
        <w:t>P</w:t>
      </w:r>
      <w:r w:rsidRPr="00746055">
        <w:rPr>
          <w:rFonts w:ascii="Times New Roman" w:hAnsi="Times New Roman" w:cs="Times New Roman"/>
        </w:rPr>
        <w:t xml:space="preserve">rodávajícího a </w:t>
      </w:r>
      <w:r w:rsidR="00A55FC2">
        <w:rPr>
          <w:rFonts w:ascii="Times New Roman" w:hAnsi="Times New Roman" w:cs="Times New Roman"/>
        </w:rPr>
        <w:t>K</w:t>
      </w:r>
      <w:r w:rsidRPr="00746055">
        <w:rPr>
          <w:rFonts w:ascii="Times New Roman" w:hAnsi="Times New Roman" w:cs="Times New Roman"/>
        </w:rPr>
        <w:t>upujícího na protokolu o převzetí zboží s uvedením data předání zboží. Na předávacím protokolu budou uvedena sériová čísla a data zahájení a ukončení servisní podpory dodaných zařízení</w:t>
      </w:r>
      <w:r w:rsidR="00A55FC2">
        <w:rPr>
          <w:rFonts w:ascii="Times New Roman" w:hAnsi="Times New Roman" w:cs="Times New Roman"/>
        </w:rPr>
        <w:t>.</w:t>
      </w:r>
      <w:r w:rsidRPr="00746055">
        <w:rPr>
          <w:rFonts w:ascii="Times New Roman" w:hAnsi="Times New Roman" w:cs="Times New Roman"/>
        </w:rPr>
        <w:t xml:space="preserve"> </w:t>
      </w:r>
    </w:p>
    <w:p w14:paraId="12FE6E0D" w14:textId="0A134761" w:rsidR="00A55FC2" w:rsidRPr="00A55FC2" w:rsidRDefault="00A55FC2" w:rsidP="00A55FC2">
      <w:pPr>
        <w:pStyle w:val="Default"/>
        <w:ind w:left="567" w:hanging="567"/>
        <w:jc w:val="both"/>
        <w:rPr>
          <w:rFonts w:ascii="Times New Roman" w:hAnsi="Times New Roman" w:cs="Times New Roman"/>
        </w:rPr>
      </w:pPr>
      <w:r w:rsidRPr="00A55FC2">
        <w:rPr>
          <w:rFonts w:ascii="Times New Roman" w:hAnsi="Times New Roman" w:cs="Times New Roman"/>
        </w:rPr>
        <w:t xml:space="preserve">3.7.   Kupující po převzetí zboží provede kontrolu zjevných vad. Zjistí-li </w:t>
      </w:r>
      <w:r>
        <w:rPr>
          <w:rFonts w:ascii="Times New Roman" w:hAnsi="Times New Roman" w:cs="Times New Roman"/>
        </w:rPr>
        <w:t>K</w:t>
      </w:r>
      <w:r w:rsidRPr="00A55FC2">
        <w:rPr>
          <w:rFonts w:ascii="Times New Roman" w:hAnsi="Times New Roman" w:cs="Times New Roman"/>
        </w:rPr>
        <w:t xml:space="preserve">upující, že zboží má vady, oznámí to </w:t>
      </w:r>
      <w:r>
        <w:rPr>
          <w:rFonts w:ascii="Times New Roman" w:hAnsi="Times New Roman" w:cs="Times New Roman"/>
        </w:rPr>
        <w:t>P</w:t>
      </w:r>
      <w:r w:rsidRPr="00A55FC2">
        <w:rPr>
          <w:rFonts w:ascii="Times New Roman" w:hAnsi="Times New Roman" w:cs="Times New Roman"/>
        </w:rPr>
        <w:t xml:space="preserve">rodávajícímu nejpozději do 5 pracovních dnů ode dne předání zboží. Má se za to, že dnem následujícím po uplynutí 5 pracovních dnů ode dne předání zboží, </w:t>
      </w:r>
      <w:r>
        <w:rPr>
          <w:rFonts w:ascii="Times New Roman" w:hAnsi="Times New Roman" w:cs="Times New Roman"/>
        </w:rPr>
        <w:t>K</w:t>
      </w:r>
      <w:r w:rsidRPr="00A55FC2">
        <w:rPr>
          <w:rFonts w:ascii="Times New Roman" w:hAnsi="Times New Roman" w:cs="Times New Roman"/>
        </w:rPr>
        <w:t xml:space="preserve">upující zjevné vady nezjistil. </w:t>
      </w:r>
    </w:p>
    <w:p w14:paraId="45D0A02B" w14:textId="7AA114ED" w:rsidR="00A55FC2" w:rsidRPr="00A55FC2" w:rsidRDefault="00A55FC2" w:rsidP="00E25143">
      <w:pPr>
        <w:pStyle w:val="Default"/>
        <w:ind w:left="567" w:hanging="567"/>
        <w:jc w:val="both"/>
        <w:rPr>
          <w:rFonts w:ascii="Times New Roman" w:hAnsi="Times New Roman" w:cs="Times New Roman"/>
        </w:rPr>
      </w:pPr>
      <w:r w:rsidRPr="00A55FC2">
        <w:rPr>
          <w:rFonts w:ascii="Times New Roman" w:hAnsi="Times New Roman" w:cs="Times New Roman"/>
        </w:rPr>
        <w:t xml:space="preserve">3.8. </w:t>
      </w:r>
      <w:r>
        <w:rPr>
          <w:rFonts w:ascii="Times New Roman" w:hAnsi="Times New Roman" w:cs="Times New Roman"/>
        </w:rPr>
        <w:t xml:space="preserve"> </w:t>
      </w:r>
      <w:r w:rsidRPr="00A55FC2">
        <w:rPr>
          <w:rFonts w:ascii="Times New Roman" w:hAnsi="Times New Roman" w:cs="Times New Roman"/>
          <w:b/>
          <w:bCs/>
        </w:rPr>
        <w:t xml:space="preserve"> </w:t>
      </w:r>
      <w:r w:rsidRPr="00A55FC2">
        <w:rPr>
          <w:rFonts w:ascii="Times New Roman" w:hAnsi="Times New Roman" w:cs="Times New Roman"/>
        </w:rPr>
        <w:t xml:space="preserve">Kupující není povinen převzít zboží, které vykazuje vady, byť se jedná o drobné vady, které by nebránily řádnému užívání zboží nebo jeho užívání podstatným způsobem neomezovaly. Nepřevezme-li Kupující zboží z tohoto důvodu či z důvodu neúplnosti zboží (dále jen „vady“), nebo do 5 pracovních dnů vytkne Prodávajícímu zjevné vady, hledí se na dané zboží, jako by Prodávajícím nebylo předáno a Prodávající je v prodlení oproti lhůtě dle čl. </w:t>
      </w:r>
      <w:r w:rsidR="00E25143">
        <w:rPr>
          <w:rFonts w:ascii="Times New Roman" w:hAnsi="Times New Roman" w:cs="Times New Roman"/>
        </w:rPr>
        <w:t>3</w:t>
      </w:r>
      <w:r w:rsidRPr="00A55FC2">
        <w:rPr>
          <w:rFonts w:ascii="Times New Roman" w:hAnsi="Times New Roman" w:cs="Times New Roman"/>
        </w:rPr>
        <w:t xml:space="preserve">.1., se všemi důsledky, které jsou s tím spojeny. Kupující umožní Prodávajícímu vyzvednutí vadného zboží z místa plnění na základě předchozí dohody o termínu vyzvednutí. Předání vadného zboží bude mezi smluvními stranami potvrzeno protokolem o předání a převzetí. Pokud Kupující převezme zboží nebo jeho část s vadami, přechází na něj okamžikem převzetí nebezpečí vzniku škody na převzatém zboží. Takto uplatněné vady se </w:t>
      </w:r>
      <w:r w:rsidR="00E25143">
        <w:rPr>
          <w:rFonts w:ascii="Times New Roman" w:hAnsi="Times New Roman" w:cs="Times New Roman"/>
        </w:rPr>
        <w:t>P</w:t>
      </w:r>
      <w:r w:rsidRPr="00A55FC2">
        <w:rPr>
          <w:rFonts w:ascii="Times New Roman" w:hAnsi="Times New Roman" w:cs="Times New Roman"/>
        </w:rPr>
        <w:t xml:space="preserve">rodávající zavazuje odstranit nejpozději do 10 kalendářních dní, nedohodnou-li se smluvní strany jinak, což bude uvedeno v předávacím protokolu. </w:t>
      </w:r>
    </w:p>
    <w:p w14:paraId="6F9D7B58" w14:textId="77777777" w:rsidR="00A55FC2" w:rsidRPr="00A55FC2" w:rsidRDefault="00A55FC2" w:rsidP="00A55FC2">
      <w:pPr>
        <w:pStyle w:val="Default"/>
        <w:ind w:left="567" w:hanging="567"/>
        <w:rPr>
          <w:rFonts w:ascii="Times New Roman" w:hAnsi="Times New Roman" w:cs="Times New Roman"/>
        </w:rPr>
      </w:pPr>
    </w:p>
    <w:p w14:paraId="642712BA" w14:textId="1FE2D354" w:rsidR="00B73137" w:rsidRPr="00B73137" w:rsidRDefault="00B73137" w:rsidP="00B73137">
      <w:pPr>
        <w:rPr>
          <w:bCs/>
          <w:lang w:val="cs-CZ"/>
        </w:rPr>
      </w:pPr>
    </w:p>
    <w:p w14:paraId="06BEDF8C" w14:textId="77777777" w:rsidR="00B73137" w:rsidRPr="00B73137" w:rsidRDefault="00B73137" w:rsidP="00B73137">
      <w:pPr>
        <w:ind w:left="426" w:hanging="426"/>
      </w:pPr>
    </w:p>
    <w:p w14:paraId="4C7AC128" w14:textId="1286238F" w:rsidR="003D7069" w:rsidRPr="00DC371E" w:rsidRDefault="003D7069" w:rsidP="00CA53E6">
      <w:pPr>
        <w:numPr>
          <w:ilvl w:val="0"/>
          <w:numId w:val="3"/>
        </w:numPr>
        <w:spacing w:after="60" w:line="276" w:lineRule="auto"/>
        <w:jc w:val="center"/>
        <w:rPr>
          <w:lang w:val="cs-CZ"/>
        </w:rPr>
      </w:pPr>
      <w:r w:rsidRPr="00DC371E">
        <w:rPr>
          <w:b/>
          <w:lang w:val="cs-CZ"/>
        </w:rPr>
        <w:t> </w:t>
      </w:r>
      <w:r w:rsidR="00DC371E" w:rsidRPr="00DC371E">
        <w:rPr>
          <w:b/>
          <w:lang w:val="cs-CZ"/>
        </w:rPr>
        <w:t>Cena a platební podmínky</w:t>
      </w:r>
      <w:r w:rsidRPr="00DC371E">
        <w:rPr>
          <w:lang w:val="cs-CZ"/>
        </w:rPr>
        <w:t> </w:t>
      </w:r>
    </w:p>
    <w:p w14:paraId="0582162A" w14:textId="02341DEE" w:rsidR="00DC371E" w:rsidRDefault="00DC371E" w:rsidP="00DC371E">
      <w:pPr>
        <w:pStyle w:val="Default"/>
        <w:numPr>
          <w:ilvl w:val="1"/>
          <w:numId w:val="3"/>
        </w:numPr>
        <w:tabs>
          <w:tab w:val="clear" w:pos="792"/>
        </w:tabs>
        <w:ind w:left="567" w:hanging="709"/>
        <w:jc w:val="both"/>
        <w:rPr>
          <w:rFonts w:ascii="Times New Roman" w:hAnsi="Times New Roman" w:cs="Times New Roman"/>
        </w:rPr>
      </w:pPr>
      <w:r w:rsidRPr="00DC371E">
        <w:rPr>
          <w:rFonts w:ascii="Times New Roman" w:hAnsi="Times New Roman" w:cs="Times New Roman"/>
        </w:rPr>
        <w:t xml:space="preserve">Kupní cena za předmět koupě dle čl. </w:t>
      </w:r>
      <w:r>
        <w:rPr>
          <w:rFonts w:ascii="Times New Roman" w:hAnsi="Times New Roman" w:cs="Times New Roman"/>
        </w:rPr>
        <w:t>2</w:t>
      </w:r>
      <w:r w:rsidRPr="00DC371E">
        <w:rPr>
          <w:rFonts w:ascii="Times New Roman" w:hAnsi="Times New Roman" w:cs="Times New Roman"/>
        </w:rPr>
        <w:t xml:space="preserve"> této smlouvy je na základě nabídky </w:t>
      </w:r>
      <w:r>
        <w:rPr>
          <w:rFonts w:ascii="Times New Roman" w:hAnsi="Times New Roman" w:cs="Times New Roman"/>
        </w:rPr>
        <w:t>P</w:t>
      </w:r>
      <w:r w:rsidRPr="00DC371E">
        <w:rPr>
          <w:rFonts w:ascii="Times New Roman" w:hAnsi="Times New Roman" w:cs="Times New Roman"/>
        </w:rPr>
        <w:t>rodávajícího stanovena ve výši</w:t>
      </w:r>
      <w:r>
        <w:rPr>
          <w:rFonts w:ascii="Times New Roman" w:hAnsi="Times New Roman" w:cs="Times New Roman"/>
        </w:rPr>
        <w:t>:</w:t>
      </w:r>
      <w:r w:rsidRPr="00DC371E">
        <w:rPr>
          <w:rFonts w:ascii="Times New Roman" w:hAnsi="Times New Roman" w:cs="Times New Roman"/>
        </w:rPr>
        <w:t xml:space="preserve"> </w:t>
      </w:r>
    </w:p>
    <w:p w14:paraId="4DD746A8" w14:textId="77777777" w:rsidR="00DC371E" w:rsidRDefault="00DC371E" w:rsidP="00DC371E">
      <w:pPr>
        <w:pStyle w:val="Default"/>
        <w:jc w:val="both"/>
        <w:rPr>
          <w:rFonts w:ascii="Times New Roman" w:hAnsi="Times New Roman" w:cs="Times New Roman"/>
        </w:rPr>
      </w:pPr>
    </w:p>
    <w:p w14:paraId="310293F8" w14:textId="69117D8C" w:rsidR="00DC371E" w:rsidRPr="00DC371E" w:rsidRDefault="00DC371E" w:rsidP="00DC371E">
      <w:pPr>
        <w:pStyle w:val="Odstavecseseznamem"/>
        <w:ind w:left="567"/>
        <w:rPr>
          <w:b/>
          <w:bCs/>
        </w:rPr>
      </w:pPr>
      <w:r w:rsidRPr="00DC371E">
        <w:rPr>
          <w:b/>
          <w:bCs/>
        </w:rPr>
        <w:t>………………………….</w:t>
      </w:r>
      <w:proofErr w:type="spellStart"/>
      <w:r w:rsidRPr="00DC371E">
        <w:rPr>
          <w:b/>
          <w:bCs/>
        </w:rPr>
        <w:t>Kč</w:t>
      </w:r>
      <w:proofErr w:type="spellEnd"/>
      <w:r w:rsidRPr="00DC371E">
        <w:rPr>
          <w:b/>
          <w:bCs/>
        </w:rPr>
        <w:t xml:space="preserve"> bez DPH </w:t>
      </w:r>
    </w:p>
    <w:p w14:paraId="6A84B110" w14:textId="77777777" w:rsidR="00DC371E" w:rsidRPr="002461B3" w:rsidRDefault="00DC371E" w:rsidP="00DC371E">
      <w:pPr>
        <w:pStyle w:val="Odstavecseseznamem"/>
        <w:ind w:left="567"/>
        <w:rPr>
          <w:bCs/>
        </w:rPr>
      </w:pPr>
      <w:r>
        <w:rPr>
          <w:i/>
          <w:color w:val="FF0000"/>
        </w:rPr>
        <w:t>(</w:t>
      </w:r>
      <w:proofErr w:type="spellStart"/>
      <w:r>
        <w:rPr>
          <w:i/>
          <w:color w:val="FF0000"/>
        </w:rPr>
        <w:t>d</w:t>
      </w:r>
      <w:r w:rsidRPr="0076570B">
        <w:rPr>
          <w:i/>
          <w:color w:val="FF0000"/>
        </w:rPr>
        <w:t>opl</w:t>
      </w:r>
      <w:r>
        <w:rPr>
          <w:i/>
          <w:color w:val="FF0000"/>
        </w:rPr>
        <w:t>ní</w:t>
      </w:r>
      <w:proofErr w:type="spellEnd"/>
      <w:r>
        <w:rPr>
          <w:i/>
          <w:color w:val="FF0000"/>
        </w:rPr>
        <w:t xml:space="preserve"> </w:t>
      </w:r>
      <w:proofErr w:type="spellStart"/>
      <w:r>
        <w:rPr>
          <w:i/>
          <w:color w:val="FF0000"/>
        </w:rPr>
        <w:t>účastník</w:t>
      </w:r>
      <w:proofErr w:type="spellEnd"/>
      <w:r>
        <w:rPr>
          <w:i/>
          <w:color w:val="FF0000"/>
        </w:rPr>
        <w:t>)</w:t>
      </w:r>
    </w:p>
    <w:p w14:paraId="2B23BD34" w14:textId="77777777" w:rsidR="00DC371E" w:rsidRPr="00DC371E" w:rsidRDefault="00DC371E" w:rsidP="00DC371E">
      <w:pPr>
        <w:pStyle w:val="Odstavecseseznamem"/>
        <w:ind w:left="567"/>
      </w:pPr>
    </w:p>
    <w:p w14:paraId="758B5951" w14:textId="7089B203" w:rsidR="00DC371E" w:rsidRPr="00DC371E" w:rsidRDefault="00DC371E" w:rsidP="00DC371E">
      <w:pPr>
        <w:pStyle w:val="Default"/>
        <w:ind w:left="567"/>
        <w:jc w:val="both"/>
        <w:rPr>
          <w:rFonts w:ascii="Times New Roman" w:hAnsi="Times New Roman" w:cs="Times New Roman"/>
          <w:b/>
          <w:bCs/>
        </w:rPr>
      </w:pPr>
      <w:r w:rsidRPr="00DC371E">
        <w:rPr>
          <w:rFonts w:ascii="Times New Roman" w:hAnsi="Times New Roman" w:cs="Times New Roman"/>
          <w:b/>
          <w:bCs/>
        </w:rPr>
        <w:t>…………………………..DPH v Kč</w:t>
      </w:r>
    </w:p>
    <w:p w14:paraId="7F89975D" w14:textId="77777777" w:rsidR="00DC371E" w:rsidRPr="002461B3" w:rsidRDefault="00DC371E" w:rsidP="00DC371E">
      <w:pPr>
        <w:pStyle w:val="Odstavecseseznamem"/>
        <w:ind w:left="567"/>
        <w:rPr>
          <w:bCs/>
        </w:rPr>
      </w:pPr>
      <w:r>
        <w:rPr>
          <w:i/>
          <w:color w:val="FF0000"/>
        </w:rPr>
        <w:t>(</w:t>
      </w:r>
      <w:proofErr w:type="spellStart"/>
      <w:r>
        <w:rPr>
          <w:i/>
          <w:color w:val="FF0000"/>
        </w:rPr>
        <w:t>d</w:t>
      </w:r>
      <w:r w:rsidRPr="0076570B">
        <w:rPr>
          <w:i/>
          <w:color w:val="FF0000"/>
        </w:rPr>
        <w:t>opl</w:t>
      </w:r>
      <w:r>
        <w:rPr>
          <w:i/>
          <w:color w:val="FF0000"/>
        </w:rPr>
        <w:t>ní</w:t>
      </w:r>
      <w:proofErr w:type="spellEnd"/>
      <w:r>
        <w:rPr>
          <w:i/>
          <w:color w:val="FF0000"/>
        </w:rPr>
        <w:t xml:space="preserve"> </w:t>
      </w:r>
      <w:proofErr w:type="spellStart"/>
      <w:r>
        <w:rPr>
          <w:i/>
          <w:color w:val="FF0000"/>
        </w:rPr>
        <w:t>účastník</w:t>
      </w:r>
      <w:proofErr w:type="spellEnd"/>
      <w:r>
        <w:rPr>
          <w:i/>
          <w:color w:val="FF0000"/>
        </w:rPr>
        <w:t>)</w:t>
      </w:r>
    </w:p>
    <w:p w14:paraId="02048479" w14:textId="77777777" w:rsidR="00DC371E" w:rsidRDefault="00DC371E" w:rsidP="00DC371E">
      <w:pPr>
        <w:pStyle w:val="Default"/>
        <w:ind w:left="567"/>
        <w:jc w:val="both"/>
        <w:rPr>
          <w:rFonts w:ascii="Times New Roman" w:hAnsi="Times New Roman" w:cs="Times New Roman"/>
        </w:rPr>
      </w:pPr>
    </w:p>
    <w:p w14:paraId="3F5A1829" w14:textId="6AE786C4" w:rsidR="00DC371E" w:rsidRPr="00DC371E" w:rsidRDefault="00DC371E" w:rsidP="00DC371E">
      <w:pPr>
        <w:pStyle w:val="Default"/>
        <w:ind w:left="567"/>
        <w:jc w:val="both"/>
        <w:rPr>
          <w:rFonts w:ascii="Times New Roman" w:hAnsi="Times New Roman" w:cs="Times New Roman"/>
          <w:b/>
          <w:bCs/>
        </w:rPr>
      </w:pPr>
      <w:r w:rsidRPr="00DC371E">
        <w:rPr>
          <w:rFonts w:ascii="Times New Roman" w:hAnsi="Times New Roman" w:cs="Times New Roman"/>
          <w:b/>
          <w:bCs/>
        </w:rPr>
        <w:t>…………………………..Kč vč. DPH</w:t>
      </w:r>
    </w:p>
    <w:p w14:paraId="52996D6F" w14:textId="55DB96A0" w:rsidR="00DC371E" w:rsidRPr="002461B3" w:rsidRDefault="00DC371E" w:rsidP="00DC371E">
      <w:pPr>
        <w:pStyle w:val="Odstavecseseznamem"/>
        <w:ind w:left="567"/>
        <w:rPr>
          <w:bCs/>
        </w:rPr>
      </w:pPr>
      <w:r>
        <w:rPr>
          <w:i/>
          <w:color w:val="FF0000"/>
        </w:rPr>
        <w:t>(</w:t>
      </w:r>
      <w:proofErr w:type="spellStart"/>
      <w:r>
        <w:rPr>
          <w:i/>
          <w:color w:val="FF0000"/>
        </w:rPr>
        <w:t>d</w:t>
      </w:r>
      <w:r w:rsidRPr="0076570B">
        <w:rPr>
          <w:i/>
          <w:color w:val="FF0000"/>
        </w:rPr>
        <w:t>opl</w:t>
      </w:r>
      <w:r>
        <w:rPr>
          <w:i/>
          <w:color w:val="FF0000"/>
        </w:rPr>
        <w:t>ní</w:t>
      </w:r>
      <w:proofErr w:type="spellEnd"/>
      <w:r>
        <w:rPr>
          <w:i/>
          <w:color w:val="FF0000"/>
        </w:rPr>
        <w:t xml:space="preserve"> </w:t>
      </w:r>
      <w:proofErr w:type="spellStart"/>
      <w:r>
        <w:rPr>
          <w:i/>
          <w:color w:val="FF0000"/>
        </w:rPr>
        <w:t>účastník</w:t>
      </w:r>
      <w:proofErr w:type="spellEnd"/>
      <w:r>
        <w:rPr>
          <w:i/>
          <w:color w:val="FF0000"/>
        </w:rPr>
        <w:t>)</w:t>
      </w:r>
    </w:p>
    <w:p w14:paraId="6A98EFD8" w14:textId="63081FBA" w:rsidR="00DC371E" w:rsidRDefault="00DC371E" w:rsidP="00DC371E">
      <w:pPr>
        <w:pStyle w:val="Default"/>
        <w:rPr>
          <w:sz w:val="23"/>
          <w:szCs w:val="23"/>
        </w:rPr>
      </w:pPr>
    </w:p>
    <w:p w14:paraId="157403E0" w14:textId="7ADFAAB6" w:rsidR="00D63390" w:rsidRDefault="00D63390" w:rsidP="00D63390">
      <w:pPr>
        <w:spacing w:after="60"/>
        <w:ind w:left="426" w:hanging="426"/>
        <w:rPr>
          <w:bCs/>
          <w:lang w:val="cs-CZ"/>
        </w:rPr>
      </w:pPr>
      <w:r>
        <w:rPr>
          <w:bCs/>
          <w:lang w:val="cs-CZ"/>
        </w:rPr>
        <w:t xml:space="preserve">4.2.  </w:t>
      </w:r>
      <w:r w:rsidRPr="00D63390">
        <w:rPr>
          <w:bCs/>
          <w:lang w:val="cs-CZ"/>
        </w:rPr>
        <w:t xml:space="preserve">Sjednaná kupní cena je konečná a není možné ji překročit. Prodávající prohlašuje, že kupní cena obsahuje jeho veškeré nutné náklady spojené s řádným a včasným splněním závazků dle této smlouvy, zejm. s řádným předáním zboží </w:t>
      </w:r>
      <w:r>
        <w:rPr>
          <w:bCs/>
          <w:lang w:val="cs-CZ"/>
        </w:rPr>
        <w:t>K</w:t>
      </w:r>
      <w:r w:rsidRPr="00D63390">
        <w:rPr>
          <w:bCs/>
          <w:lang w:val="cs-CZ"/>
        </w:rPr>
        <w:t xml:space="preserve">upujícímu a souvisejícím plněním dle čl. </w:t>
      </w:r>
      <w:r>
        <w:rPr>
          <w:bCs/>
          <w:lang w:val="cs-CZ"/>
        </w:rPr>
        <w:t>2</w:t>
      </w:r>
      <w:r w:rsidRPr="00D63390">
        <w:rPr>
          <w:bCs/>
          <w:lang w:val="cs-CZ"/>
        </w:rPr>
        <w:t xml:space="preserve">.2. a </w:t>
      </w:r>
      <w:r>
        <w:rPr>
          <w:bCs/>
          <w:lang w:val="cs-CZ"/>
        </w:rPr>
        <w:t>2</w:t>
      </w:r>
      <w:r w:rsidRPr="00D63390">
        <w:rPr>
          <w:bCs/>
          <w:lang w:val="cs-CZ"/>
        </w:rPr>
        <w:t xml:space="preserve">.4. této smlouvy. </w:t>
      </w:r>
    </w:p>
    <w:p w14:paraId="57E45248" w14:textId="26B654DB" w:rsidR="002C727F" w:rsidRDefault="002C727F" w:rsidP="002C727F">
      <w:pPr>
        <w:spacing w:after="60"/>
        <w:ind w:left="426" w:hanging="426"/>
        <w:rPr>
          <w:bCs/>
          <w:lang w:val="cs-CZ"/>
        </w:rPr>
      </w:pPr>
      <w:r>
        <w:rPr>
          <w:bCs/>
          <w:lang w:val="cs-CZ"/>
        </w:rPr>
        <w:t xml:space="preserve">4.3. </w:t>
      </w:r>
      <w:r w:rsidRPr="002C727F">
        <w:rPr>
          <w:bCs/>
          <w:lang w:val="cs-CZ"/>
        </w:rPr>
        <w:t xml:space="preserve">Sjednané jednotkové ceny je možné změnit pouze pokud v průběhu platnosti této smlouvy dojde ke změnám sazeb DPH podle zákona č. 235/2004 Sb., o dani z přidané hodnoty. </w:t>
      </w:r>
    </w:p>
    <w:p w14:paraId="32506558" w14:textId="17A52663" w:rsidR="00E04B0D" w:rsidRDefault="002C727F" w:rsidP="00E04B0D">
      <w:pPr>
        <w:pStyle w:val="Normlnweb"/>
        <w:spacing w:before="0" w:beforeAutospacing="0" w:after="0" w:afterAutospacing="0"/>
        <w:ind w:left="426" w:hanging="426"/>
        <w:jc w:val="both"/>
        <w:rPr>
          <w:rFonts w:ascii="Times New Roman" w:hAnsi="Times New Roman" w:cs="Times New Roman"/>
          <w:bCs/>
        </w:rPr>
      </w:pPr>
      <w:r w:rsidRPr="00E04B0D">
        <w:rPr>
          <w:rFonts w:ascii="Times New Roman" w:hAnsi="Times New Roman" w:cs="Times New Roman"/>
          <w:bCs/>
        </w:rPr>
        <w:t>4.4.</w:t>
      </w:r>
      <w:r w:rsidR="00E04B0D">
        <w:rPr>
          <w:rFonts w:ascii="Times New Roman" w:hAnsi="Times New Roman" w:cs="Times New Roman"/>
          <w:bCs/>
        </w:rPr>
        <w:t xml:space="preserve"> </w:t>
      </w:r>
      <w:r w:rsidR="00C54C13" w:rsidRPr="00C54C13">
        <w:rPr>
          <w:rFonts w:ascii="Times New Roman" w:hAnsi="Times New Roman" w:cs="Times New Roman"/>
          <w:bCs/>
        </w:rPr>
        <w:t xml:space="preserve">Platba bude uskutečněna na základě daňového dokladu vystaveného </w:t>
      </w:r>
      <w:r w:rsidR="00C54C13" w:rsidRPr="00E04B0D">
        <w:rPr>
          <w:rFonts w:ascii="Times New Roman" w:hAnsi="Times New Roman" w:cs="Times New Roman"/>
          <w:bCs/>
        </w:rPr>
        <w:t>P</w:t>
      </w:r>
      <w:r w:rsidR="00C54C13" w:rsidRPr="00C54C13">
        <w:rPr>
          <w:rFonts w:ascii="Times New Roman" w:hAnsi="Times New Roman" w:cs="Times New Roman"/>
          <w:bCs/>
        </w:rPr>
        <w:t xml:space="preserve">rodávajícím po převzetí veškerého zboží </w:t>
      </w:r>
      <w:r w:rsidR="00C54C13" w:rsidRPr="00E04B0D">
        <w:rPr>
          <w:rFonts w:ascii="Times New Roman" w:hAnsi="Times New Roman" w:cs="Times New Roman"/>
          <w:bCs/>
        </w:rPr>
        <w:t>K</w:t>
      </w:r>
      <w:r w:rsidR="00C54C13" w:rsidRPr="00C54C13">
        <w:rPr>
          <w:rFonts w:ascii="Times New Roman" w:hAnsi="Times New Roman" w:cs="Times New Roman"/>
          <w:bCs/>
        </w:rPr>
        <w:t xml:space="preserve">upujícím, implementaci a proškolení dle bodu 3.2., se splatností do 30 dnů ode dne doručení daňového dokladu </w:t>
      </w:r>
      <w:r w:rsidR="00E04B0D" w:rsidRPr="00E04B0D">
        <w:rPr>
          <w:rFonts w:ascii="Times New Roman" w:hAnsi="Times New Roman" w:cs="Times New Roman"/>
          <w:bCs/>
        </w:rPr>
        <w:t>K</w:t>
      </w:r>
      <w:r w:rsidR="00C54C13" w:rsidRPr="00C54C13">
        <w:rPr>
          <w:rFonts w:ascii="Times New Roman" w:hAnsi="Times New Roman" w:cs="Times New Roman"/>
          <w:bCs/>
        </w:rPr>
        <w:t xml:space="preserve">upujícímu. Daňový doklad (faktura) bude obsahovat náležitosti daňového a účetního dokladu podle zákona č. 563/1991 Sb., o účetnictví, ve znění pozdějších předpisů a zákona č. 235/2004 Sb., o dani z přidané hodnoty, ve znění pozdějších předpisů,  dále </w:t>
      </w:r>
      <w:r w:rsidR="00C54C13" w:rsidRPr="00C54C13">
        <w:rPr>
          <w:rFonts w:ascii="Times New Roman" w:hAnsi="Times New Roman" w:cs="Times New Roman"/>
          <w:b/>
          <w:bCs/>
        </w:rPr>
        <w:t xml:space="preserve">údaj, že zboží bude hrazeno z projektu </w:t>
      </w:r>
      <w:r w:rsidR="00E04B0D" w:rsidRPr="00E04B0D">
        <w:rPr>
          <w:rFonts w:ascii="Times New Roman" w:hAnsi="Times New Roman" w:cs="Times New Roman"/>
          <w:b/>
          <w:lang w:eastAsia="en-US"/>
        </w:rPr>
        <w:t>Národní plán obnovy, Výzva č. 43 Kybernetická bezpečnost – subjekty zdravotní péče, projekt Zvýšení kybernetické bezpečnosti nemocnice Karviná-Ráj I., registrační číslo projektu CZ.31.2.0/0.0/0.0/23_095/0008766</w:t>
      </w:r>
      <w:r w:rsidR="00DD2DEA">
        <w:rPr>
          <w:rFonts w:ascii="Times New Roman" w:hAnsi="Times New Roman" w:cs="Times New Roman"/>
          <w:b/>
          <w:lang w:eastAsia="en-US"/>
        </w:rPr>
        <w:t>,</w:t>
      </w:r>
      <w:r w:rsidR="003B6B2F">
        <w:rPr>
          <w:rFonts w:ascii="Times New Roman" w:hAnsi="Times New Roman" w:cs="Times New Roman"/>
          <w:b/>
          <w:lang w:eastAsia="en-US"/>
        </w:rPr>
        <w:t xml:space="preserve"> </w:t>
      </w:r>
      <w:r w:rsidR="003B6B2F" w:rsidRPr="00DD2DEA">
        <w:rPr>
          <w:rFonts w:ascii="Times New Roman" w:hAnsi="Times New Roman" w:cs="Times New Roman"/>
          <w:bCs/>
          <w:lang w:eastAsia="en-US"/>
        </w:rPr>
        <w:t>a dále</w:t>
      </w:r>
      <w:r w:rsidR="003B6B2F">
        <w:rPr>
          <w:rFonts w:ascii="Times New Roman" w:hAnsi="Times New Roman" w:cs="Times New Roman"/>
          <w:b/>
          <w:lang w:eastAsia="en-US"/>
        </w:rPr>
        <w:t xml:space="preserve"> název veřejné zakázky „</w:t>
      </w:r>
      <w:r w:rsidR="003B6B2F" w:rsidRPr="00EC6EB3">
        <w:rPr>
          <w:rFonts w:ascii="Times New Roman" w:hAnsi="Times New Roman" w:cs="Times New Roman"/>
          <w:b/>
          <w:bCs/>
        </w:rPr>
        <w:t>VZ0002 Dodávka</w:t>
      </w:r>
      <w:r w:rsidR="003B6B2F">
        <w:rPr>
          <w:rFonts w:ascii="Times New Roman" w:hAnsi="Times New Roman" w:cs="Times New Roman"/>
          <w:b/>
          <w:bCs/>
        </w:rPr>
        <w:t xml:space="preserve"> </w:t>
      </w:r>
      <w:proofErr w:type="spellStart"/>
      <w:r w:rsidR="003B6B2F" w:rsidRPr="00EC6EB3">
        <w:rPr>
          <w:rFonts w:ascii="Times New Roman" w:hAnsi="Times New Roman" w:cs="Times New Roman"/>
          <w:b/>
          <w:bCs/>
        </w:rPr>
        <w:t>switchů</w:t>
      </w:r>
      <w:proofErr w:type="spellEnd"/>
      <w:r w:rsidR="003B6B2F" w:rsidRPr="00EC6EB3">
        <w:rPr>
          <w:rFonts w:ascii="Times New Roman" w:hAnsi="Times New Roman" w:cs="Times New Roman"/>
          <w:b/>
          <w:bCs/>
        </w:rPr>
        <w:t xml:space="preserve"> a </w:t>
      </w:r>
      <w:proofErr w:type="spellStart"/>
      <w:r w:rsidR="003B6B2F" w:rsidRPr="00EC6EB3">
        <w:rPr>
          <w:rFonts w:ascii="Times New Roman" w:hAnsi="Times New Roman" w:cs="Times New Roman"/>
          <w:b/>
          <w:bCs/>
        </w:rPr>
        <w:t>WiFi</w:t>
      </w:r>
      <w:proofErr w:type="spellEnd"/>
      <w:r w:rsidR="003B6B2F" w:rsidRPr="00EC6EB3">
        <w:rPr>
          <w:rFonts w:ascii="Times New Roman" w:hAnsi="Times New Roman" w:cs="Times New Roman"/>
          <w:b/>
          <w:bCs/>
        </w:rPr>
        <w:t xml:space="preserve"> AP a vybudování </w:t>
      </w:r>
      <w:proofErr w:type="spellStart"/>
      <w:r w:rsidR="003B6B2F" w:rsidRPr="00EC6EB3">
        <w:rPr>
          <w:rFonts w:ascii="Times New Roman" w:hAnsi="Times New Roman" w:cs="Times New Roman"/>
          <w:b/>
          <w:bCs/>
        </w:rPr>
        <w:t>F</w:t>
      </w:r>
      <w:r w:rsidR="003B6B2F">
        <w:rPr>
          <w:rFonts w:ascii="Times New Roman" w:hAnsi="Times New Roman" w:cs="Times New Roman"/>
          <w:b/>
          <w:bCs/>
        </w:rPr>
        <w:t>a</w:t>
      </w:r>
      <w:r w:rsidR="003B6B2F" w:rsidRPr="00EC6EB3">
        <w:rPr>
          <w:rFonts w:ascii="Times New Roman" w:hAnsi="Times New Roman" w:cs="Times New Roman"/>
          <w:b/>
          <w:bCs/>
        </w:rPr>
        <w:t>bric</w:t>
      </w:r>
      <w:proofErr w:type="spellEnd"/>
      <w:r w:rsidR="003B6B2F" w:rsidRPr="00EC6EB3">
        <w:rPr>
          <w:rFonts w:ascii="Times New Roman" w:hAnsi="Times New Roman" w:cs="Times New Roman"/>
          <w:b/>
          <w:bCs/>
        </w:rPr>
        <w:t xml:space="preserve"> sítě</w:t>
      </w:r>
      <w:r w:rsidR="003B6B2F">
        <w:rPr>
          <w:rFonts w:ascii="Times New Roman" w:hAnsi="Times New Roman" w:cs="Times New Roman"/>
          <w:b/>
          <w:bCs/>
        </w:rPr>
        <w:t xml:space="preserve">“ </w:t>
      </w:r>
      <w:r w:rsidR="003B6B2F" w:rsidRPr="00DD2DEA">
        <w:rPr>
          <w:rFonts w:ascii="Times New Roman" w:hAnsi="Times New Roman" w:cs="Times New Roman"/>
        </w:rPr>
        <w:t>a</w:t>
      </w:r>
      <w:r w:rsidR="003B6B2F">
        <w:rPr>
          <w:rFonts w:ascii="Times New Roman" w:hAnsi="Times New Roman" w:cs="Times New Roman"/>
          <w:b/>
          <w:bCs/>
        </w:rPr>
        <w:t xml:space="preserve"> systémové číslo veřejné zakázky </w:t>
      </w:r>
      <w:r w:rsidR="003B6B2F" w:rsidRPr="00675A5A">
        <w:rPr>
          <w:rFonts w:ascii="Times New Roman" w:hAnsi="Times New Roman" w:cs="Times New Roman"/>
          <w:b/>
          <w:bCs/>
          <w:color w:val="000000"/>
          <w:shd w:val="clear" w:color="auto" w:fill="FFFFFF"/>
        </w:rPr>
        <w:t>P25V00000468</w:t>
      </w:r>
      <w:r w:rsidR="003B6B2F">
        <w:rPr>
          <w:rFonts w:ascii="Times New Roman" w:hAnsi="Times New Roman" w:cs="Times New Roman"/>
          <w:b/>
          <w:bCs/>
          <w:color w:val="000000"/>
          <w:shd w:val="clear" w:color="auto" w:fill="FFFFFF"/>
        </w:rPr>
        <w:t xml:space="preserve">. </w:t>
      </w:r>
      <w:r w:rsidR="00C54C13" w:rsidRPr="00C54C13">
        <w:rPr>
          <w:rFonts w:ascii="Times New Roman" w:hAnsi="Times New Roman" w:cs="Times New Roman"/>
          <w:bCs/>
        </w:rPr>
        <w:t xml:space="preserve">Daňový doklad nesplňující předepsané náležitosti bude </w:t>
      </w:r>
      <w:r w:rsidR="00E04B0D">
        <w:rPr>
          <w:rFonts w:ascii="Times New Roman" w:hAnsi="Times New Roman" w:cs="Times New Roman"/>
          <w:bCs/>
        </w:rPr>
        <w:t>K</w:t>
      </w:r>
      <w:r w:rsidR="00C54C13" w:rsidRPr="00C54C13">
        <w:rPr>
          <w:rFonts w:ascii="Times New Roman" w:hAnsi="Times New Roman" w:cs="Times New Roman"/>
          <w:bCs/>
        </w:rPr>
        <w:t xml:space="preserve">upujícím vrácen do dne splatnosti daňového dokladu k opravě, s tím že lhůta splatnosti počíná běžet znovu ode dne doručení opraveného či nově vystaveného daňového dokladu. </w:t>
      </w:r>
    </w:p>
    <w:p w14:paraId="1CC9D847" w14:textId="3F77BF3E" w:rsidR="00E04B0D" w:rsidRDefault="00E04B0D" w:rsidP="00E04B0D">
      <w:pPr>
        <w:pStyle w:val="Normlnweb"/>
        <w:spacing w:before="0" w:beforeAutospacing="0" w:after="0" w:afterAutospacing="0"/>
        <w:ind w:left="426" w:hanging="426"/>
        <w:jc w:val="both"/>
        <w:rPr>
          <w:rFonts w:ascii="Times New Roman" w:hAnsi="Times New Roman" w:cs="Times New Roman"/>
          <w:bCs/>
        </w:rPr>
      </w:pPr>
      <w:r>
        <w:rPr>
          <w:rFonts w:ascii="Times New Roman" w:hAnsi="Times New Roman" w:cs="Times New Roman"/>
          <w:bCs/>
        </w:rPr>
        <w:t xml:space="preserve">4.5. </w:t>
      </w:r>
      <w:r w:rsidR="00C54C13" w:rsidRPr="00C54C13">
        <w:rPr>
          <w:rFonts w:ascii="Times New Roman" w:hAnsi="Times New Roman" w:cs="Times New Roman"/>
          <w:bCs/>
        </w:rPr>
        <w:t xml:space="preserve">Prodávající se zavazuje ve výčtu položek na faktuře uvést název položek zboží, jak je uvedeno v Příloze č. 1 této smlouvy. </w:t>
      </w:r>
    </w:p>
    <w:p w14:paraId="6562AB9C" w14:textId="009374F7" w:rsidR="006D2C21" w:rsidRPr="00B26213" w:rsidRDefault="00E04B0D" w:rsidP="006D2C21">
      <w:pPr>
        <w:pStyle w:val="Normlnweb"/>
        <w:spacing w:before="0" w:beforeAutospacing="0" w:after="0" w:afterAutospacing="0"/>
        <w:ind w:left="426" w:hanging="426"/>
        <w:jc w:val="both"/>
        <w:rPr>
          <w:rFonts w:ascii="Times New Roman" w:hAnsi="Times New Roman" w:cs="Times New Roman"/>
          <w:bCs/>
        </w:rPr>
      </w:pPr>
      <w:r>
        <w:rPr>
          <w:rFonts w:ascii="Times New Roman" w:hAnsi="Times New Roman" w:cs="Times New Roman"/>
          <w:bCs/>
        </w:rPr>
        <w:t xml:space="preserve">4.6. </w:t>
      </w:r>
      <w:r w:rsidR="00C54C13" w:rsidRPr="00C54C13">
        <w:rPr>
          <w:rFonts w:ascii="Times New Roman" w:hAnsi="Times New Roman" w:cs="Times New Roman"/>
          <w:bCs/>
        </w:rPr>
        <w:t xml:space="preserve">K faktuře bude přiložena kopie předávacího protokolu. Prodávající je povinen zasílat faktury elektronickými prostředky na </w:t>
      </w:r>
      <w:r>
        <w:rPr>
          <w:rFonts w:ascii="Times New Roman" w:hAnsi="Times New Roman" w:cs="Times New Roman"/>
          <w:bCs/>
        </w:rPr>
        <w:t>emailov</w:t>
      </w:r>
      <w:r w:rsidR="006673A4">
        <w:rPr>
          <w:rFonts w:ascii="Times New Roman" w:hAnsi="Times New Roman" w:cs="Times New Roman"/>
          <w:bCs/>
        </w:rPr>
        <w:t>é</w:t>
      </w:r>
      <w:r>
        <w:rPr>
          <w:rFonts w:ascii="Times New Roman" w:hAnsi="Times New Roman" w:cs="Times New Roman"/>
          <w:bCs/>
        </w:rPr>
        <w:t xml:space="preserve"> </w:t>
      </w:r>
      <w:r w:rsidR="00C54C13" w:rsidRPr="00C54C13">
        <w:rPr>
          <w:rFonts w:ascii="Times New Roman" w:hAnsi="Times New Roman" w:cs="Times New Roman"/>
          <w:bCs/>
        </w:rPr>
        <w:t>adres</w:t>
      </w:r>
      <w:r w:rsidR="006673A4">
        <w:rPr>
          <w:rFonts w:ascii="Times New Roman" w:hAnsi="Times New Roman" w:cs="Times New Roman"/>
          <w:bCs/>
        </w:rPr>
        <w:t>y</w:t>
      </w:r>
      <w:r w:rsidR="00C54C13" w:rsidRPr="00C54C13">
        <w:rPr>
          <w:rFonts w:ascii="Times New Roman" w:hAnsi="Times New Roman" w:cs="Times New Roman"/>
          <w:bCs/>
        </w:rPr>
        <w:t xml:space="preserve"> </w:t>
      </w:r>
      <w:hyperlink r:id="rId10" w:history="1">
        <w:r w:rsidR="006673A4" w:rsidRPr="00B26213">
          <w:rPr>
            <w:rStyle w:val="Hypertextovodkaz"/>
            <w:rFonts w:ascii="Times New Roman" w:hAnsi="Times New Roman" w:cs="Times New Roman"/>
            <w:bCs/>
            <w:color w:val="auto"/>
            <w:u w:val="none"/>
          </w:rPr>
          <w:t>podatelna@nspka.cz</w:t>
        </w:r>
      </w:hyperlink>
      <w:r w:rsidR="006673A4" w:rsidRPr="00B26213">
        <w:rPr>
          <w:rStyle w:val="Hypertextovodkaz"/>
          <w:rFonts w:ascii="Times New Roman" w:hAnsi="Times New Roman" w:cs="Times New Roman"/>
          <w:bCs/>
          <w:color w:val="auto"/>
          <w:u w:val="none"/>
        </w:rPr>
        <w:t xml:space="preserve"> a </w:t>
      </w:r>
      <w:hyperlink r:id="rId11" w:history="1">
        <w:r w:rsidR="006673A4" w:rsidRPr="00B26213">
          <w:rPr>
            <w:rStyle w:val="Hypertextovodkaz"/>
            <w:rFonts w:ascii="Times New Roman" w:hAnsi="Times New Roman" w:cs="Times New Roman"/>
            <w:bCs/>
            <w:color w:val="auto"/>
            <w:u w:val="none"/>
          </w:rPr>
          <w:t>ligocki@nspka.cz</w:t>
        </w:r>
      </w:hyperlink>
      <w:r w:rsidR="006673A4" w:rsidRPr="00B26213">
        <w:rPr>
          <w:rStyle w:val="Hypertextovodkaz"/>
          <w:rFonts w:ascii="Times New Roman" w:hAnsi="Times New Roman" w:cs="Times New Roman"/>
          <w:bCs/>
          <w:color w:val="auto"/>
          <w:u w:val="none"/>
        </w:rPr>
        <w:t>.</w:t>
      </w:r>
    </w:p>
    <w:p w14:paraId="7D19DDE4" w14:textId="77777777" w:rsidR="006D2C21" w:rsidRDefault="006D2C21" w:rsidP="006D2C21">
      <w:pPr>
        <w:pStyle w:val="Normlnweb"/>
        <w:spacing w:before="0" w:beforeAutospacing="0" w:after="0" w:afterAutospacing="0"/>
        <w:ind w:left="426" w:hanging="426"/>
        <w:jc w:val="both"/>
        <w:rPr>
          <w:rFonts w:ascii="Times New Roman" w:hAnsi="Times New Roman" w:cs="Times New Roman"/>
          <w:bCs/>
        </w:rPr>
      </w:pPr>
      <w:r>
        <w:rPr>
          <w:rFonts w:ascii="Times New Roman" w:hAnsi="Times New Roman" w:cs="Times New Roman"/>
          <w:bCs/>
        </w:rPr>
        <w:t xml:space="preserve">4.7. </w:t>
      </w:r>
      <w:r w:rsidRPr="006D2C21">
        <w:rPr>
          <w:rFonts w:ascii="Times New Roman" w:hAnsi="Times New Roman" w:cs="Times New Roman"/>
          <w:bCs/>
        </w:rPr>
        <w:t xml:space="preserve">Povinnost </w:t>
      </w:r>
      <w:r>
        <w:rPr>
          <w:rFonts w:ascii="Times New Roman" w:hAnsi="Times New Roman" w:cs="Times New Roman"/>
          <w:bCs/>
        </w:rPr>
        <w:t>K</w:t>
      </w:r>
      <w:r w:rsidRPr="006D2C21">
        <w:rPr>
          <w:rFonts w:ascii="Times New Roman" w:hAnsi="Times New Roman" w:cs="Times New Roman"/>
          <w:bCs/>
        </w:rPr>
        <w:t xml:space="preserve">upujícího uhradit fakturu je splněna dnem odepsání příslušné částky z účtu kupujícího. </w:t>
      </w:r>
    </w:p>
    <w:p w14:paraId="2610EBC4" w14:textId="77777777" w:rsidR="006D2C21" w:rsidRDefault="006D2C21" w:rsidP="006D2C21">
      <w:pPr>
        <w:pStyle w:val="Normlnweb"/>
        <w:spacing w:before="0" w:beforeAutospacing="0" w:after="0" w:afterAutospacing="0"/>
        <w:ind w:left="426" w:hanging="426"/>
        <w:jc w:val="both"/>
        <w:rPr>
          <w:rFonts w:ascii="Times New Roman" w:hAnsi="Times New Roman" w:cs="Times New Roman"/>
          <w:bCs/>
        </w:rPr>
      </w:pPr>
      <w:r>
        <w:rPr>
          <w:rFonts w:ascii="Times New Roman" w:hAnsi="Times New Roman" w:cs="Times New Roman"/>
          <w:bCs/>
        </w:rPr>
        <w:t xml:space="preserve">4.8. </w:t>
      </w:r>
      <w:r w:rsidRPr="006D2C21">
        <w:rPr>
          <w:rFonts w:ascii="Times New Roman" w:hAnsi="Times New Roman" w:cs="Times New Roman"/>
          <w:bCs/>
        </w:rPr>
        <w:t>Prodávající přebírá nebezpečí změny okolností ve smyslu § 1765 odst. 2 zákona č. 89/2012 Sb., občanský zákoník, ve znění pozdějších předpisů (dále jen „občanský zákoník“).</w:t>
      </w:r>
    </w:p>
    <w:p w14:paraId="0790994A" w14:textId="77777777" w:rsidR="006D2C21" w:rsidRDefault="006D2C21" w:rsidP="006D2C21">
      <w:pPr>
        <w:pStyle w:val="Normlnweb"/>
        <w:spacing w:before="0" w:beforeAutospacing="0" w:after="0" w:afterAutospacing="0"/>
        <w:ind w:left="426" w:hanging="426"/>
        <w:jc w:val="both"/>
        <w:rPr>
          <w:rFonts w:ascii="Times New Roman" w:hAnsi="Times New Roman" w:cs="Times New Roman"/>
          <w:bCs/>
        </w:rPr>
      </w:pPr>
      <w:r>
        <w:rPr>
          <w:rFonts w:ascii="Times New Roman" w:hAnsi="Times New Roman" w:cs="Times New Roman"/>
          <w:bCs/>
        </w:rPr>
        <w:t xml:space="preserve">4.9.  </w:t>
      </w:r>
      <w:r w:rsidRPr="006D2C21">
        <w:rPr>
          <w:rFonts w:ascii="Times New Roman" w:hAnsi="Times New Roman" w:cs="Times New Roman"/>
          <w:bCs/>
        </w:rPr>
        <w:t xml:space="preserve">Kupující neposkytne </w:t>
      </w:r>
      <w:r>
        <w:rPr>
          <w:rFonts w:ascii="Times New Roman" w:hAnsi="Times New Roman" w:cs="Times New Roman"/>
          <w:bCs/>
        </w:rPr>
        <w:t>P</w:t>
      </w:r>
      <w:r w:rsidRPr="006D2C21">
        <w:rPr>
          <w:rFonts w:ascii="Times New Roman" w:hAnsi="Times New Roman" w:cs="Times New Roman"/>
          <w:bCs/>
        </w:rPr>
        <w:t xml:space="preserve">rodávajícímu žádnou zálohu. </w:t>
      </w:r>
    </w:p>
    <w:p w14:paraId="13D10A1F" w14:textId="16FA17E5" w:rsidR="006D2C21" w:rsidRDefault="006D2C21" w:rsidP="006D2C21">
      <w:pPr>
        <w:pStyle w:val="Normlnweb"/>
        <w:spacing w:before="0" w:beforeAutospacing="0" w:after="0" w:afterAutospacing="0"/>
        <w:ind w:left="426" w:hanging="426"/>
        <w:jc w:val="both"/>
        <w:rPr>
          <w:rFonts w:ascii="Times New Roman" w:hAnsi="Times New Roman" w:cs="Times New Roman"/>
          <w:bCs/>
        </w:rPr>
      </w:pPr>
    </w:p>
    <w:p w14:paraId="43F6BFF7" w14:textId="4F3211E0" w:rsidR="005E7DD0" w:rsidRDefault="005E7DD0" w:rsidP="005E7DD0">
      <w:pPr>
        <w:ind w:left="426" w:hanging="567"/>
        <w:rPr>
          <w:bCs/>
        </w:rPr>
      </w:pPr>
      <w:r>
        <w:rPr>
          <w:bCs/>
        </w:rPr>
        <w:t>4.1</w:t>
      </w:r>
      <w:r w:rsidR="00943821">
        <w:rPr>
          <w:bCs/>
        </w:rPr>
        <w:t>0</w:t>
      </w:r>
      <w:r>
        <w:rPr>
          <w:bCs/>
        </w:rPr>
        <w:t xml:space="preserve">. </w:t>
      </w:r>
      <w:r w:rsidRPr="00634190">
        <w:rPr>
          <w:bCs/>
        </w:rPr>
        <w:t>V </w:t>
      </w:r>
      <w:proofErr w:type="spellStart"/>
      <w:r w:rsidRPr="00634190">
        <w:rPr>
          <w:bCs/>
        </w:rPr>
        <w:t>případě</w:t>
      </w:r>
      <w:proofErr w:type="spellEnd"/>
      <w:r w:rsidRPr="00634190">
        <w:rPr>
          <w:bCs/>
        </w:rPr>
        <w:t xml:space="preserve">, </w:t>
      </w:r>
      <w:proofErr w:type="spellStart"/>
      <w:r w:rsidRPr="00634190">
        <w:rPr>
          <w:bCs/>
        </w:rPr>
        <w:t>že</w:t>
      </w:r>
      <w:proofErr w:type="spellEnd"/>
      <w:r w:rsidRPr="00634190">
        <w:rPr>
          <w:bCs/>
        </w:rPr>
        <w:t xml:space="preserve"> </w:t>
      </w:r>
      <w:proofErr w:type="spellStart"/>
      <w:r>
        <w:rPr>
          <w:bCs/>
        </w:rPr>
        <w:t>Prodávající</w:t>
      </w:r>
      <w:proofErr w:type="spellEnd"/>
      <w:r w:rsidRPr="00634190">
        <w:rPr>
          <w:bCs/>
        </w:rPr>
        <w:t xml:space="preserve"> </w:t>
      </w:r>
      <w:proofErr w:type="spellStart"/>
      <w:r w:rsidRPr="00634190">
        <w:rPr>
          <w:bCs/>
        </w:rPr>
        <w:t>bude</w:t>
      </w:r>
      <w:proofErr w:type="spellEnd"/>
      <w:r w:rsidRPr="00634190">
        <w:rPr>
          <w:bCs/>
        </w:rPr>
        <w:t xml:space="preserve"> v </w:t>
      </w:r>
      <w:proofErr w:type="spellStart"/>
      <w:r w:rsidRPr="00634190">
        <w:rPr>
          <w:bCs/>
        </w:rPr>
        <w:t>okamžiku</w:t>
      </w:r>
      <w:proofErr w:type="spellEnd"/>
      <w:r w:rsidRPr="00634190">
        <w:rPr>
          <w:bCs/>
        </w:rPr>
        <w:t xml:space="preserve"> </w:t>
      </w:r>
      <w:proofErr w:type="spellStart"/>
      <w:r w:rsidRPr="00634190">
        <w:rPr>
          <w:bCs/>
        </w:rPr>
        <w:t>plnění</w:t>
      </w:r>
      <w:proofErr w:type="spellEnd"/>
      <w:r w:rsidRPr="00634190">
        <w:rPr>
          <w:bCs/>
        </w:rPr>
        <w:t xml:space="preserve"> </w:t>
      </w:r>
      <w:proofErr w:type="spellStart"/>
      <w:r w:rsidRPr="00634190">
        <w:rPr>
          <w:bCs/>
        </w:rPr>
        <w:t>předmětu</w:t>
      </w:r>
      <w:proofErr w:type="spellEnd"/>
      <w:r w:rsidRPr="00634190">
        <w:rPr>
          <w:bCs/>
        </w:rPr>
        <w:t xml:space="preserve"> </w:t>
      </w:r>
      <w:proofErr w:type="spellStart"/>
      <w:r w:rsidRPr="00634190">
        <w:rPr>
          <w:bCs/>
        </w:rPr>
        <w:t>této</w:t>
      </w:r>
      <w:proofErr w:type="spellEnd"/>
      <w:r w:rsidRPr="00634190">
        <w:rPr>
          <w:bCs/>
        </w:rPr>
        <w:t xml:space="preserve"> </w:t>
      </w:r>
      <w:proofErr w:type="spellStart"/>
      <w:r w:rsidRPr="00634190">
        <w:rPr>
          <w:bCs/>
        </w:rPr>
        <w:t>smlouvy</w:t>
      </w:r>
      <w:proofErr w:type="spellEnd"/>
      <w:r w:rsidRPr="00634190">
        <w:rPr>
          <w:bCs/>
        </w:rPr>
        <w:t xml:space="preserve"> </w:t>
      </w:r>
      <w:proofErr w:type="spellStart"/>
      <w:r w:rsidRPr="00634190">
        <w:rPr>
          <w:bCs/>
        </w:rPr>
        <w:t>uveden</w:t>
      </w:r>
      <w:proofErr w:type="spellEnd"/>
      <w:r w:rsidRPr="00634190">
        <w:rPr>
          <w:bCs/>
        </w:rPr>
        <w:t xml:space="preserve"> </w:t>
      </w:r>
      <w:proofErr w:type="spellStart"/>
      <w:r w:rsidRPr="00634190">
        <w:rPr>
          <w:bCs/>
        </w:rPr>
        <w:t>správcem</w:t>
      </w:r>
      <w:proofErr w:type="spellEnd"/>
      <w:r w:rsidRPr="00634190">
        <w:rPr>
          <w:bCs/>
        </w:rPr>
        <w:t xml:space="preserve"> </w:t>
      </w:r>
      <w:proofErr w:type="spellStart"/>
      <w:r w:rsidRPr="00634190">
        <w:rPr>
          <w:bCs/>
        </w:rPr>
        <w:t>daně</w:t>
      </w:r>
      <w:proofErr w:type="spellEnd"/>
      <w:r w:rsidRPr="00634190">
        <w:rPr>
          <w:bCs/>
        </w:rPr>
        <w:t xml:space="preserve"> </w:t>
      </w:r>
      <w:proofErr w:type="spellStart"/>
      <w:r w:rsidRPr="00634190">
        <w:rPr>
          <w:bCs/>
        </w:rPr>
        <w:t>jako</w:t>
      </w:r>
      <w:proofErr w:type="spellEnd"/>
      <w:r w:rsidRPr="00634190">
        <w:rPr>
          <w:bCs/>
        </w:rPr>
        <w:t xml:space="preserve"> „</w:t>
      </w:r>
      <w:proofErr w:type="spellStart"/>
      <w:r w:rsidRPr="00634190">
        <w:rPr>
          <w:bCs/>
        </w:rPr>
        <w:t>nespolehlivý</w:t>
      </w:r>
      <w:proofErr w:type="spellEnd"/>
      <w:r w:rsidRPr="00634190">
        <w:rPr>
          <w:bCs/>
        </w:rPr>
        <w:t xml:space="preserve"> </w:t>
      </w:r>
      <w:proofErr w:type="spellStart"/>
      <w:r w:rsidRPr="00634190">
        <w:rPr>
          <w:bCs/>
        </w:rPr>
        <w:t>plátce</w:t>
      </w:r>
      <w:proofErr w:type="spellEnd"/>
      <w:r w:rsidRPr="00634190">
        <w:rPr>
          <w:bCs/>
        </w:rPr>
        <w:t xml:space="preserve">“ </w:t>
      </w:r>
      <w:proofErr w:type="spellStart"/>
      <w:r w:rsidRPr="00634190">
        <w:rPr>
          <w:bCs/>
        </w:rPr>
        <w:t>dle</w:t>
      </w:r>
      <w:proofErr w:type="spellEnd"/>
      <w:r w:rsidRPr="00634190">
        <w:rPr>
          <w:bCs/>
        </w:rPr>
        <w:t xml:space="preserve"> § 106a </w:t>
      </w:r>
      <w:proofErr w:type="spellStart"/>
      <w:r w:rsidRPr="00634190">
        <w:rPr>
          <w:bCs/>
        </w:rPr>
        <w:t>zákona</w:t>
      </w:r>
      <w:proofErr w:type="spellEnd"/>
      <w:r w:rsidRPr="00634190">
        <w:rPr>
          <w:bCs/>
        </w:rPr>
        <w:t xml:space="preserve"> 235/2004 Sb., o </w:t>
      </w:r>
      <w:proofErr w:type="spellStart"/>
      <w:r w:rsidRPr="00634190">
        <w:rPr>
          <w:bCs/>
        </w:rPr>
        <w:t>dani</w:t>
      </w:r>
      <w:proofErr w:type="spellEnd"/>
      <w:r w:rsidRPr="00634190">
        <w:rPr>
          <w:bCs/>
        </w:rPr>
        <w:t xml:space="preserve"> z </w:t>
      </w:r>
      <w:proofErr w:type="spellStart"/>
      <w:r w:rsidRPr="00634190">
        <w:rPr>
          <w:bCs/>
        </w:rPr>
        <w:t>přidané</w:t>
      </w:r>
      <w:proofErr w:type="spellEnd"/>
      <w:r w:rsidRPr="00634190">
        <w:rPr>
          <w:bCs/>
        </w:rPr>
        <w:t xml:space="preserve"> </w:t>
      </w:r>
      <w:proofErr w:type="spellStart"/>
      <w:r w:rsidRPr="00634190">
        <w:rPr>
          <w:bCs/>
        </w:rPr>
        <w:t>hodnoty</w:t>
      </w:r>
      <w:proofErr w:type="spellEnd"/>
      <w:r w:rsidRPr="00634190">
        <w:rPr>
          <w:bCs/>
        </w:rPr>
        <w:t xml:space="preserve">, </w:t>
      </w:r>
      <w:proofErr w:type="spellStart"/>
      <w:r w:rsidRPr="00634190">
        <w:rPr>
          <w:bCs/>
        </w:rPr>
        <w:t>ve</w:t>
      </w:r>
      <w:proofErr w:type="spellEnd"/>
      <w:r w:rsidRPr="00634190">
        <w:rPr>
          <w:bCs/>
        </w:rPr>
        <w:t xml:space="preserve"> </w:t>
      </w:r>
      <w:proofErr w:type="spellStart"/>
      <w:r w:rsidRPr="00634190">
        <w:rPr>
          <w:bCs/>
        </w:rPr>
        <w:t>znění</w:t>
      </w:r>
      <w:proofErr w:type="spellEnd"/>
      <w:r w:rsidRPr="00634190">
        <w:rPr>
          <w:bCs/>
        </w:rPr>
        <w:t xml:space="preserve"> </w:t>
      </w:r>
      <w:proofErr w:type="spellStart"/>
      <w:r w:rsidRPr="00634190">
        <w:rPr>
          <w:bCs/>
        </w:rPr>
        <w:t>pozdějších</w:t>
      </w:r>
      <w:proofErr w:type="spellEnd"/>
      <w:r w:rsidRPr="00634190">
        <w:rPr>
          <w:bCs/>
        </w:rPr>
        <w:t xml:space="preserve"> </w:t>
      </w:r>
      <w:proofErr w:type="spellStart"/>
      <w:r w:rsidRPr="00634190">
        <w:rPr>
          <w:bCs/>
        </w:rPr>
        <w:t>předpisů</w:t>
      </w:r>
      <w:proofErr w:type="spellEnd"/>
      <w:r w:rsidRPr="00634190">
        <w:rPr>
          <w:bCs/>
        </w:rPr>
        <w:t xml:space="preserve"> (</w:t>
      </w:r>
      <w:proofErr w:type="spellStart"/>
      <w:r w:rsidRPr="00634190">
        <w:rPr>
          <w:bCs/>
        </w:rPr>
        <w:t>dále</w:t>
      </w:r>
      <w:proofErr w:type="spellEnd"/>
      <w:r w:rsidRPr="00634190">
        <w:rPr>
          <w:bCs/>
        </w:rPr>
        <w:t xml:space="preserve"> </w:t>
      </w:r>
      <w:proofErr w:type="spellStart"/>
      <w:r w:rsidRPr="00634190">
        <w:rPr>
          <w:bCs/>
        </w:rPr>
        <w:t>jen</w:t>
      </w:r>
      <w:proofErr w:type="spellEnd"/>
      <w:r w:rsidRPr="00634190">
        <w:rPr>
          <w:bCs/>
        </w:rPr>
        <w:t xml:space="preserve"> „</w:t>
      </w:r>
      <w:proofErr w:type="spellStart"/>
      <w:r w:rsidRPr="00634190">
        <w:rPr>
          <w:bCs/>
        </w:rPr>
        <w:t>zákon</w:t>
      </w:r>
      <w:proofErr w:type="spellEnd"/>
      <w:r w:rsidRPr="00634190">
        <w:rPr>
          <w:bCs/>
        </w:rPr>
        <w:t xml:space="preserve"> o DPH“) </w:t>
      </w:r>
      <w:proofErr w:type="spellStart"/>
      <w:r w:rsidRPr="00634190">
        <w:rPr>
          <w:bCs/>
        </w:rPr>
        <w:t>nebo</w:t>
      </w:r>
      <w:proofErr w:type="spellEnd"/>
      <w:r w:rsidRPr="00634190">
        <w:rPr>
          <w:bCs/>
        </w:rPr>
        <w:t xml:space="preserve"> </w:t>
      </w:r>
      <w:proofErr w:type="spellStart"/>
      <w:r w:rsidRPr="00634190">
        <w:rPr>
          <w:bCs/>
        </w:rPr>
        <w:t>že</w:t>
      </w:r>
      <w:proofErr w:type="spellEnd"/>
      <w:r w:rsidRPr="00634190">
        <w:rPr>
          <w:bCs/>
        </w:rPr>
        <w:t xml:space="preserve"> </w:t>
      </w:r>
      <w:proofErr w:type="spellStart"/>
      <w:r w:rsidRPr="00634190">
        <w:rPr>
          <w:bCs/>
        </w:rPr>
        <w:t>účet</w:t>
      </w:r>
      <w:proofErr w:type="spellEnd"/>
      <w:r w:rsidRPr="00634190">
        <w:rPr>
          <w:bCs/>
        </w:rPr>
        <w:t xml:space="preserve"> </w:t>
      </w:r>
      <w:proofErr w:type="spellStart"/>
      <w:r>
        <w:rPr>
          <w:bCs/>
        </w:rPr>
        <w:t>Prodávajícího</w:t>
      </w:r>
      <w:proofErr w:type="spellEnd"/>
      <w:r w:rsidRPr="00634190">
        <w:rPr>
          <w:bCs/>
        </w:rPr>
        <w:t xml:space="preserve">, </w:t>
      </w:r>
      <w:proofErr w:type="spellStart"/>
      <w:r w:rsidRPr="00634190">
        <w:rPr>
          <w:bCs/>
        </w:rPr>
        <w:t>který</w:t>
      </w:r>
      <w:proofErr w:type="spellEnd"/>
      <w:r w:rsidRPr="00634190">
        <w:rPr>
          <w:bCs/>
        </w:rPr>
        <w:t xml:space="preserve"> </w:t>
      </w:r>
      <w:proofErr w:type="spellStart"/>
      <w:r>
        <w:rPr>
          <w:bCs/>
        </w:rPr>
        <w:t>Prodávající</w:t>
      </w:r>
      <w:proofErr w:type="spellEnd"/>
      <w:r w:rsidRPr="00634190">
        <w:rPr>
          <w:bCs/>
        </w:rPr>
        <w:t xml:space="preserve"> </w:t>
      </w:r>
      <w:proofErr w:type="spellStart"/>
      <w:r w:rsidRPr="00634190">
        <w:rPr>
          <w:bCs/>
        </w:rPr>
        <w:t>uvedl</w:t>
      </w:r>
      <w:proofErr w:type="spellEnd"/>
      <w:r w:rsidRPr="00634190">
        <w:rPr>
          <w:bCs/>
        </w:rPr>
        <w:t xml:space="preserve"> </w:t>
      </w:r>
      <w:proofErr w:type="spellStart"/>
      <w:r w:rsidRPr="00634190">
        <w:rPr>
          <w:bCs/>
        </w:rPr>
        <w:t>na</w:t>
      </w:r>
      <w:proofErr w:type="spellEnd"/>
      <w:r w:rsidRPr="00634190">
        <w:rPr>
          <w:bCs/>
        </w:rPr>
        <w:t xml:space="preserve"> </w:t>
      </w:r>
      <w:proofErr w:type="spellStart"/>
      <w:r w:rsidRPr="00634190">
        <w:rPr>
          <w:bCs/>
        </w:rPr>
        <w:t>jím</w:t>
      </w:r>
      <w:proofErr w:type="spellEnd"/>
      <w:r w:rsidRPr="00634190">
        <w:rPr>
          <w:bCs/>
        </w:rPr>
        <w:t xml:space="preserve"> </w:t>
      </w:r>
      <w:proofErr w:type="spellStart"/>
      <w:r w:rsidRPr="00634190">
        <w:rPr>
          <w:bCs/>
        </w:rPr>
        <w:t>vystaveném</w:t>
      </w:r>
      <w:proofErr w:type="spellEnd"/>
      <w:r w:rsidRPr="00634190">
        <w:rPr>
          <w:bCs/>
        </w:rPr>
        <w:t xml:space="preserve"> </w:t>
      </w:r>
      <w:proofErr w:type="spellStart"/>
      <w:r w:rsidRPr="00634190">
        <w:rPr>
          <w:bCs/>
        </w:rPr>
        <w:t>daňovém</w:t>
      </w:r>
      <w:proofErr w:type="spellEnd"/>
      <w:r w:rsidRPr="00634190">
        <w:rPr>
          <w:bCs/>
        </w:rPr>
        <w:t xml:space="preserve"> </w:t>
      </w:r>
      <w:proofErr w:type="spellStart"/>
      <w:r w:rsidRPr="00634190">
        <w:rPr>
          <w:bCs/>
        </w:rPr>
        <w:t>dokladu</w:t>
      </w:r>
      <w:proofErr w:type="spellEnd"/>
      <w:r w:rsidRPr="00634190">
        <w:rPr>
          <w:bCs/>
        </w:rPr>
        <w:t xml:space="preserve">, </w:t>
      </w:r>
      <w:proofErr w:type="spellStart"/>
      <w:r w:rsidRPr="00634190">
        <w:rPr>
          <w:bCs/>
        </w:rPr>
        <w:t>nebude</w:t>
      </w:r>
      <w:proofErr w:type="spellEnd"/>
      <w:r w:rsidRPr="00634190">
        <w:rPr>
          <w:bCs/>
        </w:rPr>
        <w:t xml:space="preserve"> </w:t>
      </w:r>
      <w:proofErr w:type="spellStart"/>
      <w:r w:rsidRPr="00634190">
        <w:rPr>
          <w:bCs/>
        </w:rPr>
        <w:t>zveřejněn</w:t>
      </w:r>
      <w:proofErr w:type="spellEnd"/>
      <w:r w:rsidRPr="00634190">
        <w:rPr>
          <w:bCs/>
        </w:rPr>
        <w:t xml:space="preserve"> </w:t>
      </w:r>
      <w:proofErr w:type="spellStart"/>
      <w:r w:rsidRPr="00634190">
        <w:rPr>
          <w:bCs/>
        </w:rPr>
        <w:t>správcem</w:t>
      </w:r>
      <w:proofErr w:type="spellEnd"/>
      <w:r w:rsidRPr="00634190">
        <w:rPr>
          <w:bCs/>
        </w:rPr>
        <w:t xml:space="preserve"> </w:t>
      </w:r>
      <w:proofErr w:type="spellStart"/>
      <w:r w:rsidRPr="00634190">
        <w:rPr>
          <w:bCs/>
        </w:rPr>
        <w:t>daně</w:t>
      </w:r>
      <w:proofErr w:type="spellEnd"/>
      <w:r w:rsidRPr="00634190">
        <w:rPr>
          <w:bCs/>
        </w:rPr>
        <w:t xml:space="preserve"> </w:t>
      </w:r>
      <w:proofErr w:type="spellStart"/>
      <w:r w:rsidRPr="00634190">
        <w:rPr>
          <w:bCs/>
        </w:rPr>
        <w:t>podle</w:t>
      </w:r>
      <w:proofErr w:type="spellEnd"/>
      <w:r w:rsidRPr="00634190">
        <w:rPr>
          <w:bCs/>
        </w:rPr>
        <w:t xml:space="preserve"> § 98 </w:t>
      </w:r>
      <w:proofErr w:type="spellStart"/>
      <w:r w:rsidRPr="00634190">
        <w:rPr>
          <w:bCs/>
        </w:rPr>
        <w:t>písm</w:t>
      </w:r>
      <w:proofErr w:type="spellEnd"/>
      <w:r w:rsidRPr="00634190">
        <w:rPr>
          <w:bCs/>
        </w:rPr>
        <w:t xml:space="preserve">. d) </w:t>
      </w:r>
      <w:proofErr w:type="spellStart"/>
      <w:r w:rsidRPr="00634190">
        <w:rPr>
          <w:bCs/>
        </w:rPr>
        <w:t>zákona</w:t>
      </w:r>
      <w:proofErr w:type="spellEnd"/>
      <w:r w:rsidRPr="00634190">
        <w:rPr>
          <w:bCs/>
        </w:rPr>
        <w:t xml:space="preserve"> o DPH, </w:t>
      </w:r>
      <w:proofErr w:type="spellStart"/>
      <w:r w:rsidRPr="00634190">
        <w:rPr>
          <w:bCs/>
        </w:rPr>
        <w:t>nebo</w:t>
      </w:r>
      <w:proofErr w:type="spellEnd"/>
      <w:r w:rsidRPr="00634190">
        <w:rPr>
          <w:bCs/>
        </w:rPr>
        <w:t xml:space="preserve"> </w:t>
      </w:r>
      <w:proofErr w:type="spellStart"/>
      <w:r w:rsidRPr="00634190">
        <w:rPr>
          <w:bCs/>
        </w:rPr>
        <w:t>že</w:t>
      </w:r>
      <w:proofErr w:type="spellEnd"/>
      <w:r w:rsidRPr="00634190">
        <w:rPr>
          <w:bCs/>
        </w:rPr>
        <w:t xml:space="preserve"> </w:t>
      </w:r>
      <w:proofErr w:type="spellStart"/>
      <w:r w:rsidRPr="00634190">
        <w:rPr>
          <w:bCs/>
        </w:rPr>
        <w:t>účet</w:t>
      </w:r>
      <w:proofErr w:type="spellEnd"/>
      <w:r w:rsidRPr="00634190">
        <w:rPr>
          <w:bCs/>
        </w:rPr>
        <w:t xml:space="preserve"> </w:t>
      </w:r>
      <w:proofErr w:type="spellStart"/>
      <w:r>
        <w:rPr>
          <w:bCs/>
        </w:rPr>
        <w:t>Prodávajícího</w:t>
      </w:r>
      <w:proofErr w:type="spellEnd"/>
      <w:r w:rsidRPr="00634190">
        <w:rPr>
          <w:bCs/>
        </w:rPr>
        <w:t xml:space="preserve">, </w:t>
      </w:r>
      <w:proofErr w:type="spellStart"/>
      <w:r w:rsidRPr="00634190">
        <w:rPr>
          <w:bCs/>
        </w:rPr>
        <w:t>který</w:t>
      </w:r>
      <w:proofErr w:type="spellEnd"/>
      <w:r w:rsidRPr="00634190">
        <w:rPr>
          <w:bCs/>
        </w:rPr>
        <w:t xml:space="preserve"> </w:t>
      </w:r>
      <w:proofErr w:type="spellStart"/>
      <w:r>
        <w:rPr>
          <w:bCs/>
        </w:rPr>
        <w:t>Prodávající</w:t>
      </w:r>
      <w:proofErr w:type="spellEnd"/>
      <w:r w:rsidRPr="00634190">
        <w:rPr>
          <w:bCs/>
        </w:rPr>
        <w:t xml:space="preserve"> </w:t>
      </w:r>
      <w:proofErr w:type="spellStart"/>
      <w:r w:rsidRPr="00634190">
        <w:rPr>
          <w:bCs/>
        </w:rPr>
        <w:t>uvedl</w:t>
      </w:r>
      <w:proofErr w:type="spellEnd"/>
      <w:r w:rsidRPr="00634190">
        <w:rPr>
          <w:bCs/>
        </w:rPr>
        <w:t xml:space="preserve"> </w:t>
      </w:r>
      <w:proofErr w:type="spellStart"/>
      <w:r w:rsidRPr="00634190">
        <w:rPr>
          <w:bCs/>
        </w:rPr>
        <w:t>na</w:t>
      </w:r>
      <w:proofErr w:type="spellEnd"/>
      <w:r w:rsidRPr="00634190">
        <w:rPr>
          <w:bCs/>
        </w:rPr>
        <w:t xml:space="preserve"> </w:t>
      </w:r>
      <w:proofErr w:type="spellStart"/>
      <w:r w:rsidRPr="00634190">
        <w:rPr>
          <w:bCs/>
        </w:rPr>
        <w:t>jím</w:t>
      </w:r>
      <w:proofErr w:type="spellEnd"/>
      <w:r w:rsidRPr="00634190">
        <w:rPr>
          <w:bCs/>
        </w:rPr>
        <w:t xml:space="preserve"> </w:t>
      </w:r>
      <w:proofErr w:type="spellStart"/>
      <w:r w:rsidRPr="00634190">
        <w:rPr>
          <w:bCs/>
        </w:rPr>
        <w:t>vystaveném</w:t>
      </w:r>
      <w:proofErr w:type="spellEnd"/>
      <w:r w:rsidRPr="00634190">
        <w:rPr>
          <w:bCs/>
        </w:rPr>
        <w:t xml:space="preserve"> </w:t>
      </w:r>
      <w:proofErr w:type="spellStart"/>
      <w:r w:rsidRPr="00634190">
        <w:rPr>
          <w:bCs/>
        </w:rPr>
        <w:t>daňovém</w:t>
      </w:r>
      <w:proofErr w:type="spellEnd"/>
      <w:r w:rsidRPr="00634190">
        <w:rPr>
          <w:bCs/>
        </w:rPr>
        <w:t xml:space="preserve"> </w:t>
      </w:r>
      <w:proofErr w:type="spellStart"/>
      <w:r w:rsidRPr="00634190">
        <w:rPr>
          <w:bCs/>
        </w:rPr>
        <w:t>dokladu</w:t>
      </w:r>
      <w:proofErr w:type="spellEnd"/>
      <w:r w:rsidRPr="00634190">
        <w:rPr>
          <w:bCs/>
        </w:rPr>
        <w:t xml:space="preserve">, </w:t>
      </w:r>
      <w:proofErr w:type="spellStart"/>
      <w:r w:rsidRPr="00634190">
        <w:rPr>
          <w:bCs/>
        </w:rPr>
        <w:t>bude</w:t>
      </w:r>
      <w:proofErr w:type="spellEnd"/>
      <w:r w:rsidRPr="00634190">
        <w:rPr>
          <w:bCs/>
        </w:rPr>
        <w:t xml:space="preserve"> </w:t>
      </w:r>
      <w:proofErr w:type="spellStart"/>
      <w:r w:rsidRPr="00634190">
        <w:rPr>
          <w:bCs/>
        </w:rPr>
        <w:t>účtem</w:t>
      </w:r>
      <w:proofErr w:type="spellEnd"/>
      <w:r w:rsidRPr="00634190">
        <w:rPr>
          <w:bCs/>
        </w:rPr>
        <w:t xml:space="preserve"> </w:t>
      </w:r>
      <w:proofErr w:type="spellStart"/>
      <w:r w:rsidRPr="00634190">
        <w:rPr>
          <w:bCs/>
        </w:rPr>
        <w:t>vedeným</w:t>
      </w:r>
      <w:proofErr w:type="spellEnd"/>
      <w:r w:rsidRPr="00634190">
        <w:rPr>
          <w:bCs/>
        </w:rPr>
        <w:t xml:space="preserve"> </w:t>
      </w:r>
      <w:proofErr w:type="spellStart"/>
      <w:r w:rsidRPr="00634190">
        <w:rPr>
          <w:bCs/>
        </w:rPr>
        <w:t>poskytovatelem</w:t>
      </w:r>
      <w:proofErr w:type="spellEnd"/>
      <w:r w:rsidRPr="00634190">
        <w:rPr>
          <w:bCs/>
        </w:rPr>
        <w:t xml:space="preserve"> </w:t>
      </w:r>
      <w:proofErr w:type="spellStart"/>
      <w:r w:rsidRPr="00634190">
        <w:rPr>
          <w:bCs/>
        </w:rPr>
        <w:t>platebních</w:t>
      </w:r>
      <w:proofErr w:type="spellEnd"/>
      <w:r w:rsidRPr="00634190">
        <w:rPr>
          <w:bCs/>
        </w:rPr>
        <w:t xml:space="preserve"> </w:t>
      </w:r>
      <w:proofErr w:type="spellStart"/>
      <w:r w:rsidRPr="00634190">
        <w:rPr>
          <w:bCs/>
        </w:rPr>
        <w:t>služeb</w:t>
      </w:r>
      <w:proofErr w:type="spellEnd"/>
      <w:r w:rsidRPr="00634190">
        <w:rPr>
          <w:bCs/>
        </w:rPr>
        <w:t xml:space="preserve"> </w:t>
      </w:r>
      <w:proofErr w:type="spellStart"/>
      <w:r w:rsidRPr="00634190">
        <w:rPr>
          <w:bCs/>
        </w:rPr>
        <w:t>mimo</w:t>
      </w:r>
      <w:proofErr w:type="spellEnd"/>
      <w:r w:rsidRPr="00634190">
        <w:rPr>
          <w:bCs/>
        </w:rPr>
        <w:t xml:space="preserve"> </w:t>
      </w:r>
      <w:proofErr w:type="spellStart"/>
      <w:r w:rsidRPr="00634190">
        <w:rPr>
          <w:bCs/>
        </w:rPr>
        <w:t>tuzemsko</w:t>
      </w:r>
      <w:proofErr w:type="spellEnd"/>
      <w:r w:rsidRPr="00634190">
        <w:rPr>
          <w:bCs/>
        </w:rPr>
        <w:t xml:space="preserve"> (ČR), </w:t>
      </w:r>
      <w:proofErr w:type="spellStart"/>
      <w:r w:rsidRPr="00634190">
        <w:rPr>
          <w:bCs/>
        </w:rPr>
        <w:t>bude</w:t>
      </w:r>
      <w:proofErr w:type="spellEnd"/>
      <w:r w:rsidRPr="00634190">
        <w:rPr>
          <w:bCs/>
        </w:rPr>
        <w:t xml:space="preserve"> </w:t>
      </w:r>
      <w:proofErr w:type="spellStart"/>
      <w:r w:rsidRPr="00634190">
        <w:rPr>
          <w:bCs/>
        </w:rPr>
        <w:t>plnění</w:t>
      </w:r>
      <w:proofErr w:type="spellEnd"/>
      <w:r w:rsidRPr="00634190">
        <w:rPr>
          <w:bCs/>
        </w:rPr>
        <w:t xml:space="preserve"> </w:t>
      </w:r>
      <w:proofErr w:type="spellStart"/>
      <w:r w:rsidRPr="00634190">
        <w:rPr>
          <w:bCs/>
        </w:rPr>
        <w:t>dle</w:t>
      </w:r>
      <w:proofErr w:type="spellEnd"/>
      <w:r w:rsidRPr="00634190">
        <w:rPr>
          <w:bCs/>
        </w:rPr>
        <w:t xml:space="preserve"> </w:t>
      </w:r>
      <w:proofErr w:type="spellStart"/>
      <w:r w:rsidRPr="00634190">
        <w:rPr>
          <w:bCs/>
        </w:rPr>
        <w:t>této</w:t>
      </w:r>
      <w:proofErr w:type="spellEnd"/>
      <w:r w:rsidRPr="00634190">
        <w:rPr>
          <w:bCs/>
        </w:rPr>
        <w:t xml:space="preserve"> </w:t>
      </w:r>
      <w:proofErr w:type="spellStart"/>
      <w:r w:rsidRPr="00634190">
        <w:rPr>
          <w:bCs/>
        </w:rPr>
        <w:t>smlouvy</w:t>
      </w:r>
      <w:proofErr w:type="spellEnd"/>
      <w:r w:rsidRPr="00634190">
        <w:rPr>
          <w:bCs/>
        </w:rPr>
        <w:t xml:space="preserve"> </w:t>
      </w:r>
      <w:proofErr w:type="spellStart"/>
      <w:r w:rsidRPr="00634190">
        <w:rPr>
          <w:bCs/>
        </w:rPr>
        <w:t>považováno</w:t>
      </w:r>
      <w:proofErr w:type="spellEnd"/>
      <w:r w:rsidRPr="00634190">
        <w:rPr>
          <w:bCs/>
        </w:rPr>
        <w:t xml:space="preserve"> za </w:t>
      </w:r>
      <w:proofErr w:type="spellStart"/>
      <w:r w:rsidRPr="00634190">
        <w:rPr>
          <w:bCs/>
        </w:rPr>
        <w:t>uhrazené</w:t>
      </w:r>
      <w:proofErr w:type="spellEnd"/>
      <w:r w:rsidRPr="00634190">
        <w:rPr>
          <w:bCs/>
        </w:rPr>
        <w:t xml:space="preserve"> </w:t>
      </w:r>
      <w:proofErr w:type="spellStart"/>
      <w:r w:rsidRPr="00634190">
        <w:rPr>
          <w:bCs/>
        </w:rPr>
        <w:t>i</w:t>
      </w:r>
      <w:proofErr w:type="spellEnd"/>
      <w:r w:rsidRPr="00634190">
        <w:rPr>
          <w:bCs/>
        </w:rPr>
        <w:t xml:space="preserve"> </w:t>
      </w:r>
      <w:proofErr w:type="spellStart"/>
      <w:r w:rsidRPr="00634190">
        <w:rPr>
          <w:bCs/>
        </w:rPr>
        <w:t>tak</w:t>
      </w:r>
      <w:proofErr w:type="spellEnd"/>
      <w:r w:rsidRPr="00634190">
        <w:rPr>
          <w:bCs/>
        </w:rPr>
        <w:t xml:space="preserve">, </w:t>
      </w:r>
      <w:proofErr w:type="spellStart"/>
      <w:r w:rsidRPr="00634190">
        <w:rPr>
          <w:bCs/>
        </w:rPr>
        <w:lastRenderedPageBreak/>
        <w:t>že</w:t>
      </w:r>
      <w:proofErr w:type="spellEnd"/>
      <w:r w:rsidRPr="00634190">
        <w:rPr>
          <w:bCs/>
        </w:rPr>
        <w:t xml:space="preserve"> </w:t>
      </w:r>
      <w:proofErr w:type="spellStart"/>
      <w:r>
        <w:rPr>
          <w:bCs/>
        </w:rPr>
        <w:t>Kupující</w:t>
      </w:r>
      <w:proofErr w:type="spellEnd"/>
      <w:r w:rsidRPr="00634190">
        <w:rPr>
          <w:bCs/>
        </w:rPr>
        <w:t xml:space="preserve"> </w:t>
      </w:r>
      <w:proofErr w:type="spellStart"/>
      <w:r w:rsidRPr="00634190">
        <w:rPr>
          <w:bCs/>
        </w:rPr>
        <w:t>uhradí</w:t>
      </w:r>
      <w:proofErr w:type="spellEnd"/>
      <w:r w:rsidRPr="00634190">
        <w:rPr>
          <w:bCs/>
        </w:rPr>
        <w:t xml:space="preserve"> </w:t>
      </w:r>
      <w:proofErr w:type="spellStart"/>
      <w:r>
        <w:rPr>
          <w:bCs/>
        </w:rPr>
        <w:t>Prodávajícímu</w:t>
      </w:r>
      <w:proofErr w:type="spellEnd"/>
      <w:r>
        <w:rPr>
          <w:bCs/>
        </w:rPr>
        <w:t xml:space="preserve"> </w:t>
      </w:r>
      <w:proofErr w:type="spellStart"/>
      <w:r w:rsidRPr="00634190">
        <w:rPr>
          <w:bCs/>
        </w:rPr>
        <w:t>pouze</w:t>
      </w:r>
      <w:proofErr w:type="spellEnd"/>
      <w:r w:rsidRPr="00634190">
        <w:rPr>
          <w:bCs/>
        </w:rPr>
        <w:t xml:space="preserve"> </w:t>
      </w:r>
      <w:proofErr w:type="spellStart"/>
      <w:r w:rsidRPr="00634190">
        <w:rPr>
          <w:bCs/>
        </w:rPr>
        <w:t>cenu</w:t>
      </w:r>
      <w:proofErr w:type="spellEnd"/>
      <w:r w:rsidRPr="00634190">
        <w:rPr>
          <w:bCs/>
        </w:rPr>
        <w:t xml:space="preserve"> bez DPH a DPH </w:t>
      </w:r>
      <w:proofErr w:type="spellStart"/>
      <w:r w:rsidRPr="00634190">
        <w:rPr>
          <w:bCs/>
        </w:rPr>
        <w:t>uhradí</w:t>
      </w:r>
      <w:proofErr w:type="spellEnd"/>
      <w:r w:rsidRPr="00634190">
        <w:rPr>
          <w:bCs/>
        </w:rPr>
        <w:t xml:space="preserve"> </w:t>
      </w:r>
      <w:proofErr w:type="spellStart"/>
      <w:r w:rsidRPr="00634190">
        <w:rPr>
          <w:bCs/>
        </w:rPr>
        <w:t>přímo</w:t>
      </w:r>
      <w:proofErr w:type="spellEnd"/>
      <w:r w:rsidRPr="00634190">
        <w:rPr>
          <w:bCs/>
        </w:rPr>
        <w:t xml:space="preserve"> </w:t>
      </w:r>
      <w:proofErr w:type="spellStart"/>
      <w:r w:rsidRPr="00634190">
        <w:rPr>
          <w:bCs/>
        </w:rPr>
        <w:t>na</w:t>
      </w:r>
      <w:proofErr w:type="spellEnd"/>
      <w:r w:rsidRPr="00634190">
        <w:rPr>
          <w:bCs/>
        </w:rPr>
        <w:t xml:space="preserve"> </w:t>
      </w:r>
      <w:proofErr w:type="spellStart"/>
      <w:r w:rsidRPr="00634190">
        <w:rPr>
          <w:bCs/>
        </w:rPr>
        <w:t>účet</w:t>
      </w:r>
      <w:proofErr w:type="spellEnd"/>
      <w:r w:rsidRPr="00634190">
        <w:rPr>
          <w:bCs/>
        </w:rPr>
        <w:t xml:space="preserve"> </w:t>
      </w:r>
      <w:proofErr w:type="spellStart"/>
      <w:r w:rsidRPr="00634190">
        <w:rPr>
          <w:bCs/>
        </w:rPr>
        <w:t>příslušného</w:t>
      </w:r>
      <w:proofErr w:type="spellEnd"/>
      <w:r w:rsidRPr="00634190">
        <w:rPr>
          <w:bCs/>
        </w:rPr>
        <w:t xml:space="preserve"> </w:t>
      </w:r>
      <w:proofErr w:type="spellStart"/>
      <w:r w:rsidRPr="00634190">
        <w:rPr>
          <w:bCs/>
        </w:rPr>
        <w:t>finančního</w:t>
      </w:r>
      <w:proofErr w:type="spellEnd"/>
      <w:r w:rsidRPr="00634190">
        <w:rPr>
          <w:bCs/>
        </w:rPr>
        <w:t xml:space="preserve"> </w:t>
      </w:r>
      <w:proofErr w:type="spellStart"/>
      <w:r w:rsidRPr="00634190">
        <w:rPr>
          <w:bCs/>
        </w:rPr>
        <w:t>úřadu</w:t>
      </w:r>
      <w:proofErr w:type="spellEnd"/>
      <w:r w:rsidRPr="00634190">
        <w:rPr>
          <w:bCs/>
        </w:rPr>
        <w:t>.</w:t>
      </w:r>
    </w:p>
    <w:p w14:paraId="704499CF" w14:textId="17610957" w:rsidR="003D7069" w:rsidRDefault="003D7069" w:rsidP="00D63390">
      <w:pPr>
        <w:spacing w:after="60"/>
        <w:ind w:left="426" w:hanging="426"/>
        <w:rPr>
          <w:bCs/>
          <w:lang w:val="cs-CZ"/>
        </w:rPr>
      </w:pPr>
      <w:r w:rsidRPr="000B6A1E">
        <w:rPr>
          <w:bCs/>
          <w:lang w:val="cs-CZ"/>
        </w:rPr>
        <w:t> </w:t>
      </w:r>
    </w:p>
    <w:p w14:paraId="1FDD745F" w14:textId="141E3CF3" w:rsidR="00285AAC" w:rsidRPr="005E7DD0" w:rsidRDefault="00A234EA" w:rsidP="00C460A9">
      <w:pPr>
        <w:tabs>
          <w:tab w:val="left" w:pos="8789"/>
        </w:tabs>
        <w:spacing w:after="60" w:line="276" w:lineRule="auto"/>
        <w:jc w:val="center"/>
        <w:rPr>
          <w:b/>
          <w:lang w:val="cs-CZ"/>
        </w:rPr>
      </w:pPr>
      <w:r>
        <w:rPr>
          <w:b/>
          <w:lang w:val="cs-CZ"/>
        </w:rPr>
        <w:t>5</w:t>
      </w:r>
      <w:r w:rsidR="00C460A9" w:rsidRPr="005E7DD0">
        <w:rPr>
          <w:b/>
          <w:lang w:val="cs-CZ"/>
        </w:rPr>
        <w:t>.  Smluvní pokuty</w:t>
      </w:r>
    </w:p>
    <w:p w14:paraId="5DA51E2B" w14:textId="6EB3B319" w:rsidR="00A234EA" w:rsidRPr="00A234EA" w:rsidRDefault="00BD5A09" w:rsidP="00666997">
      <w:pPr>
        <w:spacing w:after="60"/>
        <w:ind w:left="426" w:hanging="426"/>
        <w:rPr>
          <w:lang w:val="cs-CZ"/>
        </w:rPr>
      </w:pPr>
      <w:r w:rsidRPr="00405B5C">
        <w:rPr>
          <w:lang w:val="cs-CZ"/>
        </w:rPr>
        <w:t>5</w:t>
      </w:r>
      <w:r w:rsidR="00A234EA" w:rsidRPr="00A234EA">
        <w:rPr>
          <w:lang w:val="cs-CZ"/>
        </w:rPr>
        <w:t xml:space="preserve">.1. V případě prodlení </w:t>
      </w:r>
      <w:r w:rsidR="00A234EA" w:rsidRPr="00405B5C">
        <w:rPr>
          <w:lang w:val="cs-CZ"/>
        </w:rPr>
        <w:t>P</w:t>
      </w:r>
      <w:r w:rsidR="00A234EA" w:rsidRPr="00A234EA">
        <w:rPr>
          <w:lang w:val="cs-CZ"/>
        </w:rPr>
        <w:t xml:space="preserve">rodávajícího s předáním zboží nebo jeho části </w:t>
      </w:r>
      <w:r w:rsidR="00A234EA" w:rsidRPr="00405B5C">
        <w:rPr>
          <w:lang w:val="cs-CZ"/>
        </w:rPr>
        <w:t>K</w:t>
      </w:r>
      <w:r w:rsidR="00A234EA" w:rsidRPr="00A234EA">
        <w:rPr>
          <w:lang w:val="cs-CZ"/>
        </w:rPr>
        <w:t xml:space="preserve">upujícímu oproti lhůtě stanovené v čl. </w:t>
      </w:r>
      <w:r w:rsidR="00A234EA" w:rsidRPr="00405B5C">
        <w:rPr>
          <w:lang w:val="cs-CZ"/>
        </w:rPr>
        <w:t>3</w:t>
      </w:r>
      <w:r w:rsidR="00A234EA" w:rsidRPr="00A234EA">
        <w:rPr>
          <w:lang w:val="cs-CZ"/>
        </w:rPr>
        <w:t xml:space="preserve">.1., je </w:t>
      </w:r>
      <w:r w:rsidR="00A234EA" w:rsidRPr="00405B5C">
        <w:rPr>
          <w:lang w:val="cs-CZ"/>
        </w:rPr>
        <w:t>K</w:t>
      </w:r>
      <w:r w:rsidR="00A234EA" w:rsidRPr="00A234EA">
        <w:rPr>
          <w:lang w:val="cs-CZ"/>
        </w:rPr>
        <w:t xml:space="preserve">upující oprávněn požadovat na </w:t>
      </w:r>
      <w:r w:rsidR="00A234EA" w:rsidRPr="00405B5C">
        <w:rPr>
          <w:lang w:val="cs-CZ"/>
        </w:rPr>
        <w:t>P</w:t>
      </w:r>
      <w:r w:rsidR="00A234EA" w:rsidRPr="00A234EA">
        <w:rPr>
          <w:lang w:val="cs-CZ"/>
        </w:rPr>
        <w:t>rodávajícím smluvní pokutu ve výši 0,</w:t>
      </w:r>
      <w:r w:rsidR="00666997" w:rsidRPr="00405B5C">
        <w:rPr>
          <w:lang w:val="cs-CZ"/>
        </w:rPr>
        <w:t>05</w:t>
      </w:r>
      <w:r w:rsidR="00A234EA" w:rsidRPr="00A234EA">
        <w:rPr>
          <w:lang w:val="cs-CZ"/>
        </w:rPr>
        <w:t xml:space="preserve"> % z celkové kupní ceny nedodaného zboží (včetně DPH) za každý i započatý den prodlení, min. však 500,- Kč za každý den prodlení</w:t>
      </w:r>
      <w:r w:rsidR="00666997" w:rsidRPr="00405B5C">
        <w:rPr>
          <w:lang w:val="cs-CZ"/>
        </w:rPr>
        <w:t xml:space="preserve">. </w:t>
      </w:r>
      <w:proofErr w:type="spellStart"/>
      <w:r w:rsidR="00666997" w:rsidRPr="00405B5C">
        <w:t>Tím</w:t>
      </w:r>
      <w:proofErr w:type="spellEnd"/>
      <w:r w:rsidR="00666997" w:rsidRPr="00405B5C">
        <w:t xml:space="preserve"> </w:t>
      </w:r>
      <w:proofErr w:type="spellStart"/>
      <w:r w:rsidR="00666997" w:rsidRPr="00405B5C">
        <w:t>není</w:t>
      </w:r>
      <w:proofErr w:type="spellEnd"/>
      <w:r w:rsidR="00666997" w:rsidRPr="00405B5C">
        <w:t xml:space="preserve"> </w:t>
      </w:r>
      <w:proofErr w:type="spellStart"/>
      <w:r w:rsidR="00666997" w:rsidRPr="00405B5C">
        <w:t>dotčeno</w:t>
      </w:r>
      <w:proofErr w:type="spellEnd"/>
      <w:r w:rsidR="00666997" w:rsidRPr="00405B5C">
        <w:t xml:space="preserve"> </w:t>
      </w:r>
      <w:proofErr w:type="spellStart"/>
      <w:r w:rsidR="00666997" w:rsidRPr="00405B5C">
        <w:t>právo</w:t>
      </w:r>
      <w:proofErr w:type="spellEnd"/>
      <w:r w:rsidR="00666997" w:rsidRPr="00405B5C">
        <w:t xml:space="preserve"> </w:t>
      </w:r>
      <w:proofErr w:type="spellStart"/>
      <w:r w:rsidR="00666997" w:rsidRPr="00405B5C">
        <w:t>na</w:t>
      </w:r>
      <w:proofErr w:type="spellEnd"/>
      <w:r w:rsidR="00666997" w:rsidRPr="00405B5C">
        <w:t xml:space="preserve"> </w:t>
      </w:r>
      <w:proofErr w:type="spellStart"/>
      <w:r w:rsidR="00666997" w:rsidRPr="00405B5C">
        <w:t>náhradu</w:t>
      </w:r>
      <w:proofErr w:type="spellEnd"/>
      <w:r w:rsidR="00666997" w:rsidRPr="00405B5C">
        <w:t xml:space="preserve"> </w:t>
      </w:r>
      <w:proofErr w:type="spellStart"/>
      <w:r w:rsidR="00666997" w:rsidRPr="00405B5C">
        <w:t>případné</w:t>
      </w:r>
      <w:proofErr w:type="spellEnd"/>
      <w:r w:rsidR="00666997" w:rsidRPr="00405B5C">
        <w:t xml:space="preserve"> </w:t>
      </w:r>
      <w:proofErr w:type="spellStart"/>
      <w:r w:rsidR="00666997" w:rsidRPr="00405B5C">
        <w:t>škody</w:t>
      </w:r>
      <w:proofErr w:type="spellEnd"/>
      <w:r w:rsidR="00666997" w:rsidRPr="00405B5C">
        <w:t xml:space="preserve">, </w:t>
      </w:r>
      <w:proofErr w:type="spellStart"/>
      <w:r w:rsidR="00666997" w:rsidRPr="00405B5C">
        <w:t>která</w:t>
      </w:r>
      <w:proofErr w:type="spellEnd"/>
      <w:r w:rsidR="00666997" w:rsidRPr="00405B5C">
        <w:t xml:space="preserve"> </w:t>
      </w:r>
      <w:proofErr w:type="spellStart"/>
      <w:r w:rsidR="00666997" w:rsidRPr="00405B5C">
        <w:t>může</w:t>
      </w:r>
      <w:proofErr w:type="spellEnd"/>
      <w:r w:rsidR="00666997" w:rsidRPr="00405B5C">
        <w:t xml:space="preserve"> </w:t>
      </w:r>
      <w:proofErr w:type="spellStart"/>
      <w:r w:rsidR="00666997" w:rsidRPr="00405B5C">
        <w:t>spočívat</w:t>
      </w:r>
      <w:proofErr w:type="spellEnd"/>
      <w:r w:rsidR="00666997" w:rsidRPr="00405B5C">
        <w:t xml:space="preserve"> </w:t>
      </w:r>
      <w:proofErr w:type="spellStart"/>
      <w:r w:rsidR="00666997" w:rsidRPr="00405B5C">
        <w:t>mj</w:t>
      </w:r>
      <w:proofErr w:type="spellEnd"/>
      <w:r w:rsidR="00666997" w:rsidRPr="00405B5C">
        <w:t xml:space="preserve">. v tom, </w:t>
      </w:r>
      <w:proofErr w:type="spellStart"/>
      <w:r w:rsidR="00666997" w:rsidRPr="00405B5C">
        <w:t>že</w:t>
      </w:r>
      <w:proofErr w:type="spellEnd"/>
      <w:r w:rsidR="00666997" w:rsidRPr="00405B5C">
        <w:t xml:space="preserve"> </w:t>
      </w:r>
      <w:proofErr w:type="spellStart"/>
      <w:r w:rsidR="00666997" w:rsidRPr="00405B5C">
        <w:t>Kupující</w:t>
      </w:r>
      <w:proofErr w:type="spellEnd"/>
      <w:r w:rsidR="00666997" w:rsidRPr="00405B5C">
        <w:t xml:space="preserve"> </w:t>
      </w:r>
      <w:proofErr w:type="spellStart"/>
      <w:r w:rsidR="00666997" w:rsidRPr="00405B5C">
        <w:t>nebude</w:t>
      </w:r>
      <w:proofErr w:type="spellEnd"/>
      <w:r w:rsidR="00666997" w:rsidRPr="00405B5C">
        <w:t xml:space="preserve"> </w:t>
      </w:r>
      <w:proofErr w:type="spellStart"/>
      <w:r w:rsidR="00666997" w:rsidRPr="00405B5C">
        <w:t>oprávněn</w:t>
      </w:r>
      <w:proofErr w:type="spellEnd"/>
      <w:r w:rsidR="00666997" w:rsidRPr="00405B5C">
        <w:t xml:space="preserve"> </w:t>
      </w:r>
      <w:proofErr w:type="spellStart"/>
      <w:r w:rsidR="00666997" w:rsidRPr="00405B5C">
        <w:t>čerpat</w:t>
      </w:r>
      <w:proofErr w:type="spellEnd"/>
      <w:r w:rsidR="00666997" w:rsidRPr="00405B5C">
        <w:t xml:space="preserve"> </w:t>
      </w:r>
      <w:proofErr w:type="spellStart"/>
      <w:r w:rsidR="00666997" w:rsidRPr="00405B5C">
        <w:t>dotaci</w:t>
      </w:r>
      <w:proofErr w:type="spellEnd"/>
      <w:r w:rsidR="00666997" w:rsidRPr="00405B5C">
        <w:t xml:space="preserve"> </w:t>
      </w:r>
      <w:proofErr w:type="spellStart"/>
      <w:r w:rsidR="00666997" w:rsidRPr="00405B5C">
        <w:t>určenou</w:t>
      </w:r>
      <w:proofErr w:type="spellEnd"/>
      <w:r w:rsidR="00666997" w:rsidRPr="00405B5C">
        <w:t xml:space="preserve"> </w:t>
      </w:r>
      <w:proofErr w:type="spellStart"/>
      <w:r w:rsidR="00666997" w:rsidRPr="00405B5C">
        <w:t>na</w:t>
      </w:r>
      <w:proofErr w:type="spellEnd"/>
      <w:r w:rsidR="00666997" w:rsidRPr="00405B5C">
        <w:t xml:space="preserve"> </w:t>
      </w:r>
      <w:proofErr w:type="spellStart"/>
      <w:r w:rsidR="00666997" w:rsidRPr="00405B5C">
        <w:t>financování</w:t>
      </w:r>
      <w:proofErr w:type="spellEnd"/>
      <w:r w:rsidR="00666997" w:rsidRPr="00405B5C">
        <w:t xml:space="preserve"> </w:t>
      </w:r>
      <w:proofErr w:type="spellStart"/>
      <w:r w:rsidR="00666997" w:rsidRPr="00405B5C">
        <w:t>veřejné</w:t>
      </w:r>
      <w:proofErr w:type="spellEnd"/>
      <w:r w:rsidR="00666997" w:rsidRPr="00405B5C">
        <w:t xml:space="preserve"> </w:t>
      </w:r>
      <w:proofErr w:type="spellStart"/>
      <w:r w:rsidR="00666997" w:rsidRPr="00405B5C">
        <w:t>zakázky</w:t>
      </w:r>
      <w:proofErr w:type="spellEnd"/>
      <w:r w:rsidR="00666997" w:rsidRPr="00405B5C">
        <w:t xml:space="preserve">. </w:t>
      </w:r>
      <w:r w:rsidR="00A234EA" w:rsidRPr="00A234EA">
        <w:rPr>
          <w:lang w:val="cs-CZ"/>
        </w:rPr>
        <w:t xml:space="preserve"> Tato smluvní pokuta bude uplatněna rovněž v případě prodlení s odstraněním vad, se kterými </w:t>
      </w:r>
      <w:r w:rsidR="00A234EA" w:rsidRPr="00405B5C">
        <w:rPr>
          <w:lang w:val="cs-CZ"/>
        </w:rPr>
        <w:t>K</w:t>
      </w:r>
      <w:r w:rsidR="00A234EA" w:rsidRPr="00A234EA">
        <w:rPr>
          <w:lang w:val="cs-CZ"/>
        </w:rPr>
        <w:t xml:space="preserve">upující zboží převzal ve smyslu bodu 4.8. smlouvy. </w:t>
      </w:r>
    </w:p>
    <w:p w14:paraId="22834D43" w14:textId="3B7072B9" w:rsidR="00A234EA" w:rsidRPr="00A234EA" w:rsidRDefault="00BD5A09" w:rsidP="00666997">
      <w:pPr>
        <w:spacing w:after="60"/>
        <w:ind w:left="426" w:hanging="426"/>
        <w:rPr>
          <w:lang w:val="cs-CZ"/>
        </w:rPr>
      </w:pPr>
      <w:r w:rsidRPr="00405B5C">
        <w:rPr>
          <w:lang w:val="cs-CZ"/>
        </w:rPr>
        <w:t>5</w:t>
      </w:r>
      <w:r w:rsidR="00A234EA" w:rsidRPr="00A234EA">
        <w:rPr>
          <w:lang w:val="cs-CZ"/>
        </w:rPr>
        <w:t xml:space="preserve">.2. V případě prodlení </w:t>
      </w:r>
      <w:r w:rsidRPr="00405B5C">
        <w:rPr>
          <w:lang w:val="cs-CZ"/>
        </w:rPr>
        <w:t>P</w:t>
      </w:r>
      <w:r w:rsidR="00A234EA" w:rsidRPr="00A234EA">
        <w:rPr>
          <w:lang w:val="cs-CZ"/>
        </w:rPr>
        <w:t xml:space="preserve">rodávajícího s plněním povinností stanovených v čl. </w:t>
      </w:r>
      <w:r w:rsidRPr="005B1221">
        <w:rPr>
          <w:lang w:val="cs-CZ"/>
        </w:rPr>
        <w:t>7, odst. 7</w:t>
      </w:r>
      <w:r w:rsidR="00A234EA" w:rsidRPr="00A234EA">
        <w:rPr>
          <w:lang w:val="cs-CZ"/>
        </w:rPr>
        <w:t xml:space="preserve">.10. nebo v případě prodlení s nastoupením k odstranění vady dle </w:t>
      </w:r>
      <w:r w:rsidRPr="005B1221">
        <w:rPr>
          <w:lang w:val="cs-CZ"/>
        </w:rPr>
        <w:t>čl. 7 odst.</w:t>
      </w:r>
      <w:r w:rsidR="00A234EA" w:rsidRPr="00A234EA">
        <w:rPr>
          <w:lang w:val="cs-CZ"/>
        </w:rPr>
        <w:t xml:space="preserve"> </w:t>
      </w:r>
      <w:r w:rsidRPr="005B1221">
        <w:rPr>
          <w:lang w:val="cs-CZ"/>
        </w:rPr>
        <w:t>7</w:t>
      </w:r>
      <w:r w:rsidR="00A234EA" w:rsidRPr="00A234EA">
        <w:rPr>
          <w:lang w:val="cs-CZ"/>
        </w:rPr>
        <w:t xml:space="preserve">.13. smlouvy či jejím odstraněním, je </w:t>
      </w:r>
      <w:r w:rsidRPr="00405B5C">
        <w:rPr>
          <w:lang w:val="cs-CZ"/>
        </w:rPr>
        <w:t>K</w:t>
      </w:r>
      <w:r w:rsidR="00A234EA" w:rsidRPr="00A234EA">
        <w:rPr>
          <w:lang w:val="cs-CZ"/>
        </w:rPr>
        <w:t xml:space="preserve">upující oprávněn požadovat na prodávajícím smluvní pokutu ve výši 500,- Kč za každý i započatý den prodlení. </w:t>
      </w:r>
    </w:p>
    <w:p w14:paraId="2237BD90" w14:textId="382E4231" w:rsidR="00A234EA" w:rsidRPr="00A234EA" w:rsidRDefault="00BD5A09" w:rsidP="00666997">
      <w:pPr>
        <w:spacing w:after="60"/>
        <w:ind w:left="426" w:hanging="426"/>
        <w:rPr>
          <w:lang w:val="cs-CZ"/>
        </w:rPr>
      </w:pPr>
      <w:r w:rsidRPr="00405B5C">
        <w:rPr>
          <w:lang w:val="cs-CZ"/>
        </w:rPr>
        <w:t>5</w:t>
      </w:r>
      <w:r w:rsidR="00A234EA" w:rsidRPr="00A234EA">
        <w:rPr>
          <w:lang w:val="cs-CZ"/>
        </w:rPr>
        <w:t xml:space="preserve">.3. V případě prodlení </w:t>
      </w:r>
      <w:r w:rsidRPr="00405B5C">
        <w:rPr>
          <w:lang w:val="cs-CZ"/>
        </w:rPr>
        <w:t>K</w:t>
      </w:r>
      <w:r w:rsidR="00A234EA" w:rsidRPr="00A234EA">
        <w:rPr>
          <w:lang w:val="cs-CZ"/>
        </w:rPr>
        <w:t xml:space="preserve">upujícího s úhradou faktury proti sjednanému termínu je </w:t>
      </w:r>
      <w:r w:rsidRPr="00405B5C">
        <w:rPr>
          <w:lang w:val="cs-CZ"/>
        </w:rPr>
        <w:t>P</w:t>
      </w:r>
      <w:r w:rsidR="00A234EA" w:rsidRPr="00A234EA">
        <w:rPr>
          <w:lang w:val="cs-CZ"/>
        </w:rPr>
        <w:t xml:space="preserve">rodávající oprávněn požadovat na </w:t>
      </w:r>
      <w:r w:rsidRPr="00405B5C">
        <w:rPr>
          <w:lang w:val="cs-CZ"/>
        </w:rPr>
        <w:t>K</w:t>
      </w:r>
      <w:r w:rsidR="00A234EA" w:rsidRPr="00A234EA">
        <w:rPr>
          <w:lang w:val="cs-CZ"/>
        </w:rPr>
        <w:t>upujícím smluvní pokutu ve výši 0,</w:t>
      </w:r>
      <w:r w:rsidR="00666997" w:rsidRPr="00405B5C">
        <w:rPr>
          <w:lang w:val="cs-CZ"/>
        </w:rPr>
        <w:t>05</w:t>
      </w:r>
      <w:r w:rsidR="00A234EA" w:rsidRPr="00A234EA">
        <w:rPr>
          <w:lang w:val="cs-CZ"/>
        </w:rPr>
        <w:t xml:space="preserve"> % z dlužné částky za každý i započatý den prodlení. </w:t>
      </w:r>
    </w:p>
    <w:p w14:paraId="4F6FF5F5" w14:textId="32B6B792" w:rsidR="00A234EA" w:rsidRPr="00A234EA" w:rsidRDefault="00BD5A09" w:rsidP="00666997">
      <w:pPr>
        <w:spacing w:after="60"/>
        <w:ind w:left="426" w:hanging="426"/>
        <w:rPr>
          <w:lang w:val="cs-CZ"/>
        </w:rPr>
      </w:pPr>
      <w:r w:rsidRPr="00405B5C">
        <w:rPr>
          <w:lang w:val="cs-CZ"/>
        </w:rPr>
        <w:t>5</w:t>
      </w:r>
      <w:r w:rsidR="00A234EA" w:rsidRPr="00A234EA">
        <w:rPr>
          <w:lang w:val="cs-CZ"/>
        </w:rPr>
        <w:t xml:space="preserve">.4. Uplatněním nároku na smluvní pokutu není dotčeno oprávnění </w:t>
      </w:r>
      <w:r w:rsidR="00FD4CA4" w:rsidRPr="00405B5C">
        <w:rPr>
          <w:lang w:val="cs-CZ"/>
        </w:rPr>
        <w:t>K</w:t>
      </w:r>
      <w:r w:rsidR="00A234EA" w:rsidRPr="00A234EA">
        <w:rPr>
          <w:lang w:val="cs-CZ"/>
        </w:rPr>
        <w:t xml:space="preserve">upujícího požadovat náhradu škody způsobenou porušením povinnosti ze strany </w:t>
      </w:r>
      <w:r w:rsidR="00FD4CA4" w:rsidRPr="00405B5C">
        <w:rPr>
          <w:lang w:val="cs-CZ"/>
        </w:rPr>
        <w:t>P</w:t>
      </w:r>
      <w:r w:rsidR="00A234EA" w:rsidRPr="00A234EA">
        <w:rPr>
          <w:lang w:val="cs-CZ"/>
        </w:rPr>
        <w:t xml:space="preserve">rodávajícího, které je zajištěno smluvní pokutou. </w:t>
      </w:r>
    </w:p>
    <w:p w14:paraId="153B9E22" w14:textId="74DB90D5" w:rsidR="00A234EA" w:rsidRPr="00A234EA" w:rsidRDefault="00BD5A09" w:rsidP="00A234EA">
      <w:pPr>
        <w:spacing w:after="60" w:line="276" w:lineRule="auto"/>
        <w:ind w:left="426" w:hanging="426"/>
        <w:rPr>
          <w:lang w:val="cs-CZ"/>
        </w:rPr>
      </w:pPr>
      <w:r w:rsidRPr="00405B5C">
        <w:rPr>
          <w:lang w:val="cs-CZ"/>
        </w:rPr>
        <w:t>5</w:t>
      </w:r>
      <w:r w:rsidR="00A234EA" w:rsidRPr="00A234EA">
        <w:rPr>
          <w:lang w:val="cs-CZ"/>
        </w:rPr>
        <w:t xml:space="preserve">.5. Smluvní pokuty jsou splatné na výzvu. </w:t>
      </w:r>
    </w:p>
    <w:p w14:paraId="2B2E47EF" w14:textId="77777777" w:rsidR="00A234EA" w:rsidRPr="00A234EA" w:rsidRDefault="00A234EA" w:rsidP="00A234EA">
      <w:pPr>
        <w:spacing w:after="60" w:line="276" w:lineRule="auto"/>
        <w:ind w:left="426" w:hanging="426"/>
        <w:rPr>
          <w:lang w:val="cs-CZ"/>
        </w:rPr>
      </w:pPr>
    </w:p>
    <w:p w14:paraId="41285AF6" w14:textId="00A24407" w:rsidR="00405B5C" w:rsidRPr="00405B5C" w:rsidRDefault="00405B5C" w:rsidP="00405B5C">
      <w:pPr>
        <w:spacing w:after="120" w:line="276" w:lineRule="auto"/>
        <w:jc w:val="center"/>
        <w:rPr>
          <w:b/>
          <w:lang w:val="cs-CZ"/>
        </w:rPr>
      </w:pPr>
      <w:r>
        <w:rPr>
          <w:b/>
          <w:lang w:val="cs-CZ"/>
        </w:rPr>
        <w:t xml:space="preserve">6.  </w:t>
      </w:r>
      <w:r w:rsidRPr="00405B5C">
        <w:rPr>
          <w:b/>
          <w:lang w:val="cs-CZ"/>
        </w:rPr>
        <w:t xml:space="preserve">Nebezpečí škody na zboží a přechod vlastnictví </w:t>
      </w:r>
    </w:p>
    <w:p w14:paraId="5B7ACB69" w14:textId="4E4CCB20" w:rsidR="00405B5C" w:rsidRPr="00405B5C" w:rsidRDefault="00405B5C" w:rsidP="00405B5C">
      <w:pPr>
        <w:spacing w:after="60" w:line="276" w:lineRule="auto"/>
        <w:ind w:left="426" w:hanging="426"/>
        <w:rPr>
          <w:lang w:val="cs-CZ"/>
        </w:rPr>
      </w:pPr>
      <w:r w:rsidRPr="00405B5C">
        <w:rPr>
          <w:lang w:val="cs-CZ"/>
        </w:rPr>
        <w:t xml:space="preserve">6.1. Nebezpečí škody na zboží a vlastnické právo ke zboží přechází na </w:t>
      </w:r>
      <w:r>
        <w:rPr>
          <w:lang w:val="cs-CZ"/>
        </w:rPr>
        <w:t>K</w:t>
      </w:r>
      <w:r w:rsidRPr="00405B5C">
        <w:rPr>
          <w:lang w:val="cs-CZ"/>
        </w:rPr>
        <w:t xml:space="preserve">upujícího v okamžiku jeho převzetí </w:t>
      </w:r>
      <w:r>
        <w:rPr>
          <w:lang w:val="cs-CZ"/>
        </w:rPr>
        <w:t>K</w:t>
      </w:r>
      <w:r w:rsidRPr="00405B5C">
        <w:rPr>
          <w:lang w:val="cs-CZ"/>
        </w:rPr>
        <w:t xml:space="preserve">upujícím. </w:t>
      </w:r>
    </w:p>
    <w:p w14:paraId="56535110" w14:textId="77777777" w:rsidR="007C7EC0" w:rsidRDefault="007C7EC0" w:rsidP="00405B5C">
      <w:pPr>
        <w:spacing w:after="60" w:line="276" w:lineRule="auto"/>
        <w:rPr>
          <w:b/>
          <w:lang w:val="cs-CZ"/>
        </w:rPr>
      </w:pPr>
    </w:p>
    <w:p w14:paraId="34E5D944" w14:textId="10846E94" w:rsidR="00CB5C7D" w:rsidRPr="00CB5C7D" w:rsidRDefault="00CB5C7D" w:rsidP="00CB5C7D">
      <w:pPr>
        <w:pStyle w:val="Default"/>
        <w:numPr>
          <w:ilvl w:val="0"/>
          <w:numId w:val="43"/>
        </w:numPr>
        <w:jc w:val="center"/>
        <w:rPr>
          <w:rFonts w:ascii="Times New Roman" w:hAnsi="Times New Roman" w:cs="Times New Roman"/>
        </w:rPr>
      </w:pPr>
      <w:r w:rsidRPr="00CB5C7D">
        <w:rPr>
          <w:rFonts w:ascii="Times New Roman" w:hAnsi="Times New Roman" w:cs="Times New Roman"/>
          <w:b/>
          <w:bCs/>
        </w:rPr>
        <w:t>Záruka za jakost. Práva z vadného plnění.</w:t>
      </w:r>
    </w:p>
    <w:p w14:paraId="4401A811" w14:textId="77777777" w:rsidR="00CB5C7D" w:rsidRDefault="00CB5C7D" w:rsidP="00CB5C7D">
      <w:pPr>
        <w:pStyle w:val="Default"/>
      </w:pPr>
    </w:p>
    <w:p w14:paraId="0E996806" w14:textId="1EA1DEA4" w:rsidR="00CB5C7D" w:rsidRPr="00CB5C7D" w:rsidRDefault="00CB5C7D" w:rsidP="00CB5C7D">
      <w:pPr>
        <w:pStyle w:val="Default"/>
        <w:spacing w:after="140"/>
        <w:ind w:left="426" w:hanging="426"/>
        <w:jc w:val="both"/>
        <w:rPr>
          <w:rFonts w:ascii="Times New Roman" w:hAnsi="Times New Roman" w:cs="Times New Roman"/>
        </w:rPr>
      </w:pPr>
      <w:r w:rsidRPr="00CB5C7D">
        <w:rPr>
          <w:rFonts w:ascii="Times New Roman" w:hAnsi="Times New Roman" w:cs="Times New Roman"/>
        </w:rPr>
        <w:t xml:space="preserve">7.1. Zboží je vadné, neodpovídá-li této smlouvě, je neúplné či nefunkční. </w:t>
      </w:r>
    </w:p>
    <w:p w14:paraId="2E386B79" w14:textId="26A497A2" w:rsidR="00CB5C7D" w:rsidRPr="00CB5C7D" w:rsidRDefault="00CB5C7D" w:rsidP="00CB5C7D">
      <w:pPr>
        <w:pStyle w:val="Default"/>
        <w:spacing w:after="140"/>
        <w:ind w:left="426" w:hanging="426"/>
        <w:jc w:val="both"/>
        <w:rPr>
          <w:rFonts w:ascii="Times New Roman" w:hAnsi="Times New Roman" w:cs="Times New Roman"/>
        </w:rPr>
      </w:pPr>
      <w:r w:rsidRPr="00CB5C7D">
        <w:rPr>
          <w:rFonts w:ascii="Times New Roman" w:hAnsi="Times New Roman" w:cs="Times New Roman"/>
        </w:rPr>
        <w:t xml:space="preserve">7.2. Práva </w:t>
      </w:r>
      <w:r>
        <w:rPr>
          <w:rFonts w:ascii="Times New Roman" w:hAnsi="Times New Roman" w:cs="Times New Roman"/>
        </w:rPr>
        <w:t>K</w:t>
      </w:r>
      <w:r w:rsidRPr="00CB5C7D">
        <w:rPr>
          <w:rFonts w:ascii="Times New Roman" w:hAnsi="Times New Roman" w:cs="Times New Roman"/>
        </w:rPr>
        <w:t xml:space="preserve">upujícího z vadného plnění zakládá vada, kterou má zboží v době jeho předání, v době mezi předáním zboží a počátkem běhu záruční doby nebo v záruční době. Převezme-li Kupující zboží s vadami dle bodu </w:t>
      </w:r>
      <w:r>
        <w:rPr>
          <w:rFonts w:ascii="Times New Roman" w:hAnsi="Times New Roman" w:cs="Times New Roman"/>
        </w:rPr>
        <w:t>3</w:t>
      </w:r>
      <w:r w:rsidRPr="00CB5C7D">
        <w:rPr>
          <w:rFonts w:ascii="Times New Roman" w:hAnsi="Times New Roman" w:cs="Times New Roman"/>
        </w:rPr>
        <w:t xml:space="preserve">.7., záruční doba na zboží začne běžet až okamžikem odstranění vytknuté vady. </w:t>
      </w:r>
    </w:p>
    <w:p w14:paraId="457FCAC3" w14:textId="49454802" w:rsidR="00CB5C7D" w:rsidRPr="00CB5C7D" w:rsidRDefault="00CB5C7D" w:rsidP="00CB5C7D">
      <w:pPr>
        <w:pStyle w:val="Default"/>
        <w:spacing w:after="140"/>
        <w:ind w:left="426" w:hanging="426"/>
        <w:jc w:val="both"/>
        <w:rPr>
          <w:rFonts w:ascii="Times New Roman" w:hAnsi="Times New Roman" w:cs="Times New Roman"/>
        </w:rPr>
      </w:pPr>
      <w:r w:rsidRPr="00CB5C7D">
        <w:rPr>
          <w:rFonts w:ascii="Times New Roman" w:hAnsi="Times New Roman" w:cs="Times New Roman"/>
        </w:rPr>
        <w:t xml:space="preserve">7.3. Smluvní strany sjednávají, že zboží bude odpovídat této smlouvě po smluvenou záruční dobu. </w:t>
      </w:r>
    </w:p>
    <w:p w14:paraId="52927175" w14:textId="47296D36" w:rsidR="00CB5C7D" w:rsidRPr="00CB5C7D" w:rsidRDefault="00CB5C7D" w:rsidP="00CB5C7D">
      <w:pPr>
        <w:pStyle w:val="Default"/>
        <w:spacing w:after="140"/>
        <w:ind w:left="426" w:hanging="426"/>
        <w:jc w:val="both"/>
        <w:rPr>
          <w:rFonts w:ascii="Times New Roman" w:hAnsi="Times New Roman" w:cs="Times New Roman"/>
        </w:rPr>
      </w:pPr>
      <w:r w:rsidRPr="00CB5C7D">
        <w:rPr>
          <w:rFonts w:ascii="Times New Roman" w:hAnsi="Times New Roman" w:cs="Times New Roman"/>
        </w:rPr>
        <w:t xml:space="preserve">7.4. Prodávající se zavazuje poskytnout záruku na hardware garantovanou přímo výrobcem zařízení v délce trvání minimálně 60 měsíců (dle popisu uvedeného v Příloze č. 1 této smlouvy) ode dne převzetí veškerého zboží bez vad, není-li v Příloze č. 1 Smlouvy, v záručním listu, v jiném prohlášení o záruce či podmínkách výrobce stanovena záruční doba delší. </w:t>
      </w:r>
    </w:p>
    <w:p w14:paraId="464EB924" w14:textId="77777777" w:rsidR="00F901AC" w:rsidRDefault="00CB5C7D" w:rsidP="00F901AC">
      <w:pPr>
        <w:pStyle w:val="Default"/>
        <w:ind w:left="426" w:hanging="426"/>
        <w:jc w:val="both"/>
        <w:rPr>
          <w:rFonts w:ascii="Times New Roman" w:hAnsi="Times New Roman" w:cs="Times New Roman"/>
        </w:rPr>
      </w:pPr>
      <w:r w:rsidRPr="00CB5C7D">
        <w:rPr>
          <w:rFonts w:ascii="Times New Roman" w:hAnsi="Times New Roman" w:cs="Times New Roman"/>
        </w:rPr>
        <w:lastRenderedPageBreak/>
        <w:t>7.5</w:t>
      </w:r>
      <w:r w:rsidRPr="00CB5C7D">
        <w:rPr>
          <w:rFonts w:ascii="Times New Roman" w:hAnsi="Times New Roman" w:cs="Times New Roman"/>
          <w:b/>
          <w:bCs/>
        </w:rPr>
        <w:t xml:space="preserve">. </w:t>
      </w:r>
      <w:r w:rsidRPr="00CB5C7D">
        <w:rPr>
          <w:rFonts w:ascii="Times New Roman" w:hAnsi="Times New Roman" w:cs="Times New Roman"/>
        </w:rPr>
        <w:t xml:space="preserve">Prodávající se rovněž zavazuje poskytnout aktualizaci požadovaného software v délce trvání minimálně 60 měsíců. </w:t>
      </w:r>
    </w:p>
    <w:p w14:paraId="7EE495FD" w14:textId="77777777" w:rsidR="00F901AC" w:rsidRDefault="00F901AC" w:rsidP="00F901AC">
      <w:pPr>
        <w:pStyle w:val="Default"/>
        <w:ind w:left="426" w:hanging="426"/>
        <w:jc w:val="both"/>
        <w:rPr>
          <w:rFonts w:ascii="Times New Roman" w:hAnsi="Times New Roman" w:cs="Times New Roman"/>
        </w:rPr>
      </w:pPr>
    </w:p>
    <w:p w14:paraId="69829402" w14:textId="3D345D5C" w:rsidR="00CB5C7D" w:rsidRDefault="005B1221" w:rsidP="00F901AC">
      <w:pPr>
        <w:pStyle w:val="Default"/>
        <w:ind w:left="426" w:hanging="426"/>
        <w:jc w:val="both"/>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.6. Záruční doba všech komponent zboží začíná běžet ode dne převzetí veškerého zboží bez vad Kupujícím. </w:t>
      </w:r>
    </w:p>
    <w:p w14:paraId="348DD587" w14:textId="77777777" w:rsidR="00296673" w:rsidRPr="00CB5C7D" w:rsidRDefault="00296673" w:rsidP="00F901AC">
      <w:pPr>
        <w:pStyle w:val="Default"/>
        <w:ind w:left="426" w:hanging="426"/>
        <w:jc w:val="both"/>
        <w:rPr>
          <w:rFonts w:ascii="Times New Roman" w:hAnsi="Times New Roman" w:cs="Times New Roman"/>
        </w:rPr>
      </w:pPr>
    </w:p>
    <w:p w14:paraId="517508FC" w14:textId="0290CE72" w:rsidR="00CB5C7D" w:rsidRPr="00CB5C7D" w:rsidRDefault="005B1221" w:rsidP="005B1221">
      <w:pPr>
        <w:pStyle w:val="Default"/>
        <w:ind w:left="426" w:hanging="426"/>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.7. Záruční doba dle předchozího odstavce neběží po dobu, po kterou Kupující nemůže zboží užívat pro vady, za které odpovídá Prodávající, tedy i z důvodu jejich řešení. </w:t>
      </w:r>
    </w:p>
    <w:p w14:paraId="365CF50F" w14:textId="77777777" w:rsidR="005B1221" w:rsidRDefault="005B1221" w:rsidP="00CB5C7D">
      <w:pPr>
        <w:pStyle w:val="Default"/>
        <w:rPr>
          <w:rFonts w:ascii="Times New Roman" w:hAnsi="Times New Roman" w:cs="Times New Roman"/>
        </w:rPr>
      </w:pPr>
    </w:p>
    <w:p w14:paraId="0921CF67" w14:textId="28B156D5" w:rsidR="005B1221" w:rsidRDefault="005B1221" w:rsidP="00CB5C7D">
      <w:pPr>
        <w:pStyle w:val="Default"/>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.8. Má-li zboží vadu (vady) má Kupující právo: </w:t>
      </w:r>
    </w:p>
    <w:p w14:paraId="11E699D8" w14:textId="46759A68" w:rsidR="00CB5C7D" w:rsidRPr="00CB5C7D" w:rsidRDefault="005B1221" w:rsidP="00CB5C7D">
      <w:pPr>
        <w:pStyle w:val="Default"/>
        <w:rPr>
          <w:rFonts w:ascii="Times New Roman" w:hAnsi="Times New Roman" w:cs="Times New Roman"/>
        </w:rPr>
      </w:pPr>
      <w:r>
        <w:rPr>
          <w:rFonts w:ascii="Times New Roman" w:hAnsi="Times New Roman" w:cs="Times New Roman"/>
        </w:rPr>
        <w:t xml:space="preserve">       7</w:t>
      </w:r>
      <w:r w:rsidR="00CB5C7D" w:rsidRPr="00CB5C7D">
        <w:rPr>
          <w:rFonts w:ascii="Times New Roman" w:hAnsi="Times New Roman" w:cs="Times New Roman"/>
        </w:rPr>
        <w:t xml:space="preserve">.8.1. na odstranění vady dodáním nového zboží bez vady, </w:t>
      </w:r>
    </w:p>
    <w:p w14:paraId="56A8B554" w14:textId="27C73522" w:rsidR="00CB5C7D" w:rsidRPr="00CB5C7D" w:rsidRDefault="005B1221" w:rsidP="005B1221">
      <w:pPr>
        <w:pStyle w:val="Default"/>
        <w:ind w:left="851" w:hanging="425"/>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.8.2. na odstranění vady opravou zboží (je-li vada opravou odstranitelná), </w:t>
      </w:r>
    </w:p>
    <w:p w14:paraId="21414AC2" w14:textId="6DB66E07" w:rsidR="00CB5C7D" w:rsidRPr="00CB5C7D" w:rsidRDefault="005B1221" w:rsidP="005B1221">
      <w:pPr>
        <w:pStyle w:val="Default"/>
        <w:ind w:left="851" w:hanging="425"/>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.8.3. na přiměřenou slevu z kupní ceny, </w:t>
      </w:r>
    </w:p>
    <w:p w14:paraId="60DDB5E3" w14:textId="3FC957CB" w:rsidR="00CB5C7D" w:rsidRPr="00F901AC" w:rsidRDefault="005B1221" w:rsidP="005B1221">
      <w:pPr>
        <w:pStyle w:val="Default"/>
        <w:ind w:left="851" w:hanging="425"/>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.8.4. nebo odstoupit od Smlouvy. </w:t>
      </w:r>
    </w:p>
    <w:p w14:paraId="188CA070" w14:textId="77777777" w:rsidR="00CB5C7D" w:rsidRPr="00F901AC" w:rsidRDefault="00CB5C7D" w:rsidP="005B1221">
      <w:pPr>
        <w:pStyle w:val="Default"/>
        <w:ind w:left="426"/>
        <w:rPr>
          <w:rFonts w:ascii="Times New Roman" w:hAnsi="Times New Roman" w:cs="Times New Roman"/>
        </w:rPr>
      </w:pPr>
    </w:p>
    <w:p w14:paraId="547D1DE9" w14:textId="77777777" w:rsidR="00CB5C7D" w:rsidRPr="00F901AC" w:rsidRDefault="00CB5C7D" w:rsidP="009277C0">
      <w:pPr>
        <w:pStyle w:val="Default"/>
        <w:ind w:left="426"/>
        <w:jc w:val="both"/>
        <w:rPr>
          <w:rFonts w:ascii="Times New Roman" w:hAnsi="Times New Roman" w:cs="Times New Roman"/>
        </w:rPr>
      </w:pPr>
      <w:proofErr w:type="spellStart"/>
      <w:r w:rsidRPr="00F901AC">
        <w:rPr>
          <w:rFonts w:ascii="Times New Roman" w:hAnsi="Times New Roman" w:cs="Times New Roman"/>
          <w:lang w:val="en-US"/>
        </w:rPr>
        <w:t>Kupující</w:t>
      </w:r>
      <w:proofErr w:type="spellEnd"/>
      <w:r w:rsidRPr="00F901AC">
        <w:rPr>
          <w:rFonts w:ascii="Times New Roman" w:hAnsi="Times New Roman" w:cs="Times New Roman"/>
          <w:lang w:val="en-US"/>
        </w:rPr>
        <w:t xml:space="preserve"> je </w:t>
      </w:r>
      <w:proofErr w:type="spellStart"/>
      <w:r w:rsidRPr="00F901AC">
        <w:rPr>
          <w:rFonts w:ascii="Times New Roman" w:hAnsi="Times New Roman" w:cs="Times New Roman"/>
          <w:lang w:val="en-US"/>
        </w:rPr>
        <w:t>oprávněn</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si</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zvolit</w:t>
      </w:r>
      <w:proofErr w:type="spellEnd"/>
      <w:r w:rsidRPr="00F901AC">
        <w:rPr>
          <w:rFonts w:ascii="Times New Roman" w:hAnsi="Times New Roman" w:cs="Times New Roman"/>
          <w:lang w:val="en-US"/>
        </w:rPr>
        <w:t xml:space="preserve"> a </w:t>
      </w:r>
      <w:proofErr w:type="spellStart"/>
      <w:r w:rsidRPr="00F901AC">
        <w:rPr>
          <w:rFonts w:ascii="Times New Roman" w:hAnsi="Times New Roman" w:cs="Times New Roman"/>
          <w:lang w:val="en-US"/>
        </w:rPr>
        <w:t>uplatnit</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kterékoli</w:t>
      </w:r>
      <w:proofErr w:type="spellEnd"/>
      <w:r w:rsidRPr="00F901AC">
        <w:rPr>
          <w:rFonts w:ascii="Times New Roman" w:hAnsi="Times New Roman" w:cs="Times New Roman"/>
          <w:lang w:val="en-US"/>
        </w:rPr>
        <w:t xml:space="preserve"> z </w:t>
      </w:r>
      <w:proofErr w:type="spellStart"/>
      <w:r w:rsidRPr="00F901AC">
        <w:rPr>
          <w:rFonts w:ascii="Times New Roman" w:hAnsi="Times New Roman" w:cs="Times New Roman"/>
          <w:lang w:val="en-US"/>
        </w:rPr>
        <w:t>výše</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uvedených</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práv</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dle</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svého</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uvážení</w:t>
      </w:r>
      <w:proofErr w:type="spellEnd"/>
      <w:r w:rsidRPr="00F901AC">
        <w:rPr>
          <w:rFonts w:ascii="Times New Roman" w:hAnsi="Times New Roman" w:cs="Times New Roman"/>
          <w:lang w:val="en-US"/>
        </w:rPr>
        <w:t xml:space="preserve"> a s </w:t>
      </w:r>
      <w:proofErr w:type="spellStart"/>
      <w:r w:rsidRPr="00F901AC">
        <w:rPr>
          <w:rFonts w:ascii="Times New Roman" w:hAnsi="Times New Roman" w:cs="Times New Roman"/>
          <w:lang w:val="en-US"/>
        </w:rPr>
        <w:t>přihlédnutím</w:t>
      </w:r>
      <w:proofErr w:type="spellEnd"/>
      <w:r w:rsidRPr="00F901AC">
        <w:rPr>
          <w:rFonts w:ascii="Times New Roman" w:hAnsi="Times New Roman" w:cs="Times New Roman"/>
          <w:lang w:val="en-US"/>
        </w:rPr>
        <w:t xml:space="preserve"> k </w:t>
      </w:r>
      <w:proofErr w:type="spellStart"/>
      <w:r w:rsidRPr="00F901AC">
        <w:rPr>
          <w:rFonts w:ascii="Times New Roman" w:hAnsi="Times New Roman" w:cs="Times New Roman"/>
          <w:lang w:val="en-US"/>
        </w:rPr>
        <w:t>charakteru</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vady</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příp</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zvolit</w:t>
      </w:r>
      <w:proofErr w:type="spellEnd"/>
      <w:r w:rsidRPr="00F901AC">
        <w:rPr>
          <w:rFonts w:ascii="Times New Roman" w:hAnsi="Times New Roman" w:cs="Times New Roman"/>
          <w:lang w:val="en-US"/>
        </w:rPr>
        <w:t xml:space="preserve"> a </w:t>
      </w:r>
      <w:proofErr w:type="spellStart"/>
      <w:r w:rsidRPr="00F901AC">
        <w:rPr>
          <w:rFonts w:ascii="Times New Roman" w:hAnsi="Times New Roman" w:cs="Times New Roman"/>
          <w:lang w:val="en-US"/>
        </w:rPr>
        <w:t>uplatnit</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kombinaci</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těchto</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práv</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Kupující</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sdělí</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Prodávajícímu</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jaké</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právo</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si</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zvolil</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zároveň</w:t>
      </w:r>
      <w:proofErr w:type="spellEnd"/>
      <w:r w:rsidRPr="00F901AC">
        <w:rPr>
          <w:rFonts w:ascii="Times New Roman" w:hAnsi="Times New Roman" w:cs="Times New Roman"/>
          <w:lang w:val="en-US"/>
        </w:rPr>
        <w:t xml:space="preserve"> s </w:t>
      </w:r>
      <w:proofErr w:type="spellStart"/>
      <w:r w:rsidRPr="00F901AC">
        <w:rPr>
          <w:rFonts w:ascii="Times New Roman" w:hAnsi="Times New Roman" w:cs="Times New Roman"/>
          <w:lang w:val="en-US"/>
        </w:rPr>
        <w:t>oznámením</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vady</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nebo</w:t>
      </w:r>
      <w:proofErr w:type="spellEnd"/>
      <w:r w:rsidRPr="00F901AC">
        <w:rPr>
          <w:rFonts w:ascii="Times New Roman" w:hAnsi="Times New Roman" w:cs="Times New Roman"/>
          <w:lang w:val="en-US"/>
        </w:rPr>
        <w:t xml:space="preserve"> bez </w:t>
      </w:r>
      <w:proofErr w:type="spellStart"/>
      <w:r w:rsidRPr="00F901AC">
        <w:rPr>
          <w:rFonts w:ascii="Times New Roman" w:hAnsi="Times New Roman" w:cs="Times New Roman"/>
          <w:lang w:val="en-US"/>
        </w:rPr>
        <w:t>zbytečného</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odkladu</w:t>
      </w:r>
      <w:proofErr w:type="spellEnd"/>
      <w:r w:rsidRPr="00F901AC">
        <w:rPr>
          <w:rFonts w:ascii="Times New Roman" w:hAnsi="Times New Roman" w:cs="Times New Roman"/>
          <w:lang w:val="en-US"/>
        </w:rPr>
        <w:t xml:space="preserve"> po </w:t>
      </w:r>
      <w:proofErr w:type="spellStart"/>
      <w:r w:rsidRPr="00F901AC">
        <w:rPr>
          <w:rFonts w:ascii="Times New Roman" w:hAnsi="Times New Roman" w:cs="Times New Roman"/>
          <w:lang w:val="en-US"/>
        </w:rPr>
        <w:t>oznámení</w:t>
      </w:r>
      <w:proofErr w:type="spellEnd"/>
      <w:r w:rsidRPr="00F901AC">
        <w:rPr>
          <w:rFonts w:ascii="Times New Roman" w:hAnsi="Times New Roman" w:cs="Times New Roman"/>
          <w:lang w:val="en-US"/>
        </w:rPr>
        <w:t xml:space="preserve"> </w:t>
      </w:r>
      <w:proofErr w:type="spellStart"/>
      <w:r w:rsidRPr="00F901AC">
        <w:rPr>
          <w:rFonts w:ascii="Times New Roman" w:hAnsi="Times New Roman" w:cs="Times New Roman"/>
          <w:lang w:val="en-US"/>
        </w:rPr>
        <w:t>vady</w:t>
      </w:r>
      <w:proofErr w:type="spellEnd"/>
      <w:r w:rsidRPr="00F901AC">
        <w:rPr>
          <w:rFonts w:ascii="Times New Roman" w:hAnsi="Times New Roman" w:cs="Times New Roman"/>
          <w:lang w:val="en-US"/>
        </w:rPr>
        <w:t>.</w:t>
      </w:r>
    </w:p>
    <w:p w14:paraId="5160FEE6" w14:textId="77777777" w:rsidR="00CB5C7D" w:rsidRPr="00CB5C7D" w:rsidRDefault="00CB5C7D" w:rsidP="005B1221">
      <w:pPr>
        <w:pStyle w:val="Default"/>
        <w:ind w:left="426"/>
        <w:rPr>
          <w:rFonts w:ascii="Times New Roman" w:hAnsi="Times New Roman" w:cs="Times New Roman"/>
        </w:rPr>
      </w:pPr>
    </w:p>
    <w:p w14:paraId="3B117F1E" w14:textId="180DED38" w:rsidR="00CB5C7D" w:rsidRPr="00893B7B" w:rsidRDefault="005B1221" w:rsidP="009277C0">
      <w:pPr>
        <w:pStyle w:val="Default"/>
        <w:ind w:left="426" w:hanging="426"/>
        <w:jc w:val="both"/>
        <w:rPr>
          <w:rFonts w:ascii="Times New Roman" w:hAnsi="Times New Roman" w:cs="Times New Roman"/>
        </w:rPr>
      </w:pPr>
      <w:r w:rsidRPr="00893B7B">
        <w:rPr>
          <w:rFonts w:ascii="Times New Roman" w:hAnsi="Times New Roman" w:cs="Times New Roman"/>
        </w:rPr>
        <w:t>7</w:t>
      </w:r>
      <w:r w:rsidR="00CB5C7D" w:rsidRPr="00CB5C7D">
        <w:rPr>
          <w:rFonts w:ascii="Times New Roman" w:hAnsi="Times New Roman" w:cs="Times New Roman"/>
        </w:rPr>
        <w:t xml:space="preserve">.9. Požadavek na odstranění vad Kupující uplatní u Prodávajícího nejpozději poslední den záruční doby, a to oznámením kontaktní osobě Prodávajícího v písemné podobě nebo elektronicky na e-mail kontaktní osoby (dále také jen „reklamace“). I reklamace odeslaná Kupujícím poslední den záruční doby se považuje za včas uplatněnou. V reklamaci Kupující uvede alespoň popis vady a/nebo informaci o tom, jak se vada projevuje, a způsob, jakým požaduje vadu odstranit. </w:t>
      </w:r>
    </w:p>
    <w:p w14:paraId="352DCD2E" w14:textId="77777777" w:rsidR="009277C0" w:rsidRPr="00CB5C7D" w:rsidRDefault="009277C0" w:rsidP="009277C0">
      <w:pPr>
        <w:pStyle w:val="Default"/>
        <w:ind w:left="426" w:hanging="426"/>
        <w:jc w:val="both"/>
        <w:rPr>
          <w:rFonts w:ascii="Times New Roman" w:hAnsi="Times New Roman" w:cs="Times New Roman"/>
        </w:rPr>
      </w:pPr>
    </w:p>
    <w:p w14:paraId="29466915" w14:textId="14BCBC36" w:rsidR="00CB5C7D" w:rsidRDefault="005B1221" w:rsidP="00893B7B">
      <w:pPr>
        <w:pStyle w:val="Default"/>
        <w:ind w:left="426" w:hanging="426"/>
        <w:jc w:val="both"/>
        <w:rPr>
          <w:rFonts w:ascii="Times New Roman" w:hAnsi="Times New Roman" w:cs="Times New Roman"/>
        </w:rPr>
      </w:pPr>
      <w:r w:rsidRPr="00893B7B">
        <w:rPr>
          <w:rFonts w:ascii="Times New Roman" w:hAnsi="Times New Roman" w:cs="Times New Roman"/>
        </w:rPr>
        <w:t>7</w:t>
      </w:r>
      <w:r w:rsidR="00CB5C7D" w:rsidRPr="00CB5C7D">
        <w:rPr>
          <w:rFonts w:ascii="Times New Roman" w:hAnsi="Times New Roman" w:cs="Times New Roman"/>
        </w:rPr>
        <w:t xml:space="preserve">.10. Prodávající se zavazuje prověřit reklamaci a do 3 pracovních dnů ode dne jejího doručení písemně oznámit Kupujícímu, zda reklamaci uznává. Pokud tak Prodávající v uvedené lhůtě neučiní, má se za to, že reklamaci uznává, a že vadu odstraní v souladu s touto Smlouvou. </w:t>
      </w:r>
    </w:p>
    <w:p w14:paraId="2A20883D" w14:textId="77777777" w:rsidR="00893B7B" w:rsidRPr="00CB5C7D" w:rsidRDefault="00893B7B" w:rsidP="00893B7B">
      <w:pPr>
        <w:pStyle w:val="Default"/>
        <w:ind w:left="426" w:hanging="426"/>
        <w:jc w:val="both"/>
        <w:rPr>
          <w:rFonts w:ascii="Times New Roman" w:hAnsi="Times New Roman" w:cs="Times New Roman"/>
        </w:rPr>
      </w:pPr>
    </w:p>
    <w:p w14:paraId="0D3A138A" w14:textId="6B541E89" w:rsidR="00CB5C7D" w:rsidRDefault="005B1221" w:rsidP="00893B7B">
      <w:pPr>
        <w:pStyle w:val="Default"/>
        <w:ind w:left="426" w:hanging="426"/>
        <w:jc w:val="both"/>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.11. I v případech, kdy Prodávající reklamaci neuzná, je povinen vadu odstranit za podmínek určených touto smlouvu pro odstranění vady. V takovém případě Prodávající Kupujícího písemně upozorní, že se vzhledem k neuznání reklamace bude domáhat úhrady nákladů na odstranění vady od Kupujícího. </w:t>
      </w:r>
    </w:p>
    <w:p w14:paraId="01FE995F" w14:textId="77777777" w:rsidR="00893B7B" w:rsidRPr="00CB5C7D" w:rsidRDefault="00893B7B" w:rsidP="00893B7B">
      <w:pPr>
        <w:pStyle w:val="Default"/>
        <w:ind w:left="426" w:hanging="426"/>
        <w:jc w:val="both"/>
        <w:rPr>
          <w:rFonts w:ascii="Times New Roman" w:hAnsi="Times New Roman" w:cs="Times New Roman"/>
        </w:rPr>
      </w:pPr>
    </w:p>
    <w:p w14:paraId="080C3E7F" w14:textId="2D8E09F8" w:rsidR="00CB5C7D" w:rsidRDefault="005B1221" w:rsidP="003710D0">
      <w:pPr>
        <w:pStyle w:val="Default"/>
        <w:ind w:left="567" w:hanging="567"/>
        <w:jc w:val="both"/>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.12. 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povinen uhradit Prodávajícímu prokazatelně a účelně vynaložené náklady na odstranění vady, které nepřesáhnou cenu obvyklou. </w:t>
      </w:r>
    </w:p>
    <w:p w14:paraId="00B84ADC" w14:textId="77777777" w:rsidR="00893B7B" w:rsidRPr="00CB5C7D" w:rsidRDefault="00893B7B" w:rsidP="00893B7B">
      <w:pPr>
        <w:pStyle w:val="Default"/>
        <w:ind w:left="426" w:hanging="426"/>
        <w:jc w:val="both"/>
        <w:rPr>
          <w:rFonts w:ascii="Times New Roman" w:hAnsi="Times New Roman" w:cs="Times New Roman"/>
        </w:rPr>
      </w:pPr>
    </w:p>
    <w:p w14:paraId="58C64BCD" w14:textId="3BF8A40C" w:rsidR="00CB5C7D" w:rsidRDefault="005B1221" w:rsidP="00355C18">
      <w:pPr>
        <w:pStyle w:val="Default"/>
        <w:ind w:left="567" w:hanging="567"/>
        <w:jc w:val="both"/>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.13. Reklamované vady se Prodávající zavazuje odstranit v souladu s uplatněným právem Kupujícího bezodkladně, nejpozději však do 30 dnů ode dne doručení reklamace, a to i v případě, že není v Příloze č. 1 smlouvy stanoveno jinak. V případě opravy proběhne její zahájení nejpozději do 5 pracovních dní od jejího uplatnění. </w:t>
      </w:r>
    </w:p>
    <w:p w14:paraId="72488F7A" w14:textId="77777777" w:rsidR="00355C18" w:rsidRPr="00CB5C7D" w:rsidRDefault="00355C18" w:rsidP="00355C18">
      <w:pPr>
        <w:pStyle w:val="Default"/>
        <w:ind w:left="567" w:hanging="567"/>
        <w:jc w:val="both"/>
        <w:rPr>
          <w:rFonts w:ascii="Times New Roman" w:hAnsi="Times New Roman" w:cs="Times New Roman"/>
        </w:rPr>
      </w:pPr>
    </w:p>
    <w:p w14:paraId="4E6BB0E6" w14:textId="35C5C062" w:rsidR="005B1221" w:rsidRDefault="005B1221" w:rsidP="00355C18">
      <w:pPr>
        <w:pStyle w:val="Default"/>
        <w:ind w:left="567" w:hanging="567"/>
        <w:jc w:val="both"/>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.14. Smluvní strany se zavazují poskytovat si navzájem při odstraňování vad zboží veškerou potřebnou součinnost tak, aby byly vady řádně a včas odstraněny. Prodávající je povinen zejm</w:t>
      </w:r>
      <w:r w:rsidR="00355C18">
        <w:rPr>
          <w:rFonts w:ascii="Times New Roman" w:hAnsi="Times New Roman" w:cs="Times New Roman"/>
        </w:rPr>
        <w:t>éna</w:t>
      </w:r>
      <w:r w:rsidR="00CB5C7D" w:rsidRPr="00CB5C7D">
        <w:rPr>
          <w:rFonts w:ascii="Times New Roman" w:hAnsi="Times New Roman" w:cs="Times New Roman"/>
        </w:rPr>
        <w:t xml:space="preserve">: </w:t>
      </w:r>
    </w:p>
    <w:p w14:paraId="4A56E41E" w14:textId="676D533A" w:rsidR="00CB5C7D" w:rsidRPr="00CB5C7D" w:rsidRDefault="005B1221" w:rsidP="005B1221">
      <w:pPr>
        <w:pStyle w:val="Default"/>
        <w:ind w:left="1418" w:hanging="851"/>
        <w:jc w:val="both"/>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.14.1. v případě odstranění vady dodáním nového zboží dodat nové zboží na tutéž adresu, kde bylo Kupujícímu odevzdáno nahrazované zboží, </w:t>
      </w:r>
    </w:p>
    <w:p w14:paraId="027A3B47" w14:textId="5C2F5C87" w:rsidR="00CB5C7D" w:rsidRDefault="005B1221" w:rsidP="005B1221">
      <w:pPr>
        <w:pStyle w:val="Default"/>
        <w:ind w:left="1418" w:hanging="851"/>
        <w:jc w:val="both"/>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.14.2. </w:t>
      </w:r>
      <w:r w:rsidR="002847AE">
        <w:rPr>
          <w:rFonts w:ascii="Times New Roman" w:hAnsi="Times New Roman" w:cs="Times New Roman"/>
        </w:rPr>
        <w:t xml:space="preserve">  </w:t>
      </w:r>
      <w:r w:rsidR="00CB5C7D" w:rsidRPr="00CB5C7D">
        <w:rPr>
          <w:rFonts w:ascii="Times New Roman" w:hAnsi="Times New Roman" w:cs="Times New Roman"/>
        </w:rPr>
        <w:t xml:space="preserve">převzít zboží, jehož vada má být odstraněna opravou, k opravě v místě, kde bylo Kupujícímu odevzdáno, a po provedení opravy opravené zboží opět v tomto místě předat Kupujícímu. Převzetí zboží k odstranění vad a následné předání zboží po odstranění vad proběhne vždy v pracovní dny v době od </w:t>
      </w:r>
      <w:r w:rsidR="00F30491">
        <w:rPr>
          <w:rFonts w:ascii="Times New Roman" w:hAnsi="Times New Roman" w:cs="Times New Roman"/>
        </w:rPr>
        <w:t>8</w:t>
      </w:r>
      <w:r w:rsidR="00CB5C7D" w:rsidRPr="00CB5C7D">
        <w:rPr>
          <w:rFonts w:ascii="Times New Roman" w:hAnsi="Times New Roman" w:cs="Times New Roman"/>
        </w:rPr>
        <w:t>:00 do 1</w:t>
      </w:r>
      <w:r w:rsidR="00F30491">
        <w:rPr>
          <w:rFonts w:ascii="Times New Roman" w:hAnsi="Times New Roman" w:cs="Times New Roman"/>
        </w:rPr>
        <w:t>5</w:t>
      </w:r>
      <w:r w:rsidR="00CB5C7D" w:rsidRPr="00CB5C7D">
        <w:rPr>
          <w:rFonts w:ascii="Times New Roman" w:hAnsi="Times New Roman" w:cs="Times New Roman"/>
        </w:rPr>
        <w:t xml:space="preserve">:00 hod., nebude-li mezi Prodávajícím a Kupujícím dohodnuto jinak. </w:t>
      </w:r>
    </w:p>
    <w:p w14:paraId="26D238CA" w14:textId="77777777" w:rsidR="002847AE" w:rsidRPr="00CB5C7D" w:rsidRDefault="002847AE" w:rsidP="005B1221">
      <w:pPr>
        <w:pStyle w:val="Default"/>
        <w:ind w:left="1418" w:hanging="851"/>
        <w:jc w:val="both"/>
        <w:rPr>
          <w:rFonts w:ascii="Times New Roman" w:hAnsi="Times New Roman" w:cs="Times New Roman"/>
        </w:rPr>
      </w:pPr>
    </w:p>
    <w:p w14:paraId="64D8A0E5" w14:textId="77777777" w:rsidR="008E17F1" w:rsidRDefault="005B1221" w:rsidP="000010E1">
      <w:pPr>
        <w:pStyle w:val="Default"/>
        <w:ind w:left="567" w:hanging="567"/>
        <w:jc w:val="both"/>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 xml:space="preserve">.15. V případě, že Prodávající neodstraní vadu ve lhůtě dle čl. </w:t>
      </w:r>
      <w:r w:rsidR="000010E1">
        <w:rPr>
          <w:rFonts w:ascii="Times New Roman" w:hAnsi="Times New Roman" w:cs="Times New Roman"/>
        </w:rPr>
        <w:t xml:space="preserve">7, odst. </w:t>
      </w:r>
      <w:r w:rsidR="002847AE">
        <w:rPr>
          <w:rFonts w:ascii="Times New Roman" w:hAnsi="Times New Roman" w:cs="Times New Roman"/>
        </w:rPr>
        <w:t>7</w:t>
      </w:r>
      <w:r w:rsidR="00CB5C7D" w:rsidRPr="00CB5C7D">
        <w:rPr>
          <w:rFonts w:ascii="Times New Roman" w:hAnsi="Times New Roman" w:cs="Times New Roman"/>
        </w:rPr>
        <w:t>.1</w:t>
      </w:r>
      <w:r w:rsidR="000010E1">
        <w:rPr>
          <w:rFonts w:ascii="Times New Roman" w:hAnsi="Times New Roman" w:cs="Times New Roman"/>
        </w:rPr>
        <w:t>3</w:t>
      </w:r>
      <w:r w:rsidR="00CB5C7D" w:rsidRPr="00CB5C7D">
        <w:rPr>
          <w:rFonts w:ascii="Times New Roman" w:hAnsi="Times New Roman" w:cs="Times New Roman"/>
        </w:rPr>
        <w:t xml:space="preserve">. Smlouvy, nebo pokud Prodávající odmítne vadu odstranit, je Kupující oprávněn vadu odstranit na své náklady a Prodávající je povinen Kupujícímu uhradit náklady vynaložené na odstranění vady, a to do 10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za pomoci služeb autorizované osoby. </w:t>
      </w:r>
    </w:p>
    <w:p w14:paraId="789CFA01" w14:textId="77777777" w:rsidR="008E17F1" w:rsidRDefault="008E17F1" w:rsidP="000010E1">
      <w:pPr>
        <w:pStyle w:val="Default"/>
        <w:ind w:left="567" w:hanging="567"/>
        <w:jc w:val="both"/>
        <w:rPr>
          <w:rFonts w:ascii="Times New Roman" w:hAnsi="Times New Roman" w:cs="Times New Roman"/>
        </w:rPr>
      </w:pPr>
    </w:p>
    <w:p w14:paraId="7D34DCD9" w14:textId="77777777" w:rsidR="008E17F1" w:rsidRDefault="008E17F1" w:rsidP="000010E1">
      <w:pPr>
        <w:pStyle w:val="Default"/>
        <w:ind w:left="567" w:hanging="567"/>
        <w:jc w:val="both"/>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.1</w:t>
      </w:r>
      <w:r>
        <w:rPr>
          <w:rFonts w:ascii="Times New Roman" w:hAnsi="Times New Roman" w:cs="Times New Roman"/>
        </w:rPr>
        <w:t>6</w:t>
      </w:r>
      <w:r w:rsidR="00CB5C7D" w:rsidRPr="00CB5C7D">
        <w:rPr>
          <w:rFonts w:ascii="Times New Roman" w:hAnsi="Times New Roman" w:cs="Times New Roman"/>
        </w:rPr>
        <w:t xml:space="preserve">. Prodávající je povinen v průběhu záruční doby provádět bezplatně veškeré servisní úkony, jejichž provedením podmiňuje platnost záruky. Termíny servisních úkonů budou stanoveny dle provozních možností Kupujícího. </w:t>
      </w:r>
    </w:p>
    <w:p w14:paraId="3581752C" w14:textId="77777777" w:rsidR="008E17F1" w:rsidRDefault="008E17F1" w:rsidP="000010E1">
      <w:pPr>
        <w:pStyle w:val="Default"/>
        <w:ind w:left="567" w:hanging="567"/>
        <w:jc w:val="both"/>
        <w:rPr>
          <w:rFonts w:ascii="Times New Roman" w:hAnsi="Times New Roman" w:cs="Times New Roman"/>
        </w:rPr>
      </w:pPr>
    </w:p>
    <w:p w14:paraId="1E1C58E5" w14:textId="64F11DD9" w:rsidR="00CB5C7D" w:rsidRPr="00CB5C7D" w:rsidRDefault="008E17F1" w:rsidP="000010E1">
      <w:pPr>
        <w:pStyle w:val="Default"/>
        <w:ind w:left="567" w:hanging="567"/>
        <w:jc w:val="both"/>
        <w:rPr>
          <w:rFonts w:ascii="Times New Roman" w:hAnsi="Times New Roman" w:cs="Times New Roman"/>
        </w:rPr>
      </w:pPr>
      <w:r>
        <w:rPr>
          <w:rFonts w:ascii="Times New Roman" w:hAnsi="Times New Roman" w:cs="Times New Roman"/>
        </w:rPr>
        <w:t>7</w:t>
      </w:r>
      <w:r w:rsidR="00CB5C7D" w:rsidRPr="00CB5C7D">
        <w:rPr>
          <w:rFonts w:ascii="Times New Roman" w:hAnsi="Times New Roman" w:cs="Times New Roman"/>
        </w:rPr>
        <w:t>.1</w:t>
      </w:r>
      <w:r>
        <w:rPr>
          <w:rFonts w:ascii="Times New Roman" w:hAnsi="Times New Roman" w:cs="Times New Roman"/>
        </w:rPr>
        <w:t>7</w:t>
      </w:r>
      <w:r w:rsidR="00CB5C7D" w:rsidRPr="00CB5C7D">
        <w:rPr>
          <w:rFonts w:ascii="Times New Roman" w:hAnsi="Times New Roman" w:cs="Times New Roman"/>
        </w:rPr>
        <w:t xml:space="preserve">. Uplatnění práv z vadného plnění Kupujícím, jakož i plnění jim odpovídajících povinností Prodávajícího není podmíněno ani jinak spojeno s poskytnutím jakékoli další úplaty Kupujícího Prodávajícímu, příp. jiné osobě. </w:t>
      </w:r>
    </w:p>
    <w:p w14:paraId="408AFC98" w14:textId="77777777" w:rsidR="00CB5C7D" w:rsidRPr="00CB5C7D" w:rsidRDefault="00CB5C7D" w:rsidP="00CB5C7D">
      <w:pPr>
        <w:pStyle w:val="Default"/>
        <w:rPr>
          <w:rFonts w:ascii="Times New Roman" w:hAnsi="Times New Roman" w:cs="Times New Roman"/>
        </w:rPr>
      </w:pPr>
    </w:p>
    <w:p w14:paraId="7BE25357" w14:textId="101E9556" w:rsidR="003D7069" w:rsidRPr="005205E2" w:rsidRDefault="005205E2" w:rsidP="005205E2">
      <w:pPr>
        <w:pStyle w:val="Odstavecseseznamem"/>
        <w:numPr>
          <w:ilvl w:val="0"/>
          <w:numId w:val="43"/>
        </w:numPr>
        <w:spacing w:after="60" w:line="276" w:lineRule="auto"/>
        <w:jc w:val="center"/>
        <w:rPr>
          <w:b/>
          <w:lang w:val="cs-CZ"/>
        </w:rPr>
      </w:pPr>
      <w:r>
        <w:rPr>
          <w:b/>
          <w:lang w:val="cs-CZ"/>
        </w:rPr>
        <w:t>Řízení bezpečnosti</w:t>
      </w:r>
    </w:p>
    <w:p w14:paraId="5CC6F1AF" w14:textId="0ECA64B3" w:rsidR="008D600D" w:rsidRDefault="008D600D" w:rsidP="008D600D">
      <w:pPr>
        <w:spacing w:after="60"/>
        <w:ind w:left="426" w:hanging="426"/>
        <w:rPr>
          <w:lang w:val="cs-CZ"/>
        </w:rPr>
      </w:pPr>
      <w:r>
        <w:rPr>
          <w:lang w:val="cs-CZ"/>
        </w:rPr>
        <w:t>8</w:t>
      </w:r>
      <w:r w:rsidRPr="008D600D">
        <w:rPr>
          <w:lang w:val="cs-CZ"/>
        </w:rPr>
        <w:t xml:space="preserve">.1. Prodávající bere na vědomí, že </w:t>
      </w:r>
      <w:r>
        <w:rPr>
          <w:lang w:val="cs-CZ"/>
        </w:rPr>
        <w:t>K</w:t>
      </w:r>
      <w:r w:rsidRPr="008D600D">
        <w:rPr>
          <w:lang w:val="cs-CZ"/>
        </w:rPr>
        <w:t xml:space="preserve">upující je správcem významných informačních systémů </w:t>
      </w:r>
      <w:r w:rsidR="00041205">
        <w:rPr>
          <w:lang w:val="cs-CZ"/>
        </w:rPr>
        <w:t>podle právních předpisů o kybernetické bezpečnosti</w:t>
      </w:r>
      <w:r w:rsidRPr="008D600D">
        <w:rPr>
          <w:lang w:val="cs-CZ"/>
        </w:rPr>
        <w:t xml:space="preserve">. Prodávající dále tímto bere na vědomí, že poskytnutí plnění bude součástí podpůrných aktiv významných informačních systémů. </w:t>
      </w:r>
    </w:p>
    <w:p w14:paraId="0DC500D9" w14:textId="77777777" w:rsidR="008D600D" w:rsidRPr="008D600D" w:rsidRDefault="008D600D" w:rsidP="008D600D">
      <w:pPr>
        <w:spacing w:after="60"/>
        <w:ind w:left="426" w:hanging="426"/>
        <w:rPr>
          <w:lang w:val="cs-CZ"/>
        </w:rPr>
      </w:pPr>
    </w:p>
    <w:p w14:paraId="57329C71" w14:textId="782505B9" w:rsidR="008D600D" w:rsidRDefault="008D600D" w:rsidP="0053744D">
      <w:pPr>
        <w:spacing w:after="60"/>
        <w:ind w:left="426" w:hanging="426"/>
        <w:rPr>
          <w:lang w:val="cs-CZ"/>
        </w:rPr>
      </w:pPr>
      <w:r>
        <w:rPr>
          <w:lang w:val="cs-CZ"/>
        </w:rPr>
        <w:t>8</w:t>
      </w:r>
      <w:r w:rsidRPr="008D600D">
        <w:rPr>
          <w:lang w:val="cs-CZ"/>
        </w:rPr>
        <w:t xml:space="preserve">.2. Prodávající je významným dodavatelem </w:t>
      </w:r>
      <w:r w:rsidR="00041205">
        <w:rPr>
          <w:lang w:val="cs-CZ"/>
        </w:rPr>
        <w:t>podle právních předpisů o kybernetické bezpečnosti</w:t>
      </w:r>
      <w:r w:rsidRPr="008D600D">
        <w:rPr>
          <w:lang w:val="cs-CZ"/>
        </w:rPr>
        <w:t xml:space="preserve">. </w:t>
      </w:r>
    </w:p>
    <w:p w14:paraId="08CCFB33" w14:textId="77777777" w:rsidR="0053744D" w:rsidRPr="008D600D" w:rsidRDefault="0053744D" w:rsidP="0053744D">
      <w:pPr>
        <w:spacing w:after="60"/>
        <w:ind w:left="426" w:hanging="426"/>
        <w:rPr>
          <w:lang w:val="cs-CZ"/>
        </w:rPr>
      </w:pPr>
    </w:p>
    <w:p w14:paraId="4BA87B09" w14:textId="7B334D6D" w:rsidR="008D600D" w:rsidRPr="008D600D" w:rsidRDefault="0053744D" w:rsidP="0053744D">
      <w:pPr>
        <w:spacing w:after="60"/>
        <w:ind w:left="426" w:hanging="426"/>
        <w:rPr>
          <w:bCs/>
          <w:lang w:val="cs-CZ"/>
        </w:rPr>
      </w:pPr>
      <w:r>
        <w:rPr>
          <w:lang w:val="cs-CZ"/>
        </w:rPr>
        <w:t>8</w:t>
      </w:r>
      <w:r w:rsidR="008D600D" w:rsidRPr="008D600D">
        <w:rPr>
          <w:lang w:val="cs-CZ"/>
        </w:rPr>
        <w:t>.3.</w:t>
      </w:r>
      <w:r w:rsidR="008D600D" w:rsidRPr="008D600D">
        <w:rPr>
          <w:b/>
          <w:bCs/>
          <w:lang w:val="cs-CZ"/>
        </w:rPr>
        <w:t xml:space="preserve"> </w:t>
      </w:r>
      <w:r w:rsidR="008D600D" w:rsidRPr="008D600D">
        <w:rPr>
          <w:bCs/>
          <w:lang w:val="cs-CZ"/>
        </w:rPr>
        <w:t xml:space="preserve">Prodávající se zavazuje informovat kupujícího o všech skutečnostech, které mohou mít vliv na zabezpečení dodaného předmětu planění, zejména o všech kybernetických bezpečnostních incidentech a o všech významných změnách v ovládání prodávajícího (ve smyslu zákona </w:t>
      </w:r>
      <w:r w:rsidR="008D600D" w:rsidRPr="00841023">
        <w:rPr>
          <w:bCs/>
          <w:lang w:val="cs-CZ"/>
        </w:rPr>
        <w:t>č. 90/2012</w:t>
      </w:r>
      <w:r w:rsidR="008D600D" w:rsidRPr="008D600D">
        <w:rPr>
          <w:bCs/>
          <w:lang w:val="cs-CZ"/>
        </w:rPr>
        <w:t xml:space="preserve">, Sb., o obchodních korporacích, ve znění pozdějších předpisů). Prodávající tyto svoje uvedené povinnosti splní bez zbytečného odkladu po zjištění skutečnosti, která byla rozhodná pro vznik dané povinnosti. </w:t>
      </w:r>
    </w:p>
    <w:p w14:paraId="329948B0" w14:textId="77777777" w:rsidR="00943821" w:rsidRDefault="00943821" w:rsidP="0053744D">
      <w:pPr>
        <w:pStyle w:val="slolnkuSmlouvy"/>
        <w:spacing w:before="360"/>
        <w:rPr>
          <w:szCs w:val="24"/>
        </w:rPr>
      </w:pPr>
    </w:p>
    <w:p w14:paraId="5B6AAE6A" w14:textId="4EE4979D" w:rsidR="0053744D" w:rsidRPr="00D3097C" w:rsidRDefault="0053744D" w:rsidP="0053744D">
      <w:pPr>
        <w:pStyle w:val="slolnkuSmlouvy"/>
        <w:spacing w:before="360"/>
        <w:rPr>
          <w:szCs w:val="24"/>
        </w:rPr>
      </w:pPr>
      <w:r>
        <w:rPr>
          <w:szCs w:val="24"/>
        </w:rPr>
        <w:t>9. Práva a povinnosti smluvních stran</w:t>
      </w:r>
    </w:p>
    <w:p w14:paraId="26B1F199" w14:textId="77777777" w:rsidR="0053744D" w:rsidRPr="00D3097C" w:rsidRDefault="0053744D" w:rsidP="0053744D"/>
    <w:p w14:paraId="138E534D" w14:textId="1D286D99" w:rsidR="0053744D" w:rsidRPr="00FC0A9C" w:rsidRDefault="00DC401B" w:rsidP="0053744D">
      <w:pPr>
        <w:tabs>
          <w:tab w:val="left" w:pos="567"/>
        </w:tabs>
        <w:rPr>
          <w:b/>
        </w:rPr>
      </w:pPr>
      <w:r>
        <w:rPr>
          <w:bCs/>
        </w:rPr>
        <w:t>9.</w:t>
      </w:r>
      <w:r w:rsidR="0053744D" w:rsidRPr="003E1558">
        <w:rPr>
          <w:bCs/>
        </w:rPr>
        <w:t>1.</w:t>
      </w:r>
      <w:r w:rsidR="0053744D" w:rsidRPr="00FC0A9C">
        <w:rPr>
          <w:b/>
        </w:rPr>
        <w:t xml:space="preserve"> </w:t>
      </w:r>
      <w:proofErr w:type="spellStart"/>
      <w:r w:rsidR="0053744D" w:rsidRPr="00DC401B">
        <w:rPr>
          <w:bCs/>
        </w:rPr>
        <w:t>Práva</w:t>
      </w:r>
      <w:proofErr w:type="spellEnd"/>
      <w:r w:rsidR="0053744D" w:rsidRPr="00DC401B">
        <w:rPr>
          <w:bCs/>
        </w:rPr>
        <w:t xml:space="preserve"> a </w:t>
      </w:r>
      <w:proofErr w:type="spellStart"/>
      <w:r w:rsidR="0053744D" w:rsidRPr="00DC401B">
        <w:rPr>
          <w:bCs/>
        </w:rPr>
        <w:t>povinnosti</w:t>
      </w:r>
      <w:proofErr w:type="spellEnd"/>
      <w:r w:rsidR="0053744D" w:rsidRPr="00DC401B">
        <w:rPr>
          <w:bCs/>
        </w:rPr>
        <w:t xml:space="preserve"> </w:t>
      </w:r>
      <w:proofErr w:type="spellStart"/>
      <w:r w:rsidRPr="00DC401B">
        <w:rPr>
          <w:bCs/>
        </w:rPr>
        <w:t>Prodávajícího</w:t>
      </w:r>
      <w:proofErr w:type="spellEnd"/>
      <w:r>
        <w:rPr>
          <w:bCs/>
        </w:rPr>
        <w:t>:</w:t>
      </w:r>
    </w:p>
    <w:p w14:paraId="561E66D8" w14:textId="6E526A99" w:rsidR="0053744D" w:rsidRDefault="00DC401B" w:rsidP="00DC401B">
      <w:pPr>
        <w:numPr>
          <w:ilvl w:val="0"/>
          <w:numId w:val="46"/>
        </w:numPr>
        <w:rPr>
          <w:bCs/>
        </w:rPr>
      </w:pPr>
      <w:proofErr w:type="spellStart"/>
      <w:r>
        <w:rPr>
          <w:bCs/>
        </w:rPr>
        <w:t>Prodávající</w:t>
      </w:r>
      <w:proofErr w:type="spellEnd"/>
      <w:r w:rsidR="0053744D" w:rsidRPr="00D3097C">
        <w:rPr>
          <w:bCs/>
        </w:rPr>
        <w:t xml:space="preserve"> </w:t>
      </w:r>
      <w:proofErr w:type="spellStart"/>
      <w:r w:rsidR="0053744D" w:rsidRPr="00D3097C">
        <w:rPr>
          <w:bCs/>
        </w:rPr>
        <w:t>odpovídá</w:t>
      </w:r>
      <w:proofErr w:type="spellEnd"/>
      <w:r w:rsidR="0053744D" w:rsidRPr="00D3097C">
        <w:rPr>
          <w:bCs/>
        </w:rPr>
        <w:t xml:space="preserve"> za to, </w:t>
      </w:r>
      <w:proofErr w:type="spellStart"/>
      <w:r w:rsidR="0053744D" w:rsidRPr="00D3097C">
        <w:rPr>
          <w:bCs/>
        </w:rPr>
        <w:t>že</w:t>
      </w:r>
      <w:proofErr w:type="spellEnd"/>
      <w:r w:rsidR="0053744D" w:rsidRPr="00D3097C">
        <w:rPr>
          <w:bCs/>
        </w:rPr>
        <w:t xml:space="preserve"> HW a SW (</w:t>
      </w:r>
      <w:proofErr w:type="spellStart"/>
      <w:r w:rsidR="0053744D" w:rsidRPr="00D3097C">
        <w:rPr>
          <w:bCs/>
        </w:rPr>
        <w:t>Dodávka</w:t>
      </w:r>
      <w:proofErr w:type="spellEnd"/>
      <w:r w:rsidR="0053744D" w:rsidRPr="00D3097C">
        <w:rPr>
          <w:bCs/>
        </w:rPr>
        <w:t xml:space="preserve">) </w:t>
      </w:r>
      <w:proofErr w:type="spellStart"/>
      <w:r w:rsidR="0053744D" w:rsidRPr="00D3097C">
        <w:rPr>
          <w:bCs/>
        </w:rPr>
        <w:t>dodaný</w:t>
      </w:r>
      <w:proofErr w:type="spellEnd"/>
      <w:r w:rsidR="0053744D" w:rsidRPr="00D3097C">
        <w:rPr>
          <w:bCs/>
        </w:rPr>
        <w:t xml:space="preserve"> a </w:t>
      </w:r>
      <w:proofErr w:type="spellStart"/>
      <w:r w:rsidR="0053744D" w:rsidRPr="00D3097C">
        <w:rPr>
          <w:bCs/>
        </w:rPr>
        <w:t>předaný</w:t>
      </w:r>
      <w:proofErr w:type="spellEnd"/>
      <w:r w:rsidR="0053744D" w:rsidRPr="00D3097C">
        <w:rPr>
          <w:bCs/>
        </w:rPr>
        <w:t xml:space="preserve"> </w:t>
      </w:r>
      <w:proofErr w:type="spellStart"/>
      <w:r w:rsidR="0053744D" w:rsidRPr="00D3097C">
        <w:rPr>
          <w:bCs/>
        </w:rPr>
        <w:t>podle</w:t>
      </w:r>
      <w:proofErr w:type="spellEnd"/>
      <w:r w:rsidR="0053744D" w:rsidRPr="00D3097C">
        <w:rPr>
          <w:bCs/>
        </w:rPr>
        <w:t xml:space="preserve"> </w:t>
      </w:r>
      <w:proofErr w:type="spellStart"/>
      <w:r w:rsidR="0053744D" w:rsidRPr="00D3097C">
        <w:rPr>
          <w:bCs/>
        </w:rPr>
        <w:t>této</w:t>
      </w:r>
      <w:proofErr w:type="spellEnd"/>
      <w:r w:rsidR="0053744D" w:rsidRPr="00D3097C">
        <w:rPr>
          <w:bCs/>
        </w:rPr>
        <w:t xml:space="preserve"> </w:t>
      </w:r>
      <w:proofErr w:type="spellStart"/>
      <w:r w:rsidR="0053744D" w:rsidRPr="00D3097C">
        <w:rPr>
          <w:bCs/>
        </w:rPr>
        <w:t>smlouvy</w:t>
      </w:r>
      <w:proofErr w:type="spellEnd"/>
      <w:r w:rsidR="0053744D" w:rsidRPr="00D3097C">
        <w:rPr>
          <w:bCs/>
        </w:rPr>
        <w:t xml:space="preserve"> </w:t>
      </w:r>
      <w:proofErr w:type="spellStart"/>
      <w:r w:rsidR="0053744D" w:rsidRPr="00D3097C">
        <w:rPr>
          <w:bCs/>
        </w:rPr>
        <w:t>bude</w:t>
      </w:r>
      <w:proofErr w:type="spellEnd"/>
      <w:r w:rsidR="0053744D" w:rsidRPr="00D3097C">
        <w:rPr>
          <w:bCs/>
        </w:rPr>
        <w:t xml:space="preserve"> </w:t>
      </w:r>
      <w:proofErr w:type="spellStart"/>
      <w:r w:rsidR="0053744D" w:rsidRPr="00D3097C">
        <w:rPr>
          <w:bCs/>
        </w:rPr>
        <w:t>ke</w:t>
      </w:r>
      <w:proofErr w:type="spellEnd"/>
      <w:r w:rsidR="0053744D" w:rsidRPr="00D3097C">
        <w:rPr>
          <w:bCs/>
        </w:rPr>
        <w:t xml:space="preserve"> </w:t>
      </w:r>
      <w:proofErr w:type="spellStart"/>
      <w:r w:rsidR="0053744D" w:rsidRPr="00D3097C">
        <w:rPr>
          <w:bCs/>
        </w:rPr>
        <w:t>dni</w:t>
      </w:r>
      <w:proofErr w:type="spellEnd"/>
      <w:r w:rsidR="0053744D" w:rsidRPr="00D3097C">
        <w:rPr>
          <w:bCs/>
        </w:rPr>
        <w:t xml:space="preserve"> </w:t>
      </w:r>
      <w:proofErr w:type="spellStart"/>
      <w:r w:rsidR="0053744D" w:rsidRPr="00D3097C">
        <w:rPr>
          <w:bCs/>
        </w:rPr>
        <w:t>dodání</w:t>
      </w:r>
      <w:proofErr w:type="spellEnd"/>
      <w:r w:rsidR="0053744D" w:rsidRPr="00D3097C">
        <w:rPr>
          <w:bCs/>
        </w:rPr>
        <w:t xml:space="preserve"> </w:t>
      </w:r>
      <w:proofErr w:type="spellStart"/>
      <w:r w:rsidR="0053744D" w:rsidRPr="00D3097C">
        <w:rPr>
          <w:bCs/>
        </w:rPr>
        <w:t>plně</w:t>
      </w:r>
      <w:proofErr w:type="spellEnd"/>
      <w:r w:rsidR="0053744D" w:rsidRPr="00D3097C">
        <w:rPr>
          <w:bCs/>
        </w:rPr>
        <w:t xml:space="preserve"> </w:t>
      </w:r>
      <w:proofErr w:type="spellStart"/>
      <w:r w:rsidR="0053744D" w:rsidRPr="00D3097C">
        <w:rPr>
          <w:bCs/>
        </w:rPr>
        <w:t>funkční</w:t>
      </w:r>
      <w:proofErr w:type="spellEnd"/>
      <w:r w:rsidR="0053744D" w:rsidRPr="00D3097C">
        <w:rPr>
          <w:bCs/>
        </w:rPr>
        <w:t xml:space="preserve"> a </w:t>
      </w:r>
      <w:proofErr w:type="spellStart"/>
      <w:r w:rsidR="0053744D" w:rsidRPr="00D3097C">
        <w:rPr>
          <w:bCs/>
        </w:rPr>
        <w:t>bude</w:t>
      </w:r>
      <w:proofErr w:type="spellEnd"/>
      <w:r w:rsidR="0053744D" w:rsidRPr="00D3097C">
        <w:rPr>
          <w:bCs/>
        </w:rPr>
        <w:t xml:space="preserve"> </w:t>
      </w:r>
      <w:proofErr w:type="spellStart"/>
      <w:r w:rsidR="0053744D" w:rsidRPr="00D3097C">
        <w:rPr>
          <w:bCs/>
        </w:rPr>
        <w:t>splňovat</w:t>
      </w:r>
      <w:proofErr w:type="spellEnd"/>
      <w:r w:rsidR="0053744D" w:rsidRPr="00D3097C">
        <w:rPr>
          <w:bCs/>
        </w:rPr>
        <w:t xml:space="preserve"> </w:t>
      </w:r>
      <w:proofErr w:type="spellStart"/>
      <w:r w:rsidR="0053744D" w:rsidRPr="00D3097C">
        <w:rPr>
          <w:bCs/>
        </w:rPr>
        <w:t>požadavky</w:t>
      </w:r>
      <w:proofErr w:type="spellEnd"/>
      <w:r w:rsidR="0053744D" w:rsidRPr="00D3097C">
        <w:rPr>
          <w:bCs/>
        </w:rPr>
        <w:t xml:space="preserve">, </w:t>
      </w:r>
      <w:proofErr w:type="spellStart"/>
      <w:r w:rsidR="0053744D" w:rsidRPr="00D3097C">
        <w:rPr>
          <w:bCs/>
        </w:rPr>
        <w:t>uvedené</w:t>
      </w:r>
      <w:proofErr w:type="spellEnd"/>
      <w:r w:rsidR="0053744D" w:rsidRPr="00D3097C">
        <w:rPr>
          <w:bCs/>
        </w:rPr>
        <w:t xml:space="preserve"> v </w:t>
      </w:r>
      <w:proofErr w:type="spellStart"/>
      <w:r w:rsidR="0053744D" w:rsidRPr="00D3097C">
        <w:rPr>
          <w:bCs/>
        </w:rPr>
        <w:t>zadávací</w:t>
      </w:r>
      <w:proofErr w:type="spellEnd"/>
      <w:r w:rsidR="0053744D" w:rsidRPr="00D3097C">
        <w:rPr>
          <w:bCs/>
        </w:rPr>
        <w:t xml:space="preserve"> </w:t>
      </w:r>
      <w:proofErr w:type="spellStart"/>
      <w:r w:rsidR="0053744D" w:rsidRPr="00D3097C">
        <w:rPr>
          <w:bCs/>
        </w:rPr>
        <w:t>dokumentaci</w:t>
      </w:r>
      <w:proofErr w:type="spellEnd"/>
      <w:r w:rsidR="0053744D" w:rsidRPr="00D3097C">
        <w:rPr>
          <w:bCs/>
        </w:rPr>
        <w:t xml:space="preserve"> </w:t>
      </w:r>
      <w:proofErr w:type="spellStart"/>
      <w:r w:rsidR="0053744D" w:rsidRPr="00D3097C">
        <w:rPr>
          <w:bCs/>
        </w:rPr>
        <w:t>veřejné</w:t>
      </w:r>
      <w:proofErr w:type="spellEnd"/>
      <w:r w:rsidR="0053744D" w:rsidRPr="00D3097C">
        <w:rPr>
          <w:bCs/>
        </w:rPr>
        <w:t xml:space="preserve"> </w:t>
      </w:r>
      <w:proofErr w:type="spellStart"/>
      <w:r w:rsidR="0053744D" w:rsidRPr="00D3097C">
        <w:rPr>
          <w:bCs/>
        </w:rPr>
        <w:t>zakázky</w:t>
      </w:r>
      <w:proofErr w:type="spellEnd"/>
      <w:r w:rsidR="0053744D" w:rsidRPr="00D3097C">
        <w:rPr>
          <w:bCs/>
        </w:rPr>
        <w:t xml:space="preserve"> a v </w:t>
      </w:r>
      <w:proofErr w:type="spellStart"/>
      <w:r w:rsidR="0053744D" w:rsidRPr="00D3097C">
        <w:rPr>
          <w:bCs/>
        </w:rPr>
        <w:t>jeho</w:t>
      </w:r>
      <w:proofErr w:type="spellEnd"/>
      <w:r w:rsidR="0053744D" w:rsidRPr="00D3097C">
        <w:rPr>
          <w:bCs/>
        </w:rPr>
        <w:t xml:space="preserve"> </w:t>
      </w:r>
      <w:proofErr w:type="spellStart"/>
      <w:r w:rsidR="0053744D" w:rsidRPr="00D3097C">
        <w:rPr>
          <w:bCs/>
        </w:rPr>
        <w:t>nabídce</w:t>
      </w:r>
      <w:proofErr w:type="spellEnd"/>
      <w:r w:rsidR="0053744D" w:rsidRPr="00D3097C">
        <w:rPr>
          <w:bCs/>
        </w:rPr>
        <w:t xml:space="preserve"> </w:t>
      </w:r>
      <w:proofErr w:type="spellStart"/>
      <w:r w:rsidR="0053744D" w:rsidRPr="00D3097C">
        <w:rPr>
          <w:bCs/>
        </w:rPr>
        <w:t>na</w:t>
      </w:r>
      <w:proofErr w:type="spellEnd"/>
      <w:r w:rsidR="0053744D" w:rsidRPr="00D3097C">
        <w:rPr>
          <w:bCs/>
        </w:rPr>
        <w:t xml:space="preserve"> </w:t>
      </w:r>
      <w:proofErr w:type="spellStart"/>
      <w:r w:rsidR="0053744D" w:rsidRPr="00D3097C">
        <w:rPr>
          <w:bCs/>
        </w:rPr>
        <w:t>plnění</w:t>
      </w:r>
      <w:proofErr w:type="spellEnd"/>
      <w:r w:rsidR="0053744D" w:rsidRPr="00D3097C">
        <w:rPr>
          <w:bCs/>
        </w:rPr>
        <w:t xml:space="preserve"> </w:t>
      </w:r>
      <w:proofErr w:type="spellStart"/>
      <w:r w:rsidR="0053744D" w:rsidRPr="00D3097C">
        <w:rPr>
          <w:bCs/>
        </w:rPr>
        <w:t>veřejné</w:t>
      </w:r>
      <w:proofErr w:type="spellEnd"/>
      <w:r w:rsidR="0053744D" w:rsidRPr="00D3097C">
        <w:rPr>
          <w:bCs/>
        </w:rPr>
        <w:t xml:space="preserve"> </w:t>
      </w:r>
      <w:proofErr w:type="spellStart"/>
      <w:r w:rsidR="0053744D" w:rsidRPr="00D3097C">
        <w:rPr>
          <w:bCs/>
        </w:rPr>
        <w:t>zakázky</w:t>
      </w:r>
      <w:proofErr w:type="spellEnd"/>
      <w:r w:rsidR="0053744D" w:rsidRPr="00D3097C">
        <w:rPr>
          <w:bCs/>
        </w:rPr>
        <w:t>.</w:t>
      </w:r>
    </w:p>
    <w:p w14:paraId="6681AB0D" w14:textId="77777777" w:rsidR="00943821" w:rsidRDefault="00943821" w:rsidP="00943821">
      <w:pPr>
        <w:ind w:left="720"/>
        <w:rPr>
          <w:bCs/>
        </w:rPr>
      </w:pPr>
    </w:p>
    <w:p w14:paraId="675C5D4F" w14:textId="4EB248F0" w:rsidR="0053744D" w:rsidRDefault="00DC401B" w:rsidP="0053744D">
      <w:pPr>
        <w:numPr>
          <w:ilvl w:val="0"/>
          <w:numId w:val="46"/>
        </w:numPr>
        <w:rPr>
          <w:bCs/>
        </w:rPr>
      </w:pPr>
      <w:proofErr w:type="spellStart"/>
      <w:r>
        <w:rPr>
          <w:bCs/>
        </w:rPr>
        <w:t>Prodávající</w:t>
      </w:r>
      <w:proofErr w:type="spellEnd"/>
      <w:r w:rsidR="0053744D" w:rsidRPr="00FC0A9C">
        <w:rPr>
          <w:bCs/>
        </w:rPr>
        <w:t xml:space="preserve"> je </w:t>
      </w:r>
      <w:proofErr w:type="spellStart"/>
      <w:r w:rsidR="0053744D" w:rsidRPr="00FC0A9C">
        <w:rPr>
          <w:bCs/>
        </w:rPr>
        <w:t>povinen</w:t>
      </w:r>
      <w:proofErr w:type="spellEnd"/>
      <w:r w:rsidR="0053744D" w:rsidRPr="00FC0A9C">
        <w:rPr>
          <w:bCs/>
        </w:rPr>
        <w:t xml:space="preserve"> </w:t>
      </w:r>
      <w:proofErr w:type="spellStart"/>
      <w:r w:rsidR="0053744D" w:rsidRPr="00FC0A9C">
        <w:rPr>
          <w:bCs/>
        </w:rPr>
        <w:t>dodat</w:t>
      </w:r>
      <w:proofErr w:type="spellEnd"/>
      <w:r w:rsidR="0053744D" w:rsidRPr="00FC0A9C">
        <w:rPr>
          <w:bCs/>
        </w:rPr>
        <w:t xml:space="preserve"> </w:t>
      </w:r>
      <w:proofErr w:type="spellStart"/>
      <w:r w:rsidR="0053744D" w:rsidRPr="00FC0A9C">
        <w:rPr>
          <w:bCs/>
        </w:rPr>
        <w:t>pouze</w:t>
      </w:r>
      <w:proofErr w:type="spellEnd"/>
      <w:r w:rsidR="0053744D" w:rsidRPr="00FC0A9C">
        <w:rPr>
          <w:bCs/>
        </w:rPr>
        <w:t xml:space="preserve"> </w:t>
      </w:r>
      <w:proofErr w:type="spellStart"/>
      <w:r w:rsidR="0053744D" w:rsidRPr="00FC0A9C">
        <w:rPr>
          <w:bCs/>
        </w:rPr>
        <w:t>originální</w:t>
      </w:r>
      <w:proofErr w:type="spellEnd"/>
      <w:r w:rsidR="0053744D" w:rsidRPr="00FC0A9C">
        <w:rPr>
          <w:bCs/>
        </w:rPr>
        <w:t xml:space="preserve"> a </w:t>
      </w:r>
      <w:proofErr w:type="spellStart"/>
      <w:r w:rsidR="0053744D" w:rsidRPr="00FC0A9C">
        <w:rPr>
          <w:bCs/>
        </w:rPr>
        <w:t>nové</w:t>
      </w:r>
      <w:proofErr w:type="spellEnd"/>
      <w:r w:rsidR="0053744D" w:rsidRPr="00FC0A9C">
        <w:rPr>
          <w:bCs/>
        </w:rPr>
        <w:t xml:space="preserve"> (</w:t>
      </w:r>
      <w:proofErr w:type="spellStart"/>
      <w:r w:rsidR="0053744D" w:rsidRPr="00FC0A9C">
        <w:rPr>
          <w:bCs/>
        </w:rPr>
        <w:t>nepoužité</w:t>
      </w:r>
      <w:proofErr w:type="spellEnd"/>
      <w:r w:rsidR="0053744D" w:rsidRPr="00FC0A9C">
        <w:rPr>
          <w:bCs/>
        </w:rPr>
        <w:t xml:space="preserve">) HW </w:t>
      </w:r>
      <w:proofErr w:type="spellStart"/>
      <w:r w:rsidR="0053744D" w:rsidRPr="00FC0A9C">
        <w:rPr>
          <w:bCs/>
        </w:rPr>
        <w:t>komponenty</w:t>
      </w:r>
      <w:proofErr w:type="spellEnd"/>
      <w:r w:rsidR="0053744D" w:rsidRPr="00FC0A9C">
        <w:rPr>
          <w:bCs/>
        </w:rPr>
        <w:t xml:space="preserve"> a </w:t>
      </w:r>
      <w:proofErr w:type="spellStart"/>
      <w:r w:rsidR="0053744D" w:rsidRPr="00FC0A9C">
        <w:rPr>
          <w:bCs/>
        </w:rPr>
        <w:t>originální</w:t>
      </w:r>
      <w:proofErr w:type="spellEnd"/>
      <w:r w:rsidR="0053744D" w:rsidRPr="00FC0A9C">
        <w:rPr>
          <w:bCs/>
        </w:rPr>
        <w:t xml:space="preserve"> SW </w:t>
      </w:r>
      <w:proofErr w:type="spellStart"/>
      <w:r w:rsidR="0053744D" w:rsidRPr="00FC0A9C">
        <w:rPr>
          <w:bCs/>
        </w:rPr>
        <w:t>produkty</w:t>
      </w:r>
      <w:proofErr w:type="spellEnd"/>
      <w:r w:rsidR="0053744D" w:rsidRPr="00FC0A9C">
        <w:rPr>
          <w:bCs/>
        </w:rPr>
        <w:t xml:space="preserve">, </w:t>
      </w:r>
      <w:proofErr w:type="spellStart"/>
      <w:r w:rsidR="0053744D" w:rsidRPr="00FC0A9C">
        <w:rPr>
          <w:bCs/>
        </w:rPr>
        <w:t>přičemž</w:t>
      </w:r>
      <w:proofErr w:type="spellEnd"/>
      <w:r w:rsidR="0053744D" w:rsidRPr="00FC0A9C">
        <w:rPr>
          <w:bCs/>
        </w:rPr>
        <w:t xml:space="preserve"> </w:t>
      </w:r>
      <w:proofErr w:type="spellStart"/>
      <w:r w:rsidR="0053744D" w:rsidRPr="00FC0A9C">
        <w:rPr>
          <w:bCs/>
        </w:rPr>
        <w:t>jejich</w:t>
      </w:r>
      <w:proofErr w:type="spellEnd"/>
      <w:r w:rsidR="0053744D" w:rsidRPr="00FC0A9C">
        <w:rPr>
          <w:bCs/>
        </w:rPr>
        <w:t xml:space="preserve"> </w:t>
      </w:r>
      <w:proofErr w:type="spellStart"/>
      <w:r w:rsidR="0053744D" w:rsidRPr="00FC0A9C">
        <w:rPr>
          <w:bCs/>
        </w:rPr>
        <w:t>původ</w:t>
      </w:r>
      <w:proofErr w:type="spellEnd"/>
      <w:r w:rsidR="0053744D" w:rsidRPr="00FC0A9C">
        <w:rPr>
          <w:bCs/>
        </w:rPr>
        <w:t xml:space="preserve"> je </w:t>
      </w:r>
      <w:proofErr w:type="spellStart"/>
      <w:r w:rsidR="0053744D" w:rsidRPr="00FC0A9C">
        <w:rPr>
          <w:bCs/>
        </w:rPr>
        <w:t>povinen</w:t>
      </w:r>
      <w:proofErr w:type="spellEnd"/>
      <w:r w:rsidR="0053744D" w:rsidRPr="00FC0A9C">
        <w:rPr>
          <w:bCs/>
        </w:rPr>
        <w:t xml:space="preserve"> </w:t>
      </w:r>
      <w:proofErr w:type="spellStart"/>
      <w:r w:rsidR="0053744D" w:rsidRPr="00FC0A9C">
        <w:rPr>
          <w:bCs/>
        </w:rPr>
        <w:t>na</w:t>
      </w:r>
      <w:proofErr w:type="spellEnd"/>
      <w:r w:rsidR="0053744D" w:rsidRPr="00FC0A9C">
        <w:rPr>
          <w:bCs/>
        </w:rPr>
        <w:t xml:space="preserve"> </w:t>
      </w:r>
      <w:proofErr w:type="spellStart"/>
      <w:r w:rsidR="0053744D" w:rsidRPr="00FC0A9C">
        <w:rPr>
          <w:bCs/>
        </w:rPr>
        <w:t>požádání</w:t>
      </w:r>
      <w:proofErr w:type="spellEnd"/>
      <w:r w:rsidR="0053744D" w:rsidRPr="00FC0A9C">
        <w:rPr>
          <w:bCs/>
        </w:rPr>
        <w:t xml:space="preserve"> </w:t>
      </w:r>
      <w:proofErr w:type="spellStart"/>
      <w:r>
        <w:rPr>
          <w:bCs/>
        </w:rPr>
        <w:t>Kupujícího</w:t>
      </w:r>
      <w:proofErr w:type="spellEnd"/>
      <w:r w:rsidR="0053744D" w:rsidRPr="00FC0A9C">
        <w:rPr>
          <w:bCs/>
        </w:rPr>
        <w:t xml:space="preserve"> </w:t>
      </w:r>
      <w:proofErr w:type="spellStart"/>
      <w:r w:rsidR="0053744D" w:rsidRPr="00FC0A9C">
        <w:rPr>
          <w:bCs/>
        </w:rPr>
        <w:t>prokázat</w:t>
      </w:r>
      <w:proofErr w:type="spellEnd"/>
      <w:r w:rsidR="0053744D" w:rsidRPr="00FC0A9C">
        <w:rPr>
          <w:bCs/>
        </w:rPr>
        <w:t>.</w:t>
      </w:r>
    </w:p>
    <w:p w14:paraId="2BBF9462" w14:textId="77777777" w:rsidR="00943821" w:rsidRDefault="00943821" w:rsidP="00943821">
      <w:pPr>
        <w:pStyle w:val="Odstavecseseznamem"/>
        <w:rPr>
          <w:bCs/>
        </w:rPr>
      </w:pPr>
    </w:p>
    <w:p w14:paraId="5D748EAB" w14:textId="392FE535" w:rsidR="0053744D" w:rsidRDefault="00DC401B" w:rsidP="0053744D">
      <w:pPr>
        <w:numPr>
          <w:ilvl w:val="0"/>
          <w:numId w:val="46"/>
        </w:numPr>
        <w:rPr>
          <w:bCs/>
        </w:rPr>
      </w:pPr>
      <w:proofErr w:type="spellStart"/>
      <w:r>
        <w:rPr>
          <w:bCs/>
        </w:rPr>
        <w:t>Prodávající</w:t>
      </w:r>
      <w:proofErr w:type="spellEnd"/>
      <w:r w:rsidR="0053744D" w:rsidRPr="00FC0A9C">
        <w:rPr>
          <w:bCs/>
        </w:rPr>
        <w:t xml:space="preserve"> </w:t>
      </w:r>
      <w:proofErr w:type="spellStart"/>
      <w:r w:rsidR="0053744D" w:rsidRPr="00FC0A9C">
        <w:rPr>
          <w:bCs/>
        </w:rPr>
        <w:t>prohlašuje</w:t>
      </w:r>
      <w:proofErr w:type="spellEnd"/>
      <w:r w:rsidR="0053744D" w:rsidRPr="00FC0A9C">
        <w:rPr>
          <w:bCs/>
        </w:rPr>
        <w:t xml:space="preserve">, </w:t>
      </w:r>
      <w:proofErr w:type="spellStart"/>
      <w:r w:rsidR="0053744D" w:rsidRPr="00FC0A9C">
        <w:rPr>
          <w:bCs/>
        </w:rPr>
        <w:t>že</w:t>
      </w:r>
      <w:proofErr w:type="spellEnd"/>
      <w:r w:rsidR="0053744D" w:rsidRPr="00FC0A9C">
        <w:rPr>
          <w:bCs/>
        </w:rPr>
        <w:t xml:space="preserve"> </w:t>
      </w:r>
      <w:proofErr w:type="spellStart"/>
      <w:r w:rsidR="0053744D" w:rsidRPr="00FC0A9C">
        <w:rPr>
          <w:bCs/>
        </w:rPr>
        <w:t>všechna</w:t>
      </w:r>
      <w:proofErr w:type="spellEnd"/>
      <w:r w:rsidR="0053744D" w:rsidRPr="00FC0A9C">
        <w:rPr>
          <w:bCs/>
        </w:rPr>
        <w:t xml:space="preserve"> HW </w:t>
      </w:r>
      <w:proofErr w:type="spellStart"/>
      <w:r w:rsidR="0053744D" w:rsidRPr="00FC0A9C">
        <w:rPr>
          <w:bCs/>
        </w:rPr>
        <w:t>zařízení</w:t>
      </w:r>
      <w:proofErr w:type="spellEnd"/>
      <w:r w:rsidR="0053744D" w:rsidRPr="00FC0A9C">
        <w:rPr>
          <w:bCs/>
        </w:rPr>
        <w:t xml:space="preserve"> </w:t>
      </w:r>
      <w:proofErr w:type="spellStart"/>
      <w:r w:rsidR="0053744D" w:rsidRPr="00FC0A9C">
        <w:rPr>
          <w:bCs/>
        </w:rPr>
        <w:t>splňují</w:t>
      </w:r>
      <w:proofErr w:type="spellEnd"/>
      <w:r w:rsidR="0053744D" w:rsidRPr="00FC0A9C">
        <w:rPr>
          <w:bCs/>
        </w:rPr>
        <w:t xml:space="preserve"> </w:t>
      </w:r>
      <w:proofErr w:type="spellStart"/>
      <w:r w:rsidR="0053744D" w:rsidRPr="00FC0A9C">
        <w:rPr>
          <w:bCs/>
        </w:rPr>
        <w:t>požadavky</w:t>
      </w:r>
      <w:proofErr w:type="spellEnd"/>
      <w:r w:rsidR="0053744D" w:rsidRPr="00FC0A9C">
        <w:rPr>
          <w:bCs/>
        </w:rPr>
        <w:t xml:space="preserve"> </w:t>
      </w:r>
      <w:proofErr w:type="spellStart"/>
      <w:r w:rsidR="0053744D" w:rsidRPr="00FC0A9C">
        <w:rPr>
          <w:bCs/>
        </w:rPr>
        <w:t>právních</w:t>
      </w:r>
      <w:proofErr w:type="spellEnd"/>
      <w:r w:rsidR="0053744D" w:rsidRPr="00FC0A9C">
        <w:rPr>
          <w:bCs/>
        </w:rPr>
        <w:t xml:space="preserve"> </w:t>
      </w:r>
      <w:proofErr w:type="spellStart"/>
      <w:r w:rsidR="0053744D" w:rsidRPr="00FC0A9C">
        <w:rPr>
          <w:bCs/>
        </w:rPr>
        <w:t>předpisů</w:t>
      </w:r>
      <w:proofErr w:type="spellEnd"/>
      <w:r w:rsidR="0053744D" w:rsidRPr="00FC0A9C">
        <w:rPr>
          <w:bCs/>
        </w:rPr>
        <w:t xml:space="preserve"> </w:t>
      </w:r>
      <w:proofErr w:type="spellStart"/>
      <w:r w:rsidR="0053744D" w:rsidRPr="00FC0A9C">
        <w:rPr>
          <w:bCs/>
        </w:rPr>
        <w:t>na</w:t>
      </w:r>
      <w:proofErr w:type="spellEnd"/>
      <w:r w:rsidR="0053744D" w:rsidRPr="00FC0A9C">
        <w:rPr>
          <w:bCs/>
        </w:rPr>
        <w:t xml:space="preserve"> </w:t>
      </w:r>
      <w:proofErr w:type="spellStart"/>
      <w:r w:rsidR="0053744D" w:rsidRPr="00FC0A9C">
        <w:rPr>
          <w:bCs/>
        </w:rPr>
        <w:t>dodání</w:t>
      </w:r>
      <w:proofErr w:type="spellEnd"/>
      <w:r w:rsidR="0053744D" w:rsidRPr="00FC0A9C">
        <w:rPr>
          <w:bCs/>
        </w:rPr>
        <w:t xml:space="preserve"> a </w:t>
      </w:r>
      <w:proofErr w:type="spellStart"/>
      <w:r w:rsidR="0053744D" w:rsidRPr="00FC0A9C">
        <w:rPr>
          <w:bCs/>
        </w:rPr>
        <w:t>provoz</w:t>
      </w:r>
      <w:proofErr w:type="spellEnd"/>
      <w:r w:rsidR="0053744D" w:rsidRPr="00FC0A9C">
        <w:rPr>
          <w:bCs/>
        </w:rPr>
        <w:t xml:space="preserve"> v </w:t>
      </w:r>
      <w:proofErr w:type="spellStart"/>
      <w:r w:rsidR="0053744D" w:rsidRPr="00FC0A9C">
        <w:rPr>
          <w:bCs/>
        </w:rPr>
        <w:t>České</w:t>
      </w:r>
      <w:proofErr w:type="spellEnd"/>
      <w:r w:rsidR="0053744D" w:rsidRPr="00FC0A9C">
        <w:rPr>
          <w:bCs/>
        </w:rPr>
        <w:t xml:space="preserve"> </w:t>
      </w:r>
      <w:proofErr w:type="spellStart"/>
      <w:r w:rsidR="0053744D" w:rsidRPr="00FC0A9C">
        <w:rPr>
          <w:bCs/>
        </w:rPr>
        <w:t>republice</w:t>
      </w:r>
      <w:proofErr w:type="spellEnd"/>
      <w:r w:rsidR="0053744D" w:rsidRPr="00FC0A9C">
        <w:rPr>
          <w:bCs/>
        </w:rPr>
        <w:t xml:space="preserve">. </w:t>
      </w:r>
      <w:proofErr w:type="spellStart"/>
      <w:r>
        <w:rPr>
          <w:bCs/>
        </w:rPr>
        <w:t>Prodávající</w:t>
      </w:r>
      <w:proofErr w:type="spellEnd"/>
      <w:r w:rsidR="0053744D" w:rsidRPr="00FC0A9C">
        <w:rPr>
          <w:bCs/>
        </w:rPr>
        <w:t xml:space="preserve"> se </w:t>
      </w:r>
      <w:proofErr w:type="spellStart"/>
      <w:r w:rsidR="0053744D" w:rsidRPr="00FC0A9C">
        <w:rPr>
          <w:bCs/>
        </w:rPr>
        <w:t>dále</w:t>
      </w:r>
      <w:proofErr w:type="spellEnd"/>
      <w:r w:rsidR="0053744D" w:rsidRPr="00FC0A9C">
        <w:rPr>
          <w:bCs/>
        </w:rPr>
        <w:t xml:space="preserve"> </w:t>
      </w:r>
      <w:proofErr w:type="spellStart"/>
      <w:r w:rsidR="0053744D" w:rsidRPr="00FC0A9C">
        <w:rPr>
          <w:bCs/>
        </w:rPr>
        <w:t>zavazuje</w:t>
      </w:r>
      <w:proofErr w:type="spellEnd"/>
      <w:r w:rsidR="0053744D" w:rsidRPr="00FC0A9C">
        <w:rPr>
          <w:bCs/>
        </w:rPr>
        <w:t xml:space="preserve"> </w:t>
      </w:r>
      <w:proofErr w:type="spellStart"/>
      <w:r w:rsidR="0053744D" w:rsidRPr="00FC0A9C">
        <w:rPr>
          <w:bCs/>
        </w:rPr>
        <w:t>bezodkladně</w:t>
      </w:r>
      <w:proofErr w:type="spellEnd"/>
      <w:r w:rsidR="0053744D" w:rsidRPr="00FC0A9C">
        <w:rPr>
          <w:bCs/>
        </w:rPr>
        <w:t xml:space="preserve"> </w:t>
      </w:r>
      <w:proofErr w:type="spellStart"/>
      <w:r w:rsidR="0053744D" w:rsidRPr="00FC0A9C">
        <w:rPr>
          <w:bCs/>
        </w:rPr>
        <w:t>doložit</w:t>
      </w:r>
      <w:proofErr w:type="spellEnd"/>
      <w:r w:rsidR="0053744D" w:rsidRPr="00FC0A9C">
        <w:rPr>
          <w:bCs/>
        </w:rPr>
        <w:t xml:space="preserve"> </w:t>
      </w:r>
      <w:proofErr w:type="spellStart"/>
      <w:r w:rsidR="0053744D" w:rsidRPr="00FC0A9C">
        <w:rPr>
          <w:bCs/>
        </w:rPr>
        <w:t>příslušné</w:t>
      </w:r>
      <w:proofErr w:type="spellEnd"/>
      <w:r w:rsidR="0053744D" w:rsidRPr="00FC0A9C">
        <w:rPr>
          <w:bCs/>
        </w:rPr>
        <w:t xml:space="preserve"> </w:t>
      </w:r>
      <w:proofErr w:type="spellStart"/>
      <w:r w:rsidR="0053744D" w:rsidRPr="00FC0A9C">
        <w:rPr>
          <w:bCs/>
        </w:rPr>
        <w:t>certifikáty</w:t>
      </w:r>
      <w:proofErr w:type="spellEnd"/>
      <w:r w:rsidR="0053744D" w:rsidRPr="00FC0A9C">
        <w:rPr>
          <w:bCs/>
        </w:rPr>
        <w:t xml:space="preserve">, </w:t>
      </w:r>
      <w:proofErr w:type="spellStart"/>
      <w:r w:rsidR="0053744D" w:rsidRPr="00FC0A9C">
        <w:rPr>
          <w:bCs/>
        </w:rPr>
        <w:t>prohlášení</w:t>
      </w:r>
      <w:proofErr w:type="spellEnd"/>
      <w:r w:rsidR="0053744D" w:rsidRPr="00FC0A9C">
        <w:rPr>
          <w:bCs/>
        </w:rPr>
        <w:t xml:space="preserve"> </w:t>
      </w:r>
      <w:proofErr w:type="spellStart"/>
      <w:r w:rsidR="0053744D" w:rsidRPr="00FC0A9C">
        <w:rPr>
          <w:bCs/>
        </w:rPr>
        <w:t>shody</w:t>
      </w:r>
      <w:proofErr w:type="spellEnd"/>
      <w:r w:rsidR="0053744D" w:rsidRPr="00FC0A9C">
        <w:rPr>
          <w:bCs/>
        </w:rPr>
        <w:t xml:space="preserve"> a </w:t>
      </w:r>
      <w:proofErr w:type="spellStart"/>
      <w:r w:rsidR="0053744D" w:rsidRPr="00FC0A9C">
        <w:rPr>
          <w:bCs/>
        </w:rPr>
        <w:t>osvědčení</w:t>
      </w:r>
      <w:proofErr w:type="spellEnd"/>
      <w:r w:rsidR="0053744D" w:rsidRPr="00FC0A9C">
        <w:rPr>
          <w:bCs/>
        </w:rPr>
        <w:t xml:space="preserve"> k </w:t>
      </w:r>
      <w:proofErr w:type="spellStart"/>
      <w:r w:rsidR="0053744D" w:rsidRPr="00FC0A9C">
        <w:rPr>
          <w:bCs/>
        </w:rPr>
        <w:t>dodávanému</w:t>
      </w:r>
      <w:proofErr w:type="spellEnd"/>
      <w:r w:rsidR="0053744D" w:rsidRPr="00FC0A9C">
        <w:rPr>
          <w:bCs/>
        </w:rPr>
        <w:t xml:space="preserve"> HW a SW, </w:t>
      </w:r>
      <w:proofErr w:type="spellStart"/>
      <w:r w:rsidR="0053744D" w:rsidRPr="00FC0A9C">
        <w:rPr>
          <w:bCs/>
        </w:rPr>
        <w:t>pokud</w:t>
      </w:r>
      <w:proofErr w:type="spellEnd"/>
      <w:r w:rsidR="0053744D" w:rsidRPr="00FC0A9C">
        <w:rPr>
          <w:bCs/>
        </w:rPr>
        <w:t xml:space="preserve"> o to </w:t>
      </w:r>
      <w:proofErr w:type="spellStart"/>
      <w:r w:rsidR="0053744D" w:rsidRPr="00FC0A9C">
        <w:rPr>
          <w:bCs/>
        </w:rPr>
        <w:t>bude</w:t>
      </w:r>
      <w:proofErr w:type="spellEnd"/>
      <w:r w:rsidR="0053744D" w:rsidRPr="00FC0A9C">
        <w:rPr>
          <w:bCs/>
        </w:rPr>
        <w:t xml:space="preserve"> </w:t>
      </w:r>
      <w:proofErr w:type="spellStart"/>
      <w:r>
        <w:rPr>
          <w:bCs/>
        </w:rPr>
        <w:t>Kupujícím</w:t>
      </w:r>
      <w:proofErr w:type="spellEnd"/>
      <w:r w:rsidR="0053744D" w:rsidRPr="00FC0A9C">
        <w:rPr>
          <w:bCs/>
        </w:rPr>
        <w:t xml:space="preserve"> </w:t>
      </w:r>
      <w:proofErr w:type="spellStart"/>
      <w:r w:rsidR="0053744D" w:rsidRPr="00FC0A9C">
        <w:rPr>
          <w:bCs/>
        </w:rPr>
        <w:t>požádán</w:t>
      </w:r>
      <w:proofErr w:type="spellEnd"/>
      <w:r w:rsidR="0053744D" w:rsidRPr="00FC0A9C">
        <w:rPr>
          <w:bCs/>
        </w:rPr>
        <w:t>.</w:t>
      </w:r>
    </w:p>
    <w:p w14:paraId="3022559F" w14:textId="77777777" w:rsidR="00943821" w:rsidRDefault="00943821" w:rsidP="00943821">
      <w:pPr>
        <w:pStyle w:val="Odstavecseseznamem"/>
        <w:rPr>
          <w:bCs/>
        </w:rPr>
      </w:pPr>
    </w:p>
    <w:p w14:paraId="5B921055" w14:textId="46094FE1" w:rsidR="0053744D" w:rsidRDefault="00DC401B" w:rsidP="0053744D">
      <w:pPr>
        <w:numPr>
          <w:ilvl w:val="0"/>
          <w:numId w:val="46"/>
        </w:numPr>
        <w:rPr>
          <w:bCs/>
        </w:rPr>
      </w:pPr>
      <w:proofErr w:type="spellStart"/>
      <w:r>
        <w:rPr>
          <w:bCs/>
        </w:rPr>
        <w:t>Prodávající</w:t>
      </w:r>
      <w:proofErr w:type="spellEnd"/>
      <w:r w:rsidR="0053744D" w:rsidRPr="00FC0A9C">
        <w:rPr>
          <w:bCs/>
        </w:rPr>
        <w:t xml:space="preserve"> je </w:t>
      </w:r>
      <w:proofErr w:type="spellStart"/>
      <w:r w:rsidR="0053744D" w:rsidRPr="00FC0A9C">
        <w:rPr>
          <w:bCs/>
        </w:rPr>
        <w:t>povinen</w:t>
      </w:r>
      <w:proofErr w:type="spellEnd"/>
      <w:r w:rsidR="0053744D" w:rsidRPr="00FC0A9C">
        <w:rPr>
          <w:bCs/>
        </w:rPr>
        <w:t xml:space="preserve"> </w:t>
      </w:r>
      <w:proofErr w:type="spellStart"/>
      <w:r w:rsidR="0053744D" w:rsidRPr="00FC0A9C">
        <w:rPr>
          <w:bCs/>
        </w:rPr>
        <w:t>bezpečně</w:t>
      </w:r>
      <w:proofErr w:type="spellEnd"/>
      <w:r w:rsidR="0053744D" w:rsidRPr="00FC0A9C">
        <w:rPr>
          <w:bCs/>
        </w:rPr>
        <w:t xml:space="preserve"> </w:t>
      </w:r>
      <w:proofErr w:type="spellStart"/>
      <w:r w:rsidR="0053744D" w:rsidRPr="00FC0A9C">
        <w:rPr>
          <w:bCs/>
        </w:rPr>
        <w:t>manipulovat</w:t>
      </w:r>
      <w:proofErr w:type="spellEnd"/>
      <w:r w:rsidR="0053744D" w:rsidRPr="00FC0A9C">
        <w:rPr>
          <w:bCs/>
        </w:rPr>
        <w:t xml:space="preserve"> s </w:t>
      </w:r>
      <w:proofErr w:type="spellStart"/>
      <w:r w:rsidR="0053744D" w:rsidRPr="00FC0A9C">
        <w:rPr>
          <w:bCs/>
        </w:rPr>
        <w:t>paměťovými</w:t>
      </w:r>
      <w:proofErr w:type="spellEnd"/>
      <w:r w:rsidR="0053744D" w:rsidRPr="00FC0A9C">
        <w:rPr>
          <w:bCs/>
        </w:rPr>
        <w:t xml:space="preserve"> </w:t>
      </w:r>
      <w:proofErr w:type="spellStart"/>
      <w:r w:rsidR="0053744D" w:rsidRPr="00FC0A9C">
        <w:rPr>
          <w:bCs/>
        </w:rPr>
        <w:t>médii</w:t>
      </w:r>
      <w:proofErr w:type="spellEnd"/>
      <w:r w:rsidR="0053744D" w:rsidRPr="00FC0A9C">
        <w:rPr>
          <w:bCs/>
        </w:rPr>
        <w:t xml:space="preserve"> a </w:t>
      </w:r>
      <w:proofErr w:type="spellStart"/>
      <w:r w:rsidR="0053744D" w:rsidRPr="00FC0A9C">
        <w:rPr>
          <w:bCs/>
        </w:rPr>
        <w:t>počínat</w:t>
      </w:r>
      <w:proofErr w:type="spellEnd"/>
      <w:r w:rsidR="0053744D" w:rsidRPr="00FC0A9C">
        <w:rPr>
          <w:bCs/>
        </w:rPr>
        <w:t xml:space="preserve"> </w:t>
      </w:r>
      <w:proofErr w:type="spellStart"/>
      <w:r w:rsidR="0053744D" w:rsidRPr="00FC0A9C">
        <w:rPr>
          <w:bCs/>
        </w:rPr>
        <w:t>si</w:t>
      </w:r>
      <w:proofErr w:type="spellEnd"/>
      <w:r w:rsidR="0053744D" w:rsidRPr="00FC0A9C">
        <w:rPr>
          <w:bCs/>
        </w:rPr>
        <w:t xml:space="preserve"> v </w:t>
      </w:r>
      <w:proofErr w:type="spellStart"/>
      <w:r w:rsidR="0053744D" w:rsidRPr="00FC0A9C">
        <w:rPr>
          <w:bCs/>
        </w:rPr>
        <w:t>průběhu</w:t>
      </w:r>
      <w:proofErr w:type="spellEnd"/>
      <w:r w:rsidR="0053744D" w:rsidRPr="00FC0A9C">
        <w:rPr>
          <w:bCs/>
        </w:rPr>
        <w:t xml:space="preserve"> </w:t>
      </w:r>
      <w:proofErr w:type="spellStart"/>
      <w:r w:rsidR="0053744D" w:rsidRPr="00FC0A9C">
        <w:rPr>
          <w:bCs/>
        </w:rPr>
        <w:t>plnění</w:t>
      </w:r>
      <w:proofErr w:type="spellEnd"/>
      <w:r w:rsidR="0053744D" w:rsidRPr="00FC0A9C">
        <w:rPr>
          <w:bCs/>
        </w:rPr>
        <w:t xml:space="preserve"> </w:t>
      </w:r>
      <w:proofErr w:type="spellStart"/>
      <w:r w:rsidR="0053744D" w:rsidRPr="00FC0A9C">
        <w:rPr>
          <w:bCs/>
        </w:rPr>
        <w:t>této</w:t>
      </w:r>
      <w:proofErr w:type="spellEnd"/>
      <w:r w:rsidR="0053744D" w:rsidRPr="00FC0A9C">
        <w:rPr>
          <w:bCs/>
        </w:rPr>
        <w:t xml:space="preserve"> </w:t>
      </w:r>
      <w:proofErr w:type="spellStart"/>
      <w:r w:rsidR="0053744D" w:rsidRPr="00FC0A9C">
        <w:rPr>
          <w:bCs/>
        </w:rPr>
        <w:t>smlouvy</w:t>
      </w:r>
      <w:proofErr w:type="spellEnd"/>
      <w:r w:rsidR="0053744D" w:rsidRPr="00FC0A9C">
        <w:rPr>
          <w:bCs/>
        </w:rPr>
        <w:t xml:space="preserve"> (</w:t>
      </w:r>
      <w:proofErr w:type="spellStart"/>
      <w:r w:rsidR="0053744D" w:rsidRPr="00FC0A9C">
        <w:rPr>
          <w:bCs/>
        </w:rPr>
        <w:t>zejména</w:t>
      </w:r>
      <w:proofErr w:type="spellEnd"/>
      <w:r w:rsidR="0053744D" w:rsidRPr="00FC0A9C">
        <w:rPr>
          <w:bCs/>
        </w:rPr>
        <w:t xml:space="preserve"> v </w:t>
      </w:r>
      <w:proofErr w:type="spellStart"/>
      <w:r w:rsidR="0053744D" w:rsidRPr="00FC0A9C">
        <w:rPr>
          <w:bCs/>
        </w:rPr>
        <w:t>průběhu</w:t>
      </w:r>
      <w:proofErr w:type="spellEnd"/>
      <w:r w:rsidR="0053744D" w:rsidRPr="00FC0A9C">
        <w:rPr>
          <w:bCs/>
        </w:rPr>
        <w:t xml:space="preserve"> </w:t>
      </w:r>
      <w:proofErr w:type="spellStart"/>
      <w:r w:rsidR="0053744D" w:rsidRPr="00FC0A9C">
        <w:rPr>
          <w:bCs/>
        </w:rPr>
        <w:t>servisních</w:t>
      </w:r>
      <w:proofErr w:type="spellEnd"/>
      <w:r w:rsidR="0053744D" w:rsidRPr="00FC0A9C">
        <w:rPr>
          <w:bCs/>
        </w:rPr>
        <w:t xml:space="preserve"> </w:t>
      </w:r>
      <w:proofErr w:type="spellStart"/>
      <w:r w:rsidR="0053744D" w:rsidRPr="00FC0A9C">
        <w:rPr>
          <w:bCs/>
        </w:rPr>
        <w:t>zásahů</w:t>
      </w:r>
      <w:proofErr w:type="spellEnd"/>
      <w:r w:rsidR="0053744D" w:rsidRPr="00FC0A9C">
        <w:rPr>
          <w:bCs/>
        </w:rPr>
        <w:t xml:space="preserve">) </w:t>
      </w:r>
      <w:proofErr w:type="spellStart"/>
      <w:r w:rsidR="0053744D" w:rsidRPr="00FC0A9C">
        <w:rPr>
          <w:bCs/>
        </w:rPr>
        <w:t>tak</w:t>
      </w:r>
      <w:proofErr w:type="spellEnd"/>
      <w:r w:rsidR="0053744D" w:rsidRPr="00FC0A9C">
        <w:rPr>
          <w:bCs/>
        </w:rPr>
        <w:t xml:space="preserve">, aby </w:t>
      </w:r>
      <w:proofErr w:type="spellStart"/>
      <w:r w:rsidR="0053744D" w:rsidRPr="00FC0A9C">
        <w:rPr>
          <w:bCs/>
        </w:rPr>
        <w:t>nedošlo</w:t>
      </w:r>
      <w:proofErr w:type="spellEnd"/>
      <w:r w:rsidR="0053744D" w:rsidRPr="00FC0A9C">
        <w:rPr>
          <w:bCs/>
        </w:rPr>
        <w:t xml:space="preserve"> </w:t>
      </w:r>
      <w:proofErr w:type="spellStart"/>
      <w:r w:rsidR="0053744D" w:rsidRPr="00FC0A9C">
        <w:rPr>
          <w:bCs/>
        </w:rPr>
        <w:t>ke</w:t>
      </w:r>
      <w:proofErr w:type="spellEnd"/>
      <w:r w:rsidR="0053744D" w:rsidRPr="00FC0A9C">
        <w:rPr>
          <w:bCs/>
        </w:rPr>
        <w:t xml:space="preserve"> </w:t>
      </w:r>
      <w:proofErr w:type="spellStart"/>
      <w:r w:rsidR="0053744D" w:rsidRPr="00FC0A9C">
        <w:rPr>
          <w:bCs/>
        </w:rPr>
        <w:t>ztrátě</w:t>
      </w:r>
      <w:proofErr w:type="spellEnd"/>
      <w:r w:rsidR="0053744D" w:rsidRPr="00FC0A9C">
        <w:rPr>
          <w:bCs/>
        </w:rPr>
        <w:t xml:space="preserve"> </w:t>
      </w:r>
      <w:proofErr w:type="spellStart"/>
      <w:r w:rsidR="0053744D" w:rsidRPr="00FC0A9C">
        <w:rPr>
          <w:bCs/>
        </w:rPr>
        <w:t>dat</w:t>
      </w:r>
      <w:proofErr w:type="spellEnd"/>
      <w:r w:rsidR="0053744D" w:rsidRPr="00FC0A9C">
        <w:rPr>
          <w:bCs/>
        </w:rPr>
        <w:t xml:space="preserve"> </w:t>
      </w:r>
      <w:proofErr w:type="spellStart"/>
      <w:r w:rsidR="0053744D" w:rsidRPr="00FC0A9C">
        <w:rPr>
          <w:bCs/>
        </w:rPr>
        <w:t>na</w:t>
      </w:r>
      <w:proofErr w:type="spellEnd"/>
      <w:r w:rsidR="0053744D" w:rsidRPr="00FC0A9C">
        <w:rPr>
          <w:bCs/>
        </w:rPr>
        <w:t xml:space="preserve"> </w:t>
      </w:r>
      <w:proofErr w:type="spellStart"/>
      <w:r w:rsidR="0053744D" w:rsidRPr="00FC0A9C">
        <w:rPr>
          <w:bCs/>
        </w:rPr>
        <w:t>nich</w:t>
      </w:r>
      <w:proofErr w:type="spellEnd"/>
      <w:r w:rsidR="0053744D" w:rsidRPr="00FC0A9C">
        <w:rPr>
          <w:bCs/>
        </w:rPr>
        <w:t xml:space="preserve"> </w:t>
      </w:r>
      <w:proofErr w:type="spellStart"/>
      <w:r w:rsidR="0053744D" w:rsidRPr="00FC0A9C">
        <w:rPr>
          <w:bCs/>
        </w:rPr>
        <w:t>uložených</w:t>
      </w:r>
      <w:proofErr w:type="spellEnd"/>
      <w:r w:rsidR="0053744D" w:rsidRPr="00FC0A9C">
        <w:rPr>
          <w:bCs/>
        </w:rPr>
        <w:t xml:space="preserve">. </w:t>
      </w:r>
      <w:proofErr w:type="spellStart"/>
      <w:r>
        <w:rPr>
          <w:bCs/>
        </w:rPr>
        <w:t>Prodávající</w:t>
      </w:r>
      <w:proofErr w:type="spellEnd"/>
      <w:r w:rsidR="0053744D" w:rsidRPr="00FC0A9C">
        <w:rPr>
          <w:bCs/>
        </w:rPr>
        <w:t xml:space="preserve"> </w:t>
      </w:r>
      <w:proofErr w:type="spellStart"/>
      <w:r w:rsidR="0053744D" w:rsidRPr="00FC0A9C">
        <w:rPr>
          <w:bCs/>
        </w:rPr>
        <w:t>odpovídá</w:t>
      </w:r>
      <w:proofErr w:type="spellEnd"/>
      <w:r w:rsidR="0053744D" w:rsidRPr="00FC0A9C">
        <w:rPr>
          <w:bCs/>
        </w:rPr>
        <w:t xml:space="preserve"> za </w:t>
      </w:r>
      <w:proofErr w:type="spellStart"/>
      <w:r w:rsidR="0053744D" w:rsidRPr="00FC0A9C">
        <w:rPr>
          <w:bCs/>
        </w:rPr>
        <w:t>škodu</w:t>
      </w:r>
      <w:proofErr w:type="spellEnd"/>
      <w:r w:rsidR="0053744D" w:rsidRPr="00FC0A9C">
        <w:rPr>
          <w:bCs/>
        </w:rPr>
        <w:t xml:space="preserve"> </w:t>
      </w:r>
      <w:proofErr w:type="spellStart"/>
      <w:r w:rsidR="0053744D" w:rsidRPr="00FC0A9C">
        <w:rPr>
          <w:bCs/>
        </w:rPr>
        <w:t>jím</w:t>
      </w:r>
      <w:proofErr w:type="spellEnd"/>
      <w:r w:rsidR="0053744D" w:rsidRPr="00FC0A9C">
        <w:rPr>
          <w:bCs/>
        </w:rPr>
        <w:t xml:space="preserve"> </w:t>
      </w:r>
      <w:proofErr w:type="spellStart"/>
      <w:r w:rsidR="0053744D" w:rsidRPr="00FC0A9C">
        <w:rPr>
          <w:bCs/>
        </w:rPr>
        <w:t>způsobenou</w:t>
      </w:r>
      <w:proofErr w:type="spellEnd"/>
      <w:r w:rsidR="0053744D" w:rsidRPr="00FC0A9C">
        <w:rPr>
          <w:bCs/>
        </w:rPr>
        <w:t xml:space="preserve"> v </w:t>
      </w:r>
      <w:proofErr w:type="spellStart"/>
      <w:r w:rsidR="0053744D" w:rsidRPr="00FC0A9C">
        <w:rPr>
          <w:bCs/>
        </w:rPr>
        <w:t>důsledku</w:t>
      </w:r>
      <w:proofErr w:type="spellEnd"/>
      <w:r w:rsidR="0053744D" w:rsidRPr="00FC0A9C">
        <w:rPr>
          <w:bCs/>
        </w:rPr>
        <w:t xml:space="preserve"> </w:t>
      </w:r>
      <w:proofErr w:type="spellStart"/>
      <w:r w:rsidR="0053744D" w:rsidRPr="00FC0A9C">
        <w:rPr>
          <w:bCs/>
        </w:rPr>
        <w:t>ztráty</w:t>
      </w:r>
      <w:proofErr w:type="spellEnd"/>
      <w:r w:rsidR="0053744D" w:rsidRPr="00FC0A9C">
        <w:rPr>
          <w:bCs/>
        </w:rPr>
        <w:t xml:space="preserve"> a </w:t>
      </w:r>
      <w:proofErr w:type="spellStart"/>
      <w:r w:rsidR="0053744D" w:rsidRPr="00FC0A9C">
        <w:rPr>
          <w:bCs/>
        </w:rPr>
        <w:t>obnovy</w:t>
      </w:r>
      <w:proofErr w:type="spellEnd"/>
      <w:r w:rsidR="0053744D" w:rsidRPr="00FC0A9C">
        <w:rPr>
          <w:bCs/>
        </w:rPr>
        <w:t xml:space="preserve"> dat</w:t>
      </w:r>
      <w:r>
        <w:rPr>
          <w:bCs/>
        </w:rPr>
        <w:t xml:space="preserve">. </w:t>
      </w:r>
      <w:bookmarkStart w:id="1" w:name="_Ref313348349"/>
    </w:p>
    <w:p w14:paraId="4D7A6EE2" w14:textId="77777777" w:rsidR="00943821" w:rsidRDefault="00943821" w:rsidP="00943821">
      <w:pPr>
        <w:pStyle w:val="Odstavecseseznamem"/>
        <w:rPr>
          <w:bCs/>
        </w:rPr>
      </w:pPr>
    </w:p>
    <w:p w14:paraId="0D898165" w14:textId="4AA51DCB" w:rsidR="0053744D" w:rsidRDefault="00DC401B" w:rsidP="0053744D">
      <w:pPr>
        <w:numPr>
          <w:ilvl w:val="0"/>
          <w:numId w:val="46"/>
        </w:numPr>
        <w:rPr>
          <w:bCs/>
        </w:rPr>
      </w:pPr>
      <w:proofErr w:type="spellStart"/>
      <w:r>
        <w:rPr>
          <w:bCs/>
        </w:rPr>
        <w:t>Prodávající</w:t>
      </w:r>
      <w:proofErr w:type="spellEnd"/>
      <w:r w:rsidR="0053744D" w:rsidRPr="00615E80">
        <w:rPr>
          <w:bCs/>
        </w:rPr>
        <w:t xml:space="preserve"> je </w:t>
      </w:r>
      <w:proofErr w:type="spellStart"/>
      <w:r w:rsidR="0053744D" w:rsidRPr="00615E80">
        <w:rPr>
          <w:bCs/>
        </w:rPr>
        <w:t>povinen</w:t>
      </w:r>
      <w:proofErr w:type="spellEnd"/>
      <w:r w:rsidR="0053744D" w:rsidRPr="00615E80">
        <w:rPr>
          <w:bCs/>
        </w:rPr>
        <w:t xml:space="preserve"> </w:t>
      </w:r>
      <w:r w:rsidR="0053744D">
        <w:rPr>
          <w:bCs/>
        </w:rPr>
        <w:t xml:space="preserve">po </w:t>
      </w:r>
      <w:proofErr w:type="spellStart"/>
      <w:r w:rsidR="0053744D">
        <w:rPr>
          <w:bCs/>
        </w:rPr>
        <w:t>celou</w:t>
      </w:r>
      <w:proofErr w:type="spellEnd"/>
      <w:r w:rsidR="0053744D">
        <w:rPr>
          <w:bCs/>
        </w:rPr>
        <w:t xml:space="preserve"> </w:t>
      </w:r>
      <w:proofErr w:type="spellStart"/>
      <w:r w:rsidR="0053744D">
        <w:rPr>
          <w:bCs/>
        </w:rPr>
        <w:t>dobu</w:t>
      </w:r>
      <w:proofErr w:type="spellEnd"/>
      <w:r w:rsidR="0053744D">
        <w:rPr>
          <w:bCs/>
        </w:rPr>
        <w:t xml:space="preserve"> </w:t>
      </w:r>
      <w:proofErr w:type="spellStart"/>
      <w:r w:rsidR="0053744D">
        <w:rPr>
          <w:bCs/>
        </w:rPr>
        <w:t>trvání</w:t>
      </w:r>
      <w:proofErr w:type="spellEnd"/>
      <w:r w:rsidR="0053744D">
        <w:rPr>
          <w:bCs/>
        </w:rPr>
        <w:t xml:space="preserve"> </w:t>
      </w:r>
      <w:proofErr w:type="spellStart"/>
      <w:r w:rsidR="0053744D">
        <w:rPr>
          <w:bCs/>
        </w:rPr>
        <w:t>této</w:t>
      </w:r>
      <w:proofErr w:type="spellEnd"/>
      <w:r w:rsidR="0053744D">
        <w:rPr>
          <w:bCs/>
        </w:rPr>
        <w:t xml:space="preserve"> </w:t>
      </w:r>
      <w:proofErr w:type="spellStart"/>
      <w:r w:rsidR="0053744D">
        <w:rPr>
          <w:bCs/>
        </w:rPr>
        <w:t>smlouvy</w:t>
      </w:r>
      <w:proofErr w:type="spellEnd"/>
      <w:r w:rsidR="0053744D">
        <w:rPr>
          <w:bCs/>
        </w:rPr>
        <w:t xml:space="preserve"> </w:t>
      </w:r>
      <w:proofErr w:type="spellStart"/>
      <w:r w:rsidR="0053744D">
        <w:rPr>
          <w:bCs/>
        </w:rPr>
        <w:t>udržet</w:t>
      </w:r>
      <w:proofErr w:type="spellEnd"/>
      <w:r w:rsidR="0053744D">
        <w:rPr>
          <w:bCs/>
        </w:rPr>
        <w:t xml:space="preserve"> v </w:t>
      </w:r>
      <w:proofErr w:type="spellStart"/>
      <w:r w:rsidR="0053744D">
        <w:rPr>
          <w:bCs/>
        </w:rPr>
        <w:t>platnosti</w:t>
      </w:r>
      <w:proofErr w:type="spellEnd"/>
      <w:r w:rsidR="0053744D" w:rsidRPr="00615E80">
        <w:rPr>
          <w:bCs/>
        </w:rPr>
        <w:t xml:space="preserve"> </w:t>
      </w:r>
      <w:proofErr w:type="spellStart"/>
      <w:r w:rsidR="0053744D" w:rsidRPr="00615E80">
        <w:rPr>
          <w:bCs/>
        </w:rPr>
        <w:t>pojistnou</w:t>
      </w:r>
      <w:proofErr w:type="spellEnd"/>
      <w:r w:rsidR="0053744D" w:rsidRPr="00615E80">
        <w:rPr>
          <w:bCs/>
        </w:rPr>
        <w:t xml:space="preserve"> </w:t>
      </w:r>
      <w:proofErr w:type="spellStart"/>
      <w:r w:rsidR="0053744D" w:rsidRPr="00615E80">
        <w:rPr>
          <w:bCs/>
        </w:rPr>
        <w:t>smlouvu</w:t>
      </w:r>
      <w:proofErr w:type="spellEnd"/>
      <w:r w:rsidR="0053744D" w:rsidRPr="00615E80">
        <w:rPr>
          <w:bCs/>
        </w:rPr>
        <w:t xml:space="preserve">, </w:t>
      </w:r>
      <w:proofErr w:type="spellStart"/>
      <w:r w:rsidR="0053744D" w:rsidRPr="00615E80">
        <w:rPr>
          <w:bCs/>
        </w:rPr>
        <w:t>jejímž</w:t>
      </w:r>
      <w:proofErr w:type="spellEnd"/>
      <w:r w:rsidR="0053744D" w:rsidRPr="00615E80">
        <w:rPr>
          <w:bCs/>
        </w:rPr>
        <w:t xml:space="preserve"> </w:t>
      </w:r>
      <w:proofErr w:type="spellStart"/>
      <w:r w:rsidR="0053744D" w:rsidRPr="00615E80">
        <w:rPr>
          <w:bCs/>
        </w:rPr>
        <w:t>předmětem</w:t>
      </w:r>
      <w:proofErr w:type="spellEnd"/>
      <w:r w:rsidR="0053744D" w:rsidRPr="00615E80">
        <w:rPr>
          <w:bCs/>
        </w:rPr>
        <w:t xml:space="preserve"> je </w:t>
      </w:r>
      <w:proofErr w:type="spellStart"/>
      <w:r w:rsidR="0053744D" w:rsidRPr="00615E80">
        <w:rPr>
          <w:bCs/>
        </w:rPr>
        <w:t>pojištění</w:t>
      </w:r>
      <w:proofErr w:type="spellEnd"/>
      <w:r w:rsidR="0053744D" w:rsidRPr="00615E80">
        <w:rPr>
          <w:bCs/>
        </w:rPr>
        <w:t xml:space="preserve"> </w:t>
      </w:r>
      <w:proofErr w:type="spellStart"/>
      <w:r w:rsidR="0053744D" w:rsidRPr="00615E80">
        <w:rPr>
          <w:bCs/>
        </w:rPr>
        <w:t>odpovědnosti</w:t>
      </w:r>
      <w:proofErr w:type="spellEnd"/>
      <w:r w:rsidR="0053744D" w:rsidRPr="00615E80">
        <w:rPr>
          <w:bCs/>
        </w:rPr>
        <w:t xml:space="preserve"> za </w:t>
      </w:r>
      <w:proofErr w:type="spellStart"/>
      <w:r w:rsidR="0053744D" w:rsidRPr="00615E80">
        <w:rPr>
          <w:bCs/>
        </w:rPr>
        <w:t>škodu</w:t>
      </w:r>
      <w:proofErr w:type="spellEnd"/>
      <w:r w:rsidR="0053744D" w:rsidRPr="00615E80">
        <w:rPr>
          <w:bCs/>
        </w:rPr>
        <w:t xml:space="preserve"> </w:t>
      </w:r>
      <w:proofErr w:type="spellStart"/>
      <w:r w:rsidR="0053744D" w:rsidRPr="00615E80">
        <w:rPr>
          <w:bCs/>
        </w:rPr>
        <w:t>způsobenou</w:t>
      </w:r>
      <w:proofErr w:type="spellEnd"/>
      <w:r w:rsidR="0053744D" w:rsidRPr="00615E80">
        <w:rPr>
          <w:bCs/>
        </w:rPr>
        <w:t xml:space="preserve"> </w:t>
      </w:r>
      <w:proofErr w:type="spellStart"/>
      <w:r>
        <w:rPr>
          <w:bCs/>
        </w:rPr>
        <w:t>Prodávající</w:t>
      </w:r>
      <w:proofErr w:type="spellEnd"/>
      <w:r w:rsidR="0053744D" w:rsidRPr="00615E80">
        <w:rPr>
          <w:bCs/>
        </w:rPr>
        <w:t xml:space="preserve"> (</w:t>
      </w:r>
      <w:proofErr w:type="spellStart"/>
      <w:r w:rsidR="0053744D" w:rsidRPr="00615E80">
        <w:rPr>
          <w:bCs/>
        </w:rPr>
        <w:t>popř</w:t>
      </w:r>
      <w:proofErr w:type="spellEnd"/>
      <w:r w:rsidR="0053744D" w:rsidRPr="00615E80">
        <w:rPr>
          <w:bCs/>
        </w:rPr>
        <w:t xml:space="preserve">. </w:t>
      </w:r>
      <w:proofErr w:type="spellStart"/>
      <w:r w:rsidR="0053744D" w:rsidRPr="00615E80">
        <w:rPr>
          <w:bCs/>
        </w:rPr>
        <w:t>jím</w:t>
      </w:r>
      <w:proofErr w:type="spellEnd"/>
      <w:r w:rsidR="0053744D" w:rsidRPr="00615E80">
        <w:rPr>
          <w:bCs/>
        </w:rPr>
        <w:t xml:space="preserve"> </w:t>
      </w:r>
      <w:proofErr w:type="spellStart"/>
      <w:r w:rsidR="0053744D" w:rsidRPr="00615E80">
        <w:rPr>
          <w:bCs/>
        </w:rPr>
        <w:t>dodaným</w:t>
      </w:r>
      <w:proofErr w:type="spellEnd"/>
      <w:r w:rsidR="0053744D" w:rsidRPr="00615E80">
        <w:rPr>
          <w:bCs/>
        </w:rPr>
        <w:t xml:space="preserve"> </w:t>
      </w:r>
      <w:proofErr w:type="spellStart"/>
      <w:r w:rsidR="0053744D" w:rsidRPr="00615E80">
        <w:rPr>
          <w:bCs/>
        </w:rPr>
        <w:t>výrobkem</w:t>
      </w:r>
      <w:proofErr w:type="spellEnd"/>
      <w:r w:rsidR="0053744D" w:rsidRPr="00615E80">
        <w:rPr>
          <w:bCs/>
        </w:rPr>
        <w:t xml:space="preserve">) </w:t>
      </w:r>
      <w:proofErr w:type="spellStart"/>
      <w:r w:rsidR="0053744D" w:rsidRPr="00615E80">
        <w:rPr>
          <w:bCs/>
        </w:rPr>
        <w:t>třetí</w:t>
      </w:r>
      <w:proofErr w:type="spellEnd"/>
      <w:r w:rsidR="0053744D" w:rsidRPr="00615E80">
        <w:rPr>
          <w:bCs/>
        </w:rPr>
        <w:t xml:space="preserve"> </w:t>
      </w:r>
      <w:proofErr w:type="spellStart"/>
      <w:r w:rsidR="0053744D" w:rsidRPr="00615E80">
        <w:rPr>
          <w:bCs/>
        </w:rPr>
        <w:t>osobě</w:t>
      </w:r>
      <w:proofErr w:type="spellEnd"/>
      <w:r w:rsidR="0053744D" w:rsidRPr="00615E80">
        <w:rPr>
          <w:bCs/>
        </w:rPr>
        <w:t xml:space="preserve"> s </w:t>
      </w:r>
      <w:proofErr w:type="spellStart"/>
      <w:r w:rsidR="0053744D" w:rsidRPr="00615E80">
        <w:rPr>
          <w:bCs/>
        </w:rPr>
        <w:t>limitem</w:t>
      </w:r>
      <w:proofErr w:type="spellEnd"/>
      <w:r w:rsidR="0053744D" w:rsidRPr="00615E80">
        <w:rPr>
          <w:bCs/>
        </w:rPr>
        <w:t xml:space="preserve"> </w:t>
      </w:r>
      <w:proofErr w:type="spellStart"/>
      <w:r w:rsidR="0053744D" w:rsidRPr="00615E80">
        <w:rPr>
          <w:bCs/>
        </w:rPr>
        <w:t>pojistného</w:t>
      </w:r>
      <w:proofErr w:type="spellEnd"/>
      <w:r w:rsidR="0053744D" w:rsidRPr="00615E80">
        <w:rPr>
          <w:bCs/>
        </w:rPr>
        <w:t xml:space="preserve"> </w:t>
      </w:r>
      <w:proofErr w:type="spellStart"/>
      <w:r w:rsidR="0053744D" w:rsidRPr="00615E80">
        <w:rPr>
          <w:bCs/>
        </w:rPr>
        <w:t>plnění</w:t>
      </w:r>
      <w:proofErr w:type="spellEnd"/>
      <w:r w:rsidR="0053744D" w:rsidRPr="00615E80">
        <w:rPr>
          <w:bCs/>
        </w:rPr>
        <w:t xml:space="preserve"> </w:t>
      </w:r>
      <w:proofErr w:type="spellStart"/>
      <w:r w:rsidR="0053744D" w:rsidRPr="00615E80">
        <w:rPr>
          <w:bCs/>
        </w:rPr>
        <w:t>nejméně</w:t>
      </w:r>
      <w:proofErr w:type="spellEnd"/>
      <w:r w:rsidR="0053744D" w:rsidRPr="00615E80">
        <w:rPr>
          <w:bCs/>
        </w:rPr>
        <w:t xml:space="preserve"> </w:t>
      </w:r>
      <w:r>
        <w:rPr>
          <w:bCs/>
        </w:rPr>
        <w:t>10</w:t>
      </w:r>
      <w:r w:rsidR="0053744D">
        <w:rPr>
          <w:bCs/>
        </w:rPr>
        <w:t>.</w:t>
      </w:r>
      <w:r w:rsidR="0053744D" w:rsidRPr="00615E80">
        <w:rPr>
          <w:bCs/>
        </w:rPr>
        <w:t>000</w:t>
      </w:r>
      <w:r w:rsidR="0053744D">
        <w:rPr>
          <w:bCs/>
        </w:rPr>
        <w:t>.</w:t>
      </w:r>
      <w:r w:rsidR="0053744D" w:rsidRPr="00615E80">
        <w:rPr>
          <w:bCs/>
        </w:rPr>
        <w:t>000</w:t>
      </w:r>
      <w:r w:rsidR="0053744D">
        <w:rPr>
          <w:bCs/>
        </w:rPr>
        <w:t>,-</w:t>
      </w:r>
      <w:r w:rsidR="0053744D" w:rsidRPr="00615E80">
        <w:rPr>
          <w:bCs/>
        </w:rPr>
        <w:t> </w:t>
      </w:r>
      <w:proofErr w:type="spellStart"/>
      <w:r w:rsidR="0053744D" w:rsidRPr="00615E80">
        <w:rPr>
          <w:bCs/>
        </w:rPr>
        <w:t>Kč</w:t>
      </w:r>
      <w:proofErr w:type="spellEnd"/>
      <w:r w:rsidR="0053744D" w:rsidRPr="00615E80">
        <w:rPr>
          <w:bCs/>
        </w:rPr>
        <w:t xml:space="preserve">. </w:t>
      </w:r>
      <w:proofErr w:type="spellStart"/>
      <w:r>
        <w:rPr>
          <w:bCs/>
        </w:rPr>
        <w:t>Kupující</w:t>
      </w:r>
      <w:proofErr w:type="spellEnd"/>
      <w:r w:rsidR="0053744D" w:rsidRPr="00615E80">
        <w:rPr>
          <w:bCs/>
        </w:rPr>
        <w:t xml:space="preserve"> je </w:t>
      </w:r>
      <w:proofErr w:type="spellStart"/>
      <w:r w:rsidR="0053744D" w:rsidRPr="00615E80">
        <w:rPr>
          <w:bCs/>
        </w:rPr>
        <w:t>oprávněn</w:t>
      </w:r>
      <w:proofErr w:type="spellEnd"/>
      <w:r w:rsidR="0053744D" w:rsidRPr="00615E80">
        <w:rPr>
          <w:bCs/>
        </w:rPr>
        <w:t xml:space="preserve"> </w:t>
      </w:r>
      <w:proofErr w:type="spellStart"/>
      <w:r w:rsidR="0053744D" w:rsidRPr="00615E80">
        <w:rPr>
          <w:bCs/>
        </w:rPr>
        <w:t>odstoupit</w:t>
      </w:r>
      <w:proofErr w:type="spellEnd"/>
      <w:r w:rsidR="0053744D" w:rsidRPr="00615E80">
        <w:rPr>
          <w:bCs/>
        </w:rPr>
        <w:t xml:space="preserve"> </w:t>
      </w:r>
      <w:proofErr w:type="spellStart"/>
      <w:r w:rsidR="0053744D" w:rsidRPr="00615E80">
        <w:rPr>
          <w:bCs/>
        </w:rPr>
        <w:t>od</w:t>
      </w:r>
      <w:proofErr w:type="spellEnd"/>
      <w:r w:rsidR="0053744D" w:rsidRPr="00615E80">
        <w:rPr>
          <w:bCs/>
        </w:rPr>
        <w:t xml:space="preserve"> </w:t>
      </w:r>
      <w:proofErr w:type="spellStart"/>
      <w:r w:rsidR="0053744D" w:rsidRPr="00615E80">
        <w:rPr>
          <w:bCs/>
        </w:rPr>
        <w:t>této</w:t>
      </w:r>
      <w:proofErr w:type="spellEnd"/>
      <w:r w:rsidR="0053744D" w:rsidRPr="00615E80">
        <w:rPr>
          <w:bCs/>
        </w:rPr>
        <w:t xml:space="preserve"> </w:t>
      </w:r>
      <w:proofErr w:type="spellStart"/>
      <w:r w:rsidR="0053744D" w:rsidRPr="00615E80">
        <w:rPr>
          <w:bCs/>
        </w:rPr>
        <w:t>smlouvy</w:t>
      </w:r>
      <w:proofErr w:type="spellEnd"/>
      <w:r w:rsidR="0053744D" w:rsidRPr="00615E80">
        <w:rPr>
          <w:bCs/>
        </w:rPr>
        <w:t xml:space="preserve"> v </w:t>
      </w:r>
      <w:proofErr w:type="spellStart"/>
      <w:r w:rsidR="0053744D" w:rsidRPr="00615E80">
        <w:rPr>
          <w:bCs/>
        </w:rPr>
        <w:t>případě</w:t>
      </w:r>
      <w:proofErr w:type="spellEnd"/>
      <w:r w:rsidR="0053744D" w:rsidRPr="00615E80">
        <w:rPr>
          <w:bCs/>
        </w:rPr>
        <w:t xml:space="preserve">, </w:t>
      </w:r>
      <w:proofErr w:type="spellStart"/>
      <w:r w:rsidR="0053744D" w:rsidRPr="00615E80">
        <w:rPr>
          <w:bCs/>
        </w:rPr>
        <w:t>že</w:t>
      </w:r>
      <w:proofErr w:type="spellEnd"/>
      <w:r w:rsidR="0053744D" w:rsidRPr="00615E80">
        <w:rPr>
          <w:bCs/>
        </w:rPr>
        <w:t xml:space="preserve"> </w:t>
      </w:r>
      <w:proofErr w:type="spellStart"/>
      <w:r>
        <w:rPr>
          <w:bCs/>
        </w:rPr>
        <w:t>Prodávající</w:t>
      </w:r>
      <w:proofErr w:type="spellEnd"/>
      <w:r w:rsidR="0053744D" w:rsidRPr="00615E80">
        <w:rPr>
          <w:bCs/>
        </w:rPr>
        <w:t xml:space="preserve"> </w:t>
      </w:r>
      <w:proofErr w:type="spellStart"/>
      <w:r w:rsidR="0053744D" w:rsidRPr="00615E80">
        <w:rPr>
          <w:bCs/>
        </w:rPr>
        <w:t>poruší</w:t>
      </w:r>
      <w:proofErr w:type="spellEnd"/>
      <w:r w:rsidR="0053744D" w:rsidRPr="00615E80">
        <w:rPr>
          <w:bCs/>
        </w:rPr>
        <w:t> </w:t>
      </w:r>
      <w:proofErr w:type="spellStart"/>
      <w:r w:rsidR="0053744D" w:rsidRPr="00615E80">
        <w:rPr>
          <w:bCs/>
        </w:rPr>
        <w:t>povinnost</w:t>
      </w:r>
      <w:proofErr w:type="spellEnd"/>
      <w:r w:rsidR="0053744D">
        <w:rPr>
          <w:bCs/>
        </w:rPr>
        <w:t xml:space="preserve"> </w:t>
      </w:r>
      <w:proofErr w:type="spellStart"/>
      <w:r w:rsidR="0053744D">
        <w:rPr>
          <w:bCs/>
        </w:rPr>
        <w:t>uvedenou</w:t>
      </w:r>
      <w:proofErr w:type="spellEnd"/>
      <w:r w:rsidR="0053744D">
        <w:rPr>
          <w:bCs/>
        </w:rPr>
        <w:t xml:space="preserve"> v </w:t>
      </w:r>
      <w:proofErr w:type="spellStart"/>
      <w:r w:rsidR="0053744D">
        <w:rPr>
          <w:bCs/>
        </w:rPr>
        <w:t>tomto</w:t>
      </w:r>
      <w:proofErr w:type="spellEnd"/>
      <w:r w:rsidR="0053744D">
        <w:rPr>
          <w:bCs/>
        </w:rPr>
        <w:t xml:space="preserve"> </w:t>
      </w:r>
      <w:proofErr w:type="spellStart"/>
      <w:r w:rsidR="0053744D">
        <w:rPr>
          <w:bCs/>
        </w:rPr>
        <w:t>odstavci</w:t>
      </w:r>
      <w:proofErr w:type="spellEnd"/>
      <w:r w:rsidR="0053744D" w:rsidRPr="00615E80">
        <w:rPr>
          <w:bCs/>
        </w:rPr>
        <w:t xml:space="preserve">. </w:t>
      </w:r>
      <w:proofErr w:type="spellStart"/>
      <w:r>
        <w:rPr>
          <w:bCs/>
        </w:rPr>
        <w:t>Prodávající</w:t>
      </w:r>
      <w:proofErr w:type="spellEnd"/>
      <w:r w:rsidR="0053744D" w:rsidRPr="00615E80">
        <w:rPr>
          <w:bCs/>
        </w:rPr>
        <w:t xml:space="preserve"> </w:t>
      </w:r>
      <w:proofErr w:type="spellStart"/>
      <w:r w:rsidR="0053744D" w:rsidRPr="00615E80">
        <w:rPr>
          <w:bCs/>
        </w:rPr>
        <w:t>nese</w:t>
      </w:r>
      <w:proofErr w:type="spellEnd"/>
      <w:r w:rsidR="0053744D" w:rsidRPr="00615E80">
        <w:rPr>
          <w:bCs/>
        </w:rPr>
        <w:t xml:space="preserve"> </w:t>
      </w:r>
      <w:proofErr w:type="spellStart"/>
      <w:r w:rsidR="0053744D" w:rsidRPr="00615E80">
        <w:rPr>
          <w:bCs/>
        </w:rPr>
        <w:t>veškeré</w:t>
      </w:r>
      <w:proofErr w:type="spellEnd"/>
      <w:r w:rsidR="0053744D" w:rsidRPr="00615E80">
        <w:rPr>
          <w:bCs/>
        </w:rPr>
        <w:t xml:space="preserve"> </w:t>
      </w:r>
      <w:proofErr w:type="spellStart"/>
      <w:r w:rsidR="0053744D" w:rsidRPr="00615E80">
        <w:rPr>
          <w:bCs/>
        </w:rPr>
        <w:t>náklady</w:t>
      </w:r>
      <w:proofErr w:type="spellEnd"/>
      <w:r w:rsidR="0053744D" w:rsidRPr="00615E80">
        <w:rPr>
          <w:bCs/>
        </w:rPr>
        <w:t xml:space="preserve"> </w:t>
      </w:r>
      <w:proofErr w:type="spellStart"/>
      <w:r w:rsidR="0053744D" w:rsidRPr="00615E80">
        <w:rPr>
          <w:bCs/>
        </w:rPr>
        <w:t>spojené</w:t>
      </w:r>
      <w:proofErr w:type="spellEnd"/>
      <w:r w:rsidR="0053744D" w:rsidRPr="00615E80">
        <w:rPr>
          <w:bCs/>
        </w:rPr>
        <w:t xml:space="preserve"> s </w:t>
      </w:r>
      <w:proofErr w:type="spellStart"/>
      <w:r w:rsidR="0053744D" w:rsidRPr="00615E80">
        <w:rPr>
          <w:bCs/>
        </w:rPr>
        <w:t>pojištěním</w:t>
      </w:r>
      <w:proofErr w:type="spellEnd"/>
      <w:r w:rsidR="0053744D" w:rsidRPr="00615E80">
        <w:rPr>
          <w:bCs/>
        </w:rPr>
        <w:t xml:space="preserve"> </w:t>
      </w:r>
      <w:proofErr w:type="spellStart"/>
      <w:r w:rsidR="0053744D" w:rsidRPr="00615E80">
        <w:rPr>
          <w:bCs/>
        </w:rPr>
        <w:t>podle</w:t>
      </w:r>
      <w:proofErr w:type="spellEnd"/>
      <w:r w:rsidR="0053744D" w:rsidRPr="00615E80">
        <w:rPr>
          <w:bCs/>
        </w:rPr>
        <w:t xml:space="preserve"> </w:t>
      </w:r>
      <w:proofErr w:type="spellStart"/>
      <w:r w:rsidR="0053744D" w:rsidRPr="00615E80">
        <w:rPr>
          <w:bCs/>
        </w:rPr>
        <w:t>tohoto</w:t>
      </w:r>
      <w:proofErr w:type="spellEnd"/>
      <w:r w:rsidR="0053744D" w:rsidRPr="00615E80">
        <w:rPr>
          <w:bCs/>
        </w:rPr>
        <w:t xml:space="preserve"> </w:t>
      </w:r>
      <w:proofErr w:type="spellStart"/>
      <w:r w:rsidR="0053744D" w:rsidRPr="00615E80">
        <w:rPr>
          <w:bCs/>
        </w:rPr>
        <w:t>odstavce</w:t>
      </w:r>
      <w:proofErr w:type="spellEnd"/>
      <w:r w:rsidR="0053744D" w:rsidRPr="00615E80">
        <w:rPr>
          <w:bCs/>
        </w:rPr>
        <w:t>.</w:t>
      </w:r>
      <w:bookmarkEnd w:id="1"/>
    </w:p>
    <w:p w14:paraId="7FAA2CC1" w14:textId="77777777" w:rsidR="00943821" w:rsidRDefault="00943821" w:rsidP="00943821">
      <w:pPr>
        <w:pStyle w:val="Odstavecseseznamem"/>
        <w:rPr>
          <w:bCs/>
        </w:rPr>
      </w:pPr>
    </w:p>
    <w:p w14:paraId="0FAF33D4" w14:textId="466261E5" w:rsidR="0092160B" w:rsidRPr="0092160B" w:rsidRDefault="0092160B" w:rsidP="0045072F">
      <w:pPr>
        <w:pStyle w:val="Default"/>
        <w:numPr>
          <w:ilvl w:val="0"/>
          <w:numId w:val="46"/>
        </w:numPr>
        <w:jc w:val="both"/>
        <w:rPr>
          <w:rFonts w:ascii="Times New Roman" w:hAnsi="Times New Roman" w:cs="Times New Roman"/>
        </w:rPr>
      </w:pPr>
      <w:r w:rsidRPr="0092160B">
        <w:rPr>
          <w:rFonts w:ascii="Times New Roman" w:hAnsi="Times New Roman" w:cs="Times New Roman"/>
        </w:rPr>
        <w:t xml:space="preserve">Prodávající je povinen umožnit všem subjektům oprávněným k výkonu kontroly z projektu, z jehož prostředků je dodávka hrazena, provést kontrolu veškeré dokumentace vč. účetních dokladů souvisejících s plněním zakázky, a to po dobu minimálně </w:t>
      </w:r>
      <w:r w:rsidRPr="0092160B">
        <w:rPr>
          <w:rFonts w:ascii="Times New Roman" w:hAnsi="Times New Roman" w:cs="Times New Roman"/>
          <w:b/>
          <w:bCs/>
        </w:rPr>
        <w:t xml:space="preserve">do </w:t>
      </w:r>
      <w:r w:rsidR="00236823">
        <w:rPr>
          <w:rFonts w:ascii="Times New Roman" w:hAnsi="Times New Roman" w:cs="Times New Roman"/>
          <w:b/>
          <w:bCs/>
        </w:rPr>
        <w:t>roku 203</w:t>
      </w:r>
      <w:r w:rsidR="00FC003F">
        <w:rPr>
          <w:rFonts w:ascii="Times New Roman" w:hAnsi="Times New Roman" w:cs="Times New Roman"/>
          <w:b/>
          <w:bCs/>
        </w:rPr>
        <w:t>6</w:t>
      </w:r>
      <w:r w:rsidRPr="0092160B">
        <w:rPr>
          <w:rFonts w:ascii="Times New Roman" w:hAnsi="Times New Roman" w:cs="Times New Roman"/>
        </w:rPr>
        <w:t xml:space="preserve">. Pokud je v českých právních předpisech stanovena lhůta delší, musí ji Prodávající použit. Tyto doklady budou uchovávány způsobem stanoveným platnými právními předpisy. Subjekty oprávněné k výkonu kontroly mají právo přístupu i k těm částem nabídek, smluv a souvisejících dokumentů, které podléhají ochraně podle zvláštních právních předpisů (např. jako obchodní tajemství, utajované skutečnosti) za předpokladu, že budou splněny požadavky kladené právními předpisy (např. zákonem č. 255/2012 Sb., o kontrole (kontrolní řád), v platném znění). Oprávnění kontroly dle předchozí věty se vztahuje i na případné subdodavatele Prodávajícího. </w:t>
      </w:r>
    </w:p>
    <w:p w14:paraId="70E7B6E1" w14:textId="77777777" w:rsidR="0092160B" w:rsidRDefault="0092160B" w:rsidP="0045072F">
      <w:pPr>
        <w:ind w:left="720"/>
        <w:rPr>
          <w:bCs/>
        </w:rPr>
      </w:pPr>
    </w:p>
    <w:p w14:paraId="7CBF4C6A" w14:textId="547CA436" w:rsidR="0053744D" w:rsidRDefault="0045072F" w:rsidP="0053744D">
      <w:pPr>
        <w:numPr>
          <w:ilvl w:val="0"/>
          <w:numId w:val="46"/>
        </w:numPr>
        <w:suppressAutoHyphens w:val="0"/>
      </w:pPr>
      <w:proofErr w:type="spellStart"/>
      <w:r>
        <w:t>Prodávající</w:t>
      </w:r>
      <w:proofErr w:type="spellEnd"/>
      <w:r w:rsidR="0053744D">
        <w:t xml:space="preserve"> je </w:t>
      </w:r>
      <w:proofErr w:type="spellStart"/>
      <w:r w:rsidR="0053744D">
        <w:t>povinen</w:t>
      </w:r>
      <w:proofErr w:type="spellEnd"/>
      <w:r w:rsidR="0053744D">
        <w:t xml:space="preserve"> </w:t>
      </w:r>
      <w:proofErr w:type="spellStart"/>
      <w:r>
        <w:t>předmět</w:t>
      </w:r>
      <w:proofErr w:type="spellEnd"/>
      <w:r>
        <w:t xml:space="preserve"> </w:t>
      </w:r>
      <w:proofErr w:type="spellStart"/>
      <w:r>
        <w:t>smlouvy</w:t>
      </w:r>
      <w:proofErr w:type="spellEnd"/>
      <w:r>
        <w:t xml:space="preserve"> </w:t>
      </w:r>
      <w:proofErr w:type="spellStart"/>
      <w:r>
        <w:t>realizovat</w:t>
      </w:r>
      <w:proofErr w:type="spellEnd"/>
      <w:r w:rsidR="0053744D">
        <w:t xml:space="preserve"> pod </w:t>
      </w:r>
      <w:proofErr w:type="spellStart"/>
      <w:r w:rsidR="0053744D">
        <w:t>svým</w:t>
      </w:r>
      <w:proofErr w:type="spellEnd"/>
      <w:r w:rsidR="0053744D">
        <w:t xml:space="preserve"> </w:t>
      </w:r>
      <w:proofErr w:type="spellStart"/>
      <w:r w:rsidR="0053744D">
        <w:t>osobním</w:t>
      </w:r>
      <w:proofErr w:type="spellEnd"/>
      <w:r w:rsidR="0053744D">
        <w:t xml:space="preserve"> </w:t>
      </w:r>
      <w:proofErr w:type="spellStart"/>
      <w:r w:rsidR="0053744D">
        <w:t>vedením</w:t>
      </w:r>
      <w:proofErr w:type="spellEnd"/>
      <w:r w:rsidR="0053744D">
        <w:t xml:space="preserve"> a </w:t>
      </w:r>
      <w:proofErr w:type="spellStart"/>
      <w:r w:rsidR="0053744D">
        <w:t>na</w:t>
      </w:r>
      <w:proofErr w:type="spellEnd"/>
      <w:r w:rsidR="0053744D">
        <w:t xml:space="preserve"> </w:t>
      </w:r>
      <w:proofErr w:type="spellStart"/>
      <w:r w:rsidR="0053744D">
        <w:t>provádění</w:t>
      </w:r>
      <w:proofErr w:type="spellEnd"/>
      <w:r w:rsidR="0053744D">
        <w:t xml:space="preserve"> </w:t>
      </w:r>
      <w:proofErr w:type="spellStart"/>
      <w:r w:rsidR="0053744D">
        <w:t>díla</w:t>
      </w:r>
      <w:proofErr w:type="spellEnd"/>
      <w:r w:rsidR="0053744D">
        <w:t xml:space="preserve"> se </w:t>
      </w:r>
      <w:proofErr w:type="spellStart"/>
      <w:r w:rsidR="0053744D">
        <w:t>musí</w:t>
      </w:r>
      <w:proofErr w:type="spellEnd"/>
      <w:r w:rsidR="0053744D">
        <w:t xml:space="preserve"> </w:t>
      </w:r>
      <w:proofErr w:type="spellStart"/>
      <w:r w:rsidR="0053744D">
        <w:t>podílet</w:t>
      </w:r>
      <w:proofErr w:type="spellEnd"/>
      <w:r w:rsidR="0053744D">
        <w:t xml:space="preserve"> </w:t>
      </w:r>
      <w:proofErr w:type="spellStart"/>
      <w:r w:rsidR="0053744D">
        <w:t>realizační</w:t>
      </w:r>
      <w:proofErr w:type="spellEnd"/>
      <w:r w:rsidR="0053744D">
        <w:t xml:space="preserve"> </w:t>
      </w:r>
      <w:proofErr w:type="spellStart"/>
      <w:r w:rsidR="0053744D">
        <w:t>tým</w:t>
      </w:r>
      <w:proofErr w:type="spellEnd"/>
      <w:r w:rsidR="0053744D">
        <w:t xml:space="preserve">, </w:t>
      </w:r>
      <w:proofErr w:type="spellStart"/>
      <w:r w:rsidR="0053744D">
        <w:t>jehož</w:t>
      </w:r>
      <w:proofErr w:type="spellEnd"/>
      <w:r w:rsidR="0053744D">
        <w:t xml:space="preserve"> </w:t>
      </w:r>
      <w:proofErr w:type="spellStart"/>
      <w:r w:rsidR="0053744D">
        <w:t>členové</w:t>
      </w:r>
      <w:proofErr w:type="spellEnd"/>
      <w:r w:rsidR="0053744D">
        <w:t xml:space="preserve"> </w:t>
      </w:r>
      <w:proofErr w:type="spellStart"/>
      <w:r w:rsidR="0053744D">
        <w:t>byli</w:t>
      </w:r>
      <w:proofErr w:type="spellEnd"/>
      <w:r w:rsidR="0053744D">
        <w:t xml:space="preserve"> </w:t>
      </w:r>
      <w:proofErr w:type="spellStart"/>
      <w:r w:rsidR="0053744D">
        <w:t>uvedeni</w:t>
      </w:r>
      <w:proofErr w:type="spellEnd"/>
      <w:r w:rsidR="0053744D">
        <w:t xml:space="preserve"> v </w:t>
      </w:r>
      <w:proofErr w:type="spellStart"/>
      <w:r w:rsidR="0053744D">
        <w:t>nabídce</w:t>
      </w:r>
      <w:proofErr w:type="spellEnd"/>
      <w:r w:rsidR="0053744D">
        <w:t xml:space="preserve"> </w:t>
      </w:r>
      <w:proofErr w:type="spellStart"/>
      <w:r>
        <w:t>Prodávajícího</w:t>
      </w:r>
      <w:proofErr w:type="spellEnd"/>
      <w:r w:rsidR="0053744D">
        <w:t xml:space="preserve"> v </w:t>
      </w:r>
      <w:proofErr w:type="spellStart"/>
      <w:r w:rsidR="0053744D">
        <w:t>rámci</w:t>
      </w:r>
      <w:proofErr w:type="spellEnd"/>
      <w:r w:rsidR="0053744D">
        <w:t xml:space="preserve"> </w:t>
      </w:r>
      <w:proofErr w:type="spellStart"/>
      <w:r w:rsidR="0053744D">
        <w:t>zadávacího</w:t>
      </w:r>
      <w:proofErr w:type="spellEnd"/>
      <w:r w:rsidR="0053744D">
        <w:t xml:space="preserve"> </w:t>
      </w:r>
      <w:proofErr w:type="spellStart"/>
      <w:r w:rsidR="0053744D">
        <w:t>řízení</w:t>
      </w:r>
      <w:proofErr w:type="spellEnd"/>
      <w:r w:rsidR="0053744D">
        <w:t xml:space="preserve"> </w:t>
      </w:r>
      <w:proofErr w:type="spellStart"/>
      <w:r>
        <w:t>v</w:t>
      </w:r>
      <w:r w:rsidR="0053744D">
        <w:t>eřejné</w:t>
      </w:r>
      <w:proofErr w:type="spellEnd"/>
      <w:r w:rsidR="0053744D">
        <w:t xml:space="preserve"> </w:t>
      </w:r>
      <w:proofErr w:type="spellStart"/>
      <w:r w:rsidR="0053744D">
        <w:t>zakázky</w:t>
      </w:r>
      <w:proofErr w:type="spellEnd"/>
      <w:r w:rsidR="0053744D">
        <w:t xml:space="preserve"> a </w:t>
      </w:r>
      <w:proofErr w:type="spellStart"/>
      <w:r w:rsidR="0053744D">
        <w:t>jsou</w:t>
      </w:r>
      <w:proofErr w:type="spellEnd"/>
      <w:r w:rsidR="0053744D">
        <w:t xml:space="preserve"> </w:t>
      </w:r>
      <w:proofErr w:type="spellStart"/>
      <w:r w:rsidR="0053744D">
        <w:t>uvedeni</w:t>
      </w:r>
      <w:proofErr w:type="spellEnd"/>
      <w:r w:rsidR="0053744D">
        <w:t xml:space="preserve"> v </w:t>
      </w:r>
      <w:proofErr w:type="spellStart"/>
      <w:r w:rsidR="0053744D">
        <w:t>Příloze</w:t>
      </w:r>
      <w:proofErr w:type="spellEnd"/>
      <w:r w:rsidR="0053744D">
        <w:t xml:space="preserve"> č. 2 – </w:t>
      </w:r>
      <w:proofErr w:type="spellStart"/>
      <w:r w:rsidR="0053744D">
        <w:t>Realizační</w:t>
      </w:r>
      <w:proofErr w:type="spellEnd"/>
      <w:r w:rsidR="0053744D">
        <w:t xml:space="preserve"> </w:t>
      </w:r>
      <w:proofErr w:type="spellStart"/>
      <w:r w:rsidR="0053744D">
        <w:t>tým</w:t>
      </w:r>
      <w:proofErr w:type="spellEnd"/>
      <w:r w:rsidR="0053744D">
        <w:t xml:space="preserve">. </w:t>
      </w:r>
      <w:proofErr w:type="spellStart"/>
      <w:r w:rsidR="0053744D">
        <w:t>Případná</w:t>
      </w:r>
      <w:proofErr w:type="spellEnd"/>
      <w:r w:rsidR="0053744D">
        <w:t xml:space="preserve"> </w:t>
      </w:r>
      <w:proofErr w:type="spellStart"/>
      <w:r w:rsidR="0053744D">
        <w:t>změna</w:t>
      </w:r>
      <w:proofErr w:type="spellEnd"/>
      <w:r w:rsidR="0053744D">
        <w:t xml:space="preserve"> </w:t>
      </w:r>
      <w:proofErr w:type="spellStart"/>
      <w:r w:rsidR="0053744D">
        <w:t>těchto</w:t>
      </w:r>
      <w:proofErr w:type="spellEnd"/>
      <w:r w:rsidR="0053744D">
        <w:t xml:space="preserve"> </w:t>
      </w:r>
      <w:proofErr w:type="spellStart"/>
      <w:r w:rsidR="0053744D">
        <w:t>členů</w:t>
      </w:r>
      <w:proofErr w:type="spellEnd"/>
      <w:r w:rsidR="0053744D">
        <w:t xml:space="preserve"> </w:t>
      </w:r>
      <w:proofErr w:type="spellStart"/>
      <w:r w:rsidR="0053744D">
        <w:t>realizačního</w:t>
      </w:r>
      <w:proofErr w:type="spellEnd"/>
      <w:r w:rsidR="0053744D">
        <w:t xml:space="preserve"> </w:t>
      </w:r>
      <w:proofErr w:type="spellStart"/>
      <w:r w:rsidR="0053744D">
        <w:t>týmu</w:t>
      </w:r>
      <w:proofErr w:type="spellEnd"/>
      <w:r w:rsidR="0053744D">
        <w:t xml:space="preserve"> </w:t>
      </w:r>
      <w:proofErr w:type="spellStart"/>
      <w:r w:rsidR="0053744D">
        <w:t>podléhá</w:t>
      </w:r>
      <w:proofErr w:type="spellEnd"/>
      <w:r w:rsidR="0053744D">
        <w:t xml:space="preserve"> </w:t>
      </w:r>
      <w:proofErr w:type="spellStart"/>
      <w:r w:rsidR="0053744D">
        <w:t>schválení</w:t>
      </w:r>
      <w:proofErr w:type="spellEnd"/>
      <w:r w:rsidR="0053744D">
        <w:t xml:space="preserve"> </w:t>
      </w:r>
      <w:proofErr w:type="spellStart"/>
      <w:r>
        <w:t>Kupujícího</w:t>
      </w:r>
      <w:proofErr w:type="spellEnd"/>
      <w:r w:rsidR="0053744D">
        <w:t>.</w:t>
      </w:r>
    </w:p>
    <w:p w14:paraId="51E38574" w14:textId="4C6EF15A" w:rsidR="0053744D" w:rsidRPr="00D3097C" w:rsidRDefault="00EC1159" w:rsidP="0053744D">
      <w:pPr>
        <w:numPr>
          <w:ilvl w:val="0"/>
          <w:numId w:val="46"/>
        </w:numPr>
        <w:suppressAutoHyphens w:val="0"/>
      </w:pPr>
      <w:proofErr w:type="spellStart"/>
      <w:r>
        <w:lastRenderedPageBreak/>
        <w:t>Prodávající</w:t>
      </w:r>
      <w:proofErr w:type="spellEnd"/>
      <w:r w:rsidR="0053744D" w:rsidRPr="00D3097C">
        <w:t xml:space="preserve"> </w:t>
      </w:r>
      <w:proofErr w:type="spellStart"/>
      <w:r w:rsidR="0053744D" w:rsidRPr="00D3097C">
        <w:t>si</w:t>
      </w:r>
      <w:proofErr w:type="spellEnd"/>
      <w:r w:rsidR="0053744D" w:rsidRPr="00D3097C">
        <w:t xml:space="preserve"> je </w:t>
      </w:r>
      <w:proofErr w:type="spellStart"/>
      <w:r w:rsidR="0053744D" w:rsidRPr="00D3097C">
        <w:t>vědom</w:t>
      </w:r>
      <w:proofErr w:type="spellEnd"/>
      <w:r w:rsidR="0053744D" w:rsidRPr="00D3097C">
        <w:t xml:space="preserve"> </w:t>
      </w:r>
      <w:proofErr w:type="spellStart"/>
      <w:r w:rsidR="0053744D" w:rsidRPr="00D3097C">
        <w:t>skutečnosti</w:t>
      </w:r>
      <w:proofErr w:type="spellEnd"/>
      <w:r w:rsidR="0053744D" w:rsidRPr="00D3097C">
        <w:t xml:space="preserve">, </w:t>
      </w:r>
      <w:proofErr w:type="spellStart"/>
      <w:r w:rsidR="0053744D" w:rsidRPr="00D3097C">
        <w:t>že</w:t>
      </w:r>
      <w:proofErr w:type="spellEnd"/>
      <w:r w:rsidR="0053744D" w:rsidRPr="00D3097C">
        <w:t xml:space="preserve"> </w:t>
      </w:r>
      <w:proofErr w:type="spellStart"/>
      <w:r>
        <w:t>Kupující</w:t>
      </w:r>
      <w:proofErr w:type="spellEnd"/>
      <w:r>
        <w:t xml:space="preserve"> </w:t>
      </w:r>
      <w:proofErr w:type="spellStart"/>
      <w:r w:rsidR="0053744D" w:rsidRPr="00D3097C">
        <w:t>má</w:t>
      </w:r>
      <w:proofErr w:type="spellEnd"/>
      <w:r w:rsidR="0053744D" w:rsidRPr="00D3097C">
        <w:t xml:space="preserve"> </w:t>
      </w:r>
      <w:proofErr w:type="spellStart"/>
      <w:r w:rsidR="0053744D" w:rsidRPr="00D3097C">
        <w:t>zájem</w:t>
      </w:r>
      <w:proofErr w:type="spellEnd"/>
      <w:r w:rsidR="0053744D" w:rsidRPr="00D3097C">
        <w:t xml:space="preserve"> </w:t>
      </w:r>
      <w:proofErr w:type="spellStart"/>
      <w:r w:rsidR="0053744D" w:rsidRPr="00D3097C">
        <w:t>na</w:t>
      </w:r>
      <w:proofErr w:type="spellEnd"/>
      <w:r w:rsidR="0053744D" w:rsidRPr="00D3097C">
        <w:t xml:space="preserve"> </w:t>
      </w:r>
      <w:proofErr w:type="spellStart"/>
      <w:r w:rsidR="0053744D" w:rsidRPr="00D3097C">
        <w:t>realizaci</w:t>
      </w:r>
      <w:proofErr w:type="spellEnd"/>
      <w:r w:rsidR="0053744D" w:rsidRPr="00D3097C">
        <w:t xml:space="preserve"> </w:t>
      </w:r>
      <w:proofErr w:type="spellStart"/>
      <w:r w:rsidR="0053744D" w:rsidRPr="00D3097C">
        <w:t>předmětu</w:t>
      </w:r>
      <w:proofErr w:type="spellEnd"/>
      <w:r w:rsidR="0053744D" w:rsidRPr="00D3097C">
        <w:t xml:space="preserve"> </w:t>
      </w:r>
      <w:proofErr w:type="spellStart"/>
      <w:r w:rsidR="0053744D" w:rsidRPr="00D3097C">
        <w:t>této</w:t>
      </w:r>
      <w:proofErr w:type="spellEnd"/>
      <w:r w:rsidR="0053744D" w:rsidRPr="00D3097C">
        <w:t xml:space="preserve"> </w:t>
      </w:r>
      <w:proofErr w:type="spellStart"/>
      <w:r w:rsidR="00B04575">
        <w:t>s</w:t>
      </w:r>
      <w:r w:rsidR="0053744D" w:rsidRPr="00963D72">
        <w:rPr>
          <w:bCs/>
        </w:rPr>
        <w:t>mlouvy</w:t>
      </w:r>
      <w:proofErr w:type="spellEnd"/>
      <w:r w:rsidR="0053744D" w:rsidRPr="00D3097C">
        <w:t xml:space="preserve"> v </w:t>
      </w:r>
      <w:proofErr w:type="spellStart"/>
      <w:r w:rsidR="0053744D" w:rsidRPr="00D3097C">
        <w:t>souladu</w:t>
      </w:r>
      <w:proofErr w:type="spellEnd"/>
      <w:r w:rsidR="0053744D" w:rsidRPr="00D3097C">
        <w:t xml:space="preserve"> se </w:t>
      </w:r>
      <w:proofErr w:type="spellStart"/>
      <w:r w:rsidR="0053744D" w:rsidRPr="00D3097C">
        <w:t>zásadami</w:t>
      </w:r>
      <w:proofErr w:type="spellEnd"/>
      <w:r w:rsidR="0053744D" w:rsidRPr="00D3097C">
        <w:t xml:space="preserve"> </w:t>
      </w:r>
      <w:proofErr w:type="spellStart"/>
      <w:r w:rsidR="0053744D" w:rsidRPr="00D3097C">
        <w:t>odpovědného</w:t>
      </w:r>
      <w:proofErr w:type="spellEnd"/>
      <w:r w:rsidR="0053744D" w:rsidRPr="00D3097C">
        <w:t xml:space="preserve"> </w:t>
      </w:r>
      <w:proofErr w:type="spellStart"/>
      <w:r w:rsidR="0053744D" w:rsidRPr="00D3097C">
        <w:t>zadávání</w:t>
      </w:r>
      <w:proofErr w:type="spellEnd"/>
      <w:r w:rsidR="0053744D" w:rsidRPr="00D3097C">
        <w:t xml:space="preserve"> </w:t>
      </w:r>
      <w:proofErr w:type="spellStart"/>
      <w:r w:rsidR="0053744D" w:rsidRPr="00D3097C">
        <w:t>veřejných</w:t>
      </w:r>
      <w:proofErr w:type="spellEnd"/>
      <w:r w:rsidR="0053744D" w:rsidRPr="00D3097C">
        <w:t xml:space="preserve"> </w:t>
      </w:r>
      <w:proofErr w:type="spellStart"/>
      <w:r w:rsidR="0053744D" w:rsidRPr="00D3097C">
        <w:t>zakázek</w:t>
      </w:r>
      <w:proofErr w:type="spellEnd"/>
      <w:r w:rsidR="0053744D" w:rsidRPr="00D3097C">
        <w:t xml:space="preserve"> </w:t>
      </w:r>
      <w:proofErr w:type="spellStart"/>
      <w:r w:rsidR="0053744D" w:rsidRPr="00D3097C">
        <w:t>dle</w:t>
      </w:r>
      <w:proofErr w:type="spellEnd"/>
      <w:r w:rsidR="0053744D" w:rsidRPr="00D3097C">
        <w:t xml:space="preserve"> § 6 </w:t>
      </w:r>
      <w:proofErr w:type="spellStart"/>
      <w:r w:rsidR="0053744D" w:rsidRPr="00D3097C">
        <w:t>odst</w:t>
      </w:r>
      <w:proofErr w:type="spellEnd"/>
      <w:r w:rsidR="0053744D" w:rsidRPr="00D3097C">
        <w:t xml:space="preserve">. 4 ZZVZ. S </w:t>
      </w:r>
      <w:proofErr w:type="spellStart"/>
      <w:r w:rsidR="0053744D" w:rsidRPr="00D3097C">
        <w:t>ohledem</w:t>
      </w:r>
      <w:proofErr w:type="spellEnd"/>
      <w:r w:rsidR="0053744D" w:rsidRPr="00D3097C">
        <w:t xml:space="preserve"> </w:t>
      </w:r>
      <w:proofErr w:type="spellStart"/>
      <w:r w:rsidR="0053744D" w:rsidRPr="00D3097C">
        <w:t>na</w:t>
      </w:r>
      <w:proofErr w:type="spellEnd"/>
      <w:r w:rsidR="0053744D" w:rsidRPr="00D3097C">
        <w:t xml:space="preserve"> to se </w:t>
      </w:r>
      <w:proofErr w:type="spellStart"/>
      <w:r>
        <w:t>Prodávající</w:t>
      </w:r>
      <w:proofErr w:type="spellEnd"/>
      <w:r w:rsidRPr="00D3097C">
        <w:t xml:space="preserve"> </w:t>
      </w:r>
      <w:proofErr w:type="spellStart"/>
      <w:r w:rsidR="0053744D" w:rsidRPr="00D3097C">
        <w:t>zavazuje</w:t>
      </w:r>
      <w:proofErr w:type="spellEnd"/>
      <w:r w:rsidR="0053744D" w:rsidRPr="00D3097C">
        <w:t>:</w:t>
      </w:r>
    </w:p>
    <w:p w14:paraId="2083923A" w14:textId="591F07A2" w:rsidR="0053744D" w:rsidRPr="00D3097C" w:rsidRDefault="0053744D" w:rsidP="0053744D">
      <w:pPr>
        <w:numPr>
          <w:ilvl w:val="2"/>
          <w:numId w:val="45"/>
        </w:numPr>
        <w:suppressAutoHyphens w:val="0"/>
        <w:ind w:left="1560" w:hanging="284"/>
      </w:pPr>
      <w:proofErr w:type="spellStart"/>
      <w:r w:rsidRPr="00D3097C">
        <w:t>zajistit</w:t>
      </w:r>
      <w:proofErr w:type="spellEnd"/>
      <w:r w:rsidRPr="00D3097C">
        <w:t xml:space="preserve"> po </w:t>
      </w:r>
      <w:proofErr w:type="spellStart"/>
      <w:r w:rsidRPr="00D3097C">
        <w:t>celou</w:t>
      </w:r>
      <w:proofErr w:type="spellEnd"/>
      <w:r w:rsidRPr="00D3097C">
        <w:t xml:space="preserve"> </w:t>
      </w:r>
      <w:proofErr w:type="spellStart"/>
      <w:r w:rsidRPr="00D3097C">
        <w:t>dobu</w:t>
      </w:r>
      <w:proofErr w:type="spellEnd"/>
      <w:r w:rsidRPr="00D3097C">
        <w:t xml:space="preserve"> </w:t>
      </w:r>
      <w:proofErr w:type="spellStart"/>
      <w:r w:rsidRPr="00D3097C">
        <w:t>trvání</w:t>
      </w:r>
      <w:proofErr w:type="spellEnd"/>
      <w:r w:rsidRPr="00D3097C">
        <w:t xml:space="preserve"> </w:t>
      </w:r>
      <w:proofErr w:type="spellStart"/>
      <w:r w:rsidRPr="00D3097C">
        <w:t>této</w:t>
      </w:r>
      <w:proofErr w:type="spellEnd"/>
      <w:r w:rsidRPr="00D3097C">
        <w:t xml:space="preserve"> </w:t>
      </w:r>
      <w:proofErr w:type="spellStart"/>
      <w:r w:rsidR="00B04575">
        <w:t>s</w:t>
      </w:r>
      <w:r w:rsidR="00B04575" w:rsidRPr="00963D72">
        <w:rPr>
          <w:bCs/>
        </w:rPr>
        <w:t>mlouvy</w:t>
      </w:r>
      <w:proofErr w:type="spellEnd"/>
      <w:r w:rsidRPr="00D3097C">
        <w:t xml:space="preserve"> a </w:t>
      </w:r>
      <w:proofErr w:type="spellStart"/>
      <w:r w:rsidRPr="00D3097C">
        <w:t>vůči</w:t>
      </w:r>
      <w:proofErr w:type="spellEnd"/>
      <w:r w:rsidRPr="00D3097C">
        <w:t xml:space="preserve"> </w:t>
      </w:r>
      <w:proofErr w:type="spellStart"/>
      <w:r w:rsidRPr="00D3097C">
        <w:t>všem</w:t>
      </w:r>
      <w:proofErr w:type="spellEnd"/>
      <w:r w:rsidRPr="00D3097C">
        <w:t xml:space="preserve"> </w:t>
      </w:r>
      <w:proofErr w:type="spellStart"/>
      <w:r w:rsidRPr="00D3097C">
        <w:t>osobám</w:t>
      </w:r>
      <w:proofErr w:type="spellEnd"/>
      <w:r w:rsidRPr="00D3097C">
        <w:t xml:space="preserve">, </w:t>
      </w:r>
      <w:proofErr w:type="spellStart"/>
      <w:r w:rsidRPr="00D3097C">
        <w:t>které</w:t>
      </w:r>
      <w:proofErr w:type="spellEnd"/>
      <w:r w:rsidRPr="00D3097C">
        <w:t xml:space="preserve"> se </w:t>
      </w:r>
      <w:proofErr w:type="spellStart"/>
      <w:r w:rsidRPr="00D3097C">
        <w:t>na</w:t>
      </w:r>
      <w:proofErr w:type="spellEnd"/>
      <w:r w:rsidRPr="00D3097C">
        <w:t xml:space="preserve"> </w:t>
      </w:r>
      <w:proofErr w:type="spellStart"/>
      <w:r w:rsidRPr="00D3097C">
        <w:t>plnění</w:t>
      </w:r>
      <w:proofErr w:type="spellEnd"/>
      <w:r w:rsidRPr="00D3097C">
        <w:t xml:space="preserve"> </w:t>
      </w:r>
      <w:proofErr w:type="spellStart"/>
      <w:r w:rsidRPr="00D3097C">
        <w:t>předmětu</w:t>
      </w:r>
      <w:proofErr w:type="spellEnd"/>
      <w:r w:rsidRPr="00D3097C">
        <w:t xml:space="preserve"> </w:t>
      </w:r>
      <w:proofErr w:type="spellStart"/>
      <w:r w:rsidRPr="00D3097C">
        <w:t>této</w:t>
      </w:r>
      <w:proofErr w:type="spellEnd"/>
      <w:r w:rsidRPr="00D3097C">
        <w:t xml:space="preserve"> </w:t>
      </w:r>
      <w:proofErr w:type="spellStart"/>
      <w:r w:rsidR="00B04575">
        <w:t>s</w:t>
      </w:r>
      <w:r w:rsidR="00B04575" w:rsidRPr="00963D72">
        <w:rPr>
          <w:bCs/>
        </w:rPr>
        <w:t>mlouvy</w:t>
      </w:r>
      <w:proofErr w:type="spellEnd"/>
      <w:r w:rsidRPr="00D3097C">
        <w:t xml:space="preserve"> </w:t>
      </w:r>
      <w:proofErr w:type="spellStart"/>
      <w:r w:rsidRPr="00D3097C">
        <w:t>podílejí</w:t>
      </w:r>
      <w:proofErr w:type="spellEnd"/>
      <w:r w:rsidRPr="00D3097C">
        <w:t xml:space="preserve">, </w:t>
      </w:r>
      <w:proofErr w:type="spellStart"/>
      <w:r w:rsidRPr="00D3097C">
        <w:t>dodržování</w:t>
      </w:r>
      <w:proofErr w:type="spellEnd"/>
      <w:r w:rsidRPr="00D3097C">
        <w:t xml:space="preserve"> </w:t>
      </w:r>
      <w:proofErr w:type="spellStart"/>
      <w:r w:rsidRPr="00D3097C">
        <w:t>veškerých</w:t>
      </w:r>
      <w:proofErr w:type="spellEnd"/>
      <w:r w:rsidRPr="00D3097C">
        <w:t xml:space="preserve"> </w:t>
      </w:r>
      <w:proofErr w:type="spellStart"/>
      <w:r w:rsidRPr="00D3097C">
        <w:t>příslušných</w:t>
      </w:r>
      <w:proofErr w:type="spellEnd"/>
      <w:r w:rsidRPr="00D3097C">
        <w:t xml:space="preserve"> </w:t>
      </w:r>
      <w:proofErr w:type="spellStart"/>
      <w:r w:rsidRPr="00D3097C">
        <w:t>platných</w:t>
      </w:r>
      <w:proofErr w:type="spellEnd"/>
      <w:r w:rsidRPr="00D3097C">
        <w:t xml:space="preserve"> a </w:t>
      </w:r>
      <w:proofErr w:type="spellStart"/>
      <w:r w:rsidRPr="00D3097C">
        <w:t>účinných</w:t>
      </w:r>
      <w:proofErr w:type="spellEnd"/>
      <w:r w:rsidRPr="00D3097C">
        <w:t xml:space="preserve">, </w:t>
      </w:r>
      <w:proofErr w:type="spellStart"/>
      <w:r w:rsidRPr="00D3097C">
        <w:t>zejména</w:t>
      </w:r>
      <w:proofErr w:type="spellEnd"/>
      <w:r w:rsidRPr="00D3097C">
        <w:t xml:space="preserve"> </w:t>
      </w:r>
      <w:proofErr w:type="spellStart"/>
      <w:r w:rsidRPr="00D3097C">
        <w:t>pracovněprávních</w:t>
      </w:r>
      <w:proofErr w:type="spellEnd"/>
      <w:r w:rsidRPr="00D3097C">
        <w:t xml:space="preserve"> </w:t>
      </w:r>
      <w:proofErr w:type="spellStart"/>
      <w:r w:rsidRPr="00D3097C">
        <w:t>předpisů</w:t>
      </w:r>
      <w:proofErr w:type="spellEnd"/>
      <w:r w:rsidRPr="00D3097C">
        <w:t xml:space="preserve"> </w:t>
      </w:r>
      <w:proofErr w:type="spellStart"/>
      <w:r w:rsidRPr="00D3097C">
        <w:t>České</w:t>
      </w:r>
      <w:proofErr w:type="spellEnd"/>
      <w:r w:rsidRPr="00D3097C">
        <w:t xml:space="preserve"> </w:t>
      </w:r>
      <w:proofErr w:type="spellStart"/>
      <w:r w:rsidRPr="00D3097C">
        <w:t>republiky</w:t>
      </w:r>
      <w:proofErr w:type="spellEnd"/>
      <w:r w:rsidRPr="00D3097C">
        <w:t xml:space="preserve"> (</w:t>
      </w:r>
      <w:proofErr w:type="spellStart"/>
      <w:r w:rsidRPr="00D3097C">
        <w:t>legální</w:t>
      </w:r>
      <w:proofErr w:type="spellEnd"/>
      <w:r w:rsidRPr="00D3097C">
        <w:t xml:space="preserve"> </w:t>
      </w:r>
      <w:proofErr w:type="spellStart"/>
      <w:r w:rsidRPr="00D3097C">
        <w:t>zaměstnávání</w:t>
      </w:r>
      <w:proofErr w:type="spellEnd"/>
      <w:r w:rsidRPr="00D3097C">
        <w:t xml:space="preserve">, </w:t>
      </w:r>
      <w:proofErr w:type="spellStart"/>
      <w:r w:rsidRPr="00D3097C">
        <w:t>důstojné</w:t>
      </w:r>
      <w:proofErr w:type="spellEnd"/>
      <w:r w:rsidRPr="00D3097C">
        <w:t xml:space="preserve"> a </w:t>
      </w:r>
      <w:proofErr w:type="spellStart"/>
      <w:r w:rsidRPr="00D3097C">
        <w:t>férové</w:t>
      </w:r>
      <w:proofErr w:type="spellEnd"/>
      <w:r w:rsidRPr="00D3097C">
        <w:t xml:space="preserve"> </w:t>
      </w:r>
      <w:proofErr w:type="spellStart"/>
      <w:r w:rsidRPr="00D3097C">
        <w:t>pracovní</w:t>
      </w:r>
      <w:proofErr w:type="spellEnd"/>
      <w:r w:rsidRPr="00D3097C">
        <w:t xml:space="preserve"> </w:t>
      </w:r>
      <w:proofErr w:type="spellStart"/>
      <w:r w:rsidRPr="00D3097C">
        <w:t>podmínky</w:t>
      </w:r>
      <w:proofErr w:type="spellEnd"/>
      <w:r w:rsidRPr="00D3097C">
        <w:t xml:space="preserve">, </w:t>
      </w:r>
      <w:proofErr w:type="spellStart"/>
      <w:r w:rsidRPr="00D3097C">
        <w:t>spravedlivé</w:t>
      </w:r>
      <w:proofErr w:type="spellEnd"/>
      <w:r w:rsidRPr="00D3097C">
        <w:t xml:space="preserve"> </w:t>
      </w:r>
      <w:proofErr w:type="spellStart"/>
      <w:r w:rsidRPr="00D3097C">
        <w:t>odměňování</w:t>
      </w:r>
      <w:proofErr w:type="spellEnd"/>
      <w:r w:rsidRPr="00D3097C">
        <w:t xml:space="preserve">, </w:t>
      </w:r>
      <w:proofErr w:type="spellStart"/>
      <w:r w:rsidRPr="00D3097C">
        <w:t>pracovní</w:t>
      </w:r>
      <w:proofErr w:type="spellEnd"/>
      <w:r w:rsidRPr="00D3097C">
        <w:t xml:space="preserve"> </w:t>
      </w:r>
      <w:proofErr w:type="spellStart"/>
      <w:r w:rsidRPr="00D3097C">
        <w:t>doba</w:t>
      </w:r>
      <w:proofErr w:type="spellEnd"/>
      <w:r w:rsidRPr="00D3097C">
        <w:t xml:space="preserve">, </w:t>
      </w:r>
      <w:proofErr w:type="spellStart"/>
      <w:r w:rsidRPr="00D3097C">
        <w:t>doba</w:t>
      </w:r>
      <w:proofErr w:type="spellEnd"/>
      <w:r w:rsidRPr="00D3097C">
        <w:t xml:space="preserve"> </w:t>
      </w:r>
      <w:proofErr w:type="spellStart"/>
      <w:r w:rsidRPr="00D3097C">
        <w:t>odpočinku</w:t>
      </w:r>
      <w:proofErr w:type="spellEnd"/>
      <w:r w:rsidRPr="00D3097C">
        <w:t xml:space="preserve">, </w:t>
      </w:r>
      <w:proofErr w:type="spellStart"/>
      <w:r w:rsidRPr="00D3097C">
        <w:t>placené</w:t>
      </w:r>
      <w:proofErr w:type="spellEnd"/>
      <w:r w:rsidRPr="00D3097C">
        <w:t xml:space="preserve"> </w:t>
      </w:r>
      <w:proofErr w:type="spellStart"/>
      <w:r w:rsidRPr="00D3097C">
        <w:t>přesčasy</w:t>
      </w:r>
      <w:proofErr w:type="spellEnd"/>
      <w:r w:rsidRPr="00D3097C">
        <w:t xml:space="preserve"> </w:t>
      </w:r>
      <w:proofErr w:type="spellStart"/>
      <w:r w:rsidRPr="00D3097C">
        <w:t>apod</w:t>
      </w:r>
      <w:proofErr w:type="spellEnd"/>
      <w:r w:rsidRPr="00D3097C">
        <w:t xml:space="preserve">.), </w:t>
      </w:r>
      <w:proofErr w:type="spellStart"/>
      <w:r w:rsidRPr="00D3097C">
        <w:t>právních</w:t>
      </w:r>
      <w:proofErr w:type="spellEnd"/>
      <w:r w:rsidRPr="00D3097C">
        <w:t xml:space="preserve"> </w:t>
      </w:r>
      <w:proofErr w:type="spellStart"/>
      <w:r w:rsidRPr="00D3097C">
        <w:t>předpisů</w:t>
      </w:r>
      <w:proofErr w:type="spellEnd"/>
      <w:r w:rsidRPr="00D3097C">
        <w:t xml:space="preserve"> </w:t>
      </w:r>
      <w:proofErr w:type="spellStart"/>
      <w:r w:rsidRPr="00D3097C">
        <w:t>týkajících</w:t>
      </w:r>
      <w:proofErr w:type="spellEnd"/>
      <w:r w:rsidRPr="00D3097C">
        <w:t xml:space="preserve"> se </w:t>
      </w:r>
      <w:proofErr w:type="spellStart"/>
      <w:r w:rsidRPr="00D3097C">
        <w:t>oblasti</w:t>
      </w:r>
      <w:proofErr w:type="spellEnd"/>
      <w:r w:rsidRPr="00D3097C">
        <w:t xml:space="preserve"> </w:t>
      </w:r>
      <w:proofErr w:type="spellStart"/>
      <w:r w:rsidRPr="00D3097C">
        <w:t>zaměstnanosti</w:t>
      </w:r>
      <w:proofErr w:type="spellEnd"/>
      <w:r w:rsidRPr="00D3097C">
        <w:t xml:space="preserve"> a </w:t>
      </w:r>
      <w:proofErr w:type="spellStart"/>
      <w:r w:rsidRPr="00D3097C">
        <w:t>bezpečnosti</w:t>
      </w:r>
      <w:proofErr w:type="spellEnd"/>
      <w:r w:rsidRPr="00D3097C">
        <w:t xml:space="preserve"> a </w:t>
      </w:r>
      <w:proofErr w:type="spellStart"/>
      <w:r w:rsidRPr="00D3097C">
        <w:t>ochrany</w:t>
      </w:r>
      <w:proofErr w:type="spellEnd"/>
      <w:r w:rsidRPr="00D3097C">
        <w:t xml:space="preserve"> </w:t>
      </w:r>
      <w:proofErr w:type="spellStart"/>
      <w:r w:rsidRPr="00D3097C">
        <w:t>zdraví</w:t>
      </w:r>
      <w:proofErr w:type="spellEnd"/>
      <w:r w:rsidRPr="00D3097C">
        <w:t xml:space="preserve"> </w:t>
      </w:r>
      <w:proofErr w:type="spellStart"/>
      <w:r w:rsidRPr="00D3097C">
        <w:t>při</w:t>
      </w:r>
      <w:proofErr w:type="spellEnd"/>
      <w:r w:rsidRPr="00D3097C">
        <w:t xml:space="preserve"> </w:t>
      </w:r>
      <w:proofErr w:type="spellStart"/>
      <w:r w:rsidRPr="00D3097C">
        <w:t>práci</w:t>
      </w:r>
      <w:proofErr w:type="spellEnd"/>
      <w:r w:rsidRPr="00D3097C">
        <w:t xml:space="preserve"> a </w:t>
      </w:r>
      <w:proofErr w:type="spellStart"/>
      <w:r w:rsidRPr="00D3097C">
        <w:t>právních</w:t>
      </w:r>
      <w:proofErr w:type="spellEnd"/>
      <w:r w:rsidRPr="00D3097C">
        <w:t xml:space="preserve"> </w:t>
      </w:r>
      <w:proofErr w:type="spellStart"/>
      <w:r w:rsidRPr="00D3097C">
        <w:t>předpisů</w:t>
      </w:r>
      <w:proofErr w:type="spellEnd"/>
      <w:r w:rsidRPr="00D3097C">
        <w:t xml:space="preserve"> </w:t>
      </w:r>
      <w:proofErr w:type="spellStart"/>
      <w:r w:rsidRPr="00D3097C">
        <w:t>týkajících</w:t>
      </w:r>
      <w:proofErr w:type="spellEnd"/>
      <w:r w:rsidRPr="00D3097C">
        <w:t xml:space="preserve"> se </w:t>
      </w:r>
      <w:proofErr w:type="spellStart"/>
      <w:r w:rsidRPr="00D3097C">
        <w:t>ochrany</w:t>
      </w:r>
      <w:proofErr w:type="spellEnd"/>
      <w:r w:rsidRPr="00D3097C">
        <w:t xml:space="preserve"> </w:t>
      </w:r>
      <w:proofErr w:type="spellStart"/>
      <w:r w:rsidRPr="00D3097C">
        <w:t>životního</w:t>
      </w:r>
      <w:proofErr w:type="spellEnd"/>
      <w:r w:rsidRPr="00D3097C">
        <w:t xml:space="preserve"> </w:t>
      </w:r>
      <w:proofErr w:type="spellStart"/>
      <w:r w:rsidRPr="00D3097C">
        <w:t>prostředí</w:t>
      </w:r>
      <w:proofErr w:type="spellEnd"/>
      <w:r w:rsidRPr="00D3097C">
        <w:t>;</w:t>
      </w:r>
    </w:p>
    <w:p w14:paraId="728D81CD" w14:textId="77777777" w:rsidR="0053744D" w:rsidRPr="00D3097C" w:rsidRDefault="0053744D" w:rsidP="0053744D">
      <w:pPr>
        <w:numPr>
          <w:ilvl w:val="2"/>
          <w:numId w:val="45"/>
        </w:numPr>
        <w:suppressAutoHyphens w:val="0"/>
        <w:ind w:left="1560" w:hanging="284"/>
      </w:pPr>
      <w:proofErr w:type="spellStart"/>
      <w:r w:rsidRPr="00D3097C">
        <w:t>zajistit</w:t>
      </w:r>
      <w:proofErr w:type="spellEnd"/>
      <w:r w:rsidRPr="00D3097C">
        <w:t xml:space="preserve"> </w:t>
      </w:r>
      <w:proofErr w:type="spellStart"/>
      <w:r w:rsidRPr="00D3097C">
        <w:t>dodržování</w:t>
      </w:r>
      <w:proofErr w:type="spellEnd"/>
      <w:r w:rsidRPr="00D3097C">
        <w:t xml:space="preserve"> </w:t>
      </w:r>
      <w:proofErr w:type="spellStart"/>
      <w:r w:rsidRPr="00D3097C">
        <w:t>zákona</w:t>
      </w:r>
      <w:proofErr w:type="spellEnd"/>
      <w:r w:rsidRPr="00D3097C">
        <w:t xml:space="preserve"> č. 541/2020 Sb., o </w:t>
      </w:r>
      <w:proofErr w:type="spellStart"/>
      <w:r w:rsidRPr="00D3097C">
        <w:t>odpadech</w:t>
      </w:r>
      <w:proofErr w:type="spellEnd"/>
      <w:r w:rsidRPr="00D3097C">
        <w:t xml:space="preserve">, </w:t>
      </w:r>
      <w:proofErr w:type="spellStart"/>
      <w:r w:rsidRPr="00D3097C">
        <w:t>pokud</w:t>
      </w:r>
      <w:proofErr w:type="spellEnd"/>
      <w:r w:rsidRPr="00D3097C">
        <w:t xml:space="preserve"> se </w:t>
      </w:r>
      <w:proofErr w:type="spellStart"/>
      <w:r w:rsidRPr="00D3097C">
        <w:t>na</w:t>
      </w:r>
      <w:proofErr w:type="spellEnd"/>
      <w:r w:rsidRPr="00D3097C">
        <w:t xml:space="preserve"> </w:t>
      </w:r>
      <w:proofErr w:type="spellStart"/>
      <w:r w:rsidRPr="00D3097C">
        <w:t>jeho</w:t>
      </w:r>
      <w:proofErr w:type="spellEnd"/>
      <w:r w:rsidRPr="00D3097C">
        <w:t xml:space="preserve"> </w:t>
      </w:r>
      <w:proofErr w:type="spellStart"/>
      <w:r w:rsidRPr="00D3097C">
        <w:t>činnost</w:t>
      </w:r>
      <w:proofErr w:type="spellEnd"/>
      <w:r w:rsidRPr="00D3097C">
        <w:t xml:space="preserve"> </w:t>
      </w:r>
      <w:proofErr w:type="spellStart"/>
      <w:r w:rsidRPr="00D3097C">
        <w:t>vztahuje</w:t>
      </w:r>
      <w:proofErr w:type="spellEnd"/>
      <w:r w:rsidRPr="00D3097C">
        <w:t>;</w:t>
      </w:r>
    </w:p>
    <w:p w14:paraId="39B9814C" w14:textId="77777777" w:rsidR="0053744D" w:rsidRPr="00D3097C" w:rsidRDefault="0053744D" w:rsidP="0053744D">
      <w:pPr>
        <w:numPr>
          <w:ilvl w:val="2"/>
          <w:numId w:val="45"/>
        </w:numPr>
        <w:suppressAutoHyphens w:val="0"/>
        <w:ind w:left="1560" w:hanging="284"/>
      </w:pPr>
      <w:proofErr w:type="spellStart"/>
      <w:r w:rsidRPr="00D3097C">
        <w:t>zajistit</w:t>
      </w:r>
      <w:proofErr w:type="spellEnd"/>
      <w:r w:rsidRPr="00D3097C">
        <w:t xml:space="preserve"> </w:t>
      </w:r>
      <w:proofErr w:type="spellStart"/>
      <w:r w:rsidRPr="00D3097C">
        <w:t>ekologicky</w:t>
      </w:r>
      <w:proofErr w:type="spellEnd"/>
      <w:r w:rsidRPr="00D3097C">
        <w:t xml:space="preserve"> </w:t>
      </w:r>
      <w:proofErr w:type="spellStart"/>
      <w:r w:rsidRPr="00D3097C">
        <w:t>šetrnou</w:t>
      </w:r>
      <w:proofErr w:type="spellEnd"/>
      <w:r w:rsidRPr="00D3097C">
        <w:t xml:space="preserve"> </w:t>
      </w:r>
      <w:proofErr w:type="spellStart"/>
      <w:r w:rsidRPr="00D3097C">
        <w:t>likvidaci</w:t>
      </w:r>
      <w:proofErr w:type="spellEnd"/>
      <w:r w:rsidRPr="00D3097C">
        <w:t xml:space="preserve"> </w:t>
      </w:r>
      <w:proofErr w:type="spellStart"/>
      <w:r w:rsidRPr="00D3097C">
        <w:t>obalů</w:t>
      </w:r>
      <w:proofErr w:type="spellEnd"/>
      <w:r w:rsidRPr="00D3097C">
        <w:t xml:space="preserve"> </w:t>
      </w:r>
      <w:proofErr w:type="spellStart"/>
      <w:r w:rsidRPr="00D3097C">
        <w:t>od</w:t>
      </w:r>
      <w:proofErr w:type="spellEnd"/>
      <w:r w:rsidRPr="00D3097C">
        <w:t xml:space="preserve"> </w:t>
      </w:r>
      <w:proofErr w:type="spellStart"/>
      <w:r w:rsidRPr="00D3097C">
        <w:t>dodaného</w:t>
      </w:r>
      <w:proofErr w:type="spellEnd"/>
      <w:r w:rsidRPr="00D3097C">
        <w:t xml:space="preserve"> </w:t>
      </w:r>
      <w:proofErr w:type="spellStart"/>
      <w:r w:rsidRPr="00D3097C">
        <w:t>zboží</w:t>
      </w:r>
      <w:proofErr w:type="spellEnd"/>
      <w:r w:rsidRPr="00D3097C">
        <w:t xml:space="preserve"> a </w:t>
      </w:r>
      <w:proofErr w:type="spellStart"/>
      <w:r w:rsidRPr="00D3097C">
        <w:t>nepotřebného</w:t>
      </w:r>
      <w:proofErr w:type="spellEnd"/>
      <w:r w:rsidRPr="00D3097C">
        <w:t xml:space="preserve"> </w:t>
      </w:r>
      <w:proofErr w:type="spellStart"/>
      <w:r w:rsidRPr="00D3097C">
        <w:t>materiálu</w:t>
      </w:r>
      <w:proofErr w:type="spellEnd"/>
      <w:r w:rsidRPr="00D3097C">
        <w:t xml:space="preserve"> a </w:t>
      </w:r>
      <w:proofErr w:type="spellStart"/>
      <w:r w:rsidRPr="00D3097C">
        <w:t>zboží</w:t>
      </w:r>
      <w:proofErr w:type="spellEnd"/>
      <w:r w:rsidRPr="00D3097C">
        <w:t xml:space="preserve"> (</w:t>
      </w:r>
      <w:proofErr w:type="spellStart"/>
      <w:r w:rsidRPr="00D3097C">
        <w:t>zejména</w:t>
      </w:r>
      <w:proofErr w:type="spellEnd"/>
      <w:r w:rsidRPr="00D3097C">
        <w:t xml:space="preserve"> </w:t>
      </w:r>
      <w:proofErr w:type="spellStart"/>
      <w:r w:rsidRPr="00D3097C">
        <w:t>formou</w:t>
      </w:r>
      <w:proofErr w:type="spellEnd"/>
      <w:r w:rsidRPr="00D3097C">
        <w:t xml:space="preserve"> </w:t>
      </w:r>
      <w:proofErr w:type="spellStart"/>
      <w:r w:rsidRPr="00D3097C">
        <w:t>recyklace</w:t>
      </w:r>
      <w:proofErr w:type="spellEnd"/>
      <w:r w:rsidRPr="00D3097C">
        <w:t xml:space="preserve"> a </w:t>
      </w:r>
      <w:proofErr w:type="spellStart"/>
      <w:r w:rsidRPr="00D3097C">
        <w:t>postupů</w:t>
      </w:r>
      <w:proofErr w:type="spellEnd"/>
      <w:r w:rsidRPr="00D3097C">
        <w:t xml:space="preserve"> </w:t>
      </w:r>
      <w:proofErr w:type="spellStart"/>
      <w:r w:rsidRPr="00D3097C">
        <w:t>cirkulární</w:t>
      </w:r>
      <w:proofErr w:type="spellEnd"/>
      <w:r w:rsidRPr="00D3097C">
        <w:t xml:space="preserve"> </w:t>
      </w:r>
      <w:proofErr w:type="spellStart"/>
      <w:r w:rsidRPr="00D3097C">
        <w:t>ekonomiky</w:t>
      </w:r>
      <w:proofErr w:type="spellEnd"/>
      <w:r w:rsidRPr="00D3097C">
        <w:t xml:space="preserve">, </w:t>
      </w:r>
      <w:proofErr w:type="spellStart"/>
      <w:r w:rsidRPr="00D3097C">
        <w:t>kde</w:t>
      </w:r>
      <w:proofErr w:type="spellEnd"/>
      <w:r w:rsidRPr="00D3097C">
        <w:t xml:space="preserve"> to </w:t>
      </w:r>
      <w:proofErr w:type="spellStart"/>
      <w:r w:rsidRPr="00D3097C">
        <w:t>bude</w:t>
      </w:r>
      <w:proofErr w:type="spellEnd"/>
      <w:r w:rsidRPr="00D3097C">
        <w:t xml:space="preserve"> </w:t>
      </w:r>
      <w:proofErr w:type="spellStart"/>
      <w:r w:rsidRPr="00D3097C">
        <w:t>možné</w:t>
      </w:r>
      <w:proofErr w:type="spellEnd"/>
      <w:r w:rsidRPr="00D3097C">
        <w:t>);</w:t>
      </w:r>
    </w:p>
    <w:p w14:paraId="1CA202C6" w14:textId="169AA394" w:rsidR="0053744D" w:rsidRPr="00D3097C" w:rsidRDefault="0053744D" w:rsidP="0053744D">
      <w:pPr>
        <w:numPr>
          <w:ilvl w:val="2"/>
          <w:numId w:val="45"/>
        </w:numPr>
        <w:suppressAutoHyphens w:val="0"/>
        <w:ind w:left="1560" w:hanging="284"/>
      </w:pPr>
      <w:proofErr w:type="spellStart"/>
      <w:r w:rsidRPr="00D3097C">
        <w:t>při</w:t>
      </w:r>
      <w:proofErr w:type="spellEnd"/>
      <w:r w:rsidRPr="00D3097C">
        <w:t xml:space="preserve"> </w:t>
      </w:r>
      <w:proofErr w:type="spellStart"/>
      <w:r w:rsidRPr="00D3097C">
        <w:t>plnění</w:t>
      </w:r>
      <w:proofErr w:type="spellEnd"/>
      <w:r w:rsidRPr="00D3097C">
        <w:t xml:space="preserve"> </w:t>
      </w:r>
      <w:proofErr w:type="spellStart"/>
      <w:r w:rsidR="00B04575">
        <w:t>s</w:t>
      </w:r>
      <w:r w:rsidR="00B04575" w:rsidRPr="00963D72">
        <w:rPr>
          <w:bCs/>
        </w:rPr>
        <w:t>mlouvy</w:t>
      </w:r>
      <w:proofErr w:type="spellEnd"/>
      <w:r w:rsidRPr="00D3097C">
        <w:t xml:space="preserve"> v </w:t>
      </w:r>
      <w:proofErr w:type="spellStart"/>
      <w:r w:rsidRPr="00D3097C">
        <w:t>míře</w:t>
      </w:r>
      <w:proofErr w:type="spellEnd"/>
      <w:r w:rsidRPr="00D3097C">
        <w:t xml:space="preserve">, </w:t>
      </w:r>
      <w:proofErr w:type="spellStart"/>
      <w:r w:rsidRPr="00D3097C">
        <w:t>kterou</w:t>
      </w:r>
      <w:proofErr w:type="spellEnd"/>
      <w:r w:rsidRPr="00D3097C">
        <w:t xml:space="preserve"> </w:t>
      </w:r>
      <w:proofErr w:type="spellStart"/>
      <w:r w:rsidRPr="00D3097C">
        <w:t>připouští</w:t>
      </w:r>
      <w:proofErr w:type="spellEnd"/>
      <w:r w:rsidRPr="00D3097C">
        <w:t xml:space="preserve"> </w:t>
      </w:r>
      <w:proofErr w:type="spellStart"/>
      <w:r w:rsidRPr="00D3097C">
        <w:t>řádné</w:t>
      </w:r>
      <w:proofErr w:type="spellEnd"/>
      <w:r w:rsidRPr="00D3097C">
        <w:t xml:space="preserve"> </w:t>
      </w:r>
      <w:proofErr w:type="spellStart"/>
      <w:r w:rsidRPr="00D3097C">
        <w:t>plnění</w:t>
      </w:r>
      <w:proofErr w:type="spellEnd"/>
      <w:r w:rsidRPr="00D3097C">
        <w:t xml:space="preserve">, </w:t>
      </w:r>
      <w:proofErr w:type="spellStart"/>
      <w:r w:rsidRPr="00D3097C">
        <w:t>využívat</w:t>
      </w:r>
      <w:proofErr w:type="spellEnd"/>
      <w:r w:rsidRPr="00D3097C">
        <w:t xml:space="preserve"> pro </w:t>
      </w:r>
      <w:proofErr w:type="spellStart"/>
      <w:r w:rsidRPr="00D3097C">
        <w:t>komunikaci</w:t>
      </w:r>
      <w:proofErr w:type="spellEnd"/>
      <w:r w:rsidRPr="00D3097C">
        <w:t xml:space="preserve"> a </w:t>
      </w:r>
      <w:proofErr w:type="spellStart"/>
      <w:r w:rsidRPr="00D3097C">
        <w:t>korespondenci</w:t>
      </w:r>
      <w:proofErr w:type="spellEnd"/>
      <w:r w:rsidRPr="00D3097C">
        <w:t xml:space="preserve"> </w:t>
      </w:r>
      <w:proofErr w:type="spellStart"/>
      <w:r w:rsidRPr="00D3097C">
        <w:t>prostředky</w:t>
      </w:r>
      <w:proofErr w:type="spellEnd"/>
      <w:r w:rsidRPr="00D3097C">
        <w:t xml:space="preserve"> </w:t>
      </w:r>
      <w:proofErr w:type="spellStart"/>
      <w:r w:rsidRPr="00D3097C">
        <w:t>elektronické</w:t>
      </w:r>
      <w:proofErr w:type="spellEnd"/>
      <w:r w:rsidRPr="00D3097C">
        <w:t xml:space="preserve"> </w:t>
      </w:r>
      <w:proofErr w:type="spellStart"/>
      <w:r w:rsidRPr="00D3097C">
        <w:t>komunikace</w:t>
      </w:r>
      <w:proofErr w:type="spellEnd"/>
      <w:r w:rsidRPr="00D3097C">
        <w:t xml:space="preserve"> a </w:t>
      </w:r>
      <w:proofErr w:type="spellStart"/>
      <w:r w:rsidRPr="00D3097C">
        <w:t>minimalizovat</w:t>
      </w:r>
      <w:proofErr w:type="spellEnd"/>
      <w:r w:rsidRPr="00D3097C">
        <w:t xml:space="preserve"> </w:t>
      </w:r>
      <w:proofErr w:type="spellStart"/>
      <w:r w:rsidRPr="00D3097C">
        <w:t>spotřebu</w:t>
      </w:r>
      <w:proofErr w:type="spellEnd"/>
      <w:r w:rsidRPr="00D3097C">
        <w:t xml:space="preserve"> </w:t>
      </w:r>
      <w:proofErr w:type="spellStart"/>
      <w:r w:rsidRPr="00D3097C">
        <w:t>kancelářského</w:t>
      </w:r>
      <w:proofErr w:type="spellEnd"/>
      <w:r w:rsidRPr="00D3097C">
        <w:t xml:space="preserve"> </w:t>
      </w:r>
      <w:proofErr w:type="spellStart"/>
      <w:r w:rsidRPr="00D3097C">
        <w:t>materiálu</w:t>
      </w:r>
      <w:proofErr w:type="spellEnd"/>
      <w:r w:rsidRPr="00D3097C">
        <w:t>;</w:t>
      </w:r>
    </w:p>
    <w:p w14:paraId="0E512852" w14:textId="5707F2B7" w:rsidR="0053744D" w:rsidRPr="00D3097C" w:rsidRDefault="0053744D" w:rsidP="0053744D">
      <w:pPr>
        <w:numPr>
          <w:ilvl w:val="2"/>
          <w:numId w:val="45"/>
        </w:numPr>
        <w:suppressAutoHyphens w:val="0"/>
        <w:ind w:left="1560" w:hanging="284"/>
      </w:pPr>
      <w:proofErr w:type="spellStart"/>
      <w:r w:rsidRPr="00D3097C">
        <w:t>zajistit</w:t>
      </w:r>
      <w:proofErr w:type="spellEnd"/>
      <w:r w:rsidRPr="00D3097C">
        <w:t xml:space="preserve"> </w:t>
      </w:r>
      <w:proofErr w:type="spellStart"/>
      <w:r w:rsidRPr="00D3097C">
        <w:t>řádné</w:t>
      </w:r>
      <w:proofErr w:type="spellEnd"/>
      <w:r w:rsidRPr="00D3097C">
        <w:t xml:space="preserve"> a </w:t>
      </w:r>
      <w:proofErr w:type="spellStart"/>
      <w:r w:rsidRPr="00D3097C">
        <w:t>včasné</w:t>
      </w:r>
      <w:proofErr w:type="spellEnd"/>
      <w:r w:rsidRPr="00D3097C">
        <w:t xml:space="preserve"> </w:t>
      </w:r>
      <w:proofErr w:type="spellStart"/>
      <w:r w:rsidRPr="00D3097C">
        <w:t>plnění</w:t>
      </w:r>
      <w:proofErr w:type="spellEnd"/>
      <w:r w:rsidRPr="00D3097C">
        <w:t xml:space="preserve"> </w:t>
      </w:r>
      <w:proofErr w:type="spellStart"/>
      <w:r w:rsidRPr="00D3097C">
        <w:t>finančních</w:t>
      </w:r>
      <w:proofErr w:type="spellEnd"/>
      <w:r w:rsidRPr="00D3097C">
        <w:t xml:space="preserve"> </w:t>
      </w:r>
      <w:proofErr w:type="spellStart"/>
      <w:r w:rsidRPr="00D3097C">
        <w:t>závazků</w:t>
      </w:r>
      <w:proofErr w:type="spellEnd"/>
      <w:r w:rsidRPr="00D3097C">
        <w:t xml:space="preserve"> </w:t>
      </w:r>
      <w:proofErr w:type="spellStart"/>
      <w:r w:rsidRPr="00D3097C">
        <w:t>svým</w:t>
      </w:r>
      <w:proofErr w:type="spellEnd"/>
      <w:r w:rsidRPr="00D3097C">
        <w:t xml:space="preserve"> </w:t>
      </w:r>
      <w:proofErr w:type="spellStart"/>
      <w:r w:rsidRPr="00D3097C">
        <w:t>poddodavatelům</w:t>
      </w:r>
      <w:proofErr w:type="spellEnd"/>
      <w:r w:rsidRPr="00D3097C">
        <w:t xml:space="preserve">, </w:t>
      </w:r>
      <w:proofErr w:type="spellStart"/>
      <w:r w:rsidRPr="00D3097C">
        <w:t>prostřednictvím</w:t>
      </w:r>
      <w:proofErr w:type="spellEnd"/>
      <w:r w:rsidRPr="00D3097C">
        <w:t xml:space="preserve"> </w:t>
      </w:r>
      <w:proofErr w:type="spellStart"/>
      <w:r w:rsidRPr="00D3097C">
        <w:t>kterých</w:t>
      </w:r>
      <w:proofErr w:type="spellEnd"/>
      <w:r w:rsidRPr="00D3097C">
        <w:t xml:space="preserve"> </w:t>
      </w:r>
      <w:proofErr w:type="spellStart"/>
      <w:r w:rsidRPr="00D3097C">
        <w:t>poskytuje</w:t>
      </w:r>
      <w:proofErr w:type="spellEnd"/>
      <w:r w:rsidRPr="00D3097C">
        <w:t xml:space="preserve"> </w:t>
      </w:r>
      <w:proofErr w:type="spellStart"/>
      <w:r w:rsidRPr="00D3097C">
        <w:t>plnění</w:t>
      </w:r>
      <w:proofErr w:type="spellEnd"/>
      <w:r w:rsidRPr="00D3097C">
        <w:t xml:space="preserve"> </w:t>
      </w:r>
      <w:proofErr w:type="spellStart"/>
      <w:r w:rsidRPr="00D3097C">
        <w:t>předmětu</w:t>
      </w:r>
      <w:proofErr w:type="spellEnd"/>
      <w:r w:rsidRPr="00D3097C">
        <w:t xml:space="preserve"> </w:t>
      </w:r>
      <w:proofErr w:type="spellStart"/>
      <w:r w:rsidRPr="00D3097C">
        <w:t>Smlouvy</w:t>
      </w:r>
      <w:proofErr w:type="spellEnd"/>
      <w:r w:rsidRPr="00D3097C">
        <w:t xml:space="preserve">, resp. </w:t>
      </w:r>
      <w:proofErr w:type="spellStart"/>
      <w:r w:rsidRPr="00D3097C">
        <w:t>jeho</w:t>
      </w:r>
      <w:proofErr w:type="spellEnd"/>
      <w:r w:rsidRPr="00D3097C">
        <w:t xml:space="preserve"> </w:t>
      </w:r>
      <w:proofErr w:type="spellStart"/>
      <w:r w:rsidRPr="00D3097C">
        <w:t>část</w:t>
      </w:r>
      <w:proofErr w:type="spellEnd"/>
      <w:r w:rsidRPr="00D3097C">
        <w:t xml:space="preserve"> </w:t>
      </w:r>
      <w:proofErr w:type="spellStart"/>
      <w:r w:rsidRPr="00D3097C">
        <w:t>dle</w:t>
      </w:r>
      <w:proofErr w:type="spellEnd"/>
      <w:r w:rsidRPr="00D3097C">
        <w:t xml:space="preserve"> </w:t>
      </w:r>
      <w:proofErr w:type="spellStart"/>
      <w:r w:rsidRPr="00D3097C">
        <w:t>této</w:t>
      </w:r>
      <w:proofErr w:type="spellEnd"/>
      <w:r w:rsidRPr="00D3097C">
        <w:t xml:space="preserve"> </w:t>
      </w:r>
      <w:proofErr w:type="spellStart"/>
      <w:r w:rsidRPr="00D3097C">
        <w:t>Smlouvy</w:t>
      </w:r>
      <w:proofErr w:type="spellEnd"/>
      <w:r w:rsidRPr="00D3097C">
        <w:t xml:space="preserve">; za </w:t>
      </w:r>
      <w:proofErr w:type="spellStart"/>
      <w:r w:rsidRPr="00D3097C">
        <w:t>řádné</w:t>
      </w:r>
      <w:proofErr w:type="spellEnd"/>
      <w:r w:rsidRPr="00D3097C">
        <w:t xml:space="preserve"> a </w:t>
      </w:r>
      <w:proofErr w:type="spellStart"/>
      <w:r w:rsidRPr="00D3097C">
        <w:t>včasné</w:t>
      </w:r>
      <w:proofErr w:type="spellEnd"/>
      <w:r w:rsidRPr="00D3097C">
        <w:t xml:space="preserve"> </w:t>
      </w:r>
      <w:proofErr w:type="spellStart"/>
      <w:r w:rsidRPr="00D3097C">
        <w:t>plnění</w:t>
      </w:r>
      <w:proofErr w:type="spellEnd"/>
      <w:r w:rsidRPr="00D3097C">
        <w:t xml:space="preserve"> </w:t>
      </w:r>
      <w:proofErr w:type="spellStart"/>
      <w:r w:rsidRPr="00D3097C">
        <w:t>dle</w:t>
      </w:r>
      <w:proofErr w:type="spellEnd"/>
      <w:r w:rsidRPr="00D3097C">
        <w:t xml:space="preserve"> </w:t>
      </w:r>
      <w:proofErr w:type="spellStart"/>
      <w:r w:rsidRPr="00D3097C">
        <w:t>předcházející</w:t>
      </w:r>
      <w:proofErr w:type="spellEnd"/>
      <w:r w:rsidRPr="00D3097C">
        <w:t xml:space="preserve"> </w:t>
      </w:r>
      <w:proofErr w:type="spellStart"/>
      <w:r w:rsidRPr="00D3097C">
        <w:t>věty</w:t>
      </w:r>
      <w:proofErr w:type="spellEnd"/>
      <w:r w:rsidRPr="00D3097C">
        <w:t xml:space="preserve"> se </w:t>
      </w:r>
      <w:proofErr w:type="spellStart"/>
      <w:r w:rsidRPr="00D3097C">
        <w:t>považuje</w:t>
      </w:r>
      <w:proofErr w:type="spellEnd"/>
      <w:r w:rsidRPr="00D3097C">
        <w:t xml:space="preserve"> </w:t>
      </w:r>
      <w:proofErr w:type="spellStart"/>
      <w:r w:rsidRPr="00D3097C">
        <w:t>plné</w:t>
      </w:r>
      <w:proofErr w:type="spellEnd"/>
      <w:r w:rsidRPr="00D3097C">
        <w:t xml:space="preserve"> </w:t>
      </w:r>
      <w:proofErr w:type="spellStart"/>
      <w:r w:rsidRPr="00D3097C">
        <w:t>uhrazení</w:t>
      </w:r>
      <w:proofErr w:type="spellEnd"/>
      <w:r w:rsidRPr="00D3097C">
        <w:t xml:space="preserve"> </w:t>
      </w:r>
      <w:proofErr w:type="spellStart"/>
      <w:r w:rsidRPr="00D3097C">
        <w:t>poddodavatelem</w:t>
      </w:r>
      <w:proofErr w:type="spellEnd"/>
      <w:r w:rsidRPr="00D3097C">
        <w:t xml:space="preserve"> </w:t>
      </w:r>
      <w:proofErr w:type="spellStart"/>
      <w:r w:rsidRPr="00D3097C">
        <w:t>řádně</w:t>
      </w:r>
      <w:proofErr w:type="spellEnd"/>
      <w:r w:rsidRPr="00D3097C">
        <w:t xml:space="preserve"> </w:t>
      </w:r>
      <w:proofErr w:type="spellStart"/>
      <w:r w:rsidRPr="00D3097C">
        <w:t>vystavených</w:t>
      </w:r>
      <w:proofErr w:type="spellEnd"/>
      <w:r w:rsidRPr="00D3097C">
        <w:t xml:space="preserve"> </w:t>
      </w:r>
      <w:proofErr w:type="spellStart"/>
      <w:r w:rsidRPr="00D3097C">
        <w:t>faktur</w:t>
      </w:r>
      <w:proofErr w:type="spellEnd"/>
      <w:r w:rsidRPr="00D3097C">
        <w:t xml:space="preserve"> za </w:t>
      </w:r>
      <w:proofErr w:type="spellStart"/>
      <w:r w:rsidRPr="00D3097C">
        <w:t>předmět</w:t>
      </w:r>
      <w:proofErr w:type="spellEnd"/>
      <w:r w:rsidRPr="00D3097C">
        <w:t xml:space="preserve"> </w:t>
      </w:r>
      <w:proofErr w:type="spellStart"/>
      <w:r w:rsidR="00B04575">
        <w:t>s</w:t>
      </w:r>
      <w:r w:rsidR="00B04575" w:rsidRPr="00963D72">
        <w:rPr>
          <w:bCs/>
        </w:rPr>
        <w:t>mlouvy</w:t>
      </w:r>
      <w:proofErr w:type="spellEnd"/>
      <w:r w:rsidRPr="00D3097C">
        <w:t xml:space="preserve">, resp. </w:t>
      </w:r>
      <w:proofErr w:type="spellStart"/>
      <w:r w:rsidRPr="00D3097C">
        <w:t>jeho</w:t>
      </w:r>
      <w:proofErr w:type="spellEnd"/>
      <w:r w:rsidRPr="00D3097C">
        <w:t xml:space="preserve"> </w:t>
      </w:r>
      <w:proofErr w:type="spellStart"/>
      <w:r w:rsidRPr="00D3097C">
        <w:t>část</w:t>
      </w:r>
      <w:proofErr w:type="spellEnd"/>
      <w:r w:rsidRPr="00D3097C">
        <w:t xml:space="preserve">, a to </w:t>
      </w:r>
      <w:proofErr w:type="spellStart"/>
      <w:r w:rsidRPr="00D3097C">
        <w:t>vždy</w:t>
      </w:r>
      <w:proofErr w:type="spellEnd"/>
      <w:r w:rsidRPr="00D3097C">
        <w:t xml:space="preserve"> </w:t>
      </w:r>
      <w:proofErr w:type="spellStart"/>
      <w:r w:rsidRPr="00D3097C">
        <w:t>ve</w:t>
      </w:r>
      <w:proofErr w:type="spellEnd"/>
      <w:r w:rsidRPr="00D3097C">
        <w:t xml:space="preserve"> </w:t>
      </w:r>
      <w:proofErr w:type="spellStart"/>
      <w:r w:rsidRPr="00D3097C">
        <w:t>lhůtě</w:t>
      </w:r>
      <w:proofErr w:type="spellEnd"/>
      <w:r w:rsidRPr="00D3097C">
        <w:t xml:space="preserve"> </w:t>
      </w:r>
      <w:proofErr w:type="spellStart"/>
      <w:r w:rsidRPr="00D3097C">
        <w:t>splatnosti</w:t>
      </w:r>
      <w:proofErr w:type="spellEnd"/>
      <w:r w:rsidRPr="00D3097C">
        <w:t xml:space="preserve"> </w:t>
      </w:r>
      <w:proofErr w:type="spellStart"/>
      <w:r w:rsidRPr="00D3097C">
        <w:t>sjednané</w:t>
      </w:r>
      <w:proofErr w:type="spellEnd"/>
      <w:r w:rsidRPr="00D3097C">
        <w:t xml:space="preserve"> s </w:t>
      </w:r>
      <w:proofErr w:type="spellStart"/>
      <w:r w:rsidRPr="00D3097C">
        <w:t>poddodavatelem</w:t>
      </w:r>
      <w:bookmarkStart w:id="2" w:name="_Hlk89770717"/>
      <w:proofErr w:type="spellEnd"/>
      <w:r w:rsidRPr="00D3097C">
        <w:t xml:space="preserve">, </w:t>
      </w:r>
      <w:proofErr w:type="spellStart"/>
      <w:r w:rsidRPr="00D3097C">
        <w:t>přičemž</w:t>
      </w:r>
      <w:proofErr w:type="spellEnd"/>
      <w:r w:rsidRPr="00D3097C">
        <w:t xml:space="preserve"> </w:t>
      </w:r>
      <w:proofErr w:type="spellStart"/>
      <w:r w:rsidRPr="00D3097C">
        <w:t>sjednaná</w:t>
      </w:r>
      <w:proofErr w:type="spellEnd"/>
      <w:r w:rsidRPr="00D3097C">
        <w:t xml:space="preserve"> </w:t>
      </w:r>
      <w:proofErr w:type="spellStart"/>
      <w:r w:rsidRPr="00D3097C">
        <w:t>lhůta</w:t>
      </w:r>
      <w:proofErr w:type="spellEnd"/>
      <w:r w:rsidRPr="00D3097C">
        <w:t xml:space="preserve"> </w:t>
      </w:r>
      <w:proofErr w:type="spellStart"/>
      <w:r w:rsidRPr="00D3097C">
        <w:t>splatnosti</w:t>
      </w:r>
      <w:proofErr w:type="spellEnd"/>
      <w:r w:rsidRPr="00D3097C">
        <w:t xml:space="preserve"> </w:t>
      </w:r>
      <w:proofErr w:type="spellStart"/>
      <w:r w:rsidRPr="00D3097C">
        <w:t>nebude</w:t>
      </w:r>
      <w:proofErr w:type="spellEnd"/>
      <w:r w:rsidRPr="00D3097C">
        <w:t xml:space="preserve"> </w:t>
      </w:r>
      <w:proofErr w:type="spellStart"/>
      <w:r w:rsidRPr="00D3097C">
        <w:t>delší</w:t>
      </w:r>
      <w:proofErr w:type="spellEnd"/>
      <w:r w:rsidRPr="00D3097C">
        <w:t xml:space="preserve"> </w:t>
      </w:r>
      <w:proofErr w:type="spellStart"/>
      <w:r w:rsidRPr="00D3097C">
        <w:t>než</w:t>
      </w:r>
      <w:proofErr w:type="spellEnd"/>
      <w:r w:rsidRPr="00D3097C">
        <w:t xml:space="preserve"> 30 </w:t>
      </w:r>
      <w:proofErr w:type="spellStart"/>
      <w:r w:rsidRPr="00D3097C">
        <w:t>dnů</w:t>
      </w:r>
      <w:proofErr w:type="spellEnd"/>
      <w:r w:rsidRPr="00D3097C">
        <w:t>,</w:t>
      </w:r>
      <w:bookmarkEnd w:id="2"/>
      <w:r w:rsidRPr="00D3097C">
        <w:t xml:space="preserve"> a </w:t>
      </w:r>
      <w:proofErr w:type="spellStart"/>
      <w:r w:rsidRPr="00D3097C">
        <w:t>pokud</w:t>
      </w:r>
      <w:proofErr w:type="spellEnd"/>
      <w:r w:rsidRPr="00D3097C">
        <w:t xml:space="preserve"> </w:t>
      </w:r>
      <w:proofErr w:type="spellStart"/>
      <w:r w:rsidRPr="00D3097C">
        <w:t>lhůta</w:t>
      </w:r>
      <w:proofErr w:type="spellEnd"/>
      <w:r w:rsidRPr="00D3097C">
        <w:t xml:space="preserve"> </w:t>
      </w:r>
      <w:proofErr w:type="spellStart"/>
      <w:r w:rsidRPr="00D3097C">
        <w:t>splatnosti</w:t>
      </w:r>
      <w:proofErr w:type="spellEnd"/>
      <w:r w:rsidRPr="00D3097C">
        <w:t xml:space="preserve"> s </w:t>
      </w:r>
      <w:proofErr w:type="spellStart"/>
      <w:r w:rsidRPr="00D3097C">
        <w:t>poddodavatelem</w:t>
      </w:r>
      <w:proofErr w:type="spellEnd"/>
      <w:r w:rsidRPr="00D3097C">
        <w:t xml:space="preserve"> </w:t>
      </w:r>
      <w:proofErr w:type="spellStart"/>
      <w:r w:rsidRPr="00D3097C">
        <w:t>není</w:t>
      </w:r>
      <w:proofErr w:type="spellEnd"/>
      <w:r w:rsidRPr="00D3097C">
        <w:t xml:space="preserve"> </w:t>
      </w:r>
      <w:proofErr w:type="spellStart"/>
      <w:r w:rsidRPr="00D3097C">
        <w:t>sjednána</w:t>
      </w:r>
      <w:proofErr w:type="spellEnd"/>
      <w:r w:rsidRPr="00D3097C">
        <w:t xml:space="preserve">, </w:t>
      </w:r>
      <w:proofErr w:type="spellStart"/>
      <w:r w:rsidRPr="00D3097C">
        <w:t>nejpozději</w:t>
      </w:r>
      <w:proofErr w:type="spellEnd"/>
      <w:r w:rsidRPr="00D3097C">
        <w:t xml:space="preserve"> do </w:t>
      </w:r>
      <w:bookmarkStart w:id="3" w:name="_Hlk89770745"/>
      <w:r w:rsidRPr="00D3097C">
        <w:t xml:space="preserve">30 </w:t>
      </w:r>
      <w:proofErr w:type="spellStart"/>
      <w:r w:rsidRPr="00D3097C">
        <w:t>dnů</w:t>
      </w:r>
      <w:proofErr w:type="spellEnd"/>
      <w:r w:rsidRPr="00D3097C">
        <w:t xml:space="preserve"> </w:t>
      </w:r>
      <w:bookmarkEnd w:id="3"/>
      <w:r w:rsidRPr="00D3097C">
        <w:t xml:space="preserve">ode </w:t>
      </w:r>
      <w:proofErr w:type="spellStart"/>
      <w:r w:rsidRPr="00D3097C">
        <w:t>dne</w:t>
      </w:r>
      <w:proofErr w:type="spellEnd"/>
      <w:r w:rsidRPr="00D3097C">
        <w:t xml:space="preserve"> </w:t>
      </w:r>
      <w:proofErr w:type="spellStart"/>
      <w:r w:rsidRPr="00D3097C">
        <w:t>obdržení</w:t>
      </w:r>
      <w:proofErr w:type="spellEnd"/>
      <w:r w:rsidRPr="00D3097C">
        <w:t xml:space="preserve"> </w:t>
      </w:r>
      <w:proofErr w:type="spellStart"/>
      <w:r w:rsidRPr="00D3097C">
        <w:t>platby</w:t>
      </w:r>
      <w:proofErr w:type="spellEnd"/>
      <w:r w:rsidRPr="00D3097C">
        <w:t xml:space="preserve"> ze </w:t>
      </w:r>
      <w:proofErr w:type="spellStart"/>
      <w:r w:rsidRPr="00D3097C">
        <w:t>strany</w:t>
      </w:r>
      <w:proofErr w:type="spellEnd"/>
      <w:r w:rsidRPr="00D3097C">
        <w:t xml:space="preserve"> </w:t>
      </w:r>
      <w:proofErr w:type="spellStart"/>
      <w:r w:rsidR="00B04575">
        <w:t>Kupujícího</w:t>
      </w:r>
      <w:proofErr w:type="spellEnd"/>
      <w:r w:rsidRPr="00D3097C">
        <w:t xml:space="preserve"> za </w:t>
      </w:r>
      <w:proofErr w:type="spellStart"/>
      <w:r w:rsidRPr="00D3097C">
        <w:t>konkrétní</w:t>
      </w:r>
      <w:proofErr w:type="spellEnd"/>
      <w:r w:rsidRPr="00D3097C">
        <w:t xml:space="preserve"> </w:t>
      </w:r>
      <w:proofErr w:type="spellStart"/>
      <w:r w:rsidRPr="00D3097C">
        <w:t>plnění</w:t>
      </w:r>
      <w:proofErr w:type="spellEnd"/>
      <w:r w:rsidRPr="00D3097C">
        <w:t xml:space="preserve"> </w:t>
      </w:r>
      <w:proofErr w:type="spellStart"/>
      <w:r w:rsidRPr="00D3097C">
        <w:t>předmětu</w:t>
      </w:r>
      <w:proofErr w:type="spellEnd"/>
      <w:r w:rsidRPr="00D3097C">
        <w:t xml:space="preserve"> </w:t>
      </w:r>
      <w:proofErr w:type="spellStart"/>
      <w:r w:rsidR="00B04575">
        <w:t>s</w:t>
      </w:r>
      <w:r w:rsidR="00B04575" w:rsidRPr="00963D72">
        <w:rPr>
          <w:bCs/>
        </w:rPr>
        <w:t>mlouvy</w:t>
      </w:r>
      <w:proofErr w:type="spellEnd"/>
      <w:r w:rsidRPr="00D3097C">
        <w:t xml:space="preserve">, resp. </w:t>
      </w:r>
      <w:proofErr w:type="spellStart"/>
      <w:r w:rsidRPr="00D3097C">
        <w:t>jeho</w:t>
      </w:r>
      <w:proofErr w:type="spellEnd"/>
      <w:r w:rsidRPr="00D3097C">
        <w:t xml:space="preserve"> </w:t>
      </w:r>
      <w:proofErr w:type="spellStart"/>
      <w:r w:rsidRPr="00D3097C">
        <w:t>části</w:t>
      </w:r>
      <w:proofErr w:type="spellEnd"/>
      <w:r w:rsidRPr="00D3097C">
        <w:t>;</w:t>
      </w:r>
    </w:p>
    <w:p w14:paraId="5A8482B7" w14:textId="5887E8ED" w:rsidR="0053744D" w:rsidRPr="003E1558" w:rsidRDefault="0053744D" w:rsidP="0053744D">
      <w:pPr>
        <w:numPr>
          <w:ilvl w:val="2"/>
          <w:numId w:val="45"/>
        </w:numPr>
        <w:suppressAutoHyphens w:val="0"/>
        <w:ind w:left="1560" w:hanging="284"/>
        <w:rPr>
          <w:bCs/>
        </w:rPr>
      </w:pPr>
      <w:proofErr w:type="spellStart"/>
      <w:r w:rsidRPr="00D3097C">
        <w:t>zajistit</w:t>
      </w:r>
      <w:proofErr w:type="spellEnd"/>
      <w:r w:rsidRPr="00D3097C">
        <w:t xml:space="preserve"> </w:t>
      </w:r>
      <w:proofErr w:type="spellStart"/>
      <w:r w:rsidRPr="00D3097C">
        <w:t>svým</w:t>
      </w:r>
      <w:proofErr w:type="spellEnd"/>
      <w:r w:rsidRPr="00D3097C">
        <w:t xml:space="preserve"> </w:t>
      </w:r>
      <w:proofErr w:type="spellStart"/>
      <w:r w:rsidRPr="00D3097C">
        <w:t>poddodavatelům</w:t>
      </w:r>
      <w:proofErr w:type="spellEnd"/>
      <w:r w:rsidRPr="00D3097C">
        <w:t xml:space="preserve"> </w:t>
      </w:r>
      <w:proofErr w:type="spellStart"/>
      <w:r w:rsidRPr="00D3097C">
        <w:t>úroveň</w:t>
      </w:r>
      <w:proofErr w:type="spellEnd"/>
      <w:r w:rsidRPr="00D3097C">
        <w:t xml:space="preserve"> </w:t>
      </w:r>
      <w:proofErr w:type="spellStart"/>
      <w:r w:rsidRPr="00D3097C">
        <w:t>smluvních</w:t>
      </w:r>
      <w:proofErr w:type="spellEnd"/>
      <w:r w:rsidRPr="00D3097C">
        <w:t xml:space="preserve"> </w:t>
      </w:r>
      <w:proofErr w:type="spellStart"/>
      <w:r w:rsidRPr="00D3097C">
        <w:t>podmínek</w:t>
      </w:r>
      <w:proofErr w:type="spellEnd"/>
      <w:r w:rsidRPr="00D3097C">
        <w:t xml:space="preserve"> </w:t>
      </w:r>
      <w:proofErr w:type="spellStart"/>
      <w:r w:rsidRPr="00D3097C">
        <w:t>nikoliv</w:t>
      </w:r>
      <w:proofErr w:type="spellEnd"/>
      <w:r w:rsidRPr="00D3097C">
        <w:t xml:space="preserve"> </w:t>
      </w:r>
      <w:proofErr w:type="spellStart"/>
      <w:r w:rsidRPr="00D3097C">
        <w:t>horší</w:t>
      </w:r>
      <w:proofErr w:type="spellEnd"/>
      <w:r w:rsidRPr="00D3097C">
        <w:t xml:space="preserve">, </w:t>
      </w:r>
      <w:proofErr w:type="spellStart"/>
      <w:r w:rsidRPr="00D3097C">
        <w:t>než</w:t>
      </w:r>
      <w:proofErr w:type="spellEnd"/>
      <w:r w:rsidRPr="00D3097C">
        <w:t xml:space="preserve"> </w:t>
      </w:r>
      <w:proofErr w:type="spellStart"/>
      <w:r w:rsidRPr="00D3097C">
        <w:t>stanovuje</w:t>
      </w:r>
      <w:proofErr w:type="spellEnd"/>
      <w:r w:rsidRPr="00D3097C">
        <w:t xml:space="preserve"> pro </w:t>
      </w:r>
      <w:proofErr w:type="spellStart"/>
      <w:r w:rsidRPr="00D3097C">
        <w:t>Dodavatele</w:t>
      </w:r>
      <w:proofErr w:type="spellEnd"/>
      <w:r w:rsidRPr="00D3097C">
        <w:t xml:space="preserve"> </w:t>
      </w:r>
      <w:proofErr w:type="spellStart"/>
      <w:r w:rsidRPr="00D3097C">
        <w:t>tato</w:t>
      </w:r>
      <w:proofErr w:type="spellEnd"/>
      <w:r w:rsidRPr="00D3097C">
        <w:t xml:space="preserve"> </w:t>
      </w:r>
      <w:proofErr w:type="spellStart"/>
      <w:r w:rsidR="00B04575">
        <w:t>s</w:t>
      </w:r>
      <w:r w:rsidR="00B04575" w:rsidRPr="00963D72">
        <w:rPr>
          <w:bCs/>
        </w:rPr>
        <w:t>mlouv</w:t>
      </w:r>
      <w:r w:rsidR="00B04575">
        <w:rPr>
          <w:bCs/>
        </w:rPr>
        <w:t>a</w:t>
      </w:r>
      <w:proofErr w:type="spellEnd"/>
      <w:r w:rsidRPr="00D3097C">
        <w:t>.</w:t>
      </w:r>
    </w:p>
    <w:p w14:paraId="289797C6" w14:textId="77777777" w:rsidR="0053744D" w:rsidRDefault="0053744D" w:rsidP="0053744D">
      <w:pPr>
        <w:ind w:left="1560"/>
        <w:rPr>
          <w:bCs/>
        </w:rPr>
      </w:pPr>
    </w:p>
    <w:p w14:paraId="5AA652FB" w14:textId="647AEEE8" w:rsidR="0053744D" w:rsidRPr="003E1558" w:rsidRDefault="0053744D" w:rsidP="0053744D">
      <w:pPr>
        <w:numPr>
          <w:ilvl w:val="0"/>
          <w:numId w:val="47"/>
        </w:numPr>
        <w:spacing w:before="120"/>
        <w:rPr>
          <w:b/>
        </w:rPr>
      </w:pPr>
      <w:proofErr w:type="spellStart"/>
      <w:r w:rsidRPr="003E1558">
        <w:rPr>
          <w:b/>
        </w:rPr>
        <w:t>Práva</w:t>
      </w:r>
      <w:proofErr w:type="spellEnd"/>
      <w:r w:rsidRPr="003E1558">
        <w:rPr>
          <w:b/>
        </w:rPr>
        <w:t xml:space="preserve"> a </w:t>
      </w:r>
      <w:proofErr w:type="spellStart"/>
      <w:r w:rsidRPr="003E1558">
        <w:rPr>
          <w:b/>
        </w:rPr>
        <w:t>povinnosti</w:t>
      </w:r>
      <w:proofErr w:type="spellEnd"/>
      <w:r w:rsidRPr="003E1558">
        <w:rPr>
          <w:b/>
        </w:rPr>
        <w:t xml:space="preserve"> </w:t>
      </w:r>
      <w:proofErr w:type="spellStart"/>
      <w:r w:rsidR="00943821">
        <w:rPr>
          <w:b/>
        </w:rPr>
        <w:t>Kupujícího</w:t>
      </w:r>
      <w:proofErr w:type="spellEnd"/>
    </w:p>
    <w:p w14:paraId="39CA4F09" w14:textId="4B376B06" w:rsidR="0053744D" w:rsidRDefault="00943821" w:rsidP="0053744D">
      <w:pPr>
        <w:numPr>
          <w:ilvl w:val="0"/>
          <w:numId w:val="48"/>
        </w:numPr>
        <w:rPr>
          <w:bCs/>
        </w:rPr>
      </w:pPr>
      <w:proofErr w:type="spellStart"/>
      <w:r>
        <w:rPr>
          <w:bCs/>
        </w:rPr>
        <w:t>Kupující</w:t>
      </w:r>
      <w:proofErr w:type="spellEnd"/>
      <w:r w:rsidR="0053744D" w:rsidRPr="00D3097C">
        <w:rPr>
          <w:bCs/>
        </w:rPr>
        <w:t xml:space="preserve"> </w:t>
      </w:r>
      <w:proofErr w:type="spellStart"/>
      <w:r w:rsidR="0053744D" w:rsidRPr="00D3097C">
        <w:rPr>
          <w:bCs/>
        </w:rPr>
        <w:t>přiměřenými</w:t>
      </w:r>
      <w:proofErr w:type="spellEnd"/>
      <w:r w:rsidR="0053744D" w:rsidRPr="00D3097C">
        <w:rPr>
          <w:bCs/>
        </w:rPr>
        <w:t xml:space="preserve"> </w:t>
      </w:r>
      <w:proofErr w:type="spellStart"/>
      <w:r w:rsidR="0053744D" w:rsidRPr="00D3097C">
        <w:rPr>
          <w:bCs/>
        </w:rPr>
        <w:t>prostředky</w:t>
      </w:r>
      <w:proofErr w:type="spellEnd"/>
      <w:r w:rsidR="0053744D" w:rsidRPr="00D3097C">
        <w:rPr>
          <w:bCs/>
        </w:rPr>
        <w:t xml:space="preserve"> </w:t>
      </w:r>
      <w:proofErr w:type="spellStart"/>
      <w:r w:rsidR="0053744D" w:rsidRPr="00D3097C">
        <w:rPr>
          <w:bCs/>
        </w:rPr>
        <w:t>zajistí</w:t>
      </w:r>
      <w:proofErr w:type="spellEnd"/>
      <w:r w:rsidR="0053744D" w:rsidRPr="00D3097C">
        <w:rPr>
          <w:bCs/>
        </w:rPr>
        <w:t xml:space="preserve">, aby </w:t>
      </w:r>
      <w:proofErr w:type="spellStart"/>
      <w:r>
        <w:rPr>
          <w:bCs/>
        </w:rPr>
        <w:t>Prodávající</w:t>
      </w:r>
      <w:proofErr w:type="spellEnd"/>
      <w:r w:rsidR="0053744D" w:rsidRPr="00D3097C">
        <w:rPr>
          <w:bCs/>
        </w:rPr>
        <w:t xml:space="preserve"> </w:t>
      </w:r>
      <w:proofErr w:type="spellStart"/>
      <w:r w:rsidR="0053744D" w:rsidRPr="00D3097C">
        <w:rPr>
          <w:bCs/>
        </w:rPr>
        <w:t>mohl</w:t>
      </w:r>
      <w:proofErr w:type="spellEnd"/>
      <w:r w:rsidR="0053744D" w:rsidRPr="00D3097C">
        <w:rPr>
          <w:bCs/>
        </w:rPr>
        <w:t xml:space="preserve"> </w:t>
      </w:r>
      <w:proofErr w:type="spellStart"/>
      <w:r w:rsidR="0053744D" w:rsidRPr="00D3097C">
        <w:rPr>
          <w:bCs/>
        </w:rPr>
        <w:t>provést</w:t>
      </w:r>
      <w:proofErr w:type="spellEnd"/>
      <w:r w:rsidR="0053744D" w:rsidRPr="00D3097C">
        <w:rPr>
          <w:bCs/>
        </w:rPr>
        <w:t xml:space="preserve"> </w:t>
      </w:r>
      <w:proofErr w:type="spellStart"/>
      <w:r w:rsidR="0053744D" w:rsidRPr="00D3097C">
        <w:rPr>
          <w:bCs/>
        </w:rPr>
        <w:t>dodávku</w:t>
      </w:r>
      <w:proofErr w:type="spellEnd"/>
      <w:r w:rsidR="0053744D" w:rsidRPr="00D3097C">
        <w:rPr>
          <w:bCs/>
        </w:rPr>
        <w:t xml:space="preserve"> a </w:t>
      </w:r>
      <w:proofErr w:type="spellStart"/>
      <w:r w:rsidR="0053744D" w:rsidRPr="00D3097C">
        <w:rPr>
          <w:bCs/>
        </w:rPr>
        <w:t>instalaci</w:t>
      </w:r>
      <w:proofErr w:type="spellEnd"/>
      <w:r w:rsidR="0053744D" w:rsidRPr="00D3097C">
        <w:rPr>
          <w:bCs/>
        </w:rPr>
        <w:t xml:space="preserve"> </w:t>
      </w:r>
      <w:proofErr w:type="spellStart"/>
      <w:r>
        <w:rPr>
          <w:bCs/>
        </w:rPr>
        <w:t>předmětu</w:t>
      </w:r>
      <w:proofErr w:type="spellEnd"/>
      <w:r>
        <w:rPr>
          <w:bCs/>
        </w:rPr>
        <w:t xml:space="preserve"> </w:t>
      </w:r>
      <w:proofErr w:type="spellStart"/>
      <w:r>
        <w:rPr>
          <w:bCs/>
        </w:rPr>
        <w:t>plnění</w:t>
      </w:r>
      <w:proofErr w:type="spellEnd"/>
      <w:r>
        <w:rPr>
          <w:bCs/>
        </w:rPr>
        <w:t xml:space="preserve">  </w:t>
      </w:r>
      <w:proofErr w:type="spellStart"/>
      <w:r>
        <w:rPr>
          <w:bCs/>
        </w:rPr>
        <w:t>dle</w:t>
      </w:r>
      <w:proofErr w:type="spellEnd"/>
      <w:r w:rsidR="0053744D" w:rsidRPr="00D3097C">
        <w:rPr>
          <w:bCs/>
        </w:rPr>
        <w:t xml:space="preserve"> </w:t>
      </w:r>
      <w:proofErr w:type="spellStart"/>
      <w:r w:rsidR="0053744D" w:rsidRPr="00D3097C">
        <w:rPr>
          <w:bCs/>
        </w:rPr>
        <w:t>této</w:t>
      </w:r>
      <w:proofErr w:type="spellEnd"/>
      <w:r w:rsidR="0053744D" w:rsidRPr="00D3097C">
        <w:rPr>
          <w:bCs/>
        </w:rPr>
        <w:t xml:space="preserve"> </w:t>
      </w:r>
      <w:proofErr w:type="spellStart"/>
      <w:r w:rsidR="0053744D" w:rsidRPr="00D3097C">
        <w:rPr>
          <w:bCs/>
        </w:rPr>
        <w:t>smlouvy</w:t>
      </w:r>
      <w:proofErr w:type="spellEnd"/>
      <w:r w:rsidR="0053744D" w:rsidRPr="00D3097C">
        <w:rPr>
          <w:bCs/>
        </w:rPr>
        <w:t xml:space="preserve"> v </w:t>
      </w:r>
      <w:proofErr w:type="spellStart"/>
      <w:r w:rsidR="0053744D" w:rsidRPr="00D3097C">
        <w:rPr>
          <w:bCs/>
        </w:rPr>
        <w:t>místě</w:t>
      </w:r>
      <w:proofErr w:type="spellEnd"/>
      <w:r w:rsidR="0053744D" w:rsidRPr="00D3097C">
        <w:rPr>
          <w:bCs/>
        </w:rPr>
        <w:t xml:space="preserve"> </w:t>
      </w:r>
      <w:proofErr w:type="spellStart"/>
      <w:r w:rsidR="0053744D" w:rsidRPr="00D3097C">
        <w:rPr>
          <w:bCs/>
        </w:rPr>
        <w:t>plnění</w:t>
      </w:r>
      <w:proofErr w:type="spellEnd"/>
      <w:r w:rsidR="0053744D" w:rsidRPr="00D3097C">
        <w:rPr>
          <w:bCs/>
        </w:rPr>
        <w:t>, a to v </w:t>
      </w:r>
      <w:proofErr w:type="spellStart"/>
      <w:r w:rsidR="0053744D" w:rsidRPr="00D3097C">
        <w:rPr>
          <w:bCs/>
        </w:rPr>
        <w:t>pracovní</w:t>
      </w:r>
      <w:proofErr w:type="spellEnd"/>
      <w:r w:rsidR="0053744D" w:rsidRPr="00D3097C">
        <w:rPr>
          <w:bCs/>
        </w:rPr>
        <w:t xml:space="preserve"> </w:t>
      </w:r>
      <w:proofErr w:type="spellStart"/>
      <w:r w:rsidR="0053744D" w:rsidRPr="00D3097C">
        <w:rPr>
          <w:bCs/>
        </w:rPr>
        <w:t>dny</w:t>
      </w:r>
      <w:proofErr w:type="spellEnd"/>
      <w:r w:rsidR="0053744D" w:rsidRPr="00D3097C">
        <w:rPr>
          <w:bCs/>
        </w:rPr>
        <w:t xml:space="preserve"> v </w:t>
      </w:r>
      <w:proofErr w:type="spellStart"/>
      <w:r w:rsidR="0053744D" w:rsidRPr="00D3097C">
        <w:rPr>
          <w:bCs/>
        </w:rPr>
        <w:t>době</w:t>
      </w:r>
      <w:proofErr w:type="spellEnd"/>
      <w:r w:rsidR="0053744D" w:rsidRPr="00D3097C">
        <w:rPr>
          <w:bCs/>
        </w:rPr>
        <w:t xml:space="preserve"> </w:t>
      </w:r>
      <w:r w:rsidR="006C0B56">
        <w:rPr>
          <w:bCs/>
        </w:rPr>
        <w:t>8</w:t>
      </w:r>
      <w:r w:rsidR="00DB5647" w:rsidRPr="00CB5C7D">
        <w:rPr>
          <w:color w:val="000000"/>
          <w:lang w:val="cs-CZ" w:eastAsia="cs-CZ"/>
        </w:rPr>
        <w:t>:00 do 1</w:t>
      </w:r>
      <w:r w:rsidR="006C0B56">
        <w:rPr>
          <w:color w:val="000000"/>
          <w:lang w:val="cs-CZ" w:eastAsia="cs-CZ"/>
        </w:rPr>
        <w:t>5</w:t>
      </w:r>
      <w:r w:rsidR="00DB5647" w:rsidRPr="00CB5C7D">
        <w:rPr>
          <w:color w:val="000000"/>
          <w:lang w:val="cs-CZ" w:eastAsia="cs-CZ"/>
        </w:rPr>
        <w:t xml:space="preserve">:00 </w:t>
      </w:r>
      <w:r w:rsidR="0053744D" w:rsidRPr="00D3097C">
        <w:rPr>
          <w:bCs/>
        </w:rPr>
        <w:t>.</w:t>
      </w:r>
    </w:p>
    <w:p w14:paraId="2146DCAB" w14:textId="317824FD" w:rsidR="0053744D" w:rsidRDefault="00DB5647" w:rsidP="0053744D">
      <w:pPr>
        <w:numPr>
          <w:ilvl w:val="0"/>
          <w:numId w:val="48"/>
        </w:numPr>
        <w:suppressAutoHyphens w:val="0"/>
      </w:pPr>
      <w:proofErr w:type="spellStart"/>
      <w:r>
        <w:t>Kupující</w:t>
      </w:r>
      <w:proofErr w:type="spellEnd"/>
      <w:r w:rsidR="0053744D">
        <w:t xml:space="preserve"> je </w:t>
      </w:r>
      <w:proofErr w:type="spellStart"/>
      <w:r w:rsidR="0053744D">
        <w:t>povinen</w:t>
      </w:r>
      <w:proofErr w:type="spellEnd"/>
      <w:r w:rsidR="0053744D">
        <w:t xml:space="preserve"> </w:t>
      </w:r>
      <w:proofErr w:type="spellStart"/>
      <w:r w:rsidR="0053744D">
        <w:t>poskytnout</w:t>
      </w:r>
      <w:proofErr w:type="spellEnd"/>
      <w:r w:rsidR="0053744D">
        <w:t xml:space="preserve"> </w:t>
      </w:r>
      <w:proofErr w:type="spellStart"/>
      <w:r>
        <w:t>Pprodávajícímu</w:t>
      </w:r>
      <w:proofErr w:type="spellEnd"/>
      <w:r w:rsidR="0053744D">
        <w:t xml:space="preserve"> </w:t>
      </w:r>
      <w:proofErr w:type="spellStart"/>
      <w:r w:rsidR="0053744D">
        <w:t>veškerou</w:t>
      </w:r>
      <w:proofErr w:type="spellEnd"/>
      <w:r w:rsidR="0053744D">
        <w:t xml:space="preserve"> </w:t>
      </w:r>
      <w:proofErr w:type="spellStart"/>
      <w:r w:rsidR="0053744D">
        <w:t>potřebnou</w:t>
      </w:r>
      <w:proofErr w:type="spellEnd"/>
      <w:r w:rsidR="0053744D">
        <w:t xml:space="preserve"> </w:t>
      </w:r>
      <w:proofErr w:type="spellStart"/>
      <w:r w:rsidR="0053744D">
        <w:t>součinnost</w:t>
      </w:r>
      <w:proofErr w:type="spellEnd"/>
      <w:r w:rsidR="0053744D">
        <w:t xml:space="preserve"> </w:t>
      </w:r>
      <w:proofErr w:type="spellStart"/>
      <w:r w:rsidR="0053744D">
        <w:t>nutnou</w:t>
      </w:r>
      <w:proofErr w:type="spellEnd"/>
      <w:r w:rsidR="0053744D">
        <w:t xml:space="preserve"> k </w:t>
      </w:r>
      <w:proofErr w:type="spellStart"/>
      <w:r>
        <w:t>realizaci</w:t>
      </w:r>
      <w:proofErr w:type="spellEnd"/>
      <w:r>
        <w:t xml:space="preserve"> </w:t>
      </w:r>
      <w:proofErr w:type="spellStart"/>
      <w:r>
        <w:t>předmětu</w:t>
      </w:r>
      <w:proofErr w:type="spellEnd"/>
      <w:r>
        <w:t xml:space="preserve"> </w:t>
      </w:r>
      <w:proofErr w:type="spellStart"/>
      <w:r>
        <w:t>plnění</w:t>
      </w:r>
      <w:proofErr w:type="spellEnd"/>
      <w:r>
        <w:t xml:space="preserve"> </w:t>
      </w:r>
      <w:proofErr w:type="spellStart"/>
      <w:r>
        <w:t>dle</w:t>
      </w:r>
      <w:proofErr w:type="spellEnd"/>
      <w:r>
        <w:t xml:space="preserve"> </w:t>
      </w:r>
      <w:proofErr w:type="spellStart"/>
      <w:r>
        <w:t>této</w:t>
      </w:r>
      <w:proofErr w:type="spellEnd"/>
      <w:r>
        <w:t xml:space="preserve"> </w:t>
      </w:r>
      <w:proofErr w:type="spellStart"/>
      <w:r>
        <w:t>smlouvy</w:t>
      </w:r>
      <w:proofErr w:type="spellEnd"/>
      <w:r w:rsidR="0053744D">
        <w:t xml:space="preserve">, </w:t>
      </w:r>
      <w:proofErr w:type="spellStart"/>
      <w:r w:rsidR="0053744D">
        <w:t>zejména</w:t>
      </w:r>
      <w:proofErr w:type="spellEnd"/>
      <w:r w:rsidR="0053744D">
        <w:t xml:space="preserve"> je </w:t>
      </w:r>
      <w:proofErr w:type="spellStart"/>
      <w:r w:rsidR="0053744D">
        <w:t>povinen</w:t>
      </w:r>
      <w:proofErr w:type="spellEnd"/>
      <w:r w:rsidR="0053744D">
        <w:t xml:space="preserve"> </w:t>
      </w:r>
      <w:proofErr w:type="spellStart"/>
      <w:r w:rsidR="0053744D">
        <w:t>sdělit</w:t>
      </w:r>
      <w:proofErr w:type="spellEnd"/>
      <w:r w:rsidR="0053744D">
        <w:t xml:space="preserve"> </w:t>
      </w:r>
      <w:proofErr w:type="spellStart"/>
      <w:r>
        <w:t>Prodávajícímu</w:t>
      </w:r>
      <w:proofErr w:type="spellEnd"/>
      <w:r w:rsidR="0053744D">
        <w:t xml:space="preserve"> </w:t>
      </w:r>
      <w:proofErr w:type="spellStart"/>
      <w:r w:rsidR="0053744D">
        <w:t>informace</w:t>
      </w:r>
      <w:proofErr w:type="spellEnd"/>
      <w:r w:rsidR="0053744D">
        <w:t xml:space="preserve"> a </w:t>
      </w:r>
      <w:proofErr w:type="spellStart"/>
      <w:r w:rsidR="0053744D">
        <w:t>předat</w:t>
      </w:r>
      <w:proofErr w:type="spellEnd"/>
      <w:r w:rsidR="0053744D">
        <w:t xml:space="preserve"> </w:t>
      </w:r>
      <w:proofErr w:type="spellStart"/>
      <w:r w:rsidR="005F0686">
        <w:t>Prodávajícímu</w:t>
      </w:r>
      <w:proofErr w:type="spellEnd"/>
      <w:r w:rsidR="0053744D">
        <w:t xml:space="preserve"> </w:t>
      </w:r>
      <w:proofErr w:type="spellStart"/>
      <w:r w:rsidR="0053744D">
        <w:t>dokumenty</w:t>
      </w:r>
      <w:proofErr w:type="spellEnd"/>
      <w:r w:rsidR="0053744D">
        <w:t xml:space="preserve"> </w:t>
      </w:r>
      <w:proofErr w:type="spellStart"/>
      <w:r w:rsidR="0053744D">
        <w:t>nezbytně</w:t>
      </w:r>
      <w:proofErr w:type="spellEnd"/>
      <w:r w:rsidR="0053744D">
        <w:t xml:space="preserve"> </w:t>
      </w:r>
      <w:proofErr w:type="spellStart"/>
      <w:r w:rsidR="0053744D">
        <w:t>nutné</w:t>
      </w:r>
      <w:proofErr w:type="spellEnd"/>
      <w:r w:rsidR="0053744D">
        <w:t xml:space="preserve"> </w:t>
      </w:r>
      <w:r w:rsidR="005F0686">
        <w:t xml:space="preserve">k </w:t>
      </w:r>
      <w:proofErr w:type="spellStart"/>
      <w:r w:rsidR="005F0686">
        <w:t>realizaci</w:t>
      </w:r>
      <w:proofErr w:type="spellEnd"/>
      <w:r w:rsidR="005F0686">
        <w:t xml:space="preserve"> </w:t>
      </w:r>
      <w:proofErr w:type="spellStart"/>
      <w:r w:rsidR="005F0686">
        <w:t>předmětu</w:t>
      </w:r>
      <w:proofErr w:type="spellEnd"/>
      <w:r w:rsidR="005F0686">
        <w:t xml:space="preserve"> </w:t>
      </w:r>
      <w:proofErr w:type="spellStart"/>
      <w:r w:rsidR="005F0686">
        <w:t>plnění</w:t>
      </w:r>
      <w:proofErr w:type="spellEnd"/>
      <w:r w:rsidR="005F0686">
        <w:t xml:space="preserve"> </w:t>
      </w:r>
      <w:proofErr w:type="spellStart"/>
      <w:r w:rsidR="005F0686">
        <w:t>dle</w:t>
      </w:r>
      <w:proofErr w:type="spellEnd"/>
      <w:r w:rsidR="005F0686">
        <w:t xml:space="preserve"> </w:t>
      </w:r>
      <w:proofErr w:type="spellStart"/>
      <w:r w:rsidR="005F0686">
        <w:t>této</w:t>
      </w:r>
      <w:proofErr w:type="spellEnd"/>
      <w:r w:rsidR="005F0686">
        <w:t xml:space="preserve"> </w:t>
      </w:r>
      <w:proofErr w:type="spellStart"/>
      <w:r w:rsidR="005F0686">
        <w:t>smlouvy</w:t>
      </w:r>
      <w:proofErr w:type="spellEnd"/>
      <w:r w:rsidR="0053744D">
        <w:t xml:space="preserve">, </w:t>
      </w:r>
      <w:proofErr w:type="spellStart"/>
      <w:r w:rsidR="0053744D">
        <w:t>umožnit</w:t>
      </w:r>
      <w:proofErr w:type="spellEnd"/>
      <w:r w:rsidR="0053744D">
        <w:t xml:space="preserve"> </w:t>
      </w:r>
      <w:proofErr w:type="spellStart"/>
      <w:r w:rsidR="005F0686">
        <w:t>Prodávajícímu</w:t>
      </w:r>
      <w:proofErr w:type="spellEnd"/>
      <w:r w:rsidR="005F0686">
        <w:t xml:space="preserve"> </w:t>
      </w:r>
      <w:r w:rsidR="0053744D">
        <w:t xml:space="preserve"> </w:t>
      </w:r>
      <w:proofErr w:type="spellStart"/>
      <w:r w:rsidR="0053744D">
        <w:t>přístup</w:t>
      </w:r>
      <w:proofErr w:type="spellEnd"/>
      <w:r w:rsidR="0053744D">
        <w:t xml:space="preserve"> do </w:t>
      </w:r>
      <w:proofErr w:type="spellStart"/>
      <w:r w:rsidR="0053744D">
        <w:t>prostor</w:t>
      </w:r>
      <w:proofErr w:type="spellEnd"/>
      <w:r w:rsidR="0053744D">
        <w:t xml:space="preserve"> </w:t>
      </w:r>
      <w:proofErr w:type="spellStart"/>
      <w:r w:rsidR="005F0686">
        <w:t>Kupujícího</w:t>
      </w:r>
      <w:proofErr w:type="spellEnd"/>
      <w:r w:rsidR="0053744D">
        <w:t xml:space="preserve">, v </w:t>
      </w:r>
      <w:proofErr w:type="spellStart"/>
      <w:r w:rsidR="0053744D">
        <w:t>nichž</w:t>
      </w:r>
      <w:proofErr w:type="spellEnd"/>
      <w:r w:rsidR="0053744D">
        <w:t xml:space="preserve"> je </w:t>
      </w:r>
      <w:proofErr w:type="spellStart"/>
      <w:r w:rsidR="005F0686">
        <w:t>prováděna</w:t>
      </w:r>
      <w:proofErr w:type="spellEnd"/>
      <w:r w:rsidR="005F0686">
        <w:t xml:space="preserve"> </w:t>
      </w:r>
      <w:proofErr w:type="spellStart"/>
      <w:r w:rsidR="005F0686">
        <w:t>instalace</w:t>
      </w:r>
      <w:proofErr w:type="spellEnd"/>
      <w:r w:rsidR="005F0686">
        <w:t xml:space="preserve"> </w:t>
      </w:r>
      <w:proofErr w:type="spellStart"/>
      <w:r w:rsidR="005F0686">
        <w:t>dodavky</w:t>
      </w:r>
      <w:proofErr w:type="spellEnd"/>
      <w:r w:rsidR="005F0686">
        <w:t>,</w:t>
      </w:r>
      <w:r w:rsidR="0053744D">
        <w:t xml:space="preserve"> </w:t>
      </w:r>
      <w:proofErr w:type="spellStart"/>
      <w:r w:rsidR="0053744D">
        <w:t>apod</w:t>
      </w:r>
      <w:proofErr w:type="spellEnd"/>
      <w:r w:rsidR="0053744D">
        <w:t>.</w:t>
      </w:r>
    </w:p>
    <w:p w14:paraId="368C6224" w14:textId="2C325810" w:rsidR="0053744D" w:rsidRPr="002763E5" w:rsidRDefault="0053744D" w:rsidP="0053744D">
      <w:pPr>
        <w:numPr>
          <w:ilvl w:val="0"/>
          <w:numId w:val="48"/>
        </w:numPr>
        <w:suppressAutoHyphens w:val="0"/>
      </w:pPr>
      <w:r w:rsidRPr="002763E5">
        <w:rPr>
          <w:bCs/>
        </w:rPr>
        <w:t>V </w:t>
      </w:r>
      <w:proofErr w:type="spellStart"/>
      <w:r w:rsidRPr="002763E5">
        <w:rPr>
          <w:bCs/>
        </w:rPr>
        <w:t>místě</w:t>
      </w:r>
      <w:proofErr w:type="spellEnd"/>
      <w:r w:rsidRPr="002763E5">
        <w:rPr>
          <w:bCs/>
        </w:rPr>
        <w:t xml:space="preserve"> </w:t>
      </w:r>
      <w:proofErr w:type="spellStart"/>
      <w:r w:rsidRPr="002763E5">
        <w:rPr>
          <w:bCs/>
        </w:rPr>
        <w:t>plnění</w:t>
      </w:r>
      <w:proofErr w:type="spellEnd"/>
      <w:r w:rsidRPr="002763E5">
        <w:rPr>
          <w:bCs/>
        </w:rPr>
        <w:t xml:space="preserve"> </w:t>
      </w:r>
      <w:proofErr w:type="spellStart"/>
      <w:r w:rsidR="005F0686">
        <w:rPr>
          <w:bCs/>
        </w:rPr>
        <w:t>Kupující</w:t>
      </w:r>
      <w:proofErr w:type="spellEnd"/>
      <w:r w:rsidRPr="002763E5">
        <w:rPr>
          <w:bCs/>
        </w:rPr>
        <w:t xml:space="preserve"> </w:t>
      </w:r>
      <w:proofErr w:type="spellStart"/>
      <w:r w:rsidRPr="002763E5">
        <w:rPr>
          <w:bCs/>
        </w:rPr>
        <w:t>zajistí</w:t>
      </w:r>
      <w:proofErr w:type="spellEnd"/>
      <w:r w:rsidRPr="002763E5">
        <w:rPr>
          <w:bCs/>
        </w:rPr>
        <w:t xml:space="preserve"> </w:t>
      </w:r>
      <w:proofErr w:type="spellStart"/>
      <w:r w:rsidR="005F0686">
        <w:rPr>
          <w:bCs/>
        </w:rPr>
        <w:t>Prodávajícímu</w:t>
      </w:r>
      <w:proofErr w:type="spellEnd"/>
      <w:r w:rsidRPr="002763E5">
        <w:rPr>
          <w:bCs/>
        </w:rPr>
        <w:t xml:space="preserve"> </w:t>
      </w:r>
      <w:proofErr w:type="spellStart"/>
      <w:r w:rsidRPr="002763E5">
        <w:rPr>
          <w:bCs/>
        </w:rPr>
        <w:t>ve</w:t>
      </w:r>
      <w:proofErr w:type="spellEnd"/>
      <w:r w:rsidRPr="002763E5">
        <w:rPr>
          <w:bCs/>
        </w:rPr>
        <w:t xml:space="preserve"> </w:t>
      </w:r>
      <w:proofErr w:type="spellStart"/>
      <w:r w:rsidRPr="002763E5">
        <w:rPr>
          <w:bCs/>
        </w:rPr>
        <w:t>vyhrazených</w:t>
      </w:r>
      <w:proofErr w:type="spellEnd"/>
      <w:r w:rsidRPr="002763E5">
        <w:rPr>
          <w:bCs/>
        </w:rPr>
        <w:t xml:space="preserve"> </w:t>
      </w:r>
      <w:proofErr w:type="spellStart"/>
      <w:r w:rsidRPr="002763E5">
        <w:rPr>
          <w:bCs/>
        </w:rPr>
        <w:t>prostorách</w:t>
      </w:r>
      <w:proofErr w:type="spellEnd"/>
      <w:r w:rsidRPr="002763E5">
        <w:rPr>
          <w:bCs/>
        </w:rPr>
        <w:t xml:space="preserve"> </w:t>
      </w:r>
      <w:proofErr w:type="spellStart"/>
      <w:r w:rsidRPr="002763E5">
        <w:rPr>
          <w:bCs/>
        </w:rPr>
        <w:t>uskladnění</w:t>
      </w:r>
      <w:proofErr w:type="spellEnd"/>
      <w:r w:rsidRPr="002763E5">
        <w:rPr>
          <w:bCs/>
        </w:rPr>
        <w:t xml:space="preserve"> </w:t>
      </w:r>
      <w:proofErr w:type="spellStart"/>
      <w:r w:rsidRPr="002763E5">
        <w:rPr>
          <w:bCs/>
        </w:rPr>
        <w:t>potřebných</w:t>
      </w:r>
      <w:proofErr w:type="spellEnd"/>
      <w:r w:rsidRPr="002763E5">
        <w:rPr>
          <w:bCs/>
        </w:rPr>
        <w:t xml:space="preserve"> </w:t>
      </w:r>
      <w:proofErr w:type="spellStart"/>
      <w:r w:rsidRPr="002763E5">
        <w:rPr>
          <w:bCs/>
        </w:rPr>
        <w:t>zařízení</w:t>
      </w:r>
      <w:proofErr w:type="spellEnd"/>
      <w:r w:rsidRPr="002763E5">
        <w:rPr>
          <w:bCs/>
        </w:rPr>
        <w:t xml:space="preserve"> a </w:t>
      </w:r>
      <w:proofErr w:type="spellStart"/>
      <w:r w:rsidRPr="002763E5">
        <w:rPr>
          <w:bCs/>
        </w:rPr>
        <w:t>vybavení</w:t>
      </w:r>
      <w:proofErr w:type="spellEnd"/>
      <w:r w:rsidRPr="002763E5">
        <w:rPr>
          <w:bCs/>
        </w:rPr>
        <w:t xml:space="preserve"> </w:t>
      </w:r>
      <w:proofErr w:type="spellStart"/>
      <w:r w:rsidRPr="002763E5">
        <w:rPr>
          <w:bCs/>
        </w:rPr>
        <w:t>nezbytných</w:t>
      </w:r>
      <w:proofErr w:type="spellEnd"/>
      <w:r w:rsidRPr="002763E5">
        <w:rPr>
          <w:bCs/>
        </w:rPr>
        <w:t xml:space="preserve"> pro </w:t>
      </w:r>
      <w:proofErr w:type="spellStart"/>
      <w:r w:rsidRPr="002763E5">
        <w:rPr>
          <w:bCs/>
        </w:rPr>
        <w:t>řádné</w:t>
      </w:r>
      <w:proofErr w:type="spellEnd"/>
      <w:r w:rsidRPr="002763E5">
        <w:rPr>
          <w:bCs/>
        </w:rPr>
        <w:t xml:space="preserve"> </w:t>
      </w:r>
      <w:proofErr w:type="spellStart"/>
      <w:r w:rsidRPr="002763E5">
        <w:rPr>
          <w:bCs/>
        </w:rPr>
        <w:t>plnění</w:t>
      </w:r>
      <w:proofErr w:type="spellEnd"/>
      <w:r w:rsidRPr="002763E5">
        <w:rPr>
          <w:bCs/>
        </w:rPr>
        <w:t xml:space="preserve"> </w:t>
      </w:r>
      <w:proofErr w:type="spellStart"/>
      <w:r w:rsidRPr="002763E5">
        <w:rPr>
          <w:bCs/>
        </w:rPr>
        <w:t>dodávky</w:t>
      </w:r>
      <w:proofErr w:type="spellEnd"/>
      <w:r w:rsidRPr="002763E5">
        <w:rPr>
          <w:bCs/>
        </w:rPr>
        <w:t>.</w:t>
      </w:r>
    </w:p>
    <w:p w14:paraId="429DC6A3" w14:textId="77777777" w:rsidR="0053744D" w:rsidRPr="00C63DA1" w:rsidRDefault="0053744D" w:rsidP="0053744D">
      <w:pPr>
        <w:numPr>
          <w:ilvl w:val="0"/>
          <w:numId w:val="47"/>
        </w:numPr>
        <w:spacing w:before="120"/>
        <w:rPr>
          <w:b/>
        </w:rPr>
      </w:pPr>
      <w:proofErr w:type="spellStart"/>
      <w:r w:rsidRPr="00C63DA1">
        <w:rPr>
          <w:b/>
        </w:rPr>
        <w:t>Společná</w:t>
      </w:r>
      <w:proofErr w:type="spellEnd"/>
      <w:r w:rsidRPr="00C63DA1">
        <w:rPr>
          <w:b/>
        </w:rPr>
        <w:t xml:space="preserve"> </w:t>
      </w:r>
      <w:proofErr w:type="spellStart"/>
      <w:r w:rsidRPr="00C63DA1">
        <w:rPr>
          <w:b/>
        </w:rPr>
        <w:t>práva</w:t>
      </w:r>
      <w:proofErr w:type="spellEnd"/>
      <w:r w:rsidRPr="00C63DA1">
        <w:rPr>
          <w:b/>
        </w:rPr>
        <w:t xml:space="preserve"> a </w:t>
      </w:r>
      <w:proofErr w:type="spellStart"/>
      <w:r w:rsidRPr="00C63DA1">
        <w:rPr>
          <w:b/>
        </w:rPr>
        <w:t>povinnosti</w:t>
      </w:r>
      <w:proofErr w:type="spellEnd"/>
      <w:r w:rsidRPr="00C63DA1">
        <w:rPr>
          <w:b/>
        </w:rPr>
        <w:t xml:space="preserve"> </w:t>
      </w:r>
      <w:proofErr w:type="spellStart"/>
      <w:r w:rsidRPr="00C63DA1">
        <w:rPr>
          <w:b/>
        </w:rPr>
        <w:t>obou</w:t>
      </w:r>
      <w:proofErr w:type="spellEnd"/>
      <w:r w:rsidRPr="00C63DA1">
        <w:rPr>
          <w:b/>
        </w:rPr>
        <w:t xml:space="preserve"> </w:t>
      </w:r>
      <w:proofErr w:type="spellStart"/>
      <w:r w:rsidRPr="00C63DA1">
        <w:rPr>
          <w:b/>
        </w:rPr>
        <w:t>smluvních</w:t>
      </w:r>
      <w:proofErr w:type="spellEnd"/>
      <w:r w:rsidRPr="00C63DA1">
        <w:rPr>
          <w:b/>
        </w:rPr>
        <w:t xml:space="preserve"> </w:t>
      </w:r>
      <w:proofErr w:type="spellStart"/>
      <w:r w:rsidRPr="00C63DA1">
        <w:rPr>
          <w:b/>
        </w:rPr>
        <w:t>stran</w:t>
      </w:r>
      <w:proofErr w:type="spellEnd"/>
    </w:p>
    <w:p w14:paraId="39DA2099" w14:textId="77777777" w:rsidR="0053744D" w:rsidRPr="00C63DA1" w:rsidRDefault="0053744D" w:rsidP="0053744D">
      <w:pPr>
        <w:numPr>
          <w:ilvl w:val="2"/>
          <w:numId w:val="47"/>
        </w:numPr>
        <w:ind w:left="709" w:hanging="142"/>
        <w:rPr>
          <w:bCs/>
        </w:rPr>
      </w:pPr>
      <w:proofErr w:type="spellStart"/>
      <w:r w:rsidRPr="00C63DA1">
        <w:rPr>
          <w:bCs/>
        </w:rPr>
        <w:t>Smluvní</w:t>
      </w:r>
      <w:proofErr w:type="spellEnd"/>
      <w:r w:rsidRPr="00C63DA1">
        <w:rPr>
          <w:bCs/>
        </w:rPr>
        <w:t xml:space="preserve"> </w:t>
      </w:r>
      <w:proofErr w:type="spellStart"/>
      <w:r w:rsidRPr="00C63DA1">
        <w:rPr>
          <w:bCs/>
        </w:rPr>
        <w:t>strany</w:t>
      </w:r>
      <w:proofErr w:type="spellEnd"/>
      <w:r w:rsidRPr="00C63DA1">
        <w:rPr>
          <w:bCs/>
        </w:rPr>
        <w:t xml:space="preserve"> se </w:t>
      </w:r>
      <w:proofErr w:type="spellStart"/>
      <w:r w:rsidRPr="00C63DA1">
        <w:rPr>
          <w:bCs/>
        </w:rPr>
        <w:t>zavazují</w:t>
      </w:r>
      <w:proofErr w:type="spellEnd"/>
      <w:r w:rsidRPr="00C63DA1">
        <w:rPr>
          <w:bCs/>
        </w:rPr>
        <w:t xml:space="preserve"> </w:t>
      </w:r>
      <w:proofErr w:type="spellStart"/>
      <w:r w:rsidRPr="00C63DA1">
        <w:rPr>
          <w:bCs/>
        </w:rPr>
        <w:t>si</w:t>
      </w:r>
      <w:proofErr w:type="spellEnd"/>
      <w:r w:rsidRPr="00C63DA1">
        <w:rPr>
          <w:bCs/>
        </w:rPr>
        <w:t xml:space="preserve"> </w:t>
      </w:r>
      <w:proofErr w:type="spellStart"/>
      <w:r w:rsidRPr="00C63DA1">
        <w:rPr>
          <w:bCs/>
        </w:rPr>
        <w:t>poskytovat</w:t>
      </w:r>
      <w:proofErr w:type="spellEnd"/>
      <w:r w:rsidRPr="00C63DA1">
        <w:rPr>
          <w:bCs/>
        </w:rPr>
        <w:t xml:space="preserve"> </w:t>
      </w:r>
      <w:proofErr w:type="spellStart"/>
      <w:r w:rsidRPr="00C63DA1">
        <w:rPr>
          <w:bCs/>
        </w:rPr>
        <w:t>úplné</w:t>
      </w:r>
      <w:proofErr w:type="spellEnd"/>
      <w:r w:rsidRPr="00C63DA1">
        <w:rPr>
          <w:bCs/>
        </w:rPr>
        <w:t xml:space="preserve">, </w:t>
      </w:r>
      <w:proofErr w:type="spellStart"/>
      <w:r w:rsidRPr="00C63DA1">
        <w:rPr>
          <w:bCs/>
        </w:rPr>
        <w:t>pravdivé</w:t>
      </w:r>
      <w:proofErr w:type="spellEnd"/>
      <w:r w:rsidRPr="00C63DA1">
        <w:rPr>
          <w:bCs/>
        </w:rPr>
        <w:t xml:space="preserve"> a </w:t>
      </w:r>
      <w:proofErr w:type="spellStart"/>
      <w:r w:rsidRPr="00C63DA1">
        <w:rPr>
          <w:bCs/>
        </w:rPr>
        <w:t>včasné</w:t>
      </w:r>
      <w:proofErr w:type="spellEnd"/>
      <w:r w:rsidRPr="00C63DA1">
        <w:rPr>
          <w:bCs/>
        </w:rPr>
        <w:t xml:space="preserve"> </w:t>
      </w:r>
      <w:proofErr w:type="spellStart"/>
      <w:r w:rsidRPr="00C63DA1">
        <w:rPr>
          <w:bCs/>
        </w:rPr>
        <w:t>informace</w:t>
      </w:r>
      <w:proofErr w:type="spellEnd"/>
      <w:r w:rsidRPr="00C63DA1">
        <w:rPr>
          <w:bCs/>
        </w:rPr>
        <w:t xml:space="preserve"> </w:t>
      </w:r>
      <w:proofErr w:type="spellStart"/>
      <w:r w:rsidRPr="00C63DA1">
        <w:rPr>
          <w:bCs/>
        </w:rPr>
        <w:t>nutné</w:t>
      </w:r>
      <w:proofErr w:type="spellEnd"/>
      <w:r w:rsidRPr="00C63DA1">
        <w:rPr>
          <w:bCs/>
        </w:rPr>
        <w:t xml:space="preserve"> k </w:t>
      </w:r>
      <w:proofErr w:type="spellStart"/>
      <w:r w:rsidRPr="00C63DA1">
        <w:rPr>
          <w:bCs/>
        </w:rPr>
        <w:t>řádnému</w:t>
      </w:r>
      <w:proofErr w:type="spellEnd"/>
      <w:r w:rsidRPr="00C63DA1">
        <w:rPr>
          <w:bCs/>
        </w:rPr>
        <w:t xml:space="preserve"> </w:t>
      </w:r>
      <w:proofErr w:type="spellStart"/>
      <w:r w:rsidRPr="00C63DA1">
        <w:rPr>
          <w:bCs/>
        </w:rPr>
        <w:t>plnění</w:t>
      </w:r>
      <w:proofErr w:type="spellEnd"/>
      <w:r w:rsidRPr="00C63DA1">
        <w:rPr>
          <w:bCs/>
        </w:rPr>
        <w:t xml:space="preserve"> </w:t>
      </w:r>
      <w:proofErr w:type="spellStart"/>
      <w:r w:rsidRPr="00C63DA1">
        <w:rPr>
          <w:bCs/>
        </w:rPr>
        <w:t>závazků</w:t>
      </w:r>
      <w:proofErr w:type="spellEnd"/>
      <w:r w:rsidRPr="00C63DA1">
        <w:rPr>
          <w:bCs/>
        </w:rPr>
        <w:t xml:space="preserve"> </w:t>
      </w:r>
      <w:proofErr w:type="spellStart"/>
      <w:r w:rsidRPr="00C63DA1">
        <w:rPr>
          <w:bCs/>
        </w:rPr>
        <w:t>vyplývajících</w:t>
      </w:r>
      <w:proofErr w:type="spellEnd"/>
      <w:r w:rsidRPr="00C63DA1">
        <w:rPr>
          <w:bCs/>
        </w:rPr>
        <w:t xml:space="preserve"> ze </w:t>
      </w:r>
      <w:proofErr w:type="spellStart"/>
      <w:r w:rsidRPr="00C63DA1">
        <w:rPr>
          <w:bCs/>
        </w:rPr>
        <w:t>smlouvy</w:t>
      </w:r>
      <w:proofErr w:type="spellEnd"/>
      <w:r w:rsidRPr="00C63DA1">
        <w:rPr>
          <w:bCs/>
        </w:rPr>
        <w:t>.</w:t>
      </w:r>
    </w:p>
    <w:p w14:paraId="00216F11" w14:textId="77777777" w:rsidR="0053744D" w:rsidRPr="00C63DA1" w:rsidRDefault="0053744D" w:rsidP="0053744D">
      <w:pPr>
        <w:numPr>
          <w:ilvl w:val="2"/>
          <w:numId w:val="47"/>
        </w:numPr>
        <w:ind w:left="709" w:hanging="142"/>
        <w:rPr>
          <w:bCs/>
        </w:rPr>
      </w:pPr>
      <w:proofErr w:type="spellStart"/>
      <w:r w:rsidRPr="00C63DA1">
        <w:rPr>
          <w:bCs/>
        </w:rPr>
        <w:t>Smluvní</w:t>
      </w:r>
      <w:proofErr w:type="spellEnd"/>
      <w:r w:rsidRPr="00C63DA1">
        <w:rPr>
          <w:bCs/>
        </w:rPr>
        <w:t xml:space="preserve"> </w:t>
      </w:r>
      <w:proofErr w:type="spellStart"/>
      <w:r w:rsidRPr="00C63DA1">
        <w:rPr>
          <w:bCs/>
        </w:rPr>
        <w:t>strany</w:t>
      </w:r>
      <w:proofErr w:type="spellEnd"/>
      <w:r w:rsidRPr="00C63DA1">
        <w:rPr>
          <w:bCs/>
        </w:rPr>
        <w:t xml:space="preserve"> se </w:t>
      </w:r>
      <w:proofErr w:type="spellStart"/>
      <w:r w:rsidRPr="00C63DA1">
        <w:rPr>
          <w:bCs/>
        </w:rPr>
        <w:t>zavazují</w:t>
      </w:r>
      <w:proofErr w:type="spellEnd"/>
      <w:r w:rsidRPr="00C63DA1">
        <w:rPr>
          <w:bCs/>
        </w:rPr>
        <w:t xml:space="preserve"> </w:t>
      </w:r>
      <w:proofErr w:type="spellStart"/>
      <w:r w:rsidRPr="00C63DA1">
        <w:rPr>
          <w:bCs/>
        </w:rPr>
        <w:t>informovat</w:t>
      </w:r>
      <w:proofErr w:type="spellEnd"/>
      <w:r w:rsidRPr="00C63DA1">
        <w:rPr>
          <w:bCs/>
        </w:rPr>
        <w:t xml:space="preserve"> </w:t>
      </w:r>
      <w:proofErr w:type="spellStart"/>
      <w:r w:rsidRPr="00C63DA1">
        <w:rPr>
          <w:bCs/>
        </w:rPr>
        <w:t>druhou</w:t>
      </w:r>
      <w:proofErr w:type="spellEnd"/>
      <w:r w:rsidRPr="00C63DA1">
        <w:rPr>
          <w:bCs/>
        </w:rPr>
        <w:t xml:space="preserve"> </w:t>
      </w:r>
      <w:proofErr w:type="spellStart"/>
      <w:r w:rsidRPr="00C63DA1">
        <w:rPr>
          <w:bCs/>
        </w:rPr>
        <w:t>smluvní</w:t>
      </w:r>
      <w:proofErr w:type="spellEnd"/>
      <w:r w:rsidRPr="00C63DA1">
        <w:rPr>
          <w:bCs/>
        </w:rPr>
        <w:t xml:space="preserve"> </w:t>
      </w:r>
      <w:proofErr w:type="spellStart"/>
      <w:r w:rsidRPr="00C63DA1">
        <w:rPr>
          <w:bCs/>
        </w:rPr>
        <w:t>stranu</w:t>
      </w:r>
      <w:proofErr w:type="spellEnd"/>
      <w:r w:rsidRPr="00C63DA1">
        <w:rPr>
          <w:bCs/>
        </w:rPr>
        <w:t xml:space="preserve"> o </w:t>
      </w:r>
      <w:proofErr w:type="spellStart"/>
      <w:r w:rsidRPr="00C63DA1">
        <w:rPr>
          <w:bCs/>
        </w:rPr>
        <w:t>veškerých</w:t>
      </w:r>
      <w:proofErr w:type="spellEnd"/>
      <w:r w:rsidRPr="00C63DA1">
        <w:rPr>
          <w:bCs/>
        </w:rPr>
        <w:t xml:space="preserve"> </w:t>
      </w:r>
      <w:proofErr w:type="spellStart"/>
      <w:r w:rsidRPr="00C63DA1">
        <w:rPr>
          <w:bCs/>
        </w:rPr>
        <w:t>skutečnostech</w:t>
      </w:r>
      <w:proofErr w:type="spellEnd"/>
      <w:r w:rsidRPr="00C63DA1">
        <w:rPr>
          <w:bCs/>
        </w:rPr>
        <w:t xml:space="preserve">, </w:t>
      </w:r>
      <w:proofErr w:type="spellStart"/>
      <w:r w:rsidRPr="00C63DA1">
        <w:rPr>
          <w:bCs/>
        </w:rPr>
        <w:t>které</w:t>
      </w:r>
      <w:proofErr w:type="spellEnd"/>
      <w:r w:rsidRPr="00C63DA1">
        <w:rPr>
          <w:bCs/>
        </w:rPr>
        <w:t xml:space="preserve"> </w:t>
      </w:r>
      <w:proofErr w:type="spellStart"/>
      <w:r w:rsidRPr="00C63DA1">
        <w:rPr>
          <w:bCs/>
        </w:rPr>
        <w:t>jsou</w:t>
      </w:r>
      <w:proofErr w:type="spellEnd"/>
      <w:r w:rsidRPr="00C63DA1">
        <w:rPr>
          <w:bCs/>
        </w:rPr>
        <w:t xml:space="preserve"> </w:t>
      </w:r>
      <w:proofErr w:type="spellStart"/>
      <w:r w:rsidRPr="00C63DA1">
        <w:rPr>
          <w:bCs/>
        </w:rPr>
        <w:t>nebo</w:t>
      </w:r>
      <w:proofErr w:type="spellEnd"/>
      <w:r w:rsidRPr="00C63DA1">
        <w:rPr>
          <w:bCs/>
        </w:rPr>
        <w:t xml:space="preserve"> </w:t>
      </w:r>
      <w:proofErr w:type="spellStart"/>
      <w:r w:rsidRPr="00C63DA1">
        <w:rPr>
          <w:bCs/>
        </w:rPr>
        <w:t>mohou</w:t>
      </w:r>
      <w:proofErr w:type="spellEnd"/>
      <w:r w:rsidRPr="00C63DA1">
        <w:rPr>
          <w:bCs/>
        </w:rPr>
        <w:t xml:space="preserve"> </w:t>
      </w:r>
      <w:proofErr w:type="spellStart"/>
      <w:r w:rsidRPr="00C63DA1">
        <w:rPr>
          <w:bCs/>
        </w:rPr>
        <w:t>být</w:t>
      </w:r>
      <w:proofErr w:type="spellEnd"/>
      <w:r w:rsidRPr="00C63DA1">
        <w:rPr>
          <w:bCs/>
        </w:rPr>
        <w:t xml:space="preserve"> </w:t>
      </w:r>
      <w:proofErr w:type="spellStart"/>
      <w:r w:rsidRPr="00C63DA1">
        <w:rPr>
          <w:bCs/>
        </w:rPr>
        <w:t>důležité</w:t>
      </w:r>
      <w:proofErr w:type="spellEnd"/>
      <w:r w:rsidRPr="00C63DA1">
        <w:rPr>
          <w:bCs/>
        </w:rPr>
        <w:t xml:space="preserve"> pro </w:t>
      </w:r>
      <w:proofErr w:type="spellStart"/>
      <w:r w:rsidRPr="00C63DA1">
        <w:rPr>
          <w:bCs/>
        </w:rPr>
        <w:t>řádné</w:t>
      </w:r>
      <w:proofErr w:type="spellEnd"/>
      <w:r w:rsidRPr="00C63DA1">
        <w:rPr>
          <w:bCs/>
        </w:rPr>
        <w:t xml:space="preserve"> </w:t>
      </w:r>
      <w:proofErr w:type="spellStart"/>
      <w:r w:rsidRPr="00C63DA1">
        <w:rPr>
          <w:bCs/>
        </w:rPr>
        <w:t>plnění</w:t>
      </w:r>
      <w:proofErr w:type="spellEnd"/>
      <w:r w:rsidRPr="00C63DA1">
        <w:rPr>
          <w:bCs/>
        </w:rPr>
        <w:t xml:space="preserve"> </w:t>
      </w:r>
      <w:proofErr w:type="spellStart"/>
      <w:r w:rsidRPr="00C63DA1">
        <w:rPr>
          <w:bCs/>
        </w:rPr>
        <w:t>smlouvy</w:t>
      </w:r>
      <w:proofErr w:type="spellEnd"/>
      <w:r w:rsidRPr="00C63DA1">
        <w:rPr>
          <w:bCs/>
        </w:rPr>
        <w:t>.</w:t>
      </w:r>
    </w:p>
    <w:p w14:paraId="1DAE9EB8" w14:textId="77777777" w:rsidR="0053744D" w:rsidRPr="00D3097C" w:rsidRDefault="0053744D" w:rsidP="0053744D">
      <w:pPr>
        <w:numPr>
          <w:ilvl w:val="2"/>
          <w:numId w:val="47"/>
        </w:numPr>
        <w:ind w:left="709" w:hanging="142"/>
        <w:rPr>
          <w:bCs/>
        </w:rPr>
      </w:pPr>
      <w:proofErr w:type="spellStart"/>
      <w:r w:rsidRPr="00D3097C">
        <w:rPr>
          <w:bCs/>
        </w:rPr>
        <w:lastRenderedPageBreak/>
        <w:t>Smluvní</w:t>
      </w:r>
      <w:proofErr w:type="spellEnd"/>
      <w:r w:rsidRPr="00D3097C">
        <w:rPr>
          <w:bCs/>
        </w:rPr>
        <w:t xml:space="preserve"> </w:t>
      </w:r>
      <w:proofErr w:type="spellStart"/>
      <w:r w:rsidRPr="00D3097C">
        <w:rPr>
          <w:bCs/>
        </w:rPr>
        <w:t>strany</w:t>
      </w:r>
      <w:proofErr w:type="spellEnd"/>
      <w:r w:rsidRPr="00D3097C">
        <w:rPr>
          <w:bCs/>
        </w:rPr>
        <w:t xml:space="preserve"> se </w:t>
      </w:r>
      <w:proofErr w:type="spellStart"/>
      <w:r w:rsidRPr="00D3097C">
        <w:rPr>
          <w:bCs/>
        </w:rPr>
        <w:t>zavazují</w:t>
      </w:r>
      <w:proofErr w:type="spellEnd"/>
      <w:r w:rsidRPr="00D3097C">
        <w:rPr>
          <w:bCs/>
        </w:rPr>
        <w:t xml:space="preserve"> </w:t>
      </w:r>
      <w:proofErr w:type="spellStart"/>
      <w:r w:rsidRPr="00D3097C">
        <w:rPr>
          <w:bCs/>
        </w:rPr>
        <w:t>plnit</w:t>
      </w:r>
      <w:proofErr w:type="spellEnd"/>
      <w:r w:rsidRPr="00D3097C">
        <w:rPr>
          <w:bCs/>
        </w:rPr>
        <w:t xml:space="preserve"> </w:t>
      </w:r>
      <w:proofErr w:type="spellStart"/>
      <w:r w:rsidRPr="00D3097C">
        <w:rPr>
          <w:bCs/>
        </w:rPr>
        <w:t>své</w:t>
      </w:r>
      <w:proofErr w:type="spellEnd"/>
      <w:r w:rsidRPr="00D3097C">
        <w:rPr>
          <w:bCs/>
        </w:rPr>
        <w:t xml:space="preserve"> </w:t>
      </w:r>
      <w:proofErr w:type="spellStart"/>
      <w:r w:rsidRPr="00D3097C">
        <w:rPr>
          <w:bCs/>
        </w:rPr>
        <w:t>závazky</w:t>
      </w:r>
      <w:proofErr w:type="spellEnd"/>
      <w:r w:rsidRPr="00D3097C">
        <w:rPr>
          <w:bCs/>
        </w:rPr>
        <w:t xml:space="preserve"> </w:t>
      </w:r>
      <w:proofErr w:type="spellStart"/>
      <w:r w:rsidRPr="00D3097C">
        <w:rPr>
          <w:bCs/>
        </w:rPr>
        <w:t>vyplývající</w:t>
      </w:r>
      <w:proofErr w:type="spellEnd"/>
      <w:r w:rsidRPr="00D3097C">
        <w:rPr>
          <w:bCs/>
        </w:rPr>
        <w:t xml:space="preserve"> z </w:t>
      </w:r>
      <w:proofErr w:type="spellStart"/>
      <w:r w:rsidRPr="00D3097C">
        <w:rPr>
          <w:bCs/>
        </w:rPr>
        <w:t>této</w:t>
      </w:r>
      <w:proofErr w:type="spellEnd"/>
      <w:r w:rsidRPr="00D3097C">
        <w:rPr>
          <w:bCs/>
        </w:rPr>
        <w:t xml:space="preserve"> </w:t>
      </w:r>
      <w:proofErr w:type="spellStart"/>
      <w:r w:rsidRPr="00D3097C">
        <w:rPr>
          <w:bCs/>
        </w:rPr>
        <w:t>smlouvy</w:t>
      </w:r>
      <w:proofErr w:type="spellEnd"/>
      <w:r w:rsidRPr="00D3097C">
        <w:rPr>
          <w:bCs/>
        </w:rPr>
        <w:t xml:space="preserve"> </w:t>
      </w:r>
      <w:proofErr w:type="spellStart"/>
      <w:r w:rsidRPr="00D3097C">
        <w:rPr>
          <w:bCs/>
        </w:rPr>
        <w:t>tak</w:t>
      </w:r>
      <w:proofErr w:type="spellEnd"/>
      <w:r w:rsidRPr="00D3097C">
        <w:rPr>
          <w:bCs/>
        </w:rPr>
        <w:t xml:space="preserve">, aby </w:t>
      </w:r>
      <w:proofErr w:type="spellStart"/>
      <w:r w:rsidRPr="00D3097C">
        <w:rPr>
          <w:bCs/>
        </w:rPr>
        <w:t>nedocházelo</w:t>
      </w:r>
      <w:proofErr w:type="spellEnd"/>
      <w:r w:rsidRPr="00D3097C">
        <w:rPr>
          <w:bCs/>
        </w:rPr>
        <w:t xml:space="preserve"> k </w:t>
      </w:r>
      <w:proofErr w:type="spellStart"/>
      <w:r w:rsidRPr="00D3097C">
        <w:rPr>
          <w:bCs/>
        </w:rPr>
        <w:t>prodlení</w:t>
      </w:r>
      <w:proofErr w:type="spellEnd"/>
      <w:r w:rsidRPr="00D3097C">
        <w:rPr>
          <w:bCs/>
        </w:rPr>
        <w:t xml:space="preserve"> s </w:t>
      </w:r>
      <w:proofErr w:type="spellStart"/>
      <w:r w:rsidRPr="00D3097C">
        <w:rPr>
          <w:bCs/>
        </w:rPr>
        <w:t>plněním</w:t>
      </w:r>
      <w:proofErr w:type="spellEnd"/>
      <w:r w:rsidRPr="00D3097C">
        <w:rPr>
          <w:bCs/>
        </w:rPr>
        <w:t xml:space="preserve"> </w:t>
      </w:r>
      <w:proofErr w:type="spellStart"/>
      <w:r w:rsidRPr="00D3097C">
        <w:rPr>
          <w:bCs/>
        </w:rPr>
        <w:t>jednotlivých</w:t>
      </w:r>
      <w:proofErr w:type="spellEnd"/>
      <w:r w:rsidRPr="00D3097C">
        <w:rPr>
          <w:bCs/>
        </w:rPr>
        <w:t xml:space="preserve"> </w:t>
      </w:r>
      <w:proofErr w:type="spellStart"/>
      <w:r w:rsidRPr="00D3097C">
        <w:rPr>
          <w:bCs/>
        </w:rPr>
        <w:t>termínů</w:t>
      </w:r>
      <w:proofErr w:type="spellEnd"/>
      <w:r w:rsidRPr="00D3097C">
        <w:rPr>
          <w:bCs/>
        </w:rPr>
        <w:t xml:space="preserve"> a k </w:t>
      </w:r>
      <w:proofErr w:type="spellStart"/>
      <w:r w:rsidRPr="00D3097C">
        <w:rPr>
          <w:bCs/>
        </w:rPr>
        <w:t>prodlení</w:t>
      </w:r>
      <w:proofErr w:type="spellEnd"/>
      <w:r w:rsidRPr="00D3097C">
        <w:rPr>
          <w:bCs/>
        </w:rPr>
        <w:t xml:space="preserve"> s </w:t>
      </w:r>
      <w:proofErr w:type="spellStart"/>
      <w:r w:rsidRPr="00D3097C">
        <w:rPr>
          <w:bCs/>
        </w:rPr>
        <w:t>plněním</w:t>
      </w:r>
      <w:proofErr w:type="spellEnd"/>
      <w:r w:rsidRPr="00D3097C">
        <w:rPr>
          <w:bCs/>
        </w:rPr>
        <w:t xml:space="preserve"> </w:t>
      </w:r>
      <w:proofErr w:type="spellStart"/>
      <w:r w:rsidRPr="00D3097C">
        <w:rPr>
          <w:bCs/>
        </w:rPr>
        <w:t>peněžních</w:t>
      </w:r>
      <w:proofErr w:type="spellEnd"/>
      <w:r w:rsidRPr="00D3097C">
        <w:rPr>
          <w:bCs/>
        </w:rPr>
        <w:t xml:space="preserve"> </w:t>
      </w:r>
      <w:proofErr w:type="spellStart"/>
      <w:r w:rsidRPr="00D3097C">
        <w:rPr>
          <w:bCs/>
        </w:rPr>
        <w:t>závazků</w:t>
      </w:r>
      <w:proofErr w:type="spellEnd"/>
      <w:r w:rsidRPr="00D3097C">
        <w:rPr>
          <w:bCs/>
        </w:rPr>
        <w:t>.</w:t>
      </w:r>
    </w:p>
    <w:p w14:paraId="4F0BAD85" w14:textId="77777777" w:rsidR="0053744D" w:rsidRPr="00D3097C" w:rsidRDefault="0053744D" w:rsidP="0053744D">
      <w:pPr>
        <w:numPr>
          <w:ilvl w:val="2"/>
          <w:numId w:val="47"/>
        </w:numPr>
        <w:ind w:left="709" w:hanging="142"/>
        <w:rPr>
          <w:bCs/>
        </w:rPr>
      </w:pPr>
      <w:proofErr w:type="spellStart"/>
      <w:r w:rsidRPr="00D3097C">
        <w:rPr>
          <w:bCs/>
        </w:rPr>
        <w:t>Všechna</w:t>
      </w:r>
      <w:proofErr w:type="spellEnd"/>
      <w:r w:rsidRPr="00D3097C">
        <w:rPr>
          <w:bCs/>
        </w:rPr>
        <w:t xml:space="preserve"> </w:t>
      </w:r>
      <w:proofErr w:type="spellStart"/>
      <w:r w:rsidRPr="00D3097C">
        <w:rPr>
          <w:bCs/>
        </w:rPr>
        <w:t>oznámení</w:t>
      </w:r>
      <w:proofErr w:type="spellEnd"/>
      <w:r w:rsidRPr="00D3097C">
        <w:rPr>
          <w:bCs/>
        </w:rPr>
        <w:t xml:space="preserve"> </w:t>
      </w:r>
      <w:proofErr w:type="spellStart"/>
      <w:r w:rsidRPr="00D3097C">
        <w:rPr>
          <w:bCs/>
        </w:rPr>
        <w:t>mezi</w:t>
      </w:r>
      <w:proofErr w:type="spellEnd"/>
      <w:r w:rsidRPr="00D3097C">
        <w:rPr>
          <w:bCs/>
        </w:rPr>
        <w:t xml:space="preserve"> </w:t>
      </w:r>
      <w:proofErr w:type="spellStart"/>
      <w:r w:rsidRPr="00D3097C">
        <w:rPr>
          <w:bCs/>
        </w:rPr>
        <w:t>smluvními</w:t>
      </w:r>
      <w:proofErr w:type="spellEnd"/>
      <w:r w:rsidRPr="00D3097C">
        <w:rPr>
          <w:bCs/>
        </w:rPr>
        <w:t xml:space="preserve"> </w:t>
      </w:r>
      <w:proofErr w:type="spellStart"/>
      <w:r w:rsidRPr="00D3097C">
        <w:rPr>
          <w:bCs/>
        </w:rPr>
        <w:t>stranami</w:t>
      </w:r>
      <w:proofErr w:type="spellEnd"/>
      <w:r w:rsidRPr="00D3097C">
        <w:rPr>
          <w:bCs/>
        </w:rPr>
        <w:t xml:space="preserve">, </w:t>
      </w:r>
      <w:proofErr w:type="spellStart"/>
      <w:r w:rsidRPr="00D3097C">
        <w:rPr>
          <w:bCs/>
        </w:rPr>
        <w:t>která</w:t>
      </w:r>
      <w:proofErr w:type="spellEnd"/>
      <w:r w:rsidRPr="00D3097C">
        <w:rPr>
          <w:bCs/>
        </w:rPr>
        <w:t xml:space="preserve"> se </w:t>
      </w:r>
      <w:proofErr w:type="spellStart"/>
      <w:r w:rsidRPr="00D3097C">
        <w:rPr>
          <w:bCs/>
        </w:rPr>
        <w:t>budou</w:t>
      </w:r>
      <w:proofErr w:type="spellEnd"/>
      <w:r w:rsidRPr="00D3097C">
        <w:rPr>
          <w:bCs/>
        </w:rPr>
        <w:t xml:space="preserve"> </w:t>
      </w:r>
      <w:proofErr w:type="spellStart"/>
      <w:r w:rsidRPr="00D3097C">
        <w:rPr>
          <w:bCs/>
        </w:rPr>
        <w:t>vztahovat</w:t>
      </w:r>
      <w:proofErr w:type="spellEnd"/>
      <w:r w:rsidRPr="00D3097C">
        <w:rPr>
          <w:bCs/>
        </w:rPr>
        <w:t xml:space="preserve"> </w:t>
      </w:r>
      <w:proofErr w:type="spellStart"/>
      <w:r w:rsidRPr="00D3097C">
        <w:rPr>
          <w:bCs/>
        </w:rPr>
        <w:t>ke</w:t>
      </w:r>
      <w:proofErr w:type="spellEnd"/>
      <w:r w:rsidRPr="00D3097C">
        <w:rPr>
          <w:bCs/>
        </w:rPr>
        <w:t xml:space="preserve"> </w:t>
      </w:r>
      <w:proofErr w:type="spellStart"/>
      <w:r w:rsidRPr="00D3097C">
        <w:rPr>
          <w:bCs/>
        </w:rPr>
        <w:t>smlouvě</w:t>
      </w:r>
      <w:proofErr w:type="spellEnd"/>
      <w:r w:rsidRPr="00D3097C">
        <w:rPr>
          <w:bCs/>
        </w:rPr>
        <w:t xml:space="preserve">, </w:t>
      </w:r>
      <w:proofErr w:type="spellStart"/>
      <w:r w:rsidRPr="00D3097C">
        <w:rPr>
          <w:bCs/>
        </w:rPr>
        <w:t>nebo</w:t>
      </w:r>
      <w:proofErr w:type="spellEnd"/>
      <w:r w:rsidRPr="00D3097C">
        <w:rPr>
          <w:bCs/>
        </w:rPr>
        <w:t xml:space="preserve"> </w:t>
      </w:r>
      <w:proofErr w:type="spellStart"/>
      <w:r w:rsidRPr="00D3097C">
        <w:rPr>
          <w:bCs/>
        </w:rPr>
        <w:t>která</w:t>
      </w:r>
      <w:proofErr w:type="spellEnd"/>
      <w:r w:rsidRPr="00D3097C">
        <w:rPr>
          <w:bCs/>
        </w:rPr>
        <w:t xml:space="preserve"> </w:t>
      </w:r>
      <w:proofErr w:type="spellStart"/>
      <w:r w:rsidRPr="00D3097C">
        <w:rPr>
          <w:bCs/>
        </w:rPr>
        <w:t>mají</w:t>
      </w:r>
      <w:proofErr w:type="spellEnd"/>
      <w:r w:rsidRPr="00D3097C">
        <w:rPr>
          <w:bCs/>
        </w:rPr>
        <w:t xml:space="preserve"> </w:t>
      </w:r>
      <w:proofErr w:type="spellStart"/>
      <w:r w:rsidRPr="00D3097C">
        <w:rPr>
          <w:bCs/>
        </w:rPr>
        <w:t>být</w:t>
      </w:r>
      <w:proofErr w:type="spellEnd"/>
      <w:r w:rsidRPr="00D3097C">
        <w:rPr>
          <w:bCs/>
        </w:rPr>
        <w:t xml:space="preserve"> </w:t>
      </w:r>
      <w:proofErr w:type="spellStart"/>
      <w:r w:rsidRPr="00D3097C">
        <w:rPr>
          <w:bCs/>
        </w:rPr>
        <w:t>učiněna</w:t>
      </w:r>
      <w:proofErr w:type="spellEnd"/>
      <w:r w:rsidRPr="00D3097C">
        <w:rPr>
          <w:bCs/>
        </w:rPr>
        <w:t xml:space="preserve"> </w:t>
      </w:r>
      <w:proofErr w:type="spellStart"/>
      <w:r w:rsidRPr="00D3097C">
        <w:rPr>
          <w:bCs/>
        </w:rPr>
        <w:t>na</w:t>
      </w:r>
      <w:proofErr w:type="spellEnd"/>
      <w:r w:rsidRPr="00D3097C">
        <w:rPr>
          <w:bCs/>
        </w:rPr>
        <w:t xml:space="preserve"> </w:t>
      </w:r>
      <w:proofErr w:type="spellStart"/>
      <w:r w:rsidRPr="00D3097C">
        <w:rPr>
          <w:bCs/>
        </w:rPr>
        <w:t>základě</w:t>
      </w:r>
      <w:proofErr w:type="spellEnd"/>
      <w:r w:rsidRPr="00D3097C">
        <w:rPr>
          <w:bCs/>
        </w:rPr>
        <w:t xml:space="preserve"> </w:t>
      </w:r>
      <w:proofErr w:type="spellStart"/>
      <w:r w:rsidRPr="00D3097C">
        <w:rPr>
          <w:bCs/>
        </w:rPr>
        <w:t>smlouvy</w:t>
      </w:r>
      <w:proofErr w:type="spellEnd"/>
      <w:r w:rsidRPr="00D3097C">
        <w:rPr>
          <w:bCs/>
        </w:rPr>
        <w:t xml:space="preserve">, </w:t>
      </w:r>
      <w:proofErr w:type="spellStart"/>
      <w:r w:rsidRPr="00D3097C">
        <w:rPr>
          <w:bCs/>
        </w:rPr>
        <w:t>musí</w:t>
      </w:r>
      <w:proofErr w:type="spellEnd"/>
      <w:r w:rsidRPr="00D3097C">
        <w:rPr>
          <w:bCs/>
        </w:rPr>
        <w:t xml:space="preserve"> </w:t>
      </w:r>
      <w:proofErr w:type="spellStart"/>
      <w:r w:rsidRPr="00D3097C">
        <w:rPr>
          <w:bCs/>
        </w:rPr>
        <w:t>být</w:t>
      </w:r>
      <w:proofErr w:type="spellEnd"/>
      <w:r w:rsidRPr="00D3097C">
        <w:rPr>
          <w:bCs/>
        </w:rPr>
        <w:t xml:space="preserve"> </w:t>
      </w:r>
      <w:proofErr w:type="spellStart"/>
      <w:r w:rsidRPr="00D3097C">
        <w:rPr>
          <w:bCs/>
        </w:rPr>
        <w:t>učiněna</w:t>
      </w:r>
      <w:proofErr w:type="spellEnd"/>
      <w:r w:rsidRPr="00D3097C">
        <w:rPr>
          <w:bCs/>
        </w:rPr>
        <w:t xml:space="preserve"> v </w:t>
      </w:r>
      <w:proofErr w:type="spellStart"/>
      <w:r w:rsidRPr="00D3097C">
        <w:rPr>
          <w:bCs/>
        </w:rPr>
        <w:t>písemné</w:t>
      </w:r>
      <w:proofErr w:type="spellEnd"/>
      <w:r w:rsidRPr="00D3097C">
        <w:rPr>
          <w:bCs/>
        </w:rPr>
        <w:t xml:space="preserve"> </w:t>
      </w:r>
      <w:proofErr w:type="spellStart"/>
      <w:r w:rsidRPr="00D3097C">
        <w:rPr>
          <w:bCs/>
        </w:rPr>
        <w:t>podobě</w:t>
      </w:r>
      <w:proofErr w:type="spellEnd"/>
      <w:r w:rsidRPr="00D3097C">
        <w:rPr>
          <w:bCs/>
        </w:rPr>
        <w:t xml:space="preserve"> a </w:t>
      </w:r>
      <w:proofErr w:type="spellStart"/>
      <w:r w:rsidRPr="00D3097C">
        <w:rPr>
          <w:bCs/>
        </w:rPr>
        <w:t>druhé</w:t>
      </w:r>
      <w:proofErr w:type="spellEnd"/>
      <w:r w:rsidRPr="00D3097C">
        <w:rPr>
          <w:bCs/>
        </w:rPr>
        <w:t xml:space="preserve"> </w:t>
      </w:r>
      <w:proofErr w:type="spellStart"/>
      <w:r w:rsidRPr="00D3097C">
        <w:rPr>
          <w:bCs/>
        </w:rPr>
        <w:t>straně</w:t>
      </w:r>
      <w:proofErr w:type="spellEnd"/>
      <w:r w:rsidRPr="00D3097C">
        <w:rPr>
          <w:bCs/>
        </w:rPr>
        <w:t xml:space="preserve"> </w:t>
      </w:r>
      <w:proofErr w:type="spellStart"/>
      <w:r w:rsidRPr="00D3097C">
        <w:rPr>
          <w:bCs/>
        </w:rPr>
        <w:t>doručena</w:t>
      </w:r>
      <w:proofErr w:type="spellEnd"/>
      <w:r w:rsidRPr="00D3097C">
        <w:rPr>
          <w:bCs/>
        </w:rPr>
        <w:t xml:space="preserve"> v </w:t>
      </w:r>
      <w:proofErr w:type="spellStart"/>
      <w:r w:rsidRPr="00D3097C">
        <w:rPr>
          <w:bCs/>
        </w:rPr>
        <w:t>souladu</w:t>
      </w:r>
      <w:proofErr w:type="spellEnd"/>
      <w:r w:rsidRPr="00D3097C">
        <w:rPr>
          <w:bCs/>
        </w:rPr>
        <w:t xml:space="preserve"> s </w:t>
      </w:r>
      <w:proofErr w:type="spellStart"/>
      <w:r w:rsidRPr="00D3097C">
        <w:rPr>
          <w:bCs/>
        </w:rPr>
        <w:t>právními</w:t>
      </w:r>
      <w:proofErr w:type="spellEnd"/>
      <w:r w:rsidRPr="00D3097C">
        <w:rPr>
          <w:bCs/>
        </w:rPr>
        <w:t xml:space="preserve"> </w:t>
      </w:r>
      <w:proofErr w:type="spellStart"/>
      <w:r w:rsidRPr="00D3097C">
        <w:rPr>
          <w:bCs/>
        </w:rPr>
        <w:t>předpisy</w:t>
      </w:r>
      <w:proofErr w:type="spellEnd"/>
      <w:r w:rsidRPr="00D3097C">
        <w:rPr>
          <w:bCs/>
        </w:rPr>
        <w:t xml:space="preserve"> ČR.</w:t>
      </w:r>
    </w:p>
    <w:p w14:paraId="34B93CE4" w14:textId="5831A714" w:rsidR="005966C9" w:rsidRPr="00D3097C" w:rsidRDefault="005966C9" w:rsidP="005966C9">
      <w:pPr>
        <w:pStyle w:val="slolnkuSmlouvy"/>
        <w:spacing w:before="360"/>
        <w:rPr>
          <w:szCs w:val="24"/>
        </w:rPr>
      </w:pPr>
      <w:r>
        <w:rPr>
          <w:szCs w:val="24"/>
        </w:rPr>
        <w:t>10. Ochrana informací</w:t>
      </w:r>
    </w:p>
    <w:p w14:paraId="4161D77C" w14:textId="77777777" w:rsidR="005966C9" w:rsidRDefault="005966C9" w:rsidP="005966C9"/>
    <w:p w14:paraId="61949606" w14:textId="491C50FB" w:rsidR="005966C9" w:rsidRDefault="005966C9" w:rsidP="005966C9">
      <w:pPr>
        <w:ind w:left="709" w:hanging="709"/>
        <w:rPr>
          <w:bCs/>
        </w:rPr>
      </w:pPr>
      <w:bookmarkStart w:id="4" w:name="_Ref5633577"/>
      <w:r>
        <w:rPr>
          <w:bCs/>
        </w:rPr>
        <w:t xml:space="preserve">10.1.  </w:t>
      </w:r>
      <w:proofErr w:type="spellStart"/>
      <w:r w:rsidRPr="00474C5C">
        <w:rPr>
          <w:bCs/>
        </w:rPr>
        <w:t>Žádná</w:t>
      </w:r>
      <w:proofErr w:type="spellEnd"/>
      <w:r w:rsidRPr="00474C5C">
        <w:rPr>
          <w:bCs/>
        </w:rPr>
        <w:t xml:space="preserve"> ze </w:t>
      </w:r>
      <w:proofErr w:type="spellStart"/>
      <w:r w:rsidRPr="00474C5C">
        <w:rPr>
          <w:bCs/>
        </w:rPr>
        <w:t>smluvních</w:t>
      </w:r>
      <w:proofErr w:type="spellEnd"/>
      <w:r w:rsidRPr="00474C5C">
        <w:rPr>
          <w:bCs/>
        </w:rPr>
        <w:t xml:space="preserve"> </w:t>
      </w:r>
      <w:proofErr w:type="spellStart"/>
      <w:r w:rsidRPr="00474C5C">
        <w:rPr>
          <w:bCs/>
        </w:rPr>
        <w:t>stran</w:t>
      </w:r>
      <w:proofErr w:type="spellEnd"/>
      <w:r w:rsidRPr="00474C5C">
        <w:rPr>
          <w:bCs/>
        </w:rPr>
        <w:t xml:space="preserve"> </w:t>
      </w:r>
      <w:proofErr w:type="spellStart"/>
      <w:r w:rsidRPr="00474C5C">
        <w:rPr>
          <w:bCs/>
        </w:rPr>
        <w:t>nesmí</w:t>
      </w:r>
      <w:proofErr w:type="spellEnd"/>
      <w:r w:rsidRPr="00474C5C">
        <w:rPr>
          <w:bCs/>
        </w:rPr>
        <w:t xml:space="preserve"> </w:t>
      </w:r>
      <w:proofErr w:type="spellStart"/>
      <w:r w:rsidRPr="00474C5C">
        <w:rPr>
          <w:bCs/>
        </w:rPr>
        <w:t>zpřístupnit</w:t>
      </w:r>
      <w:proofErr w:type="spellEnd"/>
      <w:r w:rsidRPr="00474C5C">
        <w:rPr>
          <w:bCs/>
        </w:rPr>
        <w:t xml:space="preserve"> </w:t>
      </w:r>
      <w:proofErr w:type="spellStart"/>
      <w:r w:rsidRPr="00474C5C">
        <w:rPr>
          <w:bCs/>
        </w:rPr>
        <w:t>třetí</w:t>
      </w:r>
      <w:proofErr w:type="spellEnd"/>
      <w:r w:rsidRPr="00474C5C">
        <w:rPr>
          <w:bCs/>
        </w:rPr>
        <w:t xml:space="preserve"> </w:t>
      </w:r>
      <w:proofErr w:type="spellStart"/>
      <w:r w:rsidRPr="00474C5C">
        <w:rPr>
          <w:bCs/>
        </w:rPr>
        <w:t>osobě</w:t>
      </w:r>
      <w:proofErr w:type="spellEnd"/>
      <w:r w:rsidRPr="00474C5C">
        <w:rPr>
          <w:bCs/>
        </w:rPr>
        <w:t xml:space="preserve"> </w:t>
      </w:r>
      <w:proofErr w:type="spellStart"/>
      <w:r w:rsidRPr="00474C5C">
        <w:rPr>
          <w:bCs/>
        </w:rPr>
        <w:t>důvěrné</w:t>
      </w:r>
      <w:proofErr w:type="spellEnd"/>
      <w:r w:rsidRPr="00474C5C">
        <w:rPr>
          <w:bCs/>
        </w:rPr>
        <w:t xml:space="preserve"> </w:t>
      </w:r>
      <w:proofErr w:type="spellStart"/>
      <w:r w:rsidRPr="00474C5C">
        <w:rPr>
          <w:bCs/>
        </w:rPr>
        <w:t>informace</w:t>
      </w:r>
      <w:proofErr w:type="spellEnd"/>
      <w:r w:rsidRPr="00474C5C">
        <w:rPr>
          <w:bCs/>
        </w:rPr>
        <w:t xml:space="preserve">, </w:t>
      </w:r>
      <w:proofErr w:type="spellStart"/>
      <w:r w:rsidRPr="00474C5C">
        <w:rPr>
          <w:bCs/>
        </w:rPr>
        <w:t>které</w:t>
      </w:r>
      <w:proofErr w:type="spellEnd"/>
      <w:r w:rsidRPr="00474C5C">
        <w:rPr>
          <w:bCs/>
        </w:rPr>
        <w:t xml:space="preserve"> </w:t>
      </w:r>
      <w:proofErr w:type="spellStart"/>
      <w:r w:rsidRPr="00474C5C">
        <w:rPr>
          <w:bCs/>
        </w:rPr>
        <w:t>při</w:t>
      </w:r>
      <w:proofErr w:type="spellEnd"/>
      <w:r w:rsidRPr="00474C5C">
        <w:rPr>
          <w:bCs/>
        </w:rPr>
        <w:t xml:space="preserve"> </w:t>
      </w:r>
      <w:proofErr w:type="spellStart"/>
      <w:r w:rsidRPr="00474C5C">
        <w:rPr>
          <w:bCs/>
        </w:rPr>
        <w:t>plnění</w:t>
      </w:r>
      <w:proofErr w:type="spellEnd"/>
      <w:r w:rsidRPr="00474C5C">
        <w:rPr>
          <w:bCs/>
        </w:rPr>
        <w:t xml:space="preserve"> </w:t>
      </w:r>
      <w:proofErr w:type="spellStart"/>
      <w:r w:rsidRPr="00474C5C">
        <w:rPr>
          <w:bCs/>
        </w:rPr>
        <w:t>předmětu</w:t>
      </w:r>
      <w:proofErr w:type="spellEnd"/>
      <w:r w:rsidRPr="00474C5C">
        <w:rPr>
          <w:bCs/>
        </w:rPr>
        <w:t xml:space="preserve"> </w:t>
      </w:r>
      <w:proofErr w:type="spellStart"/>
      <w:r w:rsidRPr="00474C5C">
        <w:rPr>
          <w:bCs/>
        </w:rPr>
        <w:t>smlouvy</w:t>
      </w:r>
      <w:proofErr w:type="spellEnd"/>
      <w:r w:rsidRPr="00474C5C">
        <w:rPr>
          <w:bCs/>
        </w:rPr>
        <w:t xml:space="preserve"> </w:t>
      </w:r>
      <w:proofErr w:type="spellStart"/>
      <w:r w:rsidRPr="00474C5C">
        <w:rPr>
          <w:bCs/>
        </w:rPr>
        <w:t>získala</w:t>
      </w:r>
      <w:proofErr w:type="spellEnd"/>
      <w:r w:rsidRPr="00474C5C">
        <w:rPr>
          <w:bCs/>
        </w:rPr>
        <w:t xml:space="preserve"> </w:t>
      </w:r>
      <w:proofErr w:type="spellStart"/>
      <w:r w:rsidRPr="00474C5C">
        <w:rPr>
          <w:bCs/>
        </w:rPr>
        <w:t>od</w:t>
      </w:r>
      <w:proofErr w:type="spellEnd"/>
      <w:r w:rsidRPr="00474C5C">
        <w:rPr>
          <w:bCs/>
        </w:rPr>
        <w:t xml:space="preserve"> </w:t>
      </w:r>
      <w:proofErr w:type="spellStart"/>
      <w:r w:rsidRPr="00474C5C">
        <w:rPr>
          <w:bCs/>
        </w:rPr>
        <w:t>druhé</w:t>
      </w:r>
      <w:proofErr w:type="spellEnd"/>
      <w:r w:rsidRPr="00474C5C">
        <w:rPr>
          <w:bCs/>
        </w:rPr>
        <w:t xml:space="preserve"> </w:t>
      </w:r>
      <w:proofErr w:type="spellStart"/>
      <w:r w:rsidRPr="00474C5C">
        <w:rPr>
          <w:bCs/>
        </w:rPr>
        <w:t>smluvní</w:t>
      </w:r>
      <w:proofErr w:type="spellEnd"/>
      <w:r w:rsidRPr="00474C5C">
        <w:rPr>
          <w:bCs/>
        </w:rPr>
        <w:t xml:space="preserve"> </w:t>
      </w:r>
      <w:proofErr w:type="spellStart"/>
      <w:r w:rsidRPr="00474C5C">
        <w:rPr>
          <w:bCs/>
        </w:rPr>
        <w:t>strany</w:t>
      </w:r>
      <w:proofErr w:type="spellEnd"/>
      <w:r w:rsidRPr="00474C5C">
        <w:rPr>
          <w:bCs/>
        </w:rPr>
        <w:t xml:space="preserve">; to </w:t>
      </w:r>
      <w:proofErr w:type="spellStart"/>
      <w:r w:rsidRPr="00474C5C">
        <w:rPr>
          <w:bCs/>
        </w:rPr>
        <w:t>neplatí</w:t>
      </w:r>
      <w:proofErr w:type="spellEnd"/>
      <w:r w:rsidRPr="00474C5C">
        <w:rPr>
          <w:bCs/>
        </w:rPr>
        <w:t xml:space="preserve">, </w:t>
      </w:r>
      <w:proofErr w:type="spellStart"/>
      <w:r w:rsidRPr="00474C5C">
        <w:rPr>
          <w:bCs/>
        </w:rPr>
        <w:t>mají</w:t>
      </w:r>
      <w:proofErr w:type="spellEnd"/>
      <w:r w:rsidRPr="00474C5C">
        <w:rPr>
          <w:bCs/>
        </w:rPr>
        <w:t xml:space="preserve">-li </w:t>
      </w:r>
      <w:proofErr w:type="spellStart"/>
      <w:r w:rsidRPr="00474C5C">
        <w:rPr>
          <w:bCs/>
        </w:rPr>
        <w:t>být</w:t>
      </w:r>
      <w:proofErr w:type="spellEnd"/>
      <w:r w:rsidRPr="00474C5C">
        <w:rPr>
          <w:bCs/>
        </w:rPr>
        <w:t xml:space="preserve"> za </w:t>
      </w:r>
      <w:proofErr w:type="spellStart"/>
      <w:r w:rsidRPr="00474C5C">
        <w:rPr>
          <w:bCs/>
        </w:rPr>
        <w:t>účelem</w:t>
      </w:r>
      <w:proofErr w:type="spellEnd"/>
      <w:r w:rsidRPr="00474C5C">
        <w:rPr>
          <w:bCs/>
        </w:rPr>
        <w:t xml:space="preserve"> </w:t>
      </w:r>
      <w:proofErr w:type="spellStart"/>
      <w:r w:rsidRPr="00474C5C">
        <w:rPr>
          <w:bCs/>
        </w:rPr>
        <w:t>plnění</w:t>
      </w:r>
      <w:proofErr w:type="spellEnd"/>
      <w:r w:rsidRPr="00474C5C">
        <w:rPr>
          <w:bCs/>
        </w:rPr>
        <w:t xml:space="preserve"> </w:t>
      </w:r>
      <w:proofErr w:type="spellStart"/>
      <w:r w:rsidRPr="00474C5C">
        <w:rPr>
          <w:bCs/>
        </w:rPr>
        <w:t>předmětu</w:t>
      </w:r>
      <w:proofErr w:type="spellEnd"/>
      <w:r w:rsidRPr="00474C5C">
        <w:rPr>
          <w:bCs/>
        </w:rPr>
        <w:t xml:space="preserve"> </w:t>
      </w:r>
      <w:proofErr w:type="spellStart"/>
      <w:r w:rsidRPr="00474C5C">
        <w:rPr>
          <w:bCs/>
        </w:rPr>
        <w:t>smlouvy</w:t>
      </w:r>
      <w:proofErr w:type="spellEnd"/>
      <w:r w:rsidRPr="00474C5C">
        <w:rPr>
          <w:bCs/>
        </w:rPr>
        <w:t xml:space="preserve"> </w:t>
      </w:r>
      <w:proofErr w:type="spellStart"/>
      <w:r w:rsidRPr="00474C5C">
        <w:rPr>
          <w:bCs/>
        </w:rPr>
        <w:t>potřebné</w:t>
      </w:r>
      <w:proofErr w:type="spellEnd"/>
      <w:r w:rsidRPr="00474C5C">
        <w:rPr>
          <w:bCs/>
        </w:rPr>
        <w:t xml:space="preserve"> </w:t>
      </w:r>
      <w:proofErr w:type="spellStart"/>
      <w:r w:rsidRPr="00474C5C">
        <w:rPr>
          <w:bCs/>
        </w:rPr>
        <w:t>informace</w:t>
      </w:r>
      <w:proofErr w:type="spellEnd"/>
      <w:r w:rsidRPr="00474C5C">
        <w:rPr>
          <w:bCs/>
        </w:rPr>
        <w:t xml:space="preserve"> </w:t>
      </w:r>
      <w:proofErr w:type="spellStart"/>
      <w:r w:rsidRPr="00474C5C">
        <w:rPr>
          <w:bCs/>
        </w:rPr>
        <w:t>zpřístupněny</w:t>
      </w:r>
      <w:proofErr w:type="spellEnd"/>
      <w:r w:rsidRPr="00474C5C">
        <w:rPr>
          <w:bCs/>
        </w:rPr>
        <w:t xml:space="preserve"> </w:t>
      </w:r>
      <w:proofErr w:type="spellStart"/>
      <w:r w:rsidRPr="00474C5C">
        <w:rPr>
          <w:bCs/>
        </w:rPr>
        <w:t>zaměstnancům</w:t>
      </w:r>
      <w:proofErr w:type="spellEnd"/>
      <w:r w:rsidRPr="00474C5C">
        <w:rPr>
          <w:bCs/>
        </w:rPr>
        <w:t xml:space="preserve"> </w:t>
      </w:r>
      <w:proofErr w:type="spellStart"/>
      <w:r w:rsidRPr="00474C5C">
        <w:rPr>
          <w:bCs/>
        </w:rPr>
        <w:t>či</w:t>
      </w:r>
      <w:proofErr w:type="spellEnd"/>
      <w:r w:rsidRPr="00474C5C">
        <w:rPr>
          <w:bCs/>
        </w:rPr>
        <w:t xml:space="preserve"> </w:t>
      </w:r>
      <w:proofErr w:type="spellStart"/>
      <w:r w:rsidRPr="00474C5C">
        <w:rPr>
          <w:bCs/>
        </w:rPr>
        <w:t>dalším</w:t>
      </w:r>
      <w:proofErr w:type="spellEnd"/>
      <w:r w:rsidRPr="00474C5C">
        <w:rPr>
          <w:bCs/>
        </w:rPr>
        <w:t xml:space="preserve"> </w:t>
      </w:r>
      <w:proofErr w:type="spellStart"/>
      <w:r w:rsidRPr="00474C5C">
        <w:rPr>
          <w:bCs/>
        </w:rPr>
        <w:t>subjektům</w:t>
      </w:r>
      <w:proofErr w:type="spellEnd"/>
      <w:r w:rsidRPr="00474C5C">
        <w:rPr>
          <w:bCs/>
        </w:rPr>
        <w:t xml:space="preserve">, </w:t>
      </w:r>
      <w:proofErr w:type="spellStart"/>
      <w:r w:rsidRPr="00474C5C">
        <w:rPr>
          <w:bCs/>
        </w:rPr>
        <w:t>kteří</w:t>
      </w:r>
      <w:proofErr w:type="spellEnd"/>
      <w:r w:rsidRPr="00474C5C">
        <w:rPr>
          <w:bCs/>
        </w:rPr>
        <w:t xml:space="preserve"> se </w:t>
      </w:r>
      <w:proofErr w:type="spellStart"/>
      <w:r w:rsidRPr="00474C5C">
        <w:rPr>
          <w:bCs/>
        </w:rPr>
        <w:t>podílejí</w:t>
      </w:r>
      <w:proofErr w:type="spellEnd"/>
      <w:r w:rsidRPr="00474C5C">
        <w:rPr>
          <w:bCs/>
        </w:rPr>
        <w:t xml:space="preserve"> </w:t>
      </w:r>
      <w:proofErr w:type="spellStart"/>
      <w:r w:rsidRPr="00474C5C">
        <w:rPr>
          <w:bCs/>
        </w:rPr>
        <w:t>na</w:t>
      </w:r>
      <w:proofErr w:type="spellEnd"/>
      <w:r w:rsidRPr="00474C5C">
        <w:rPr>
          <w:bCs/>
        </w:rPr>
        <w:t xml:space="preserve"> </w:t>
      </w:r>
      <w:proofErr w:type="spellStart"/>
      <w:r w:rsidRPr="00474C5C">
        <w:rPr>
          <w:bCs/>
        </w:rPr>
        <w:t>plnění</w:t>
      </w:r>
      <w:proofErr w:type="spellEnd"/>
      <w:r w:rsidRPr="00474C5C">
        <w:rPr>
          <w:bCs/>
        </w:rPr>
        <w:t xml:space="preserve"> </w:t>
      </w:r>
      <w:proofErr w:type="spellStart"/>
      <w:r w:rsidRPr="00474C5C">
        <w:rPr>
          <w:bCs/>
        </w:rPr>
        <w:t>dle</w:t>
      </w:r>
      <w:proofErr w:type="spellEnd"/>
      <w:r w:rsidRPr="00474C5C">
        <w:rPr>
          <w:bCs/>
        </w:rPr>
        <w:t xml:space="preserve"> </w:t>
      </w:r>
      <w:proofErr w:type="spellStart"/>
      <w:r w:rsidRPr="00474C5C">
        <w:rPr>
          <w:bCs/>
        </w:rPr>
        <w:t>předmětu</w:t>
      </w:r>
      <w:proofErr w:type="spellEnd"/>
      <w:r w:rsidRPr="00474C5C">
        <w:rPr>
          <w:bCs/>
        </w:rPr>
        <w:t xml:space="preserve"> </w:t>
      </w:r>
      <w:proofErr w:type="spellStart"/>
      <w:r w:rsidRPr="00474C5C">
        <w:rPr>
          <w:bCs/>
        </w:rPr>
        <w:t>smlouvy</w:t>
      </w:r>
      <w:proofErr w:type="spellEnd"/>
      <w:r w:rsidRPr="00474C5C">
        <w:rPr>
          <w:bCs/>
        </w:rPr>
        <w:t xml:space="preserve">, a to </w:t>
      </w:r>
      <w:proofErr w:type="spellStart"/>
      <w:r w:rsidRPr="00474C5C">
        <w:rPr>
          <w:bCs/>
        </w:rPr>
        <w:t>vždy</w:t>
      </w:r>
      <w:proofErr w:type="spellEnd"/>
      <w:r w:rsidRPr="00474C5C">
        <w:rPr>
          <w:bCs/>
        </w:rPr>
        <w:t xml:space="preserve"> </w:t>
      </w:r>
      <w:proofErr w:type="spellStart"/>
      <w:r w:rsidRPr="00474C5C">
        <w:rPr>
          <w:bCs/>
        </w:rPr>
        <w:t>jen</w:t>
      </w:r>
      <w:proofErr w:type="spellEnd"/>
      <w:r w:rsidRPr="00474C5C">
        <w:rPr>
          <w:bCs/>
        </w:rPr>
        <w:t xml:space="preserve"> v </w:t>
      </w:r>
      <w:proofErr w:type="spellStart"/>
      <w:r w:rsidRPr="00474C5C">
        <w:rPr>
          <w:bCs/>
        </w:rPr>
        <w:t>rozsahu</w:t>
      </w:r>
      <w:proofErr w:type="spellEnd"/>
      <w:r w:rsidRPr="00474C5C">
        <w:rPr>
          <w:bCs/>
        </w:rPr>
        <w:t xml:space="preserve"> </w:t>
      </w:r>
      <w:proofErr w:type="spellStart"/>
      <w:r w:rsidRPr="00474C5C">
        <w:rPr>
          <w:bCs/>
        </w:rPr>
        <w:t>zcela</w:t>
      </w:r>
      <w:proofErr w:type="spellEnd"/>
      <w:r w:rsidRPr="00474C5C">
        <w:rPr>
          <w:bCs/>
        </w:rPr>
        <w:t xml:space="preserve"> </w:t>
      </w:r>
      <w:proofErr w:type="spellStart"/>
      <w:r w:rsidRPr="00474C5C">
        <w:rPr>
          <w:bCs/>
        </w:rPr>
        <w:t>nezbytném</w:t>
      </w:r>
      <w:proofErr w:type="spellEnd"/>
      <w:r w:rsidRPr="00474C5C">
        <w:rPr>
          <w:bCs/>
        </w:rPr>
        <w:t xml:space="preserve"> pro </w:t>
      </w:r>
      <w:proofErr w:type="spellStart"/>
      <w:r w:rsidRPr="00474C5C">
        <w:rPr>
          <w:bCs/>
        </w:rPr>
        <w:t>řádné</w:t>
      </w:r>
      <w:proofErr w:type="spellEnd"/>
      <w:r w:rsidRPr="00474C5C">
        <w:rPr>
          <w:bCs/>
        </w:rPr>
        <w:t xml:space="preserve"> </w:t>
      </w:r>
      <w:proofErr w:type="spellStart"/>
      <w:r w:rsidRPr="00474C5C">
        <w:rPr>
          <w:bCs/>
        </w:rPr>
        <w:t>plnění</w:t>
      </w:r>
      <w:proofErr w:type="spellEnd"/>
      <w:r w:rsidRPr="00474C5C">
        <w:rPr>
          <w:bCs/>
        </w:rPr>
        <w:t xml:space="preserve"> </w:t>
      </w:r>
      <w:proofErr w:type="spellStart"/>
      <w:r w:rsidRPr="00474C5C">
        <w:rPr>
          <w:bCs/>
        </w:rPr>
        <w:t>smlouvy</w:t>
      </w:r>
      <w:proofErr w:type="spellEnd"/>
      <w:r w:rsidRPr="00474C5C">
        <w:rPr>
          <w:bCs/>
        </w:rPr>
        <w:t xml:space="preserve">, </w:t>
      </w:r>
      <w:proofErr w:type="spellStart"/>
      <w:r w:rsidRPr="00474C5C">
        <w:rPr>
          <w:bCs/>
        </w:rPr>
        <w:t>či</w:t>
      </w:r>
      <w:proofErr w:type="spellEnd"/>
      <w:r w:rsidRPr="00474C5C">
        <w:rPr>
          <w:bCs/>
        </w:rPr>
        <w:t xml:space="preserve"> </w:t>
      </w:r>
      <w:proofErr w:type="spellStart"/>
      <w:r w:rsidRPr="00474C5C">
        <w:rPr>
          <w:bCs/>
        </w:rPr>
        <w:t>naplnění</w:t>
      </w:r>
      <w:proofErr w:type="spellEnd"/>
      <w:r w:rsidRPr="00474C5C">
        <w:rPr>
          <w:bCs/>
        </w:rPr>
        <w:t xml:space="preserve"> </w:t>
      </w:r>
      <w:proofErr w:type="spellStart"/>
      <w:r w:rsidRPr="00474C5C">
        <w:rPr>
          <w:bCs/>
        </w:rPr>
        <w:t>jejího</w:t>
      </w:r>
      <w:proofErr w:type="spellEnd"/>
      <w:r w:rsidRPr="00474C5C">
        <w:rPr>
          <w:bCs/>
        </w:rPr>
        <w:t xml:space="preserve"> </w:t>
      </w:r>
      <w:proofErr w:type="spellStart"/>
      <w:r w:rsidRPr="00474C5C">
        <w:rPr>
          <w:bCs/>
        </w:rPr>
        <w:t>účelu</w:t>
      </w:r>
      <w:proofErr w:type="spellEnd"/>
      <w:r w:rsidRPr="00474C5C">
        <w:rPr>
          <w:bCs/>
        </w:rPr>
        <w:t>.</w:t>
      </w:r>
      <w:bookmarkEnd w:id="4"/>
    </w:p>
    <w:p w14:paraId="1C4C4630" w14:textId="77777777" w:rsidR="005966C9" w:rsidRPr="00474C5C" w:rsidRDefault="005966C9" w:rsidP="005966C9">
      <w:pPr>
        <w:ind w:left="284" w:hanging="284"/>
        <w:rPr>
          <w:bCs/>
        </w:rPr>
      </w:pPr>
    </w:p>
    <w:p w14:paraId="352D6965" w14:textId="606F9D3D" w:rsidR="005966C9" w:rsidRPr="00474C5C" w:rsidRDefault="005966C9" w:rsidP="005966C9">
      <w:pPr>
        <w:tabs>
          <w:tab w:val="left" w:pos="567"/>
        </w:tabs>
        <w:rPr>
          <w:bCs/>
        </w:rPr>
      </w:pPr>
      <w:r>
        <w:rPr>
          <w:bCs/>
        </w:rPr>
        <w:t xml:space="preserve">10.2.  </w:t>
      </w:r>
      <w:proofErr w:type="spellStart"/>
      <w:r w:rsidRPr="00474C5C">
        <w:rPr>
          <w:bCs/>
        </w:rPr>
        <w:t>Ochrana</w:t>
      </w:r>
      <w:proofErr w:type="spellEnd"/>
      <w:r w:rsidRPr="00474C5C">
        <w:rPr>
          <w:bCs/>
        </w:rPr>
        <w:t xml:space="preserve"> </w:t>
      </w:r>
      <w:proofErr w:type="spellStart"/>
      <w:r w:rsidRPr="00474C5C">
        <w:rPr>
          <w:bCs/>
        </w:rPr>
        <w:t>informací</w:t>
      </w:r>
      <w:proofErr w:type="spellEnd"/>
      <w:r w:rsidRPr="00474C5C">
        <w:rPr>
          <w:bCs/>
        </w:rPr>
        <w:t xml:space="preserve"> se </w:t>
      </w:r>
      <w:proofErr w:type="spellStart"/>
      <w:r w:rsidRPr="00474C5C">
        <w:rPr>
          <w:bCs/>
        </w:rPr>
        <w:t>nevztahuje</w:t>
      </w:r>
      <w:proofErr w:type="spellEnd"/>
      <w:r w:rsidRPr="00474C5C">
        <w:rPr>
          <w:bCs/>
        </w:rPr>
        <w:t xml:space="preserve"> </w:t>
      </w:r>
      <w:proofErr w:type="spellStart"/>
      <w:r w:rsidRPr="00474C5C">
        <w:rPr>
          <w:bCs/>
        </w:rPr>
        <w:t>na</w:t>
      </w:r>
      <w:proofErr w:type="spellEnd"/>
      <w:r w:rsidRPr="00474C5C">
        <w:rPr>
          <w:bCs/>
        </w:rPr>
        <w:t xml:space="preserve"> </w:t>
      </w:r>
      <w:proofErr w:type="spellStart"/>
      <w:r w:rsidRPr="00474C5C">
        <w:rPr>
          <w:bCs/>
        </w:rPr>
        <w:t>případy</w:t>
      </w:r>
      <w:proofErr w:type="spellEnd"/>
      <w:r w:rsidRPr="00474C5C">
        <w:rPr>
          <w:bCs/>
        </w:rPr>
        <w:t xml:space="preserve">, </w:t>
      </w:r>
      <w:proofErr w:type="spellStart"/>
      <w:r w:rsidRPr="00474C5C">
        <w:rPr>
          <w:bCs/>
        </w:rPr>
        <w:t>kdy</w:t>
      </w:r>
      <w:proofErr w:type="spellEnd"/>
      <w:r w:rsidRPr="00474C5C">
        <w:rPr>
          <w:bCs/>
        </w:rPr>
        <w:t xml:space="preserve">: </w:t>
      </w:r>
    </w:p>
    <w:p w14:paraId="2A3105E2" w14:textId="16397FED" w:rsidR="005966C9" w:rsidRDefault="005966C9" w:rsidP="00D7268C">
      <w:pPr>
        <w:ind w:left="1276" w:hanging="709"/>
        <w:rPr>
          <w:bCs/>
        </w:rPr>
      </w:pPr>
      <w:r>
        <w:rPr>
          <w:bCs/>
        </w:rPr>
        <w:t>10.2.</w:t>
      </w:r>
      <w:r w:rsidR="00D7268C">
        <w:rPr>
          <w:bCs/>
        </w:rPr>
        <w:t>1.</w:t>
      </w:r>
      <w:r>
        <w:rPr>
          <w:bCs/>
        </w:rPr>
        <w:t xml:space="preserve"> </w:t>
      </w:r>
      <w:proofErr w:type="spellStart"/>
      <w:r w:rsidRPr="00474C5C">
        <w:rPr>
          <w:bCs/>
        </w:rPr>
        <w:t>smluvní</w:t>
      </w:r>
      <w:proofErr w:type="spellEnd"/>
      <w:r w:rsidRPr="00474C5C">
        <w:rPr>
          <w:bCs/>
        </w:rPr>
        <w:t xml:space="preserve"> </w:t>
      </w:r>
      <w:proofErr w:type="spellStart"/>
      <w:r w:rsidRPr="00474C5C">
        <w:rPr>
          <w:bCs/>
        </w:rPr>
        <w:t>strana</w:t>
      </w:r>
      <w:proofErr w:type="spellEnd"/>
      <w:r w:rsidRPr="00474C5C">
        <w:rPr>
          <w:bCs/>
        </w:rPr>
        <w:t xml:space="preserve"> </w:t>
      </w:r>
      <w:proofErr w:type="spellStart"/>
      <w:r w:rsidRPr="00474C5C">
        <w:rPr>
          <w:bCs/>
        </w:rPr>
        <w:t>prokáže</w:t>
      </w:r>
      <w:proofErr w:type="spellEnd"/>
      <w:r w:rsidRPr="00474C5C">
        <w:rPr>
          <w:bCs/>
        </w:rPr>
        <w:t xml:space="preserve">, </w:t>
      </w:r>
      <w:proofErr w:type="spellStart"/>
      <w:r w:rsidRPr="00474C5C">
        <w:rPr>
          <w:bCs/>
        </w:rPr>
        <w:t>že</w:t>
      </w:r>
      <w:proofErr w:type="spellEnd"/>
      <w:r w:rsidRPr="00474C5C">
        <w:rPr>
          <w:bCs/>
        </w:rPr>
        <w:t xml:space="preserve"> je </w:t>
      </w:r>
      <w:proofErr w:type="spellStart"/>
      <w:r w:rsidRPr="00474C5C">
        <w:rPr>
          <w:bCs/>
        </w:rPr>
        <w:t>tato</w:t>
      </w:r>
      <w:proofErr w:type="spellEnd"/>
      <w:r w:rsidRPr="00474C5C">
        <w:rPr>
          <w:bCs/>
        </w:rPr>
        <w:t xml:space="preserve"> </w:t>
      </w:r>
      <w:proofErr w:type="spellStart"/>
      <w:r w:rsidRPr="00474C5C">
        <w:rPr>
          <w:bCs/>
        </w:rPr>
        <w:t>informace</w:t>
      </w:r>
      <w:proofErr w:type="spellEnd"/>
      <w:r w:rsidRPr="00474C5C">
        <w:rPr>
          <w:bCs/>
        </w:rPr>
        <w:t xml:space="preserve"> </w:t>
      </w:r>
      <w:proofErr w:type="spellStart"/>
      <w:r w:rsidRPr="00474C5C">
        <w:rPr>
          <w:bCs/>
        </w:rPr>
        <w:t>veřejně</w:t>
      </w:r>
      <w:proofErr w:type="spellEnd"/>
      <w:r w:rsidRPr="00474C5C">
        <w:rPr>
          <w:bCs/>
        </w:rPr>
        <w:t xml:space="preserve"> </w:t>
      </w:r>
      <w:proofErr w:type="spellStart"/>
      <w:r w:rsidRPr="00474C5C">
        <w:rPr>
          <w:bCs/>
        </w:rPr>
        <w:t>dostupná</w:t>
      </w:r>
      <w:proofErr w:type="spellEnd"/>
      <w:r w:rsidRPr="00474C5C">
        <w:rPr>
          <w:bCs/>
        </w:rPr>
        <w:t xml:space="preserve">, </w:t>
      </w:r>
      <w:proofErr w:type="spellStart"/>
      <w:r w:rsidRPr="00474C5C">
        <w:rPr>
          <w:bCs/>
        </w:rPr>
        <w:t>aniž</w:t>
      </w:r>
      <w:proofErr w:type="spellEnd"/>
      <w:r w:rsidRPr="00474C5C">
        <w:rPr>
          <w:bCs/>
        </w:rPr>
        <w:t xml:space="preserve"> by </w:t>
      </w:r>
      <w:proofErr w:type="spellStart"/>
      <w:r w:rsidRPr="00474C5C">
        <w:rPr>
          <w:bCs/>
        </w:rPr>
        <w:t>tuto</w:t>
      </w:r>
      <w:proofErr w:type="spellEnd"/>
      <w:r w:rsidRPr="00474C5C">
        <w:rPr>
          <w:bCs/>
        </w:rPr>
        <w:t xml:space="preserve"> </w:t>
      </w:r>
      <w:r w:rsidR="00D7268C">
        <w:rPr>
          <w:bCs/>
        </w:rPr>
        <w:t xml:space="preserve">  </w:t>
      </w:r>
      <w:proofErr w:type="spellStart"/>
      <w:r w:rsidRPr="00474C5C">
        <w:rPr>
          <w:bCs/>
        </w:rPr>
        <w:t>dostupnost</w:t>
      </w:r>
      <w:proofErr w:type="spellEnd"/>
      <w:r w:rsidRPr="00474C5C">
        <w:rPr>
          <w:bCs/>
        </w:rPr>
        <w:t xml:space="preserve"> </w:t>
      </w:r>
      <w:proofErr w:type="spellStart"/>
      <w:r w:rsidRPr="00474C5C">
        <w:rPr>
          <w:bCs/>
        </w:rPr>
        <w:t>způsobila</w:t>
      </w:r>
      <w:proofErr w:type="spellEnd"/>
      <w:r w:rsidRPr="00474C5C">
        <w:rPr>
          <w:bCs/>
        </w:rPr>
        <w:t xml:space="preserve"> </w:t>
      </w:r>
      <w:proofErr w:type="spellStart"/>
      <w:r w:rsidRPr="00474C5C">
        <w:rPr>
          <w:bCs/>
        </w:rPr>
        <w:t>sama</w:t>
      </w:r>
      <w:proofErr w:type="spellEnd"/>
      <w:r w:rsidRPr="00474C5C">
        <w:rPr>
          <w:bCs/>
        </w:rPr>
        <w:t xml:space="preserve"> </w:t>
      </w:r>
      <w:proofErr w:type="spellStart"/>
      <w:r w:rsidRPr="00474C5C">
        <w:rPr>
          <w:bCs/>
        </w:rPr>
        <w:t>smluvní</w:t>
      </w:r>
      <w:proofErr w:type="spellEnd"/>
      <w:r w:rsidRPr="00474C5C">
        <w:rPr>
          <w:bCs/>
        </w:rPr>
        <w:t xml:space="preserve"> </w:t>
      </w:r>
      <w:proofErr w:type="spellStart"/>
      <w:r w:rsidRPr="00474C5C">
        <w:rPr>
          <w:bCs/>
        </w:rPr>
        <w:t>strana</w:t>
      </w:r>
      <w:proofErr w:type="spellEnd"/>
      <w:r w:rsidRPr="00474C5C">
        <w:rPr>
          <w:bCs/>
        </w:rPr>
        <w:t>;</w:t>
      </w:r>
    </w:p>
    <w:p w14:paraId="35BB7FCD" w14:textId="3F300820" w:rsidR="005966C9" w:rsidRDefault="005966C9" w:rsidP="00D7268C">
      <w:pPr>
        <w:ind w:left="1276" w:hanging="709"/>
        <w:rPr>
          <w:bCs/>
        </w:rPr>
      </w:pPr>
      <w:r>
        <w:rPr>
          <w:bCs/>
        </w:rPr>
        <w:t>10.2.</w:t>
      </w:r>
      <w:r w:rsidR="00D7268C">
        <w:rPr>
          <w:bCs/>
        </w:rPr>
        <w:t xml:space="preserve">2. </w:t>
      </w:r>
      <w:proofErr w:type="spellStart"/>
      <w:r w:rsidRPr="00474C5C">
        <w:rPr>
          <w:bCs/>
        </w:rPr>
        <w:t>smluvní</w:t>
      </w:r>
      <w:proofErr w:type="spellEnd"/>
      <w:r w:rsidRPr="00474C5C">
        <w:rPr>
          <w:bCs/>
        </w:rPr>
        <w:t xml:space="preserve"> </w:t>
      </w:r>
      <w:proofErr w:type="spellStart"/>
      <w:r w:rsidRPr="00474C5C">
        <w:rPr>
          <w:bCs/>
        </w:rPr>
        <w:t>strana</w:t>
      </w:r>
      <w:proofErr w:type="spellEnd"/>
      <w:r w:rsidRPr="00474C5C">
        <w:rPr>
          <w:bCs/>
        </w:rPr>
        <w:t xml:space="preserve"> </w:t>
      </w:r>
      <w:proofErr w:type="spellStart"/>
      <w:r w:rsidRPr="00474C5C">
        <w:rPr>
          <w:bCs/>
        </w:rPr>
        <w:t>prokáže</w:t>
      </w:r>
      <w:proofErr w:type="spellEnd"/>
      <w:r w:rsidRPr="00474C5C">
        <w:rPr>
          <w:bCs/>
        </w:rPr>
        <w:t xml:space="preserve">, </w:t>
      </w:r>
      <w:proofErr w:type="spellStart"/>
      <w:r w:rsidRPr="00474C5C">
        <w:rPr>
          <w:bCs/>
        </w:rPr>
        <w:t>že</w:t>
      </w:r>
      <w:proofErr w:type="spellEnd"/>
      <w:r w:rsidRPr="00474C5C">
        <w:rPr>
          <w:bCs/>
        </w:rPr>
        <w:t xml:space="preserve"> </w:t>
      </w:r>
      <w:proofErr w:type="spellStart"/>
      <w:r w:rsidRPr="00474C5C">
        <w:rPr>
          <w:bCs/>
        </w:rPr>
        <w:t>měla</w:t>
      </w:r>
      <w:proofErr w:type="spellEnd"/>
      <w:r w:rsidRPr="00474C5C">
        <w:rPr>
          <w:bCs/>
        </w:rPr>
        <w:t xml:space="preserve"> </w:t>
      </w:r>
      <w:proofErr w:type="spellStart"/>
      <w:r w:rsidRPr="00474C5C">
        <w:rPr>
          <w:bCs/>
        </w:rPr>
        <w:t>tuto</w:t>
      </w:r>
      <w:proofErr w:type="spellEnd"/>
      <w:r w:rsidRPr="00474C5C">
        <w:rPr>
          <w:bCs/>
        </w:rPr>
        <w:t xml:space="preserve"> </w:t>
      </w:r>
      <w:proofErr w:type="spellStart"/>
      <w:r w:rsidRPr="00474C5C">
        <w:rPr>
          <w:bCs/>
        </w:rPr>
        <w:t>informaci</w:t>
      </w:r>
      <w:proofErr w:type="spellEnd"/>
      <w:r w:rsidRPr="00474C5C">
        <w:rPr>
          <w:bCs/>
        </w:rPr>
        <w:t xml:space="preserve"> k </w:t>
      </w:r>
      <w:proofErr w:type="spellStart"/>
      <w:r w:rsidRPr="00474C5C">
        <w:rPr>
          <w:bCs/>
        </w:rPr>
        <w:t>dispozici</w:t>
      </w:r>
      <w:proofErr w:type="spellEnd"/>
      <w:r w:rsidRPr="00474C5C">
        <w:rPr>
          <w:bCs/>
        </w:rPr>
        <w:t xml:space="preserve"> </w:t>
      </w:r>
      <w:proofErr w:type="spellStart"/>
      <w:r w:rsidRPr="00474C5C">
        <w:rPr>
          <w:bCs/>
        </w:rPr>
        <w:t>ještě</w:t>
      </w:r>
      <w:proofErr w:type="spellEnd"/>
      <w:r w:rsidRPr="00474C5C">
        <w:rPr>
          <w:bCs/>
        </w:rPr>
        <w:t xml:space="preserve"> </w:t>
      </w:r>
      <w:proofErr w:type="spellStart"/>
      <w:r w:rsidRPr="00474C5C">
        <w:rPr>
          <w:bCs/>
        </w:rPr>
        <w:t>před</w:t>
      </w:r>
      <w:proofErr w:type="spellEnd"/>
      <w:r w:rsidRPr="00474C5C">
        <w:rPr>
          <w:bCs/>
        </w:rPr>
        <w:t xml:space="preserve"> </w:t>
      </w:r>
      <w:proofErr w:type="spellStart"/>
      <w:r w:rsidRPr="00474C5C">
        <w:rPr>
          <w:bCs/>
        </w:rPr>
        <w:t>datem</w:t>
      </w:r>
      <w:proofErr w:type="spellEnd"/>
      <w:r w:rsidRPr="00474C5C">
        <w:rPr>
          <w:bCs/>
        </w:rPr>
        <w:t xml:space="preserve"> </w:t>
      </w:r>
      <w:proofErr w:type="spellStart"/>
      <w:r w:rsidRPr="00474C5C">
        <w:rPr>
          <w:bCs/>
        </w:rPr>
        <w:t>zpřístupnění</w:t>
      </w:r>
      <w:proofErr w:type="spellEnd"/>
      <w:r w:rsidRPr="00474C5C">
        <w:rPr>
          <w:bCs/>
        </w:rPr>
        <w:t xml:space="preserve"> </w:t>
      </w:r>
      <w:proofErr w:type="spellStart"/>
      <w:r w:rsidRPr="00474C5C">
        <w:rPr>
          <w:bCs/>
        </w:rPr>
        <w:t>druhou</w:t>
      </w:r>
      <w:proofErr w:type="spellEnd"/>
      <w:r w:rsidRPr="00474C5C">
        <w:rPr>
          <w:bCs/>
        </w:rPr>
        <w:t xml:space="preserve"> </w:t>
      </w:r>
      <w:proofErr w:type="spellStart"/>
      <w:r w:rsidRPr="00474C5C">
        <w:rPr>
          <w:bCs/>
        </w:rPr>
        <w:t>stranou</w:t>
      </w:r>
      <w:proofErr w:type="spellEnd"/>
      <w:r w:rsidRPr="00474C5C">
        <w:rPr>
          <w:bCs/>
        </w:rPr>
        <w:t xml:space="preserve">, a </w:t>
      </w:r>
      <w:proofErr w:type="spellStart"/>
      <w:r w:rsidRPr="00474C5C">
        <w:rPr>
          <w:bCs/>
        </w:rPr>
        <w:t>že</w:t>
      </w:r>
      <w:proofErr w:type="spellEnd"/>
      <w:r w:rsidRPr="00474C5C">
        <w:rPr>
          <w:bCs/>
        </w:rPr>
        <w:t xml:space="preserve"> ji </w:t>
      </w:r>
      <w:proofErr w:type="spellStart"/>
      <w:r w:rsidRPr="00474C5C">
        <w:rPr>
          <w:bCs/>
        </w:rPr>
        <w:t>nenabyla</w:t>
      </w:r>
      <w:proofErr w:type="spellEnd"/>
      <w:r w:rsidRPr="00474C5C">
        <w:rPr>
          <w:bCs/>
        </w:rPr>
        <w:t xml:space="preserve"> v </w:t>
      </w:r>
      <w:proofErr w:type="spellStart"/>
      <w:r w:rsidRPr="00474C5C">
        <w:rPr>
          <w:bCs/>
        </w:rPr>
        <w:t>rozporu</w:t>
      </w:r>
      <w:proofErr w:type="spellEnd"/>
      <w:r w:rsidRPr="00474C5C">
        <w:rPr>
          <w:bCs/>
        </w:rPr>
        <w:t xml:space="preserve"> se </w:t>
      </w:r>
      <w:proofErr w:type="spellStart"/>
      <w:r w:rsidRPr="00474C5C">
        <w:rPr>
          <w:bCs/>
        </w:rPr>
        <w:t>zákonem</w:t>
      </w:r>
      <w:proofErr w:type="spellEnd"/>
      <w:r w:rsidRPr="00474C5C">
        <w:rPr>
          <w:bCs/>
        </w:rPr>
        <w:t xml:space="preserve">; </w:t>
      </w:r>
    </w:p>
    <w:p w14:paraId="7522A6FF" w14:textId="6E499071" w:rsidR="005966C9" w:rsidRDefault="005966C9" w:rsidP="00D7268C">
      <w:pPr>
        <w:ind w:left="1276" w:hanging="709"/>
        <w:rPr>
          <w:bCs/>
        </w:rPr>
      </w:pPr>
      <w:r>
        <w:rPr>
          <w:bCs/>
        </w:rPr>
        <w:t>10.2.</w:t>
      </w:r>
      <w:r w:rsidR="00D7268C">
        <w:rPr>
          <w:bCs/>
        </w:rPr>
        <w:t>3.</w:t>
      </w:r>
      <w:r>
        <w:rPr>
          <w:bCs/>
        </w:rPr>
        <w:t xml:space="preserve"> </w:t>
      </w:r>
      <w:proofErr w:type="spellStart"/>
      <w:r w:rsidRPr="00474C5C">
        <w:rPr>
          <w:bCs/>
        </w:rPr>
        <w:t>smluvní</w:t>
      </w:r>
      <w:proofErr w:type="spellEnd"/>
      <w:r w:rsidRPr="00474C5C">
        <w:rPr>
          <w:bCs/>
        </w:rPr>
        <w:t xml:space="preserve"> </w:t>
      </w:r>
      <w:proofErr w:type="spellStart"/>
      <w:r w:rsidRPr="00474C5C">
        <w:rPr>
          <w:bCs/>
        </w:rPr>
        <w:t>strana</w:t>
      </w:r>
      <w:proofErr w:type="spellEnd"/>
      <w:r w:rsidRPr="00474C5C">
        <w:rPr>
          <w:bCs/>
        </w:rPr>
        <w:t xml:space="preserve"> </w:t>
      </w:r>
      <w:proofErr w:type="spellStart"/>
      <w:r w:rsidRPr="00474C5C">
        <w:rPr>
          <w:bCs/>
        </w:rPr>
        <w:t>obdrží</w:t>
      </w:r>
      <w:proofErr w:type="spellEnd"/>
      <w:r w:rsidRPr="00474C5C">
        <w:rPr>
          <w:bCs/>
        </w:rPr>
        <w:t xml:space="preserve"> </w:t>
      </w:r>
      <w:proofErr w:type="spellStart"/>
      <w:r w:rsidRPr="00474C5C">
        <w:rPr>
          <w:bCs/>
        </w:rPr>
        <w:t>od</w:t>
      </w:r>
      <w:proofErr w:type="spellEnd"/>
      <w:r w:rsidRPr="00474C5C">
        <w:rPr>
          <w:bCs/>
        </w:rPr>
        <w:t xml:space="preserve"> </w:t>
      </w:r>
      <w:proofErr w:type="spellStart"/>
      <w:r w:rsidRPr="00474C5C">
        <w:rPr>
          <w:bCs/>
        </w:rPr>
        <w:t>zpřístupňující</w:t>
      </w:r>
      <w:proofErr w:type="spellEnd"/>
      <w:r w:rsidRPr="00474C5C">
        <w:rPr>
          <w:bCs/>
        </w:rPr>
        <w:t xml:space="preserve"> </w:t>
      </w:r>
      <w:proofErr w:type="spellStart"/>
      <w:r w:rsidRPr="00474C5C">
        <w:rPr>
          <w:bCs/>
        </w:rPr>
        <w:t>strany</w:t>
      </w:r>
      <w:proofErr w:type="spellEnd"/>
      <w:r w:rsidRPr="00474C5C">
        <w:rPr>
          <w:bCs/>
        </w:rPr>
        <w:t xml:space="preserve"> </w:t>
      </w:r>
      <w:proofErr w:type="spellStart"/>
      <w:r w:rsidRPr="00474C5C">
        <w:rPr>
          <w:bCs/>
        </w:rPr>
        <w:t>písemný</w:t>
      </w:r>
      <w:proofErr w:type="spellEnd"/>
      <w:r w:rsidRPr="00474C5C">
        <w:rPr>
          <w:bCs/>
        </w:rPr>
        <w:t xml:space="preserve"> </w:t>
      </w:r>
      <w:proofErr w:type="spellStart"/>
      <w:r w:rsidRPr="00474C5C">
        <w:rPr>
          <w:bCs/>
        </w:rPr>
        <w:t>souhlas</w:t>
      </w:r>
      <w:proofErr w:type="spellEnd"/>
      <w:r w:rsidRPr="00474C5C">
        <w:rPr>
          <w:bCs/>
        </w:rPr>
        <w:t xml:space="preserve"> </w:t>
      </w:r>
      <w:proofErr w:type="spellStart"/>
      <w:r w:rsidRPr="00474C5C">
        <w:rPr>
          <w:bCs/>
        </w:rPr>
        <w:t>zpřístupňovat</w:t>
      </w:r>
      <w:proofErr w:type="spellEnd"/>
      <w:r w:rsidRPr="00474C5C">
        <w:rPr>
          <w:bCs/>
        </w:rPr>
        <w:t xml:space="preserve"> </w:t>
      </w:r>
      <w:proofErr w:type="spellStart"/>
      <w:r w:rsidRPr="00474C5C">
        <w:rPr>
          <w:bCs/>
        </w:rPr>
        <w:t>danou</w:t>
      </w:r>
      <w:proofErr w:type="spellEnd"/>
      <w:r w:rsidRPr="00474C5C">
        <w:rPr>
          <w:bCs/>
        </w:rPr>
        <w:t xml:space="preserve"> </w:t>
      </w:r>
      <w:proofErr w:type="spellStart"/>
      <w:r w:rsidRPr="00474C5C">
        <w:rPr>
          <w:bCs/>
        </w:rPr>
        <w:t>informaci</w:t>
      </w:r>
      <w:proofErr w:type="spellEnd"/>
      <w:r w:rsidRPr="00474C5C">
        <w:rPr>
          <w:bCs/>
        </w:rPr>
        <w:t xml:space="preserve">; </w:t>
      </w:r>
    </w:p>
    <w:p w14:paraId="4D6D886F" w14:textId="037FA19E" w:rsidR="005966C9" w:rsidRPr="00474C5C" w:rsidRDefault="005966C9" w:rsidP="00D7268C">
      <w:pPr>
        <w:ind w:left="1276" w:hanging="709"/>
        <w:rPr>
          <w:bCs/>
        </w:rPr>
      </w:pPr>
      <w:r>
        <w:rPr>
          <w:bCs/>
        </w:rPr>
        <w:t>10.2.</w:t>
      </w:r>
      <w:r w:rsidR="00D7268C">
        <w:rPr>
          <w:bCs/>
        </w:rPr>
        <w:t>4.</w:t>
      </w:r>
      <w:r>
        <w:rPr>
          <w:bCs/>
        </w:rPr>
        <w:t xml:space="preserve"> </w:t>
      </w:r>
      <w:r w:rsidRPr="00474C5C">
        <w:rPr>
          <w:bCs/>
        </w:rPr>
        <w:t xml:space="preserve">je-li </w:t>
      </w:r>
      <w:proofErr w:type="spellStart"/>
      <w:r w:rsidRPr="00474C5C">
        <w:rPr>
          <w:bCs/>
        </w:rPr>
        <w:t>zpřístupnění</w:t>
      </w:r>
      <w:proofErr w:type="spellEnd"/>
      <w:r w:rsidRPr="00474C5C">
        <w:rPr>
          <w:bCs/>
        </w:rPr>
        <w:t xml:space="preserve"> </w:t>
      </w:r>
      <w:proofErr w:type="spellStart"/>
      <w:r w:rsidRPr="00474C5C">
        <w:rPr>
          <w:bCs/>
        </w:rPr>
        <w:t>informace</w:t>
      </w:r>
      <w:proofErr w:type="spellEnd"/>
      <w:r w:rsidRPr="00474C5C">
        <w:rPr>
          <w:bCs/>
        </w:rPr>
        <w:t xml:space="preserve"> </w:t>
      </w:r>
      <w:proofErr w:type="spellStart"/>
      <w:r w:rsidRPr="00474C5C">
        <w:rPr>
          <w:bCs/>
        </w:rPr>
        <w:t>vyžadováno</w:t>
      </w:r>
      <w:proofErr w:type="spellEnd"/>
      <w:r w:rsidRPr="00474C5C">
        <w:rPr>
          <w:bCs/>
        </w:rPr>
        <w:t xml:space="preserve"> </w:t>
      </w:r>
      <w:proofErr w:type="spellStart"/>
      <w:r w:rsidRPr="00474C5C">
        <w:rPr>
          <w:bCs/>
        </w:rPr>
        <w:t>zákonem</w:t>
      </w:r>
      <w:proofErr w:type="spellEnd"/>
      <w:r w:rsidRPr="00474C5C">
        <w:rPr>
          <w:bCs/>
        </w:rPr>
        <w:t xml:space="preserve"> </w:t>
      </w:r>
      <w:proofErr w:type="spellStart"/>
      <w:r w:rsidRPr="00474C5C">
        <w:rPr>
          <w:bCs/>
        </w:rPr>
        <w:t>nebo</w:t>
      </w:r>
      <w:proofErr w:type="spellEnd"/>
      <w:r w:rsidRPr="00474C5C">
        <w:rPr>
          <w:bCs/>
        </w:rPr>
        <w:t xml:space="preserve"> </w:t>
      </w:r>
      <w:proofErr w:type="spellStart"/>
      <w:r w:rsidRPr="00474C5C">
        <w:rPr>
          <w:bCs/>
        </w:rPr>
        <w:t>závazným</w:t>
      </w:r>
      <w:proofErr w:type="spellEnd"/>
      <w:r w:rsidRPr="00474C5C">
        <w:rPr>
          <w:bCs/>
        </w:rPr>
        <w:t xml:space="preserve"> </w:t>
      </w:r>
      <w:proofErr w:type="spellStart"/>
      <w:r w:rsidRPr="00474C5C">
        <w:rPr>
          <w:bCs/>
        </w:rPr>
        <w:t>rozhodnutím</w:t>
      </w:r>
      <w:proofErr w:type="spellEnd"/>
      <w:r w:rsidRPr="00474C5C">
        <w:rPr>
          <w:bCs/>
        </w:rPr>
        <w:t xml:space="preserve"> </w:t>
      </w:r>
      <w:proofErr w:type="spellStart"/>
      <w:r w:rsidRPr="00474C5C">
        <w:rPr>
          <w:bCs/>
        </w:rPr>
        <w:t>oprávněného</w:t>
      </w:r>
      <w:proofErr w:type="spellEnd"/>
      <w:r w:rsidRPr="00474C5C">
        <w:rPr>
          <w:bCs/>
        </w:rPr>
        <w:t xml:space="preserve"> </w:t>
      </w:r>
      <w:proofErr w:type="spellStart"/>
      <w:r w:rsidRPr="00474C5C">
        <w:rPr>
          <w:bCs/>
        </w:rPr>
        <w:t>orgánu</w:t>
      </w:r>
      <w:proofErr w:type="spellEnd"/>
      <w:r w:rsidRPr="00474C5C">
        <w:rPr>
          <w:bCs/>
        </w:rPr>
        <w:t>;</w:t>
      </w:r>
    </w:p>
    <w:p w14:paraId="7E17F7A4" w14:textId="27CB8795" w:rsidR="005966C9" w:rsidRDefault="00D7268C" w:rsidP="00D7268C">
      <w:pPr>
        <w:ind w:left="1276" w:hanging="709"/>
        <w:rPr>
          <w:bCs/>
        </w:rPr>
      </w:pPr>
      <w:r>
        <w:rPr>
          <w:bCs/>
        </w:rPr>
        <w:t xml:space="preserve">10.2.5. </w:t>
      </w:r>
      <w:proofErr w:type="spellStart"/>
      <w:r>
        <w:rPr>
          <w:bCs/>
        </w:rPr>
        <w:t>Kupující</w:t>
      </w:r>
      <w:proofErr w:type="spellEnd"/>
      <w:r w:rsidR="005966C9" w:rsidRPr="00474C5C">
        <w:rPr>
          <w:bCs/>
        </w:rPr>
        <w:t xml:space="preserve"> </w:t>
      </w:r>
      <w:proofErr w:type="spellStart"/>
      <w:r w:rsidR="005966C9" w:rsidRPr="00474C5C">
        <w:rPr>
          <w:bCs/>
        </w:rPr>
        <w:t>si</w:t>
      </w:r>
      <w:proofErr w:type="spellEnd"/>
      <w:r w:rsidR="005966C9" w:rsidRPr="00474C5C">
        <w:rPr>
          <w:bCs/>
        </w:rPr>
        <w:t xml:space="preserve"> </w:t>
      </w:r>
      <w:proofErr w:type="spellStart"/>
      <w:r w:rsidR="005966C9" w:rsidRPr="00474C5C">
        <w:rPr>
          <w:bCs/>
        </w:rPr>
        <w:t>vyžádá</w:t>
      </w:r>
      <w:proofErr w:type="spellEnd"/>
      <w:r w:rsidR="005966C9" w:rsidRPr="00474C5C">
        <w:rPr>
          <w:bCs/>
        </w:rPr>
        <w:t xml:space="preserve"> </w:t>
      </w:r>
      <w:proofErr w:type="spellStart"/>
      <w:r w:rsidR="005966C9" w:rsidRPr="00474C5C">
        <w:rPr>
          <w:bCs/>
        </w:rPr>
        <w:t>externí</w:t>
      </w:r>
      <w:proofErr w:type="spellEnd"/>
      <w:r w:rsidR="005966C9" w:rsidRPr="00474C5C">
        <w:rPr>
          <w:bCs/>
        </w:rPr>
        <w:t xml:space="preserve"> </w:t>
      </w:r>
      <w:proofErr w:type="spellStart"/>
      <w:r w:rsidR="005966C9" w:rsidRPr="00474C5C">
        <w:rPr>
          <w:bCs/>
        </w:rPr>
        <w:t>posudek</w:t>
      </w:r>
      <w:proofErr w:type="spellEnd"/>
      <w:r w:rsidR="005966C9" w:rsidRPr="00474C5C">
        <w:rPr>
          <w:bCs/>
        </w:rPr>
        <w:t xml:space="preserve"> za </w:t>
      </w:r>
      <w:proofErr w:type="spellStart"/>
      <w:r w:rsidR="005966C9" w:rsidRPr="00474C5C">
        <w:rPr>
          <w:bCs/>
        </w:rPr>
        <w:t>účelem</w:t>
      </w:r>
      <w:proofErr w:type="spellEnd"/>
      <w:r w:rsidR="005966C9" w:rsidRPr="00474C5C">
        <w:rPr>
          <w:bCs/>
        </w:rPr>
        <w:t xml:space="preserve"> </w:t>
      </w:r>
      <w:proofErr w:type="spellStart"/>
      <w:r w:rsidR="005966C9" w:rsidRPr="00474C5C">
        <w:rPr>
          <w:bCs/>
        </w:rPr>
        <w:t>prověření</w:t>
      </w:r>
      <w:proofErr w:type="spellEnd"/>
      <w:r w:rsidR="005966C9" w:rsidRPr="00474C5C">
        <w:rPr>
          <w:bCs/>
        </w:rPr>
        <w:t xml:space="preserve"> </w:t>
      </w:r>
      <w:proofErr w:type="spellStart"/>
      <w:r w:rsidR="005966C9" w:rsidRPr="00474C5C">
        <w:rPr>
          <w:bCs/>
        </w:rPr>
        <w:t>kvality</w:t>
      </w:r>
      <w:proofErr w:type="spellEnd"/>
      <w:r w:rsidR="005966C9" w:rsidRPr="00474C5C">
        <w:rPr>
          <w:bCs/>
        </w:rPr>
        <w:t xml:space="preserve"> </w:t>
      </w:r>
      <w:proofErr w:type="spellStart"/>
      <w:r w:rsidR="005966C9" w:rsidRPr="00474C5C">
        <w:rPr>
          <w:bCs/>
        </w:rPr>
        <w:t>plnění</w:t>
      </w:r>
      <w:proofErr w:type="spellEnd"/>
      <w:r w:rsidR="005966C9" w:rsidRPr="00474C5C">
        <w:rPr>
          <w:bCs/>
        </w:rPr>
        <w:t xml:space="preserve">; v </w:t>
      </w:r>
      <w:proofErr w:type="spellStart"/>
      <w:r w:rsidR="005966C9" w:rsidRPr="00474C5C">
        <w:rPr>
          <w:bCs/>
        </w:rPr>
        <w:t>tomto</w:t>
      </w:r>
      <w:proofErr w:type="spellEnd"/>
      <w:r w:rsidR="005966C9" w:rsidRPr="00474C5C">
        <w:rPr>
          <w:bCs/>
        </w:rPr>
        <w:t xml:space="preserve"> </w:t>
      </w:r>
      <w:proofErr w:type="spellStart"/>
      <w:r w:rsidR="005966C9" w:rsidRPr="00474C5C">
        <w:rPr>
          <w:bCs/>
        </w:rPr>
        <w:t>případě</w:t>
      </w:r>
      <w:proofErr w:type="spellEnd"/>
      <w:r w:rsidR="005966C9" w:rsidRPr="00474C5C">
        <w:rPr>
          <w:bCs/>
        </w:rPr>
        <w:t xml:space="preserve"> je </w:t>
      </w:r>
      <w:proofErr w:type="spellStart"/>
      <w:r>
        <w:rPr>
          <w:bCs/>
        </w:rPr>
        <w:t>Kupující</w:t>
      </w:r>
      <w:proofErr w:type="spellEnd"/>
      <w:r w:rsidR="005966C9" w:rsidRPr="00474C5C">
        <w:rPr>
          <w:bCs/>
        </w:rPr>
        <w:t xml:space="preserve"> </w:t>
      </w:r>
      <w:proofErr w:type="spellStart"/>
      <w:r w:rsidR="005966C9" w:rsidRPr="00474C5C">
        <w:rPr>
          <w:bCs/>
        </w:rPr>
        <w:t>povinen</w:t>
      </w:r>
      <w:proofErr w:type="spellEnd"/>
      <w:r w:rsidR="005966C9" w:rsidRPr="00474C5C">
        <w:rPr>
          <w:bCs/>
        </w:rPr>
        <w:t xml:space="preserve"> </w:t>
      </w:r>
      <w:proofErr w:type="spellStart"/>
      <w:r w:rsidR="005966C9" w:rsidRPr="00474C5C">
        <w:rPr>
          <w:bCs/>
        </w:rPr>
        <w:t>zavázat</w:t>
      </w:r>
      <w:proofErr w:type="spellEnd"/>
      <w:r w:rsidR="005966C9" w:rsidRPr="00474C5C">
        <w:rPr>
          <w:bCs/>
        </w:rPr>
        <w:t xml:space="preserve"> </w:t>
      </w:r>
      <w:proofErr w:type="spellStart"/>
      <w:r w:rsidR="005966C9" w:rsidRPr="00474C5C">
        <w:rPr>
          <w:bCs/>
        </w:rPr>
        <w:t>zpracovatele</w:t>
      </w:r>
      <w:proofErr w:type="spellEnd"/>
      <w:r w:rsidR="005966C9" w:rsidRPr="00474C5C">
        <w:rPr>
          <w:bCs/>
        </w:rPr>
        <w:t xml:space="preserve"> </w:t>
      </w:r>
      <w:proofErr w:type="spellStart"/>
      <w:r w:rsidR="005966C9" w:rsidRPr="00474C5C">
        <w:rPr>
          <w:bCs/>
        </w:rPr>
        <w:t>posudku</w:t>
      </w:r>
      <w:proofErr w:type="spellEnd"/>
      <w:r w:rsidR="005966C9" w:rsidRPr="00474C5C">
        <w:rPr>
          <w:bCs/>
        </w:rPr>
        <w:t xml:space="preserve"> k </w:t>
      </w:r>
      <w:proofErr w:type="spellStart"/>
      <w:r w:rsidR="005966C9" w:rsidRPr="00474C5C">
        <w:rPr>
          <w:bCs/>
        </w:rPr>
        <w:t>ochraně</w:t>
      </w:r>
      <w:proofErr w:type="spellEnd"/>
      <w:r w:rsidR="005966C9" w:rsidRPr="00474C5C">
        <w:rPr>
          <w:bCs/>
        </w:rPr>
        <w:t xml:space="preserve"> </w:t>
      </w:r>
      <w:proofErr w:type="spellStart"/>
      <w:r w:rsidR="005966C9" w:rsidRPr="00474C5C">
        <w:rPr>
          <w:bCs/>
        </w:rPr>
        <w:t>informací</w:t>
      </w:r>
      <w:proofErr w:type="spellEnd"/>
      <w:r w:rsidR="005966C9" w:rsidRPr="00474C5C">
        <w:rPr>
          <w:bCs/>
        </w:rPr>
        <w:t xml:space="preserve"> </w:t>
      </w:r>
      <w:proofErr w:type="spellStart"/>
      <w:r w:rsidR="005966C9" w:rsidRPr="00474C5C">
        <w:rPr>
          <w:bCs/>
        </w:rPr>
        <w:t>stejně</w:t>
      </w:r>
      <w:proofErr w:type="spellEnd"/>
      <w:r w:rsidR="005966C9" w:rsidRPr="00474C5C">
        <w:rPr>
          <w:bCs/>
        </w:rPr>
        <w:t xml:space="preserve">, </w:t>
      </w:r>
      <w:proofErr w:type="spellStart"/>
      <w:r w:rsidR="005966C9" w:rsidRPr="00474C5C">
        <w:rPr>
          <w:bCs/>
        </w:rPr>
        <w:t>jako</w:t>
      </w:r>
      <w:proofErr w:type="spellEnd"/>
      <w:r w:rsidR="005966C9" w:rsidRPr="00474C5C">
        <w:rPr>
          <w:bCs/>
        </w:rPr>
        <w:t xml:space="preserve"> je on </w:t>
      </w:r>
      <w:proofErr w:type="spellStart"/>
      <w:r w:rsidR="005966C9" w:rsidRPr="00474C5C">
        <w:rPr>
          <w:bCs/>
        </w:rPr>
        <w:t>zavázán</w:t>
      </w:r>
      <w:proofErr w:type="spellEnd"/>
      <w:r w:rsidR="005966C9" w:rsidRPr="00474C5C">
        <w:rPr>
          <w:bCs/>
        </w:rPr>
        <w:t xml:space="preserve"> </w:t>
      </w:r>
      <w:proofErr w:type="spellStart"/>
      <w:r w:rsidR="005966C9" w:rsidRPr="00474C5C">
        <w:rPr>
          <w:bCs/>
        </w:rPr>
        <w:t>sám</w:t>
      </w:r>
      <w:proofErr w:type="spellEnd"/>
      <w:r w:rsidR="005966C9" w:rsidRPr="00474C5C">
        <w:rPr>
          <w:bCs/>
        </w:rPr>
        <w:t xml:space="preserve"> </w:t>
      </w:r>
      <w:proofErr w:type="spellStart"/>
      <w:r w:rsidR="005966C9" w:rsidRPr="00474C5C">
        <w:rPr>
          <w:bCs/>
        </w:rPr>
        <w:t>vůči</w:t>
      </w:r>
      <w:proofErr w:type="spellEnd"/>
      <w:r w:rsidR="005966C9" w:rsidRPr="00474C5C">
        <w:rPr>
          <w:bCs/>
        </w:rPr>
        <w:t xml:space="preserve"> </w:t>
      </w:r>
      <w:proofErr w:type="spellStart"/>
      <w:r w:rsidR="005966C9" w:rsidRPr="00474C5C">
        <w:rPr>
          <w:bCs/>
        </w:rPr>
        <w:t>Dodavateli</w:t>
      </w:r>
      <w:proofErr w:type="spellEnd"/>
      <w:r w:rsidR="005966C9" w:rsidRPr="00474C5C">
        <w:rPr>
          <w:bCs/>
        </w:rPr>
        <w:t xml:space="preserve">.    </w:t>
      </w:r>
    </w:p>
    <w:p w14:paraId="78844F4D" w14:textId="77777777" w:rsidR="005966C9" w:rsidRPr="00474C5C" w:rsidRDefault="005966C9" w:rsidP="005966C9">
      <w:pPr>
        <w:ind w:left="567"/>
        <w:rPr>
          <w:bCs/>
        </w:rPr>
      </w:pPr>
    </w:p>
    <w:p w14:paraId="06E33F94" w14:textId="4D18BD3B" w:rsidR="005966C9" w:rsidRDefault="00705024" w:rsidP="00705024">
      <w:pPr>
        <w:ind w:left="709" w:hanging="567"/>
        <w:rPr>
          <w:bCs/>
        </w:rPr>
      </w:pPr>
      <w:r>
        <w:rPr>
          <w:bCs/>
        </w:rPr>
        <w:t>10.</w:t>
      </w:r>
      <w:r w:rsidR="005966C9">
        <w:rPr>
          <w:bCs/>
        </w:rPr>
        <w:t xml:space="preserve">3. </w:t>
      </w:r>
      <w:proofErr w:type="spellStart"/>
      <w:r w:rsidR="00D7268C">
        <w:rPr>
          <w:bCs/>
        </w:rPr>
        <w:t>Kupující</w:t>
      </w:r>
      <w:proofErr w:type="spellEnd"/>
      <w:r w:rsidR="005966C9" w:rsidRPr="00474C5C">
        <w:rPr>
          <w:bCs/>
        </w:rPr>
        <w:t xml:space="preserve"> </w:t>
      </w:r>
      <w:proofErr w:type="spellStart"/>
      <w:r w:rsidR="005966C9" w:rsidRPr="00474C5C">
        <w:rPr>
          <w:bCs/>
        </w:rPr>
        <w:t>si</w:t>
      </w:r>
      <w:proofErr w:type="spellEnd"/>
      <w:r w:rsidR="005966C9" w:rsidRPr="00474C5C">
        <w:rPr>
          <w:bCs/>
        </w:rPr>
        <w:t xml:space="preserve"> </w:t>
      </w:r>
      <w:proofErr w:type="spellStart"/>
      <w:r w:rsidR="005966C9" w:rsidRPr="00474C5C">
        <w:rPr>
          <w:bCs/>
        </w:rPr>
        <w:t>vyhrazuje</w:t>
      </w:r>
      <w:proofErr w:type="spellEnd"/>
      <w:r w:rsidR="005966C9" w:rsidRPr="00474C5C">
        <w:rPr>
          <w:bCs/>
        </w:rPr>
        <w:t xml:space="preserve"> </w:t>
      </w:r>
      <w:proofErr w:type="spellStart"/>
      <w:r w:rsidR="005966C9" w:rsidRPr="00474C5C">
        <w:rPr>
          <w:bCs/>
        </w:rPr>
        <w:t>právo</w:t>
      </w:r>
      <w:proofErr w:type="spellEnd"/>
      <w:r w:rsidR="005966C9" w:rsidRPr="00474C5C">
        <w:rPr>
          <w:bCs/>
        </w:rPr>
        <w:t xml:space="preserve"> </w:t>
      </w:r>
      <w:proofErr w:type="spellStart"/>
      <w:r w:rsidR="005966C9" w:rsidRPr="00474C5C">
        <w:rPr>
          <w:bCs/>
        </w:rPr>
        <w:t>zveřejňovat</w:t>
      </w:r>
      <w:proofErr w:type="spellEnd"/>
      <w:r w:rsidR="005966C9" w:rsidRPr="00474C5C">
        <w:rPr>
          <w:bCs/>
        </w:rPr>
        <w:t xml:space="preserve"> </w:t>
      </w:r>
      <w:proofErr w:type="spellStart"/>
      <w:r w:rsidR="005966C9" w:rsidRPr="00474C5C">
        <w:rPr>
          <w:bCs/>
        </w:rPr>
        <w:t>obecné</w:t>
      </w:r>
      <w:proofErr w:type="spellEnd"/>
      <w:r w:rsidR="005966C9" w:rsidRPr="00474C5C">
        <w:rPr>
          <w:bCs/>
        </w:rPr>
        <w:t xml:space="preserve"> </w:t>
      </w:r>
      <w:proofErr w:type="spellStart"/>
      <w:r w:rsidR="005966C9" w:rsidRPr="00474C5C">
        <w:rPr>
          <w:bCs/>
        </w:rPr>
        <w:t>informace</w:t>
      </w:r>
      <w:proofErr w:type="spellEnd"/>
      <w:r w:rsidR="005966C9" w:rsidRPr="00474C5C">
        <w:rPr>
          <w:bCs/>
        </w:rPr>
        <w:t xml:space="preserve"> o </w:t>
      </w:r>
      <w:proofErr w:type="spellStart"/>
      <w:r w:rsidR="005966C9" w:rsidRPr="00474C5C">
        <w:rPr>
          <w:bCs/>
        </w:rPr>
        <w:t>veřejné</w:t>
      </w:r>
      <w:proofErr w:type="spellEnd"/>
      <w:r w:rsidR="005966C9" w:rsidRPr="00474C5C">
        <w:rPr>
          <w:bCs/>
        </w:rPr>
        <w:t xml:space="preserve"> </w:t>
      </w:r>
      <w:proofErr w:type="spellStart"/>
      <w:r w:rsidR="005966C9" w:rsidRPr="00474C5C">
        <w:rPr>
          <w:bCs/>
        </w:rPr>
        <w:t>zakázce</w:t>
      </w:r>
      <w:proofErr w:type="spellEnd"/>
      <w:r w:rsidR="005966C9" w:rsidRPr="00474C5C">
        <w:rPr>
          <w:bCs/>
        </w:rPr>
        <w:t xml:space="preserve">, o </w:t>
      </w:r>
      <w:proofErr w:type="spellStart"/>
      <w:r w:rsidR="005966C9" w:rsidRPr="00474C5C">
        <w:rPr>
          <w:bCs/>
        </w:rPr>
        <w:t>této</w:t>
      </w:r>
      <w:proofErr w:type="spellEnd"/>
      <w:r w:rsidR="005966C9" w:rsidRPr="00474C5C">
        <w:rPr>
          <w:bCs/>
        </w:rPr>
        <w:t xml:space="preserve"> </w:t>
      </w:r>
      <w:proofErr w:type="spellStart"/>
      <w:r w:rsidR="005966C9" w:rsidRPr="00474C5C">
        <w:rPr>
          <w:bCs/>
        </w:rPr>
        <w:t>smlouvě</w:t>
      </w:r>
      <w:proofErr w:type="spellEnd"/>
      <w:r w:rsidR="005966C9" w:rsidRPr="00474C5C">
        <w:rPr>
          <w:bCs/>
        </w:rPr>
        <w:t xml:space="preserve"> a o </w:t>
      </w:r>
      <w:proofErr w:type="spellStart"/>
      <w:r w:rsidR="00D7268C">
        <w:rPr>
          <w:bCs/>
        </w:rPr>
        <w:t>Prodávajícím</w:t>
      </w:r>
      <w:proofErr w:type="spellEnd"/>
      <w:r w:rsidR="005966C9" w:rsidRPr="00474C5C">
        <w:rPr>
          <w:bCs/>
        </w:rPr>
        <w:t xml:space="preserve"> v </w:t>
      </w:r>
      <w:proofErr w:type="spellStart"/>
      <w:r w:rsidR="005966C9" w:rsidRPr="00474C5C">
        <w:rPr>
          <w:bCs/>
        </w:rPr>
        <w:t>souladu</w:t>
      </w:r>
      <w:proofErr w:type="spellEnd"/>
      <w:r w:rsidR="005966C9" w:rsidRPr="00474C5C">
        <w:rPr>
          <w:bCs/>
        </w:rPr>
        <w:t xml:space="preserve"> s </w:t>
      </w:r>
      <w:proofErr w:type="spellStart"/>
      <w:r w:rsidR="005966C9" w:rsidRPr="00474C5C">
        <w:rPr>
          <w:bCs/>
        </w:rPr>
        <w:t>právními</w:t>
      </w:r>
      <w:proofErr w:type="spellEnd"/>
      <w:r w:rsidR="005966C9" w:rsidRPr="00474C5C">
        <w:rPr>
          <w:bCs/>
        </w:rPr>
        <w:t xml:space="preserve"> </w:t>
      </w:r>
      <w:proofErr w:type="spellStart"/>
      <w:r w:rsidR="005966C9" w:rsidRPr="00474C5C">
        <w:rPr>
          <w:bCs/>
        </w:rPr>
        <w:t>předpisy</w:t>
      </w:r>
      <w:proofErr w:type="spellEnd"/>
      <w:r w:rsidR="005966C9" w:rsidRPr="00474C5C">
        <w:rPr>
          <w:bCs/>
        </w:rPr>
        <w:t xml:space="preserve"> ČR a EU a s </w:t>
      </w:r>
      <w:proofErr w:type="spellStart"/>
      <w:r w:rsidR="005966C9" w:rsidRPr="00474C5C">
        <w:rPr>
          <w:bCs/>
        </w:rPr>
        <w:t>podmínkami</w:t>
      </w:r>
      <w:proofErr w:type="spellEnd"/>
      <w:r w:rsidR="005966C9" w:rsidRPr="00474C5C">
        <w:rPr>
          <w:bCs/>
        </w:rPr>
        <w:t xml:space="preserve"> </w:t>
      </w:r>
      <w:proofErr w:type="spellStart"/>
      <w:r w:rsidR="00D7268C">
        <w:rPr>
          <w:bCs/>
        </w:rPr>
        <w:t>projektu</w:t>
      </w:r>
      <w:proofErr w:type="spellEnd"/>
      <w:r w:rsidR="00D7268C">
        <w:rPr>
          <w:bCs/>
        </w:rPr>
        <w:t xml:space="preserve"> </w:t>
      </w:r>
      <w:proofErr w:type="spellStart"/>
      <w:r w:rsidR="00D7268C" w:rsidRPr="00D7268C">
        <w:rPr>
          <w:bCs/>
          <w:lang w:eastAsia="en-US"/>
        </w:rPr>
        <w:t>Národní</w:t>
      </w:r>
      <w:proofErr w:type="spellEnd"/>
      <w:r w:rsidR="00D7268C" w:rsidRPr="00D7268C">
        <w:rPr>
          <w:bCs/>
          <w:lang w:eastAsia="en-US"/>
        </w:rPr>
        <w:t xml:space="preserve"> </w:t>
      </w:r>
      <w:proofErr w:type="spellStart"/>
      <w:r w:rsidR="00D7268C" w:rsidRPr="00D7268C">
        <w:rPr>
          <w:bCs/>
          <w:lang w:eastAsia="en-US"/>
        </w:rPr>
        <w:t>plán</w:t>
      </w:r>
      <w:proofErr w:type="spellEnd"/>
      <w:r w:rsidR="00D7268C" w:rsidRPr="00D7268C">
        <w:rPr>
          <w:bCs/>
          <w:lang w:eastAsia="en-US"/>
        </w:rPr>
        <w:t xml:space="preserve"> </w:t>
      </w:r>
      <w:proofErr w:type="spellStart"/>
      <w:r w:rsidR="00D7268C" w:rsidRPr="00D7268C">
        <w:rPr>
          <w:bCs/>
          <w:lang w:eastAsia="en-US"/>
        </w:rPr>
        <w:t>obnovy</w:t>
      </w:r>
      <w:proofErr w:type="spellEnd"/>
      <w:r w:rsidR="00D7268C" w:rsidRPr="00D7268C">
        <w:rPr>
          <w:bCs/>
          <w:lang w:eastAsia="en-US"/>
        </w:rPr>
        <w:t xml:space="preserve">, </w:t>
      </w:r>
      <w:proofErr w:type="spellStart"/>
      <w:r w:rsidR="00D7268C" w:rsidRPr="00D7268C">
        <w:rPr>
          <w:bCs/>
          <w:lang w:eastAsia="en-US"/>
        </w:rPr>
        <w:t>Výzva</w:t>
      </w:r>
      <w:proofErr w:type="spellEnd"/>
      <w:r w:rsidR="00D7268C" w:rsidRPr="00D7268C">
        <w:rPr>
          <w:bCs/>
          <w:lang w:eastAsia="en-US"/>
        </w:rPr>
        <w:t xml:space="preserve"> č. 43 </w:t>
      </w:r>
      <w:proofErr w:type="spellStart"/>
      <w:r w:rsidR="00D7268C" w:rsidRPr="00D7268C">
        <w:rPr>
          <w:bCs/>
          <w:lang w:eastAsia="en-US"/>
        </w:rPr>
        <w:t>Kybernetická</w:t>
      </w:r>
      <w:proofErr w:type="spellEnd"/>
      <w:r w:rsidR="00D7268C" w:rsidRPr="00D7268C">
        <w:rPr>
          <w:bCs/>
          <w:lang w:eastAsia="en-US"/>
        </w:rPr>
        <w:t xml:space="preserve"> </w:t>
      </w:r>
      <w:proofErr w:type="spellStart"/>
      <w:r w:rsidR="00D7268C" w:rsidRPr="00D7268C">
        <w:rPr>
          <w:bCs/>
          <w:lang w:eastAsia="en-US"/>
        </w:rPr>
        <w:t>bezpečnost</w:t>
      </w:r>
      <w:proofErr w:type="spellEnd"/>
      <w:r w:rsidR="00D7268C" w:rsidRPr="00D7268C">
        <w:rPr>
          <w:bCs/>
          <w:lang w:eastAsia="en-US"/>
        </w:rPr>
        <w:t xml:space="preserve"> – </w:t>
      </w:r>
      <w:proofErr w:type="spellStart"/>
      <w:r w:rsidR="00D7268C" w:rsidRPr="00D7268C">
        <w:rPr>
          <w:bCs/>
          <w:lang w:eastAsia="en-US"/>
        </w:rPr>
        <w:t>subjekty</w:t>
      </w:r>
      <w:proofErr w:type="spellEnd"/>
      <w:r w:rsidR="00D7268C" w:rsidRPr="00D7268C">
        <w:rPr>
          <w:bCs/>
          <w:lang w:eastAsia="en-US"/>
        </w:rPr>
        <w:t xml:space="preserve"> </w:t>
      </w:r>
      <w:proofErr w:type="spellStart"/>
      <w:r w:rsidR="00D7268C" w:rsidRPr="00D7268C">
        <w:rPr>
          <w:bCs/>
          <w:lang w:eastAsia="en-US"/>
        </w:rPr>
        <w:t>zdravotní</w:t>
      </w:r>
      <w:proofErr w:type="spellEnd"/>
      <w:r w:rsidR="00D7268C" w:rsidRPr="00D7268C">
        <w:rPr>
          <w:bCs/>
          <w:lang w:eastAsia="en-US"/>
        </w:rPr>
        <w:t xml:space="preserve"> </w:t>
      </w:r>
      <w:proofErr w:type="spellStart"/>
      <w:r w:rsidR="00D7268C" w:rsidRPr="00D7268C">
        <w:rPr>
          <w:bCs/>
          <w:lang w:eastAsia="en-US"/>
        </w:rPr>
        <w:t>péče</w:t>
      </w:r>
      <w:proofErr w:type="spellEnd"/>
      <w:r w:rsidR="00D7268C" w:rsidRPr="00D7268C">
        <w:rPr>
          <w:bCs/>
          <w:lang w:eastAsia="en-US"/>
        </w:rPr>
        <w:t xml:space="preserve">, </w:t>
      </w:r>
      <w:proofErr w:type="spellStart"/>
      <w:r w:rsidR="00D7268C" w:rsidRPr="00D7268C">
        <w:rPr>
          <w:bCs/>
          <w:lang w:eastAsia="en-US"/>
        </w:rPr>
        <w:t>projekt</w:t>
      </w:r>
      <w:proofErr w:type="spellEnd"/>
      <w:r w:rsidR="00D7268C" w:rsidRPr="00D7268C">
        <w:rPr>
          <w:bCs/>
          <w:lang w:eastAsia="en-US"/>
        </w:rPr>
        <w:t xml:space="preserve"> </w:t>
      </w:r>
      <w:proofErr w:type="spellStart"/>
      <w:r w:rsidR="00D7268C" w:rsidRPr="00D7268C">
        <w:rPr>
          <w:bCs/>
          <w:lang w:eastAsia="en-US"/>
        </w:rPr>
        <w:t>Zvýšení</w:t>
      </w:r>
      <w:proofErr w:type="spellEnd"/>
      <w:r w:rsidR="00D7268C" w:rsidRPr="00D7268C">
        <w:rPr>
          <w:bCs/>
          <w:lang w:eastAsia="en-US"/>
        </w:rPr>
        <w:t xml:space="preserve"> </w:t>
      </w:r>
      <w:proofErr w:type="spellStart"/>
      <w:r w:rsidR="00D7268C" w:rsidRPr="00D7268C">
        <w:rPr>
          <w:bCs/>
          <w:lang w:eastAsia="en-US"/>
        </w:rPr>
        <w:t>kybernetické</w:t>
      </w:r>
      <w:proofErr w:type="spellEnd"/>
      <w:r w:rsidR="00D7268C" w:rsidRPr="00D7268C">
        <w:rPr>
          <w:bCs/>
          <w:lang w:eastAsia="en-US"/>
        </w:rPr>
        <w:t xml:space="preserve"> </w:t>
      </w:r>
      <w:proofErr w:type="spellStart"/>
      <w:r w:rsidR="00D7268C" w:rsidRPr="00D7268C">
        <w:rPr>
          <w:bCs/>
          <w:lang w:eastAsia="en-US"/>
        </w:rPr>
        <w:t>bezpečnosti</w:t>
      </w:r>
      <w:proofErr w:type="spellEnd"/>
      <w:r w:rsidR="00D7268C" w:rsidRPr="00D7268C">
        <w:rPr>
          <w:bCs/>
          <w:lang w:eastAsia="en-US"/>
        </w:rPr>
        <w:t xml:space="preserve"> </w:t>
      </w:r>
      <w:proofErr w:type="spellStart"/>
      <w:r w:rsidR="00D7268C" w:rsidRPr="00D7268C">
        <w:rPr>
          <w:bCs/>
          <w:lang w:eastAsia="en-US"/>
        </w:rPr>
        <w:t>nemocnice</w:t>
      </w:r>
      <w:proofErr w:type="spellEnd"/>
      <w:r w:rsidR="00D7268C" w:rsidRPr="00D7268C">
        <w:rPr>
          <w:bCs/>
          <w:lang w:eastAsia="en-US"/>
        </w:rPr>
        <w:t xml:space="preserve"> </w:t>
      </w:r>
      <w:proofErr w:type="spellStart"/>
      <w:r w:rsidR="00D7268C" w:rsidRPr="00D7268C">
        <w:rPr>
          <w:bCs/>
          <w:lang w:eastAsia="en-US"/>
        </w:rPr>
        <w:t>Karviná-Ráj</w:t>
      </w:r>
      <w:proofErr w:type="spellEnd"/>
      <w:r w:rsidR="00D7268C" w:rsidRPr="00D7268C">
        <w:rPr>
          <w:bCs/>
          <w:lang w:eastAsia="en-US"/>
        </w:rPr>
        <w:t xml:space="preserve"> I., </w:t>
      </w:r>
      <w:proofErr w:type="spellStart"/>
      <w:r w:rsidR="00D7268C" w:rsidRPr="00D7268C">
        <w:rPr>
          <w:bCs/>
          <w:lang w:eastAsia="en-US"/>
        </w:rPr>
        <w:t>registrační</w:t>
      </w:r>
      <w:proofErr w:type="spellEnd"/>
      <w:r w:rsidR="00D7268C" w:rsidRPr="00D7268C">
        <w:rPr>
          <w:bCs/>
          <w:lang w:eastAsia="en-US"/>
        </w:rPr>
        <w:t xml:space="preserve"> </w:t>
      </w:r>
      <w:proofErr w:type="spellStart"/>
      <w:r w:rsidR="00D7268C" w:rsidRPr="00D7268C">
        <w:rPr>
          <w:bCs/>
          <w:lang w:eastAsia="en-US"/>
        </w:rPr>
        <w:t>číslo</w:t>
      </w:r>
      <w:proofErr w:type="spellEnd"/>
      <w:r w:rsidR="00D7268C" w:rsidRPr="00D7268C">
        <w:rPr>
          <w:bCs/>
          <w:lang w:eastAsia="en-US"/>
        </w:rPr>
        <w:t xml:space="preserve"> </w:t>
      </w:r>
      <w:proofErr w:type="spellStart"/>
      <w:r w:rsidR="00D7268C" w:rsidRPr="00D7268C">
        <w:rPr>
          <w:bCs/>
          <w:lang w:eastAsia="en-US"/>
        </w:rPr>
        <w:t>projektu</w:t>
      </w:r>
      <w:proofErr w:type="spellEnd"/>
      <w:r w:rsidR="00D7268C" w:rsidRPr="00D7268C">
        <w:rPr>
          <w:bCs/>
          <w:lang w:eastAsia="en-US"/>
        </w:rPr>
        <w:t xml:space="preserve"> CZ.31.2.0/0.0/0.0/23_095/0008766.</w:t>
      </w:r>
      <w:r w:rsidR="005966C9" w:rsidRPr="00474C5C">
        <w:rPr>
          <w:bCs/>
        </w:rPr>
        <w:t xml:space="preserve"> </w:t>
      </w:r>
      <w:proofErr w:type="spellStart"/>
      <w:r w:rsidR="00D7268C">
        <w:rPr>
          <w:bCs/>
        </w:rPr>
        <w:t>Kupující</w:t>
      </w:r>
      <w:proofErr w:type="spellEnd"/>
      <w:r w:rsidR="005966C9" w:rsidRPr="00474C5C">
        <w:rPr>
          <w:bCs/>
        </w:rPr>
        <w:t xml:space="preserve"> </w:t>
      </w:r>
      <w:proofErr w:type="spellStart"/>
      <w:r w:rsidR="005966C9" w:rsidRPr="00474C5C">
        <w:rPr>
          <w:bCs/>
        </w:rPr>
        <w:t>si</w:t>
      </w:r>
      <w:proofErr w:type="spellEnd"/>
      <w:r w:rsidR="005966C9" w:rsidRPr="00474C5C">
        <w:rPr>
          <w:bCs/>
        </w:rPr>
        <w:t xml:space="preserve"> </w:t>
      </w:r>
      <w:proofErr w:type="spellStart"/>
      <w:r w:rsidR="005966C9" w:rsidRPr="00474C5C">
        <w:rPr>
          <w:bCs/>
        </w:rPr>
        <w:t>dále</w:t>
      </w:r>
      <w:proofErr w:type="spellEnd"/>
      <w:r w:rsidR="005966C9" w:rsidRPr="00474C5C">
        <w:rPr>
          <w:bCs/>
        </w:rPr>
        <w:t xml:space="preserve"> </w:t>
      </w:r>
      <w:proofErr w:type="spellStart"/>
      <w:r w:rsidR="005966C9" w:rsidRPr="00474C5C">
        <w:rPr>
          <w:bCs/>
        </w:rPr>
        <w:t>vyhrazuje</w:t>
      </w:r>
      <w:proofErr w:type="spellEnd"/>
      <w:r w:rsidR="005966C9" w:rsidRPr="00474C5C">
        <w:rPr>
          <w:bCs/>
        </w:rPr>
        <w:t xml:space="preserve"> </w:t>
      </w:r>
      <w:proofErr w:type="spellStart"/>
      <w:r w:rsidR="005966C9" w:rsidRPr="00474C5C">
        <w:rPr>
          <w:bCs/>
        </w:rPr>
        <w:t>právo</w:t>
      </w:r>
      <w:proofErr w:type="spellEnd"/>
      <w:r w:rsidR="005966C9" w:rsidRPr="00474C5C">
        <w:rPr>
          <w:bCs/>
        </w:rPr>
        <w:t xml:space="preserve"> </w:t>
      </w:r>
      <w:proofErr w:type="spellStart"/>
      <w:r w:rsidR="005966C9" w:rsidRPr="00474C5C">
        <w:rPr>
          <w:bCs/>
        </w:rPr>
        <w:t>zveřejnit</w:t>
      </w:r>
      <w:proofErr w:type="spellEnd"/>
      <w:r w:rsidR="005966C9" w:rsidRPr="00474C5C">
        <w:rPr>
          <w:bCs/>
        </w:rPr>
        <w:t xml:space="preserve"> </w:t>
      </w:r>
      <w:proofErr w:type="spellStart"/>
      <w:r w:rsidR="005966C9" w:rsidRPr="00474C5C">
        <w:rPr>
          <w:bCs/>
        </w:rPr>
        <w:t>či</w:t>
      </w:r>
      <w:proofErr w:type="spellEnd"/>
      <w:r w:rsidR="005966C9" w:rsidRPr="00474C5C">
        <w:rPr>
          <w:bCs/>
        </w:rPr>
        <w:t xml:space="preserve"> </w:t>
      </w:r>
      <w:proofErr w:type="spellStart"/>
      <w:r w:rsidR="005966C9" w:rsidRPr="00474C5C">
        <w:rPr>
          <w:bCs/>
        </w:rPr>
        <w:t>jinak</w:t>
      </w:r>
      <w:proofErr w:type="spellEnd"/>
      <w:r w:rsidR="005966C9" w:rsidRPr="00474C5C">
        <w:rPr>
          <w:bCs/>
        </w:rPr>
        <w:t xml:space="preserve"> </w:t>
      </w:r>
      <w:proofErr w:type="spellStart"/>
      <w:r w:rsidR="005966C9" w:rsidRPr="00474C5C">
        <w:rPr>
          <w:bCs/>
        </w:rPr>
        <w:t>poskytnout</w:t>
      </w:r>
      <w:proofErr w:type="spellEnd"/>
      <w:r w:rsidR="005966C9" w:rsidRPr="00474C5C">
        <w:rPr>
          <w:bCs/>
        </w:rPr>
        <w:t xml:space="preserve"> </w:t>
      </w:r>
      <w:proofErr w:type="spellStart"/>
      <w:r w:rsidR="005966C9" w:rsidRPr="00474C5C">
        <w:rPr>
          <w:bCs/>
        </w:rPr>
        <w:t>třetím</w:t>
      </w:r>
      <w:proofErr w:type="spellEnd"/>
      <w:r w:rsidR="005966C9" w:rsidRPr="00474C5C">
        <w:rPr>
          <w:bCs/>
        </w:rPr>
        <w:t xml:space="preserve"> </w:t>
      </w:r>
      <w:proofErr w:type="spellStart"/>
      <w:r w:rsidR="005966C9" w:rsidRPr="00474C5C">
        <w:rPr>
          <w:bCs/>
        </w:rPr>
        <w:t>osobám</w:t>
      </w:r>
      <w:proofErr w:type="spellEnd"/>
      <w:r w:rsidR="005966C9" w:rsidRPr="00474C5C">
        <w:rPr>
          <w:bCs/>
        </w:rPr>
        <w:t xml:space="preserve"> </w:t>
      </w:r>
      <w:proofErr w:type="spellStart"/>
      <w:r w:rsidR="005966C9" w:rsidRPr="00474C5C">
        <w:rPr>
          <w:bCs/>
        </w:rPr>
        <w:t>obecné</w:t>
      </w:r>
      <w:proofErr w:type="spellEnd"/>
      <w:r w:rsidR="005966C9" w:rsidRPr="00474C5C">
        <w:rPr>
          <w:bCs/>
        </w:rPr>
        <w:t xml:space="preserve"> </w:t>
      </w:r>
      <w:proofErr w:type="spellStart"/>
      <w:r w:rsidR="005966C9" w:rsidRPr="00474C5C">
        <w:rPr>
          <w:bCs/>
        </w:rPr>
        <w:t>informace</w:t>
      </w:r>
      <w:proofErr w:type="spellEnd"/>
      <w:r w:rsidR="005966C9" w:rsidRPr="00474C5C">
        <w:rPr>
          <w:bCs/>
        </w:rPr>
        <w:t xml:space="preserve"> o </w:t>
      </w:r>
      <w:proofErr w:type="spellStart"/>
      <w:r w:rsidR="005966C9" w:rsidRPr="00474C5C">
        <w:rPr>
          <w:bCs/>
        </w:rPr>
        <w:t>dodané</w:t>
      </w:r>
      <w:proofErr w:type="spellEnd"/>
      <w:r w:rsidR="005966C9" w:rsidRPr="00474C5C">
        <w:rPr>
          <w:bCs/>
        </w:rPr>
        <w:t xml:space="preserve"> </w:t>
      </w:r>
      <w:proofErr w:type="spellStart"/>
      <w:r w:rsidR="005966C9" w:rsidRPr="00474C5C">
        <w:rPr>
          <w:bCs/>
        </w:rPr>
        <w:t>sestavě</w:t>
      </w:r>
      <w:proofErr w:type="spellEnd"/>
      <w:r w:rsidR="005966C9" w:rsidRPr="00474C5C">
        <w:rPr>
          <w:bCs/>
        </w:rPr>
        <w:t xml:space="preserve"> (HW </w:t>
      </w:r>
      <w:proofErr w:type="spellStart"/>
      <w:r w:rsidR="005966C9" w:rsidRPr="00474C5C">
        <w:rPr>
          <w:bCs/>
        </w:rPr>
        <w:t>i</w:t>
      </w:r>
      <w:proofErr w:type="spellEnd"/>
      <w:r w:rsidR="005966C9" w:rsidRPr="00474C5C">
        <w:rPr>
          <w:bCs/>
        </w:rPr>
        <w:t xml:space="preserve"> SW) (</w:t>
      </w:r>
      <w:proofErr w:type="spellStart"/>
      <w:r w:rsidR="005966C9" w:rsidRPr="00474C5C">
        <w:rPr>
          <w:bCs/>
        </w:rPr>
        <w:t>např</w:t>
      </w:r>
      <w:proofErr w:type="spellEnd"/>
      <w:r w:rsidR="005966C9" w:rsidRPr="00474C5C">
        <w:rPr>
          <w:bCs/>
        </w:rPr>
        <w:t xml:space="preserve">. </w:t>
      </w:r>
      <w:proofErr w:type="spellStart"/>
      <w:r w:rsidR="005966C9" w:rsidRPr="00474C5C">
        <w:rPr>
          <w:bCs/>
        </w:rPr>
        <w:t>výrobce</w:t>
      </w:r>
      <w:proofErr w:type="spellEnd"/>
      <w:r w:rsidR="005966C9" w:rsidRPr="00474C5C">
        <w:rPr>
          <w:bCs/>
        </w:rPr>
        <w:t xml:space="preserve">, </w:t>
      </w:r>
      <w:proofErr w:type="spellStart"/>
      <w:r w:rsidR="005966C9" w:rsidRPr="00474C5C">
        <w:rPr>
          <w:bCs/>
        </w:rPr>
        <w:t>typ</w:t>
      </w:r>
      <w:proofErr w:type="spellEnd"/>
      <w:r w:rsidR="005966C9" w:rsidRPr="00474C5C">
        <w:rPr>
          <w:bCs/>
        </w:rPr>
        <w:t xml:space="preserve">, </w:t>
      </w:r>
      <w:proofErr w:type="spellStart"/>
      <w:r w:rsidR="005966C9" w:rsidRPr="00474C5C">
        <w:rPr>
          <w:bCs/>
        </w:rPr>
        <w:t>vlastnosti</w:t>
      </w:r>
      <w:proofErr w:type="spellEnd"/>
      <w:r w:rsidR="005966C9" w:rsidRPr="00474C5C">
        <w:rPr>
          <w:bCs/>
        </w:rPr>
        <w:t xml:space="preserve"> </w:t>
      </w:r>
      <w:proofErr w:type="spellStart"/>
      <w:r w:rsidR="005966C9" w:rsidRPr="00474C5C">
        <w:rPr>
          <w:bCs/>
        </w:rPr>
        <w:t>apod</w:t>
      </w:r>
      <w:proofErr w:type="spellEnd"/>
      <w:r w:rsidR="005966C9" w:rsidRPr="00474C5C">
        <w:rPr>
          <w:bCs/>
        </w:rPr>
        <w:t xml:space="preserve">.) a </w:t>
      </w:r>
      <w:proofErr w:type="spellStart"/>
      <w:r w:rsidR="005966C9" w:rsidRPr="00474C5C">
        <w:rPr>
          <w:bCs/>
        </w:rPr>
        <w:t>jejím</w:t>
      </w:r>
      <w:proofErr w:type="spellEnd"/>
      <w:r w:rsidR="005966C9" w:rsidRPr="00474C5C">
        <w:rPr>
          <w:bCs/>
        </w:rPr>
        <w:t xml:space="preserve"> </w:t>
      </w:r>
      <w:proofErr w:type="spellStart"/>
      <w:r w:rsidR="005966C9" w:rsidRPr="00474C5C">
        <w:rPr>
          <w:bCs/>
        </w:rPr>
        <w:t>provozu</w:t>
      </w:r>
      <w:proofErr w:type="spellEnd"/>
      <w:r w:rsidR="005966C9">
        <w:rPr>
          <w:bCs/>
        </w:rPr>
        <w:t xml:space="preserve">. </w:t>
      </w:r>
      <w:proofErr w:type="spellStart"/>
      <w:r w:rsidR="00D7268C">
        <w:rPr>
          <w:bCs/>
        </w:rPr>
        <w:t>Prodávající</w:t>
      </w:r>
      <w:proofErr w:type="spellEnd"/>
      <w:r w:rsidR="005966C9" w:rsidRPr="00474C5C">
        <w:rPr>
          <w:bCs/>
        </w:rPr>
        <w:t xml:space="preserve"> </w:t>
      </w:r>
      <w:proofErr w:type="spellStart"/>
      <w:r w:rsidR="005966C9" w:rsidRPr="00474C5C">
        <w:rPr>
          <w:bCs/>
        </w:rPr>
        <w:t>tato</w:t>
      </w:r>
      <w:proofErr w:type="spellEnd"/>
      <w:r w:rsidR="005966C9" w:rsidRPr="00474C5C">
        <w:rPr>
          <w:bCs/>
        </w:rPr>
        <w:t xml:space="preserve"> </w:t>
      </w:r>
      <w:proofErr w:type="spellStart"/>
      <w:r w:rsidR="005966C9" w:rsidRPr="00474C5C">
        <w:rPr>
          <w:bCs/>
        </w:rPr>
        <w:t>práva</w:t>
      </w:r>
      <w:proofErr w:type="spellEnd"/>
      <w:r w:rsidR="005966C9" w:rsidRPr="00474C5C">
        <w:rPr>
          <w:bCs/>
        </w:rPr>
        <w:t xml:space="preserve"> </w:t>
      </w:r>
      <w:proofErr w:type="spellStart"/>
      <w:r w:rsidR="00D7268C">
        <w:rPr>
          <w:bCs/>
        </w:rPr>
        <w:t>Kupujícího</w:t>
      </w:r>
      <w:proofErr w:type="spellEnd"/>
      <w:r w:rsidR="005966C9" w:rsidRPr="00474C5C">
        <w:rPr>
          <w:bCs/>
        </w:rPr>
        <w:t xml:space="preserve"> </w:t>
      </w:r>
      <w:proofErr w:type="spellStart"/>
      <w:r w:rsidR="005966C9" w:rsidRPr="00474C5C">
        <w:rPr>
          <w:bCs/>
        </w:rPr>
        <w:t>bere</w:t>
      </w:r>
      <w:proofErr w:type="spellEnd"/>
      <w:r w:rsidR="005966C9" w:rsidRPr="00474C5C">
        <w:rPr>
          <w:bCs/>
        </w:rPr>
        <w:t xml:space="preserve"> </w:t>
      </w:r>
      <w:proofErr w:type="spellStart"/>
      <w:r w:rsidR="005966C9" w:rsidRPr="00474C5C">
        <w:rPr>
          <w:bCs/>
        </w:rPr>
        <w:t>na</w:t>
      </w:r>
      <w:proofErr w:type="spellEnd"/>
      <w:r w:rsidR="005966C9" w:rsidRPr="00474C5C">
        <w:rPr>
          <w:bCs/>
        </w:rPr>
        <w:t xml:space="preserve"> </w:t>
      </w:r>
      <w:proofErr w:type="spellStart"/>
      <w:r w:rsidR="005966C9" w:rsidRPr="00474C5C">
        <w:rPr>
          <w:bCs/>
        </w:rPr>
        <w:t>vědomí</w:t>
      </w:r>
      <w:proofErr w:type="spellEnd"/>
      <w:r w:rsidR="005966C9" w:rsidRPr="00474C5C">
        <w:rPr>
          <w:bCs/>
        </w:rPr>
        <w:t xml:space="preserve"> a </w:t>
      </w:r>
      <w:proofErr w:type="spellStart"/>
      <w:r w:rsidR="005966C9" w:rsidRPr="00474C5C">
        <w:rPr>
          <w:bCs/>
        </w:rPr>
        <w:t>souhlasí</w:t>
      </w:r>
      <w:proofErr w:type="spellEnd"/>
      <w:r w:rsidR="005966C9" w:rsidRPr="00474C5C">
        <w:rPr>
          <w:bCs/>
        </w:rPr>
        <w:t xml:space="preserve"> s </w:t>
      </w:r>
      <w:proofErr w:type="spellStart"/>
      <w:r w:rsidR="005966C9" w:rsidRPr="00474C5C">
        <w:rPr>
          <w:bCs/>
        </w:rPr>
        <w:t>jejich</w:t>
      </w:r>
      <w:proofErr w:type="spellEnd"/>
      <w:r w:rsidR="005966C9" w:rsidRPr="00474C5C">
        <w:rPr>
          <w:bCs/>
        </w:rPr>
        <w:t xml:space="preserve"> </w:t>
      </w:r>
      <w:proofErr w:type="spellStart"/>
      <w:r w:rsidR="005966C9" w:rsidRPr="00474C5C">
        <w:rPr>
          <w:bCs/>
        </w:rPr>
        <w:t>výkonem</w:t>
      </w:r>
      <w:proofErr w:type="spellEnd"/>
      <w:r w:rsidR="005966C9" w:rsidRPr="00474C5C">
        <w:rPr>
          <w:bCs/>
        </w:rPr>
        <w:t xml:space="preserve">. </w:t>
      </w:r>
      <w:proofErr w:type="spellStart"/>
      <w:r w:rsidR="00D7268C">
        <w:rPr>
          <w:bCs/>
        </w:rPr>
        <w:t>Kupující</w:t>
      </w:r>
      <w:proofErr w:type="spellEnd"/>
      <w:r w:rsidR="005966C9" w:rsidRPr="00474C5C">
        <w:rPr>
          <w:bCs/>
        </w:rPr>
        <w:t xml:space="preserve"> se </w:t>
      </w:r>
      <w:proofErr w:type="spellStart"/>
      <w:r w:rsidR="005966C9" w:rsidRPr="00474C5C">
        <w:rPr>
          <w:bCs/>
        </w:rPr>
        <w:t>při</w:t>
      </w:r>
      <w:proofErr w:type="spellEnd"/>
      <w:r w:rsidR="005966C9" w:rsidRPr="00474C5C">
        <w:rPr>
          <w:bCs/>
        </w:rPr>
        <w:t xml:space="preserve"> </w:t>
      </w:r>
      <w:proofErr w:type="spellStart"/>
      <w:r w:rsidR="005966C9" w:rsidRPr="00474C5C">
        <w:rPr>
          <w:bCs/>
        </w:rPr>
        <w:t>výkonu</w:t>
      </w:r>
      <w:proofErr w:type="spellEnd"/>
      <w:r w:rsidR="005966C9" w:rsidRPr="00474C5C">
        <w:rPr>
          <w:bCs/>
        </w:rPr>
        <w:t xml:space="preserve"> </w:t>
      </w:r>
      <w:proofErr w:type="spellStart"/>
      <w:r w:rsidR="005966C9" w:rsidRPr="00474C5C">
        <w:rPr>
          <w:bCs/>
        </w:rPr>
        <w:t>svých</w:t>
      </w:r>
      <w:proofErr w:type="spellEnd"/>
      <w:r w:rsidR="005966C9" w:rsidRPr="00474C5C">
        <w:rPr>
          <w:bCs/>
        </w:rPr>
        <w:t xml:space="preserve"> </w:t>
      </w:r>
      <w:proofErr w:type="spellStart"/>
      <w:r w:rsidR="005966C9" w:rsidRPr="00474C5C">
        <w:rPr>
          <w:bCs/>
        </w:rPr>
        <w:t>práv</w:t>
      </w:r>
      <w:proofErr w:type="spellEnd"/>
      <w:r w:rsidR="005966C9" w:rsidRPr="00474C5C">
        <w:rPr>
          <w:bCs/>
        </w:rPr>
        <w:t xml:space="preserve"> </w:t>
      </w:r>
      <w:proofErr w:type="spellStart"/>
      <w:r w:rsidR="005966C9" w:rsidRPr="00474C5C">
        <w:rPr>
          <w:bCs/>
        </w:rPr>
        <w:t>uvedených</w:t>
      </w:r>
      <w:proofErr w:type="spellEnd"/>
      <w:r w:rsidR="005966C9" w:rsidRPr="00474C5C">
        <w:rPr>
          <w:bCs/>
        </w:rPr>
        <w:t xml:space="preserve"> v </w:t>
      </w:r>
      <w:proofErr w:type="spellStart"/>
      <w:r w:rsidR="005966C9" w:rsidRPr="00474C5C">
        <w:rPr>
          <w:bCs/>
        </w:rPr>
        <w:t>tomto</w:t>
      </w:r>
      <w:proofErr w:type="spellEnd"/>
      <w:r w:rsidR="005966C9" w:rsidRPr="00474C5C">
        <w:rPr>
          <w:bCs/>
        </w:rPr>
        <w:t xml:space="preserve"> </w:t>
      </w:r>
      <w:proofErr w:type="spellStart"/>
      <w:r w:rsidR="005966C9" w:rsidRPr="00474C5C">
        <w:rPr>
          <w:bCs/>
        </w:rPr>
        <w:t>odstavci</w:t>
      </w:r>
      <w:proofErr w:type="spellEnd"/>
      <w:r w:rsidR="005966C9" w:rsidRPr="00474C5C">
        <w:rPr>
          <w:bCs/>
        </w:rPr>
        <w:t xml:space="preserve"> </w:t>
      </w:r>
      <w:proofErr w:type="spellStart"/>
      <w:r w:rsidR="005966C9" w:rsidRPr="00474C5C">
        <w:rPr>
          <w:bCs/>
        </w:rPr>
        <w:t>zavazuje</w:t>
      </w:r>
      <w:proofErr w:type="spellEnd"/>
      <w:r w:rsidR="005966C9" w:rsidRPr="00474C5C">
        <w:rPr>
          <w:bCs/>
        </w:rPr>
        <w:t xml:space="preserve"> </w:t>
      </w:r>
      <w:proofErr w:type="spellStart"/>
      <w:r w:rsidR="005966C9" w:rsidRPr="00474C5C">
        <w:rPr>
          <w:bCs/>
        </w:rPr>
        <w:t>dodržovat</w:t>
      </w:r>
      <w:proofErr w:type="spellEnd"/>
      <w:r w:rsidR="005966C9" w:rsidRPr="00474C5C">
        <w:rPr>
          <w:bCs/>
        </w:rPr>
        <w:t xml:space="preserve"> </w:t>
      </w:r>
      <w:proofErr w:type="spellStart"/>
      <w:r w:rsidR="005966C9" w:rsidRPr="00474C5C">
        <w:rPr>
          <w:bCs/>
        </w:rPr>
        <w:t>ochranu</w:t>
      </w:r>
      <w:proofErr w:type="spellEnd"/>
      <w:r w:rsidR="005966C9" w:rsidRPr="00474C5C">
        <w:rPr>
          <w:bCs/>
        </w:rPr>
        <w:t xml:space="preserve"> </w:t>
      </w:r>
      <w:proofErr w:type="spellStart"/>
      <w:r w:rsidR="005966C9" w:rsidRPr="00474C5C">
        <w:rPr>
          <w:bCs/>
        </w:rPr>
        <w:t>důvěrných</w:t>
      </w:r>
      <w:proofErr w:type="spellEnd"/>
      <w:r w:rsidR="005966C9" w:rsidRPr="00474C5C">
        <w:rPr>
          <w:bCs/>
        </w:rPr>
        <w:t xml:space="preserve"> </w:t>
      </w:r>
      <w:proofErr w:type="spellStart"/>
      <w:r w:rsidR="005966C9" w:rsidRPr="00474C5C">
        <w:rPr>
          <w:bCs/>
        </w:rPr>
        <w:t>informací</w:t>
      </w:r>
      <w:proofErr w:type="spellEnd"/>
      <w:r w:rsidR="005966C9" w:rsidRPr="00474C5C">
        <w:rPr>
          <w:bCs/>
        </w:rPr>
        <w:t xml:space="preserve"> </w:t>
      </w:r>
      <w:proofErr w:type="spellStart"/>
      <w:r w:rsidR="00D7268C">
        <w:rPr>
          <w:bCs/>
        </w:rPr>
        <w:t>Prodávajícího</w:t>
      </w:r>
      <w:proofErr w:type="spellEnd"/>
      <w:r w:rsidR="005966C9" w:rsidRPr="00474C5C">
        <w:rPr>
          <w:bCs/>
        </w:rPr>
        <w:t xml:space="preserve"> </w:t>
      </w:r>
      <w:proofErr w:type="spellStart"/>
      <w:r w:rsidR="005966C9" w:rsidRPr="00474C5C">
        <w:rPr>
          <w:bCs/>
        </w:rPr>
        <w:t>podle</w:t>
      </w:r>
      <w:proofErr w:type="spellEnd"/>
      <w:r w:rsidR="005966C9" w:rsidRPr="00474C5C">
        <w:rPr>
          <w:bCs/>
        </w:rPr>
        <w:t xml:space="preserve"> </w:t>
      </w:r>
      <w:proofErr w:type="spellStart"/>
      <w:r w:rsidR="005966C9" w:rsidRPr="00474C5C">
        <w:rPr>
          <w:bCs/>
        </w:rPr>
        <w:t>tohoto</w:t>
      </w:r>
      <w:proofErr w:type="spellEnd"/>
      <w:r w:rsidR="005966C9" w:rsidRPr="00474C5C">
        <w:rPr>
          <w:bCs/>
        </w:rPr>
        <w:t xml:space="preserve"> </w:t>
      </w:r>
      <w:proofErr w:type="spellStart"/>
      <w:r w:rsidR="005966C9" w:rsidRPr="00474C5C">
        <w:rPr>
          <w:bCs/>
        </w:rPr>
        <w:t>článku</w:t>
      </w:r>
      <w:proofErr w:type="spellEnd"/>
      <w:r w:rsidR="005966C9" w:rsidRPr="00474C5C">
        <w:rPr>
          <w:bCs/>
        </w:rPr>
        <w:t xml:space="preserve"> a </w:t>
      </w:r>
      <w:proofErr w:type="spellStart"/>
      <w:r w:rsidR="005966C9" w:rsidRPr="00474C5C">
        <w:rPr>
          <w:bCs/>
        </w:rPr>
        <w:t>chránit</w:t>
      </w:r>
      <w:proofErr w:type="spellEnd"/>
      <w:r w:rsidR="005966C9" w:rsidRPr="00474C5C">
        <w:rPr>
          <w:bCs/>
        </w:rPr>
        <w:t xml:space="preserve"> </w:t>
      </w:r>
      <w:proofErr w:type="spellStart"/>
      <w:r w:rsidR="005966C9" w:rsidRPr="00474C5C">
        <w:rPr>
          <w:bCs/>
        </w:rPr>
        <w:t>zájmy</w:t>
      </w:r>
      <w:proofErr w:type="spellEnd"/>
      <w:r w:rsidR="005966C9" w:rsidRPr="00474C5C">
        <w:rPr>
          <w:bCs/>
        </w:rPr>
        <w:t xml:space="preserve"> </w:t>
      </w:r>
      <w:proofErr w:type="spellStart"/>
      <w:r w:rsidR="00791DE5">
        <w:rPr>
          <w:bCs/>
        </w:rPr>
        <w:t>Prodávajícího</w:t>
      </w:r>
      <w:proofErr w:type="spellEnd"/>
      <w:r w:rsidR="005966C9" w:rsidRPr="00474C5C">
        <w:rPr>
          <w:bCs/>
        </w:rPr>
        <w:t>.</w:t>
      </w:r>
    </w:p>
    <w:p w14:paraId="570AB4F4" w14:textId="77777777" w:rsidR="005966C9" w:rsidRDefault="005966C9" w:rsidP="005966C9">
      <w:pPr>
        <w:ind w:left="426" w:hanging="284"/>
        <w:rPr>
          <w:bCs/>
        </w:rPr>
      </w:pPr>
    </w:p>
    <w:p w14:paraId="50CCEA94" w14:textId="63A3F883" w:rsidR="005966C9" w:rsidRDefault="00705024" w:rsidP="00705024">
      <w:pPr>
        <w:ind w:left="709" w:hanging="567"/>
        <w:rPr>
          <w:bCs/>
        </w:rPr>
      </w:pPr>
      <w:r>
        <w:rPr>
          <w:bCs/>
        </w:rPr>
        <w:t xml:space="preserve">10. </w:t>
      </w:r>
      <w:r w:rsidR="005966C9">
        <w:rPr>
          <w:bCs/>
        </w:rPr>
        <w:t xml:space="preserve">4. </w:t>
      </w:r>
      <w:r w:rsidR="005966C9" w:rsidRPr="00474C5C">
        <w:rPr>
          <w:bCs/>
        </w:rPr>
        <w:t xml:space="preserve">Za </w:t>
      </w:r>
      <w:proofErr w:type="spellStart"/>
      <w:r w:rsidR="005966C9" w:rsidRPr="00474C5C">
        <w:rPr>
          <w:bCs/>
        </w:rPr>
        <w:t>důvěrné</w:t>
      </w:r>
      <w:proofErr w:type="spellEnd"/>
      <w:r w:rsidR="005966C9" w:rsidRPr="00474C5C">
        <w:rPr>
          <w:bCs/>
        </w:rPr>
        <w:t xml:space="preserve"> </w:t>
      </w:r>
      <w:proofErr w:type="spellStart"/>
      <w:r w:rsidR="005966C9" w:rsidRPr="00474C5C">
        <w:rPr>
          <w:bCs/>
        </w:rPr>
        <w:t>informace</w:t>
      </w:r>
      <w:proofErr w:type="spellEnd"/>
      <w:r w:rsidR="005966C9" w:rsidRPr="00474C5C">
        <w:rPr>
          <w:bCs/>
        </w:rPr>
        <w:t xml:space="preserve"> </w:t>
      </w:r>
      <w:proofErr w:type="spellStart"/>
      <w:r w:rsidR="005966C9" w:rsidRPr="00474C5C">
        <w:rPr>
          <w:bCs/>
        </w:rPr>
        <w:t>jsou</w:t>
      </w:r>
      <w:proofErr w:type="spellEnd"/>
      <w:r w:rsidR="005966C9" w:rsidRPr="00474C5C">
        <w:rPr>
          <w:bCs/>
        </w:rPr>
        <w:t xml:space="preserve"> </w:t>
      </w:r>
      <w:proofErr w:type="spellStart"/>
      <w:r w:rsidR="005966C9" w:rsidRPr="00474C5C">
        <w:rPr>
          <w:bCs/>
        </w:rPr>
        <w:t>dle</w:t>
      </w:r>
      <w:proofErr w:type="spellEnd"/>
      <w:r w:rsidR="005966C9" w:rsidRPr="00474C5C">
        <w:rPr>
          <w:bCs/>
        </w:rPr>
        <w:t xml:space="preserve"> </w:t>
      </w:r>
      <w:proofErr w:type="spellStart"/>
      <w:r w:rsidR="005966C9" w:rsidRPr="00474C5C">
        <w:rPr>
          <w:bCs/>
        </w:rPr>
        <w:t>této</w:t>
      </w:r>
      <w:proofErr w:type="spellEnd"/>
      <w:r w:rsidR="005966C9" w:rsidRPr="00474C5C">
        <w:rPr>
          <w:bCs/>
        </w:rPr>
        <w:t xml:space="preserve"> </w:t>
      </w:r>
      <w:proofErr w:type="spellStart"/>
      <w:r w:rsidR="005966C9" w:rsidRPr="00474C5C">
        <w:rPr>
          <w:bCs/>
        </w:rPr>
        <w:t>smlouvy</w:t>
      </w:r>
      <w:proofErr w:type="spellEnd"/>
      <w:r w:rsidR="005966C9" w:rsidRPr="00474C5C">
        <w:rPr>
          <w:bCs/>
        </w:rPr>
        <w:t xml:space="preserve"> </w:t>
      </w:r>
      <w:proofErr w:type="spellStart"/>
      <w:r w:rsidR="005966C9" w:rsidRPr="00474C5C">
        <w:rPr>
          <w:bCs/>
        </w:rPr>
        <w:t>považovány</w:t>
      </w:r>
      <w:proofErr w:type="spellEnd"/>
      <w:r w:rsidR="005966C9" w:rsidRPr="00474C5C">
        <w:rPr>
          <w:bCs/>
        </w:rPr>
        <w:t xml:space="preserve"> </w:t>
      </w:r>
      <w:proofErr w:type="spellStart"/>
      <w:r w:rsidR="005966C9" w:rsidRPr="00474C5C">
        <w:rPr>
          <w:bCs/>
        </w:rPr>
        <w:t>veškeré</w:t>
      </w:r>
      <w:proofErr w:type="spellEnd"/>
      <w:r w:rsidR="005966C9" w:rsidRPr="00474C5C">
        <w:rPr>
          <w:bCs/>
        </w:rPr>
        <w:t xml:space="preserve"> </w:t>
      </w:r>
      <w:proofErr w:type="spellStart"/>
      <w:r w:rsidR="005966C9" w:rsidRPr="00474C5C">
        <w:rPr>
          <w:bCs/>
        </w:rPr>
        <w:t>informace</w:t>
      </w:r>
      <w:proofErr w:type="spellEnd"/>
      <w:r w:rsidR="005966C9" w:rsidRPr="00474C5C">
        <w:rPr>
          <w:bCs/>
        </w:rPr>
        <w:t xml:space="preserve"> </w:t>
      </w:r>
      <w:proofErr w:type="spellStart"/>
      <w:r w:rsidR="005966C9" w:rsidRPr="00474C5C">
        <w:rPr>
          <w:bCs/>
        </w:rPr>
        <w:t>vzájemně</w:t>
      </w:r>
      <w:proofErr w:type="spellEnd"/>
      <w:r w:rsidR="005966C9" w:rsidRPr="00474C5C">
        <w:rPr>
          <w:bCs/>
        </w:rPr>
        <w:t xml:space="preserve"> </w:t>
      </w:r>
      <w:proofErr w:type="spellStart"/>
      <w:r w:rsidR="005966C9" w:rsidRPr="00474C5C">
        <w:rPr>
          <w:bCs/>
        </w:rPr>
        <w:t>poskytnuté</w:t>
      </w:r>
      <w:proofErr w:type="spellEnd"/>
      <w:r w:rsidR="005966C9" w:rsidRPr="00474C5C">
        <w:rPr>
          <w:bCs/>
        </w:rPr>
        <w:t xml:space="preserve"> v </w:t>
      </w:r>
      <w:proofErr w:type="spellStart"/>
      <w:r w:rsidR="005966C9" w:rsidRPr="00474C5C">
        <w:rPr>
          <w:bCs/>
        </w:rPr>
        <w:t>ústní</w:t>
      </w:r>
      <w:proofErr w:type="spellEnd"/>
      <w:r w:rsidR="005966C9" w:rsidRPr="00474C5C">
        <w:rPr>
          <w:bCs/>
        </w:rPr>
        <w:t xml:space="preserve"> </w:t>
      </w:r>
      <w:proofErr w:type="spellStart"/>
      <w:r w:rsidR="005966C9" w:rsidRPr="00474C5C">
        <w:rPr>
          <w:bCs/>
        </w:rPr>
        <w:t>nebo</w:t>
      </w:r>
      <w:proofErr w:type="spellEnd"/>
      <w:r w:rsidR="005966C9" w:rsidRPr="00474C5C">
        <w:rPr>
          <w:bCs/>
        </w:rPr>
        <w:t xml:space="preserve"> v </w:t>
      </w:r>
      <w:proofErr w:type="spellStart"/>
      <w:r w:rsidR="005966C9" w:rsidRPr="00474C5C">
        <w:rPr>
          <w:bCs/>
        </w:rPr>
        <w:t>písemné</w:t>
      </w:r>
      <w:proofErr w:type="spellEnd"/>
      <w:r w:rsidR="005966C9" w:rsidRPr="00474C5C">
        <w:rPr>
          <w:bCs/>
        </w:rPr>
        <w:t xml:space="preserve"> </w:t>
      </w:r>
      <w:proofErr w:type="spellStart"/>
      <w:r w:rsidR="005966C9" w:rsidRPr="00474C5C">
        <w:rPr>
          <w:bCs/>
        </w:rPr>
        <w:t>formě</w:t>
      </w:r>
      <w:proofErr w:type="spellEnd"/>
      <w:r w:rsidR="005966C9" w:rsidRPr="00474C5C">
        <w:rPr>
          <w:bCs/>
        </w:rPr>
        <w:t xml:space="preserve">, </w:t>
      </w:r>
      <w:proofErr w:type="spellStart"/>
      <w:r w:rsidR="005966C9" w:rsidRPr="00474C5C">
        <w:rPr>
          <w:bCs/>
        </w:rPr>
        <w:t>označené</w:t>
      </w:r>
      <w:proofErr w:type="spellEnd"/>
      <w:r w:rsidR="005966C9" w:rsidRPr="00474C5C">
        <w:rPr>
          <w:bCs/>
        </w:rPr>
        <w:t xml:space="preserve"> </w:t>
      </w:r>
      <w:proofErr w:type="spellStart"/>
      <w:r w:rsidR="005966C9" w:rsidRPr="00474C5C">
        <w:rPr>
          <w:bCs/>
        </w:rPr>
        <w:t>kteroukoliv</w:t>
      </w:r>
      <w:proofErr w:type="spellEnd"/>
      <w:r w:rsidR="005966C9" w:rsidRPr="00474C5C">
        <w:rPr>
          <w:bCs/>
        </w:rPr>
        <w:t xml:space="preserve"> ze </w:t>
      </w:r>
      <w:proofErr w:type="spellStart"/>
      <w:r w:rsidR="005966C9" w:rsidRPr="00474C5C">
        <w:rPr>
          <w:bCs/>
        </w:rPr>
        <w:t>smluvních</w:t>
      </w:r>
      <w:proofErr w:type="spellEnd"/>
      <w:r w:rsidR="005966C9" w:rsidRPr="00474C5C">
        <w:rPr>
          <w:bCs/>
        </w:rPr>
        <w:t xml:space="preserve"> </w:t>
      </w:r>
      <w:proofErr w:type="spellStart"/>
      <w:r w:rsidR="005966C9" w:rsidRPr="00474C5C">
        <w:rPr>
          <w:bCs/>
        </w:rPr>
        <w:t>stran</w:t>
      </w:r>
      <w:proofErr w:type="spellEnd"/>
      <w:r w:rsidR="005966C9" w:rsidRPr="00474C5C">
        <w:rPr>
          <w:bCs/>
        </w:rPr>
        <w:t xml:space="preserve"> za </w:t>
      </w:r>
      <w:proofErr w:type="spellStart"/>
      <w:r w:rsidR="005966C9" w:rsidRPr="00474C5C">
        <w:rPr>
          <w:bCs/>
        </w:rPr>
        <w:t>důvěrné</w:t>
      </w:r>
      <w:proofErr w:type="spellEnd"/>
      <w:r w:rsidR="005966C9" w:rsidRPr="00474C5C">
        <w:rPr>
          <w:bCs/>
        </w:rPr>
        <w:t xml:space="preserve">. </w:t>
      </w:r>
    </w:p>
    <w:p w14:paraId="605005DB" w14:textId="77777777" w:rsidR="005966C9" w:rsidRDefault="005966C9" w:rsidP="005966C9">
      <w:pPr>
        <w:ind w:left="426" w:hanging="284"/>
        <w:rPr>
          <w:bCs/>
        </w:rPr>
      </w:pPr>
    </w:p>
    <w:p w14:paraId="78FD9772" w14:textId="7A629187" w:rsidR="005966C9" w:rsidRDefault="00705024" w:rsidP="00705024">
      <w:pPr>
        <w:ind w:left="709" w:hanging="567"/>
        <w:rPr>
          <w:bCs/>
        </w:rPr>
      </w:pPr>
      <w:r>
        <w:rPr>
          <w:bCs/>
        </w:rPr>
        <w:t>10.</w:t>
      </w:r>
      <w:r w:rsidR="005966C9">
        <w:rPr>
          <w:bCs/>
        </w:rPr>
        <w:t xml:space="preserve">5. </w:t>
      </w:r>
      <w:proofErr w:type="spellStart"/>
      <w:r w:rsidR="005966C9" w:rsidRPr="00474C5C">
        <w:rPr>
          <w:bCs/>
        </w:rPr>
        <w:t>Obě</w:t>
      </w:r>
      <w:proofErr w:type="spellEnd"/>
      <w:r w:rsidR="005966C9" w:rsidRPr="00474C5C">
        <w:rPr>
          <w:bCs/>
        </w:rPr>
        <w:t xml:space="preserve"> </w:t>
      </w:r>
      <w:proofErr w:type="spellStart"/>
      <w:r w:rsidR="005966C9" w:rsidRPr="00474C5C">
        <w:rPr>
          <w:bCs/>
        </w:rPr>
        <w:t>smluvní</w:t>
      </w:r>
      <w:proofErr w:type="spellEnd"/>
      <w:r w:rsidR="005966C9" w:rsidRPr="00474C5C">
        <w:rPr>
          <w:bCs/>
        </w:rPr>
        <w:t xml:space="preserve"> </w:t>
      </w:r>
      <w:proofErr w:type="spellStart"/>
      <w:r w:rsidR="005966C9" w:rsidRPr="00474C5C">
        <w:rPr>
          <w:bCs/>
        </w:rPr>
        <w:t>strany</w:t>
      </w:r>
      <w:proofErr w:type="spellEnd"/>
      <w:r w:rsidR="005966C9" w:rsidRPr="00474C5C">
        <w:rPr>
          <w:bCs/>
        </w:rPr>
        <w:t xml:space="preserve"> se </w:t>
      </w:r>
      <w:proofErr w:type="spellStart"/>
      <w:r w:rsidR="005966C9" w:rsidRPr="00474C5C">
        <w:rPr>
          <w:bCs/>
        </w:rPr>
        <w:t>zavazují</w:t>
      </w:r>
      <w:proofErr w:type="spellEnd"/>
      <w:r w:rsidR="005966C9" w:rsidRPr="00474C5C">
        <w:rPr>
          <w:bCs/>
        </w:rPr>
        <w:t xml:space="preserve"> </w:t>
      </w:r>
      <w:proofErr w:type="spellStart"/>
      <w:r w:rsidR="005966C9" w:rsidRPr="00474C5C">
        <w:rPr>
          <w:bCs/>
        </w:rPr>
        <w:t>nakládat</w:t>
      </w:r>
      <w:proofErr w:type="spellEnd"/>
      <w:r w:rsidR="005966C9" w:rsidRPr="00474C5C">
        <w:rPr>
          <w:bCs/>
        </w:rPr>
        <w:t xml:space="preserve"> s </w:t>
      </w:r>
      <w:proofErr w:type="spellStart"/>
      <w:r w:rsidR="005966C9" w:rsidRPr="00474C5C">
        <w:rPr>
          <w:bCs/>
        </w:rPr>
        <w:t>důvěrnými</w:t>
      </w:r>
      <w:proofErr w:type="spellEnd"/>
      <w:r w:rsidR="005966C9" w:rsidRPr="00474C5C">
        <w:rPr>
          <w:bCs/>
        </w:rPr>
        <w:t xml:space="preserve"> </w:t>
      </w:r>
      <w:proofErr w:type="spellStart"/>
      <w:r w:rsidR="005966C9" w:rsidRPr="00474C5C">
        <w:rPr>
          <w:bCs/>
        </w:rPr>
        <w:t>informacemi</w:t>
      </w:r>
      <w:proofErr w:type="spellEnd"/>
      <w:r w:rsidR="005966C9" w:rsidRPr="00474C5C">
        <w:rPr>
          <w:bCs/>
        </w:rPr>
        <w:t xml:space="preserve">, </w:t>
      </w:r>
      <w:proofErr w:type="spellStart"/>
      <w:r w:rsidR="005966C9" w:rsidRPr="00474C5C">
        <w:rPr>
          <w:bCs/>
        </w:rPr>
        <w:t>které</w:t>
      </w:r>
      <w:proofErr w:type="spellEnd"/>
      <w:r w:rsidR="005966C9" w:rsidRPr="00474C5C">
        <w:rPr>
          <w:bCs/>
        </w:rPr>
        <w:t xml:space="preserve"> </w:t>
      </w:r>
      <w:proofErr w:type="spellStart"/>
      <w:r w:rsidR="005966C9" w:rsidRPr="00474C5C">
        <w:rPr>
          <w:bCs/>
        </w:rPr>
        <w:t>jim</w:t>
      </w:r>
      <w:proofErr w:type="spellEnd"/>
      <w:r w:rsidR="005966C9" w:rsidRPr="00474C5C">
        <w:rPr>
          <w:bCs/>
        </w:rPr>
        <w:t xml:space="preserve"> </w:t>
      </w:r>
      <w:proofErr w:type="spellStart"/>
      <w:r w:rsidR="005966C9" w:rsidRPr="00474C5C">
        <w:rPr>
          <w:bCs/>
        </w:rPr>
        <w:t>byly</w:t>
      </w:r>
      <w:proofErr w:type="spellEnd"/>
      <w:r w:rsidR="005966C9" w:rsidRPr="00474C5C">
        <w:rPr>
          <w:bCs/>
        </w:rPr>
        <w:t xml:space="preserve"> </w:t>
      </w:r>
      <w:proofErr w:type="spellStart"/>
      <w:r w:rsidR="005966C9" w:rsidRPr="00474C5C">
        <w:rPr>
          <w:bCs/>
        </w:rPr>
        <w:t>poskytnuty</w:t>
      </w:r>
      <w:proofErr w:type="spellEnd"/>
      <w:r w:rsidR="005966C9" w:rsidRPr="00474C5C">
        <w:rPr>
          <w:bCs/>
        </w:rPr>
        <w:t xml:space="preserve"> </w:t>
      </w:r>
      <w:proofErr w:type="spellStart"/>
      <w:r w:rsidR="005966C9" w:rsidRPr="00474C5C">
        <w:rPr>
          <w:bCs/>
        </w:rPr>
        <w:t>druhou</w:t>
      </w:r>
      <w:proofErr w:type="spellEnd"/>
      <w:r w:rsidR="005966C9" w:rsidRPr="00474C5C">
        <w:rPr>
          <w:bCs/>
        </w:rPr>
        <w:t xml:space="preserve"> </w:t>
      </w:r>
      <w:proofErr w:type="spellStart"/>
      <w:r w:rsidR="005966C9" w:rsidRPr="00474C5C">
        <w:rPr>
          <w:bCs/>
        </w:rPr>
        <w:t>stranou</w:t>
      </w:r>
      <w:proofErr w:type="spellEnd"/>
      <w:r w:rsidR="005966C9" w:rsidRPr="00474C5C">
        <w:rPr>
          <w:bCs/>
        </w:rPr>
        <w:t xml:space="preserve"> </w:t>
      </w:r>
      <w:proofErr w:type="spellStart"/>
      <w:r w:rsidR="005966C9" w:rsidRPr="00474C5C">
        <w:rPr>
          <w:bCs/>
        </w:rPr>
        <w:t>nebo</w:t>
      </w:r>
      <w:proofErr w:type="spellEnd"/>
      <w:r w:rsidR="005966C9" w:rsidRPr="00474C5C">
        <w:rPr>
          <w:bCs/>
        </w:rPr>
        <w:t xml:space="preserve"> je </w:t>
      </w:r>
      <w:proofErr w:type="spellStart"/>
      <w:r w:rsidR="005966C9" w:rsidRPr="00474C5C">
        <w:rPr>
          <w:bCs/>
        </w:rPr>
        <w:t>jinak</w:t>
      </w:r>
      <w:proofErr w:type="spellEnd"/>
      <w:r w:rsidR="005966C9" w:rsidRPr="00474C5C">
        <w:rPr>
          <w:bCs/>
        </w:rPr>
        <w:t xml:space="preserve"> </w:t>
      </w:r>
      <w:proofErr w:type="spellStart"/>
      <w:r w:rsidR="005966C9" w:rsidRPr="00474C5C">
        <w:rPr>
          <w:bCs/>
        </w:rPr>
        <w:t>získaly</w:t>
      </w:r>
      <w:proofErr w:type="spellEnd"/>
      <w:r w:rsidR="005966C9" w:rsidRPr="00474C5C">
        <w:rPr>
          <w:bCs/>
        </w:rPr>
        <w:t xml:space="preserve"> v </w:t>
      </w:r>
      <w:proofErr w:type="spellStart"/>
      <w:r w:rsidR="005966C9" w:rsidRPr="00474C5C">
        <w:rPr>
          <w:bCs/>
        </w:rPr>
        <w:t>souvislosti</w:t>
      </w:r>
      <w:proofErr w:type="spellEnd"/>
      <w:r w:rsidR="005966C9" w:rsidRPr="00474C5C">
        <w:rPr>
          <w:bCs/>
        </w:rPr>
        <w:t xml:space="preserve"> s </w:t>
      </w:r>
      <w:proofErr w:type="spellStart"/>
      <w:r w:rsidR="005966C9" w:rsidRPr="00474C5C">
        <w:rPr>
          <w:bCs/>
        </w:rPr>
        <w:t>plněním</w:t>
      </w:r>
      <w:proofErr w:type="spellEnd"/>
      <w:r w:rsidR="005966C9" w:rsidRPr="00474C5C">
        <w:rPr>
          <w:bCs/>
        </w:rPr>
        <w:t xml:space="preserve"> </w:t>
      </w:r>
      <w:proofErr w:type="spellStart"/>
      <w:r w:rsidR="005966C9" w:rsidRPr="00474C5C">
        <w:rPr>
          <w:bCs/>
        </w:rPr>
        <w:t>smlouvy</w:t>
      </w:r>
      <w:proofErr w:type="spellEnd"/>
      <w:r w:rsidR="005966C9" w:rsidRPr="00474C5C">
        <w:rPr>
          <w:bCs/>
        </w:rPr>
        <w:t xml:space="preserve">, </w:t>
      </w:r>
      <w:proofErr w:type="spellStart"/>
      <w:r w:rsidR="005966C9" w:rsidRPr="00474C5C">
        <w:rPr>
          <w:bCs/>
        </w:rPr>
        <w:t>jako</w:t>
      </w:r>
      <w:proofErr w:type="spellEnd"/>
      <w:r w:rsidR="005966C9" w:rsidRPr="00474C5C">
        <w:rPr>
          <w:bCs/>
        </w:rPr>
        <w:t xml:space="preserve"> s </w:t>
      </w:r>
      <w:proofErr w:type="spellStart"/>
      <w:r w:rsidR="005966C9" w:rsidRPr="00474C5C">
        <w:rPr>
          <w:bCs/>
        </w:rPr>
        <w:t>obchodním</w:t>
      </w:r>
      <w:proofErr w:type="spellEnd"/>
      <w:r w:rsidR="005966C9" w:rsidRPr="00474C5C">
        <w:rPr>
          <w:bCs/>
        </w:rPr>
        <w:t xml:space="preserve"> </w:t>
      </w:r>
      <w:proofErr w:type="spellStart"/>
      <w:r w:rsidR="005966C9" w:rsidRPr="00474C5C">
        <w:rPr>
          <w:bCs/>
        </w:rPr>
        <w:t>tajemstvím</w:t>
      </w:r>
      <w:proofErr w:type="spellEnd"/>
      <w:r w:rsidR="005966C9" w:rsidRPr="00474C5C">
        <w:rPr>
          <w:bCs/>
        </w:rPr>
        <w:t xml:space="preserve">, </w:t>
      </w:r>
      <w:proofErr w:type="spellStart"/>
      <w:r w:rsidR="005966C9" w:rsidRPr="00474C5C">
        <w:rPr>
          <w:bCs/>
        </w:rPr>
        <w:t>zejména</w:t>
      </w:r>
      <w:proofErr w:type="spellEnd"/>
      <w:r w:rsidR="005966C9" w:rsidRPr="00474C5C">
        <w:rPr>
          <w:bCs/>
        </w:rPr>
        <w:t xml:space="preserve"> </w:t>
      </w:r>
      <w:proofErr w:type="spellStart"/>
      <w:r w:rsidR="005966C9" w:rsidRPr="00474C5C">
        <w:rPr>
          <w:bCs/>
        </w:rPr>
        <w:t>uchovávat</w:t>
      </w:r>
      <w:proofErr w:type="spellEnd"/>
      <w:r w:rsidR="005966C9" w:rsidRPr="00474C5C">
        <w:rPr>
          <w:bCs/>
        </w:rPr>
        <w:t xml:space="preserve"> je v </w:t>
      </w:r>
      <w:proofErr w:type="spellStart"/>
      <w:r w:rsidR="005966C9" w:rsidRPr="00474C5C">
        <w:rPr>
          <w:bCs/>
        </w:rPr>
        <w:t>tajnosti</w:t>
      </w:r>
      <w:proofErr w:type="spellEnd"/>
      <w:r w:rsidR="005966C9" w:rsidRPr="00474C5C">
        <w:rPr>
          <w:bCs/>
        </w:rPr>
        <w:t xml:space="preserve"> a </w:t>
      </w:r>
      <w:proofErr w:type="spellStart"/>
      <w:r w:rsidR="005966C9" w:rsidRPr="00474C5C">
        <w:rPr>
          <w:bCs/>
        </w:rPr>
        <w:t>učinit</w:t>
      </w:r>
      <w:proofErr w:type="spellEnd"/>
      <w:r w:rsidR="005966C9" w:rsidRPr="00474C5C">
        <w:rPr>
          <w:bCs/>
        </w:rPr>
        <w:t xml:space="preserve"> </w:t>
      </w:r>
      <w:proofErr w:type="spellStart"/>
      <w:r w:rsidR="005966C9" w:rsidRPr="00474C5C">
        <w:rPr>
          <w:bCs/>
        </w:rPr>
        <w:t>veškerá</w:t>
      </w:r>
      <w:proofErr w:type="spellEnd"/>
      <w:r w:rsidR="005966C9" w:rsidRPr="00474C5C">
        <w:rPr>
          <w:bCs/>
        </w:rPr>
        <w:t xml:space="preserve"> </w:t>
      </w:r>
      <w:proofErr w:type="spellStart"/>
      <w:r w:rsidR="005966C9" w:rsidRPr="00474C5C">
        <w:rPr>
          <w:bCs/>
        </w:rPr>
        <w:t>smluvní</w:t>
      </w:r>
      <w:proofErr w:type="spellEnd"/>
      <w:r w:rsidR="005966C9" w:rsidRPr="00474C5C">
        <w:rPr>
          <w:bCs/>
        </w:rPr>
        <w:t xml:space="preserve"> a </w:t>
      </w:r>
      <w:proofErr w:type="spellStart"/>
      <w:r w:rsidR="005966C9" w:rsidRPr="00474C5C">
        <w:rPr>
          <w:bCs/>
        </w:rPr>
        <w:t>technická</w:t>
      </w:r>
      <w:proofErr w:type="spellEnd"/>
      <w:r w:rsidR="005966C9" w:rsidRPr="00474C5C">
        <w:rPr>
          <w:bCs/>
        </w:rPr>
        <w:t xml:space="preserve"> </w:t>
      </w:r>
      <w:proofErr w:type="spellStart"/>
      <w:r w:rsidR="005966C9" w:rsidRPr="00474C5C">
        <w:rPr>
          <w:bCs/>
        </w:rPr>
        <w:t>opatření</w:t>
      </w:r>
      <w:proofErr w:type="spellEnd"/>
      <w:r w:rsidR="005966C9" w:rsidRPr="00474C5C">
        <w:rPr>
          <w:bCs/>
        </w:rPr>
        <w:t xml:space="preserve"> </w:t>
      </w:r>
      <w:proofErr w:type="spellStart"/>
      <w:r w:rsidR="005966C9" w:rsidRPr="00474C5C">
        <w:rPr>
          <w:bCs/>
        </w:rPr>
        <w:t>zabraňující</w:t>
      </w:r>
      <w:proofErr w:type="spellEnd"/>
      <w:r w:rsidR="005966C9" w:rsidRPr="00474C5C">
        <w:rPr>
          <w:bCs/>
        </w:rPr>
        <w:t xml:space="preserve"> </w:t>
      </w:r>
      <w:proofErr w:type="spellStart"/>
      <w:r w:rsidR="005966C9" w:rsidRPr="00474C5C">
        <w:rPr>
          <w:bCs/>
        </w:rPr>
        <w:t>jejich</w:t>
      </w:r>
      <w:proofErr w:type="spellEnd"/>
      <w:r w:rsidR="005966C9" w:rsidRPr="00474C5C">
        <w:rPr>
          <w:bCs/>
        </w:rPr>
        <w:t xml:space="preserve"> </w:t>
      </w:r>
      <w:proofErr w:type="spellStart"/>
      <w:r w:rsidR="005966C9" w:rsidRPr="00474C5C">
        <w:rPr>
          <w:bCs/>
        </w:rPr>
        <w:t>zneužití</w:t>
      </w:r>
      <w:proofErr w:type="spellEnd"/>
      <w:r w:rsidR="005966C9" w:rsidRPr="00474C5C">
        <w:rPr>
          <w:bCs/>
        </w:rPr>
        <w:t xml:space="preserve"> </w:t>
      </w:r>
      <w:proofErr w:type="spellStart"/>
      <w:r w:rsidR="005966C9" w:rsidRPr="00474C5C">
        <w:rPr>
          <w:bCs/>
        </w:rPr>
        <w:t>či</w:t>
      </w:r>
      <w:proofErr w:type="spellEnd"/>
      <w:r w:rsidR="005966C9" w:rsidRPr="00474C5C">
        <w:rPr>
          <w:bCs/>
        </w:rPr>
        <w:t xml:space="preserve"> </w:t>
      </w:r>
      <w:proofErr w:type="spellStart"/>
      <w:r w:rsidR="005966C9" w:rsidRPr="00474C5C">
        <w:rPr>
          <w:bCs/>
        </w:rPr>
        <w:t>prozrazení</w:t>
      </w:r>
      <w:proofErr w:type="spellEnd"/>
      <w:r w:rsidR="005966C9" w:rsidRPr="00474C5C">
        <w:rPr>
          <w:bCs/>
        </w:rPr>
        <w:t xml:space="preserve">. </w:t>
      </w:r>
    </w:p>
    <w:p w14:paraId="33A7D80A" w14:textId="77777777" w:rsidR="005966C9" w:rsidRPr="00474C5C" w:rsidRDefault="005966C9" w:rsidP="00705024">
      <w:pPr>
        <w:ind w:left="709" w:hanging="567"/>
        <w:rPr>
          <w:bCs/>
        </w:rPr>
      </w:pPr>
    </w:p>
    <w:p w14:paraId="4917D990" w14:textId="70F7F955" w:rsidR="005966C9" w:rsidRDefault="00705024" w:rsidP="00705024">
      <w:pPr>
        <w:ind w:left="709" w:hanging="709"/>
        <w:rPr>
          <w:bCs/>
        </w:rPr>
      </w:pPr>
      <w:r>
        <w:rPr>
          <w:bCs/>
        </w:rPr>
        <w:lastRenderedPageBreak/>
        <w:t>10.</w:t>
      </w:r>
      <w:r w:rsidR="005966C9">
        <w:rPr>
          <w:bCs/>
        </w:rPr>
        <w:t xml:space="preserve">6.   </w:t>
      </w:r>
      <w:proofErr w:type="spellStart"/>
      <w:r w:rsidR="005966C9" w:rsidRPr="00474C5C">
        <w:rPr>
          <w:bCs/>
        </w:rPr>
        <w:t>Povinnost</w:t>
      </w:r>
      <w:proofErr w:type="spellEnd"/>
      <w:r w:rsidR="005966C9" w:rsidRPr="00474C5C">
        <w:rPr>
          <w:bCs/>
        </w:rPr>
        <w:t xml:space="preserve"> </w:t>
      </w:r>
      <w:proofErr w:type="spellStart"/>
      <w:r w:rsidR="005966C9" w:rsidRPr="00474C5C">
        <w:rPr>
          <w:bCs/>
        </w:rPr>
        <w:t>utajovat</w:t>
      </w:r>
      <w:proofErr w:type="spellEnd"/>
      <w:r w:rsidR="005966C9" w:rsidRPr="00474C5C">
        <w:rPr>
          <w:bCs/>
        </w:rPr>
        <w:t xml:space="preserve"> </w:t>
      </w:r>
      <w:proofErr w:type="spellStart"/>
      <w:r w:rsidR="005966C9" w:rsidRPr="00474C5C">
        <w:rPr>
          <w:bCs/>
        </w:rPr>
        <w:t>důvěrné</w:t>
      </w:r>
      <w:proofErr w:type="spellEnd"/>
      <w:r w:rsidR="005966C9" w:rsidRPr="00474C5C">
        <w:rPr>
          <w:bCs/>
        </w:rPr>
        <w:t xml:space="preserve"> </w:t>
      </w:r>
      <w:proofErr w:type="spellStart"/>
      <w:r w:rsidR="005966C9" w:rsidRPr="00474C5C">
        <w:rPr>
          <w:bCs/>
        </w:rPr>
        <w:t>informace</w:t>
      </w:r>
      <w:proofErr w:type="spellEnd"/>
      <w:r w:rsidR="005966C9" w:rsidRPr="00474C5C">
        <w:rPr>
          <w:bCs/>
        </w:rPr>
        <w:t xml:space="preserve"> </w:t>
      </w:r>
      <w:proofErr w:type="spellStart"/>
      <w:r w:rsidR="005966C9" w:rsidRPr="00474C5C">
        <w:rPr>
          <w:bCs/>
        </w:rPr>
        <w:t>uvedená</w:t>
      </w:r>
      <w:proofErr w:type="spellEnd"/>
      <w:r w:rsidR="005966C9" w:rsidRPr="00474C5C">
        <w:rPr>
          <w:bCs/>
        </w:rPr>
        <w:t xml:space="preserve"> v </w:t>
      </w:r>
      <w:proofErr w:type="spellStart"/>
      <w:r w:rsidR="005966C9" w:rsidRPr="00474C5C">
        <w:rPr>
          <w:bCs/>
        </w:rPr>
        <w:t>tomto</w:t>
      </w:r>
      <w:proofErr w:type="spellEnd"/>
      <w:r w:rsidR="005966C9" w:rsidRPr="00474C5C">
        <w:rPr>
          <w:bCs/>
        </w:rPr>
        <w:t xml:space="preserve"> </w:t>
      </w:r>
      <w:proofErr w:type="spellStart"/>
      <w:r w:rsidR="005966C9" w:rsidRPr="00474C5C">
        <w:rPr>
          <w:bCs/>
        </w:rPr>
        <w:t>článku</w:t>
      </w:r>
      <w:proofErr w:type="spellEnd"/>
      <w:r w:rsidR="005966C9" w:rsidRPr="00474C5C">
        <w:rPr>
          <w:bCs/>
        </w:rPr>
        <w:t xml:space="preserve"> </w:t>
      </w:r>
      <w:proofErr w:type="spellStart"/>
      <w:r w:rsidR="005966C9" w:rsidRPr="00474C5C">
        <w:rPr>
          <w:bCs/>
        </w:rPr>
        <w:t>zavazuje</w:t>
      </w:r>
      <w:proofErr w:type="spellEnd"/>
      <w:r w:rsidR="005966C9" w:rsidRPr="00474C5C">
        <w:rPr>
          <w:bCs/>
        </w:rPr>
        <w:t xml:space="preserve"> </w:t>
      </w:r>
      <w:proofErr w:type="spellStart"/>
      <w:r w:rsidR="005966C9" w:rsidRPr="00474C5C">
        <w:rPr>
          <w:bCs/>
        </w:rPr>
        <w:t>smluvní</w:t>
      </w:r>
      <w:proofErr w:type="spellEnd"/>
      <w:r w:rsidR="005966C9" w:rsidRPr="00474C5C">
        <w:rPr>
          <w:bCs/>
        </w:rPr>
        <w:t xml:space="preserve"> </w:t>
      </w:r>
      <w:proofErr w:type="spellStart"/>
      <w:r w:rsidR="005966C9" w:rsidRPr="00474C5C">
        <w:rPr>
          <w:bCs/>
        </w:rPr>
        <w:t>strany</w:t>
      </w:r>
      <w:proofErr w:type="spellEnd"/>
      <w:r w:rsidR="005966C9" w:rsidRPr="00474C5C">
        <w:rPr>
          <w:bCs/>
        </w:rPr>
        <w:t xml:space="preserve"> po </w:t>
      </w:r>
      <w:r w:rsidR="005966C9">
        <w:rPr>
          <w:bCs/>
        </w:rPr>
        <w:t xml:space="preserve"> </w:t>
      </w:r>
      <w:proofErr w:type="spellStart"/>
      <w:r w:rsidR="005966C9" w:rsidRPr="00474C5C">
        <w:rPr>
          <w:bCs/>
        </w:rPr>
        <w:t>dobu</w:t>
      </w:r>
      <w:proofErr w:type="spellEnd"/>
      <w:r w:rsidR="005966C9" w:rsidRPr="00474C5C">
        <w:rPr>
          <w:bCs/>
        </w:rPr>
        <w:t xml:space="preserve"> 5 let od </w:t>
      </w:r>
      <w:proofErr w:type="spellStart"/>
      <w:r w:rsidR="005966C9" w:rsidRPr="00474C5C">
        <w:rPr>
          <w:bCs/>
        </w:rPr>
        <w:t>skončení</w:t>
      </w:r>
      <w:proofErr w:type="spellEnd"/>
      <w:r w:rsidR="005966C9" w:rsidRPr="00474C5C">
        <w:rPr>
          <w:bCs/>
        </w:rPr>
        <w:t xml:space="preserve"> </w:t>
      </w:r>
      <w:proofErr w:type="spellStart"/>
      <w:r w:rsidR="005966C9" w:rsidRPr="00474C5C">
        <w:rPr>
          <w:bCs/>
        </w:rPr>
        <w:t>záruční</w:t>
      </w:r>
      <w:proofErr w:type="spellEnd"/>
      <w:r w:rsidR="005966C9" w:rsidRPr="00474C5C">
        <w:rPr>
          <w:bCs/>
        </w:rPr>
        <w:t xml:space="preserve"> </w:t>
      </w:r>
      <w:proofErr w:type="spellStart"/>
      <w:r w:rsidR="005966C9" w:rsidRPr="00474C5C">
        <w:rPr>
          <w:bCs/>
        </w:rPr>
        <w:t>doby</w:t>
      </w:r>
      <w:proofErr w:type="spellEnd"/>
      <w:r w:rsidR="005966C9">
        <w:rPr>
          <w:bCs/>
        </w:rPr>
        <w:t>.</w:t>
      </w:r>
      <w:r w:rsidR="005966C9" w:rsidRPr="00474C5C">
        <w:rPr>
          <w:bCs/>
        </w:rPr>
        <w:t xml:space="preserve"> </w:t>
      </w:r>
      <w:bookmarkStart w:id="5" w:name="_Ref5633588"/>
    </w:p>
    <w:p w14:paraId="330252AA" w14:textId="77777777" w:rsidR="005966C9" w:rsidRDefault="005966C9" w:rsidP="005966C9">
      <w:pPr>
        <w:ind w:left="426" w:hanging="284"/>
        <w:rPr>
          <w:bCs/>
        </w:rPr>
      </w:pPr>
    </w:p>
    <w:bookmarkEnd w:id="5"/>
    <w:p w14:paraId="751EBFB4" w14:textId="00727AAC" w:rsidR="00E448FC" w:rsidRPr="00E448FC" w:rsidRDefault="00E448FC" w:rsidP="00E448FC">
      <w:pPr>
        <w:keepNext/>
        <w:spacing w:before="360"/>
        <w:jc w:val="center"/>
        <w:rPr>
          <w:b/>
          <w:bCs/>
          <w:iCs/>
          <w:snapToGrid w:val="0"/>
        </w:rPr>
      </w:pPr>
      <w:r w:rsidRPr="00E448FC">
        <w:rPr>
          <w:b/>
          <w:bCs/>
          <w:iCs/>
          <w:snapToGrid w:val="0"/>
        </w:rPr>
        <w:t xml:space="preserve">11. </w:t>
      </w:r>
      <w:proofErr w:type="spellStart"/>
      <w:r w:rsidRPr="00E448FC">
        <w:rPr>
          <w:b/>
          <w:bCs/>
          <w:iCs/>
          <w:snapToGrid w:val="0"/>
        </w:rPr>
        <w:t>Sankce</w:t>
      </w:r>
      <w:proofErr w:type="spellEnd"/>
      <w:r w:rsidRPr="00E448FC">
        <w:rPr>
          <w:b/>
          <w:bCs/>
          <w:iCs/>
          <w:snapToGrid w:val="0"/>
        </w:rPr>
        <w:t xml:space="preserve"> </w:t>
      </w:r>
      <w:proofErr w:type="spellStart"/>
      <w:r w:rsidRPr="00E448FC">
        <w:rPr>
          <w:b/>
          <w:bCs/>
          <w:iCs/>
          <w:snapToGrid w:val="0"/>
        </w:rPr>
        <w:t>vůči</w:t>
      </w:r>
      <w:proofErr w:type="spellEnd"/>
      <w:r w:rsidRPr="00E448FC">
        <w:rPr>
          <w:b/>
          <w:bCs/>
          <w:iCs/>
          <w:snapToGrid w:val="0"/>
        </w:rPr>
        <w:t xml:space="preserve"> </w:t>
      </w:r>
      <w:proofErr w:type="spellStart"/>
      <w:r w:rsidRPr="00E448FC">
        <w:rPr>
          <w:b/>
          <w:bCs/>
          <w:iCs/>
          <w:snapToGrid w:val="0"/>
        </w:rPr>
        <w:t>Rusku</w:t>
      </w:r>
      <w:proofErr w:type="spellEnd"/>
      <w:r w:rsidRPr="00E448FC">
        <w:rPr>
          <w:b/>
          <w:bCs/>
          <w:iCs/>
          <w:snapToGrid w:val="0"/>
        </w:rPr>
        <w:t xml:space="preserve"> a </w:t>
      </w:r>
      <w:proofErr w:type="spellStart"/>
      <w:r w:rsidRPr="00E448FC">
        <w:rPr>
          <w:b/>
          <w:bCs/>
          <w:iCs/>
          <w:snapToGrid w:val="0"/>
        </w:rPr>
        <w:t>Bělorusku</w:t>
      </w:r>
      <w:proofErr w:type="spellEnd"/>
    </w:p>
    <w:p w14:paraId="37AD43CB" w14:textId="2E67AF4F" w:rsidR="00E448FC" w:rsidRPr="00E448FC" w:rsidRDefault="00E448FC" w:rsidP="00E448FC">
      <w:pPr>
        <w:suppressAutoHyphens w:val="0"/>
        <w:spacing w:before="120" w:line="259" w:lineRule="auto"/>
        <w:ind w:left="567" w:hanging="567"/>
        <w:rPr>
          <w:iCs/>
        </w:rPr>
      </w:pPr>
      <w:r>
        <w:rPr>
          <w:iCs/>
        </w:rPr>
        <w:t xml:space="preserve">11.1. </w:t>
      </w:r>
      <w:proofErr w:type="spellStart"/>
      <w:r w:rsidR="00694021">
        <w:rPr>
          <w:iCs/>
        </w:rPr>
        <w:t>Prodávající</w:t>
      </w:r>
      <w:proofErr w:type="spellEnd"/>
      <w:r w:rsidRPr="00E448FC">
        <w:rPr>
          <w:iCs/>
        </w:rPr>
        <w:t xml:space="preserve"> </w:t>
      </w:r>
      <w:proofErr w:type="spellStart"/>
      <w:r w:rsidRPr="00E448FC">
        <w:rPr>
          <w:iCs/>
        </w:rPr>
        <w:t>odpovídá</w:t>
      </w:r>
      <w:proofErr w:type="spellEnd"/>
      <w:r w:rsidRPr="00E448FC">
        <w:rPr>
          <w:iCs/>
        </w:rPr>
        <w:t xml:space="preserve"> za to, </w:t>
      </w:r>
      <w:proofErr w:type="spellStart"/>
      <w:r w:rsidRPr="00E448FC">
        <w:rPr>
          <w:iCs/>
        </w:rPr>
        <w:t>že</w:t>
      </w:r>
      <w:proofErr w:type="spellEnd"/>
      <w:r w:rsidRPr="00E448FC">
        <w:rPr>
          <w:iCs/>
        </w:rPr>
        <w:t xml:space="preserve"> </w:t>
      </w:r>
      <w:proofErr w:type="spellStart"/>
      <w:r w:rsidRPr="00E448FC">
        <w:rPr>
          <w:iCs/>
        </w:rPr>
        <w:t>platby</w:t>
      </w:r>
      <w:proofErr w:type="spellEnd"/>
      <w:r w:rsidRPr="00E448FC">
        <w:rPr>
          <w:iCs/>
        </w:rPr>
        <w:t xml:space="preserve"> </w:t>
      </w:r>
      <w:proofErr w:type="spellStart"/>
      <w:r w:rsidRPr="00E448FC">
        <w:rPr>
          <w:iCs/>
        </w:rPr>
        <w:t>poskytované</w:t>
      </w:r>
      <w:proofErr w:type="spellEnd"/>
      <w:r w:rsidRPr="00E448FC">
        <w:rPr>
          <w:iCs/>
        </w:rPr>
        <w:t xml:space="preserve"> </w:t>
      </w:r>
      <w:proofErr w:type="spellStart"/>
      <w:r w:rsidR="00694021">
        <w:rPr>
          <w:iCs/>
        </w:rPr>
        <w:t>Kupujícím</w:t>
      </w:r>
      <w:proofErr w:type="spellEnd"/>
      <w:r w:rsidRPr="00E448FC">
        <w:rPr>
          <w:iCs/>
        </w:rPr>
        <w:t xml:space="preserve"> </w:t>
      </w:r>
      <w:proofErr w:type="spellStart"/>
      <w:r w:rsidRPr="00E448FC">
        <w:rPr>
          <w:iCs/>
        </w:rPr>
        <w:t>dle</w:t>
      </w:r>
      <w:proofErr w:type="spellEnd"/>
      <w:r w:rsidRPr="00E448FC">
        <w:rPr>
          <w:iCs/>
        </w:rPr>
        <w:t xml:space="preserve"> </w:t>
      </w:r>
      <w:proofErr w:type="spellStart"/>
      <w:r w:rsidRPr="00E448FC">
        <w:rPr>
          <w:iCs/>
        </w:rPr>
        <w:t>této</w:t>
      </w:r>
      <w:proofErr w:type="spellEnd"/>
      <w:r w:rsidRPr="00E448FC">
        <w:rPr>
          <w:iCs/>
        </w:rPr>
        <w:t xml:space="preserve"> </w:t>
      </w:r>
      <w:proofErr w:type="spellStart"/>
      <w:r w:rsidRPr="00E448FC">
        <w:rPr>
          <w:iCs/>
        </w:rPr>
        <w:t>smlouvy</w:t>
      </w:r>
      <w:proofErr w:type="spellEnd"/>
      <w:r w:rsidRPr="00E448FC">
        <w:rPr>
          <w:iCs/>
        </w:rPr>
        <w:t xml:space="preserve"> </w:t>
      </w:r>
      <w:proofErr w:type="spellStart"/>
      <w:r w:rsidRPr="00E448FC">
        <w:rPr>
          <w:iCs/>
        </w:rPr>
        <w:t>nebudou</w:t>
      </w:r>
      <w:proofErr w:type="spellEnd"/>
      <w:r w:rsidRPr="00E448FC">
        <w:rPr>
          <w:iCs/>
        </w:rPr>
        <w:t xml:space="preserve"> </w:t>
      </w:r>
      <w:proofErr w:type="spellStart"/>
      <w:r w:rsidRPr="00E448FC">
        <w:rPr>
          <w:iCs/>
        </w:rPr>
        <w:t>přímo</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nepřímo</w:t>
      </w:r>
      <w:proofErr w:type="spellEnd"/>
      <w:r w:rsidRPr="00E448FC">
        <w:rPr>
          <w:iCs/>
        </w:rPr>
        <w:t xml:space="preserve"> ani </w:t>
      </w:r>
      <w:proofErr w:type="spellStart"/>
      <w:r w:rsidRPr="00E448FC">
        <w:rPr>
          <w:iCs/>
        </w:rPr>
        <w:t>jen</w:t>
      </w:r>
      <w:proofErr w:type="spellEnd"/>
      <w:r w:rsidRPr="00E448FC">
        <w:rPr>
          <w:iCs/>
        </w:rPr>
        <w:t xml:space="preserve"> </w:t>
      </w:r>
      <w:proofErr w:type="spellStart"/>
      <w:r w:rsidRPr="00E448FC">
        <w:rPr>
          <w:iCs/>
        </w:rPr>
        <w:t>zčásti</w:t>
      </w:r>
      <w:proofErr w:type="spellEnd"/>
      <w:r w:rsidRPr="00E448FC">
        <w:rPr>
          <w:iCs/>
        </w:rPr>
        <w:t xml:space="preserve"> </w:t>
      </w:r>
      <w:proofErr w:type="spellStart"/>
      <w:r w:rsidRPr="00E448FC">
        <w:rPr>
          <w:iCs/>
        </w:rPr>
        <w:t>zpřístupněny</w:t>
      </w:r>
      <w:proofErr w:type="spellEnd"/>
      <w:r w:rsidRPr="00E448FC">
        <w:rPr>
          <w:iCs/>
        </w:rPr>
        <w:t xml:space="preserve"> </w:t>
      </w:r>
      <w:proofErr w:type="spellStart"/>
      <w:r w:rsidRPr="00E448FC">
        <w:rPr>
          <w:iCs/>
        </w:rPr>
        <w:t>osobám</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kterým</w:t>
      </w:r>
      <w:proofErr w:type="spellEnd"/>
      <w:r w:rsidRPr="00E448FC">
        <w:rPr>
          <w:iCs/>
        </w:rPr>
        <w:t xml:space="preserve"> </w:t>
      </w:r>
      <w:proofErr w:type="spellStart"/>
      <w:r w:rsidRPr="00E448FC">
        <w:rPr>
          <w:iCs/>
        </w:rPr>
        <w:t>platí</w:t>
      </w:r>
      <w:proofErr w:type="spellEnd"/>
      <w:r w:rsidRPr="00E448FC">
        <w:rPr>
          <w:iCs/>
        </w:rPr>
        <w:t xml:space="preserve"> </w:t>
      </w:r>
      <w:proofErr w:type="spellStart"/>
      <w:r w:rsidRPr="00E448FC">
        <w:rPr>
          <w:iCs/>
        </w:rPr>
        <w:t>tzv</w:t>
      </w:r>
      <w:proofErr w:type="spellEnd"/>
      <w:r w:rsidRPr="00E448FC">
        <w:rPr>
          <w:iCs/>
        </w:rPr>
        <w:t xml:space="preserve">. </w:t>
      </w:r>
      <w:proofErr w:type="spellStart"/>
      <w:r w:rsidRPr="00E448FC">
        <w:rPr>
          <w:iCs/>
        </w:rPr>
        <w:t>individuální</w:t>
      </w:r>
      <w:proofErr w:type="spellEnd"/>
      <w:r w:rsidRPr="00E448FC">
        <w:rPr>
          <w:iCs/>
        </w:rPr>
        <w:t xml:space="preserve"> </w:t>
      </w:r>
      <w:proofErr w:type="spellStart"/>
      <w:r w:rsidRPr="00E448FC">
        <w:rPr>
          <w:iCs/>
        </w:rPr>
        <w:t>finanční</w:t>
      </w:r>
      <w:proofErr w:type="spellEnd"/>
      <w:r w:rsidRPr="00E448FC">
        <w:rPr>
          <w:iCs/>
        </w:rPr>
        <w:t xml:space="preserve"> </w:t>
      </w:r>
      <w:proofErr w:type="spellStart"/>
      <w:r w:rsidRPr="00E448FC">
        <w:rPr>
          <w:iCs/>
        </w:rPr>
        <w:t>sankce</w:t>
      </w:r>
      <w:proofErr w:type="spellEnd"/>
      <w:r w:rsidRPr="00E448FC">
        <w:rPr>
          <w:iCs/>
        </w:rPr>
        <w:t xml:space="preserve"> </w:t>
      </w:r>
      <w:proofErr w:type="spellStart"/>
      <w:r w:rsidRPr="00E448FC">
        <w:rPr>
          <w:iCs/>
        </w:rPr>
        <w:t>ve</w:t>
      </w:r>
      <w:proofErr w:type="spellEnd"/>
      <w:r w:rsidRPr="00E448FC">
        <w:rPr>
          <w:iCs/>
        </w:rPr>
        <w:t xml:space="preserve"> </w:t>
      </w:r>
      <w:proofErr w:type="spellStart"/>
      <w:r w:rsidRPr="00E448FC">
        <w:rPr>
          <w:iCs/>
        </w:rPr>
        <w:t>smyslu</w:t>
      </w:r>
      <w:proofErr w:type="spellEnd"/>
      <w:r w:rsidRPr="00E448FC">
        <w:rPr>
          <w:iCs/>
        </w:rPr>
        <w:t xml:space="preserve"> </w:t>
      </w:r>
      <w:proofErr w:type="spellStart"/>
      <w:r w:rsidRPr="00E448FC">
        <w:rPr>
          <w:iCs/>
        </w:rPr>
        <w:t>čl</w:t>
      </w:r>
      <w:proofErr w:type="spellEnd"/>
      <w:r w:rsidRPr="00E448FC">
        <w:rPr>
          <w:iCs/>
        </w:rPr>
        <w:t xml:space="preserve">. 2 </w:t>
      </w:r>
      <w:proofErr w:type="spellStart"/>
      <w:r w:rsidRPr="00E448FC">
        <w:rPr>
          <w:iCs/>
        </w:rPr>
        <w:t>odst</w:t>
      </w:r>
      <w:proofErr w:type="spellEnd"/>
      <w:r w:rsidRPr="00E448FC">
        <w:rPr>
          <w:iCs/>
        </w:rPr>
        <w:t xml:space="preserve">. 2 </w:t>
      </w:r>
      <w:proofErr w:type="spellStart"/>
      <w:r w:rsidRPr="00E448FC">
        <w:rPr>
          <w:iCs/>
        </w:rPr>
        <w:t>Nařízení</w:t>
      </w:r>
      <w:proofErr w:type="spellEnd"/>
      <w:r w:rsidRPr="00E448FC">
        <w:rPr>
          <w:iCs/>
        </w:rPr>
        <w:t xml:space="preserve"> Rady (EU) č. 208/2014 ze </w:t>
      </w:r>
      <w:proofErr w:type="spellStart"/>
      <w:r w:rsidRPr="00E448FC">
        <w:rPr>
          <w:iCs/>
        </w:rPr>
        <w:t>dne</w:t>
      </w:r>
      <w:proofErr w:type="spellEnd"/>
      <w:r w:rsidRPr="00E448FC">
        <w:rPr>
          <w:iCs/>
        </w:rPr>
        <w:t xml:space="preserve"> 5. 3. 2014 o </w:t>
      </w:r>
      <w:proofErr w:type="spellStart"/>
      <w:r w:rsidRPr="00E448FC">
        <w:rPr>
          <w:iCs/>
        </w:rPr>
        <w:t>omezujících</w:t>
      </w:r>
      <w:proofErr w:type="spellEnd"/>
      <w:r w:rsidRPr="00E448FC">
        <w:rPr>
          <w:iCs/>
        </w:rPr>
        <w:t xml:space="preserve"> </w:t>
      </w:r>
      <w:proofErr w:type="spellStart"/>
      <w:r w:rsidRPr="00E448FC">
        <w:rPr>
          <w:iCs/>
        </w:rPr>
        <w:t>opatřeních</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některým</w:t>
      </w:r>
      <w:proofErr w:type="spellEnd"/>
      <w:r w:rsidRPr="00E448FC">
        <w:rPr>
          <w:iCs/>
        </w:rPr>
        <w:t xml:space="preserve"> </w:t>
      </w:r>
      <w:proofErr w:type="spellStart"/>
      <w:r w:rsidRPr="00E448FC">
        <w:rPr>
          <w:iCs/>
        </w:rPr>
        <w:t>osobám</w:t>
      </w:r>
      <w:proofErr w:type="spellEnd"/>
      <w:r w:rsidRPr="00E448FC">
        <w:rPr>
          <w:iCs/>
        </w:rPr>
        <w:t xml:space="preserve">, </w:t>
      </w:r>
      <w:proofErr w:type="spellStart"/>
      <w:r w:rsidRPr="00E448FC">
        <w:rPr>
          <w:iCs/>
        </w:rPr>
        <w:t>subjektům</w:t>
      </w:r>
      <w:proofErr w:type="spellEnd"/>
      <w:r w:rsidRPr="00E448FC">
        <w:rPr>
          <w:iCs/>
        </w:rPr>
        <w:t xml:space="preserve"> a </w:t>
      </w:r>
      <w:proofErr w:type="spellStart"/>
      <w:r w:rsidRPr="00E448FC">
        <w:rPr>
          <w:iCs/>
        </w:rPr>
        <w:t>orgánům</w:t>
      </w:r>
      <w:proofErr w:type="spellEnd"/>
      <w:r w:rsidRPr="00E448FC">
        <w:rPr>
          <w:iCs/>
        </w:rPr>
        <w:t xml:space="preserve"> </w:t>
      </w:r>
      <w:proofErr w:type="spellStart"/>
      <w:r w:rsidRPr="00E448FC">
        <w:rPr>
          <w:iCs/>
        </w:rPr>
        <w:t>vzhledem</w:t>
      </w:r>
      <w:proofErr w:type="spellEnd"/>
      <w:r w:rsidRPr="00E448FC">
        <w:rPr>
          <w:iCs/>
        </w:rPr>
        <w:t xml:space="preserve"> k </w:t>
      </w:r>
      <w:proofErr w:type="spellStart"/>
      <w:r w:rsidRPr="00E448FC">
        <w:rPr>
          <w:iCs/>
        </w:rPr>
        <w:t>situaci</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Ukrajině</w:t>
      </w:r>
      <w:proofErr w:type="spellEnd"/>
      <w:r w:rsidRPr="00E448FC">
        <w:rPr>
          <w:iCs/>
        </w:rPr>
        <w:t xml:space="preserve"> a </w:t>
      </w:r>
      <w:proofErr w:type="spellStart"/>
      <w:r w:rsidRPr="00E448FC">
        <w:rPr>
          <w:iCs/>
        </w:rPr>
        <w:t>Nařízení</w:t>
      </w:r>
      <w:proofErr w:type="spellEnd"/>
      <w:r w:rsidRPr="00E448FC">
        <w:rPr>
          <w:iCs/>
        </w:rPr>
        <w:t xml:space="preserve"> Rady (ES) č. 765/2006 ze </w:t>
      </w:r>
      <w:proofErr w:type="spellStart"/>
      <w:r w:rsidRPr="00E448FC">
        <w:rPr>
          <w:iCs/>
        </w:rPr>
        <w:t>dne</w:t>
      </w:r>
      <w:proofErr w:type="spellEnd"/>
      <w:r w:rsidRPr="00E448FC">
        <w:rPr>
          <w:iCs/>
        </w:rPr>
        <w:t xml:space="preserve"> 18. 5. 2006 o </w:t>
      </w:r>
      <w:proofErr w:type="spellStart"/>
      <w:r w:rsidRPr="00E448FC">
        <w:rPr>
          <w:iCs/>
        </w:rPr>
        <w:t>omezujících</w:t>
      </w:r>
      <w:proofErr w:type="spellEnd"/>
      <w:r w:rsidRPr="00E448FC">
        <w:rPr>
          <w:iCs/>
        </w:rPr>
        <w:t xml:space="preserve"> </w:t>
      </w:r>
      <w:proofErr w:type="spellStart"/>
      <w:r w:rsidRPr="00E448FC">
        <w:rPr>
          <w:iCs/>
        </w:rPr>
        <w:t>opatřeních</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prezidentu</w:t>
      </w:r>
      <w:proofErr w:type="spellEnd"/>
      <w:r w:rsidRPr="00E448FC">
        <w:rPr>
          <w:iCs/>
        </w:rPr>
        <w:t xml:space="preserve"> </w:t>
      </w:r>
      <w:proofErr w:type="spellStart"/>
      <w:r w:rsidRPr="00E448FC">
        <w:rPr>
          <w:iCs/>
        </w:rPr>
        <w:t>Lukašenkovi</w:t>
      </w:r>
      <w:proofErr w:type="spellEnd"/>
      <w:r w:rsidRPr="00E448FC">
        <w:rPr>
          <w:iCs/>
        </w:rPr>
        <w:t xml:space="preserve"> a </w:t>
      </w:r>
      <w:proofErr w:type="spellStart"/>
      <w:r w:rsidRPr="00E448FC">
        <w:rPr>
          <w:iCs/>
        </w:rPr>
        <w:t>některým</w:t>
      </w:r>
      <w:proofErr w:type="spellEnd"/>
      <w:r w:rsidRPr="00E448FC">
        <w:rPr>
          <w:iCs/>
        </w:rPr>
        <w:t xml:space="preserve"> </w:t>
      </w:r>
      <w:proofErr w:type="spellStart"/>
      <w:r w:rsidRPr="00E448FC">
        <w:rPr>
          <w:iCs/>
        </w:rPr>
        <w:t>představitelům</w:t>
      </w:r>
      <w:proofErr w:type="spellEnd"/>
      <w:r w:rsidRPr="00E448FC">
        <w:rPr>
          <w:iCs/>
        </w:rPr>
        <w:t xml:space="preserve"> </w:t>
      </w:r>
      <w:proofErr w:type="spellStart"/>
      <w:r w:rsidRPr="00E448FC">
        <w:rPr>
          <w:iCs/>
        </w:rPr>
        <w:t>Běloruska</w:t>
      </w:r>
      <w:proofErr w:type="spellEnd"/>
      <w:r w:rsidRPr="00E448FC">
        <w:rPr>
          <w:iCs/>
        </w:rPr>
        <w:t xml:space="preserve"> a </w:t>
      </w:r>
      <w:proofErr w:type="spellStart"/>
      <w:r w:rsidRPr="00E448FC">
        <w:rPr>
          <w:iCs/>
        </w:rPr>
        <w:t>které</w:t>
      </w:r>
      <w:proofErr w:type="spellEnd"/>
      <w:r w:rsidRPr="00E448FC">
        <w:rPr>
          <w:iCs/>
        </w:rPr>
        <w:t xml:space="preserve"> </w:t>
      </w:r>
      <w:proofErr w:type="spellStart"/>
      <w:r w:rsidRPr="00E448FC">
        <w:rPr>
          <w:iCs/>
        </w:rPr>
        <w:t>jsou</w:t>
      </w:r>
      <w:proofErr w:type="spellEnd"/>
      <w:r w:rsidRPr="00E448FC">
        <w:rPr>
          <w:iCs/>
        </w:rPr>
        <w:t xml:space="preserve"> </w:t>
      </w:r>
      <w:proofErr w:type="spellStart"/>
      <w:r w:rsidRPr="00E448FC">
        <w:rPr>
          <w:iCs/>
        </w:rPr>
        <w:t>uvedeny</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tzv</w:t>
      </w:r>
      <w:proofErr w:type="spellEnd"/>
      <w:r w:rsidRPr="00E448FC">
        <w:rPr>
          <w:iCs/>
        </w:rPr>
        <w:t xml:space="preserve">. </w:t>
      </w:r>
      <w:proofErr w:type="spellStart"/>
      <w:r w:rsidRPr="00E448FC">
        <w:rPr>
          <w:iCs/>
        </w:rPr>
        <w:t>sankčních</w:t>
      </w:r>
      <w:proofErr w:type="spellEnd"/>
      <w:r w:rsidRPr="00E448FC">
        <w:rPr>
          <w:iCs/>
        </w:rPr>
        <w:t xml:space="preserve"> </w:t>
      </w:r>
      <w:proofErr w:type="spellStart"/>
      <w:r w:rsidRPr="00E448FC">
        <w:rPr>
          <w:iCs/>
        </w:rPr>
        <w:t>seznamech</w:t>
      </w:r>
      <w:proofErr w:type="spellEnd"/>
      <w:r w:rsidRPr="00E448FC">
        <w:rPr>
          <w:iCs/>
        </w:rPr>
        <w:t xml:space="preserve">  (</w:t>
      </w:r>
      <w:proofErr w:type="spellStart"/>
      <w:r w:rsidRPr="00E448FC">
        <w:rPr>
          <w:iCs/>
        </w:rPr>
        <w:t>dle</w:t>
      </w:r>
      <w:proofErr w:type="spellEnd"/>
      <w:r w:rsidRPr="00E448FC">
        <w:rPr>
          <w:iCs/>
        </w:rPr>
        <w:t xml:space="preserve"> </w:t>
      </w:r>
      <w:proofErr w:type="spellStart"/>
      <w:r w:rsidRPr="00E448FC">
        <w:rPr>
          <w:iCs/>
        </w:rPr>
        <w:t>příloh</w:t>
      </w:r>
      <w:proofErr w:type="spellEnd"/>
      <w:r w:rsidRPr="00E448FC">
        <w:rPr>
          <w:iCs/>
        </w:rPr>
        <w:t xml:space="preserve"> č. 1 </w:t>
      </w:r>
      <w:proofErr w:type="spellStart"/>
      <w:r w:rsidRPr="00E448FC">
        <w:rPr>
          <w:iCs/>
        </w:rPr>
        <w:t>obou</w:t>
      </w:r>
      <w:proofErr w:type="spellEnd"/>
      <w:r w:rsidRPr="00E448FC">
        <w:rPr>
          <w:iCs/>
        </w:rPr>
        <w:t xml:space="preserve"> </w:t>
      </w:r>
      <w:proofErr w:type="spellStart"/>
      <w:r w:rsidRPr="00E448FC">
        <w:rPr>
          <w:iCs/>
        </w:rPr>
        <w:t>nařízení</w:t>
      </w:r>
      <w:proofErr w:type="spellEnd"/>
      <w:r w:rsidRPr="00E448FC">
        <w:rPr>
          <w:iCs/>
        </w:rPr>
        <w:t>).</w:t>
      </w:r>
    </w:p>
    <w:p w14:paraId="0D0E8FB3" w14:textId="5188DC4E" w:rsidR="00E448FC" w:rsidRPr="00E448FC" w:rsidRDefault="00694021" w:rsidP="0017693D">
      <w:pPr>
        <w:pStyle w:val="Odstavecseseznamem"/>
        <w:numPr>
          <w:ilvl w:val="1"/>
          <w:numId w:val="36"/>
        </w:numPr>
        <w:suppressAutoHyphens w:val="0"/>
        <w:spacing w:before="120" w:line="259" w:lineRule="auto"/>
        <w:ind w:left="567" w:hanging="567"/>
        <w:rPr>
          <w:iCs/>
        </w:rPr>
      </w:pPr>
      <w:proofErr w:type="spellStart"/>
      <w:r>
        <w:rPr>
          <w:iCs/>
        </w:rPr>
        <w:t>Prodávající</w:t>
      </w:r>
      <w:proofErr w:type="spellEnd"/>
      <w:r w:rsidR="00E448FC" w:rsidRPr="00E448FC">
        <w:rPr>
          <w:iCs/>
        </w:rPr>
        <w:t xml:space="preserve"> </w:t>
      </w:r>
      <w:proofErr w:type="spellStart"/>
      <w:r w:rsidR="00E448FC" w:rsidRPr="00E448FC">
        <w:rPr>
          <w:iCs/>
        </w:rPr>
        <w:t>odpovídá</w:t>
      </w:r>
      <w:proofErr w:type="spellEnd"/>
      <w:r w:rsidR="00E448FC" w:rsidRPr="00E448FC">
        <w:rPr>
          <w:iCs/>
        </w:rPr>
        <w:t xml:space="preserve"> za to, </w:t>
      </w:r>
      <w:proofErr w:type="spellStart"/>
      <w:r w:rsidR="00E448FC" w:rsidRPr="00E448FC">
        <w:rPr>
          <w:iCs/>
        </w:rPr>
        <w:t>že</w:t>
      </w:r>
      <w:proofErr w:type="spellEnd"/>
      <w:r w:rsidR="00E448FC" w:rsidRPr="00E448FC">
        <w:rPr>
          <w:iCs/>
        </w:rPr>
        <w:t xml:space="preserve"> po </w:t>
      </w:r>
      <w:proofErr w:type="spellStart"/>
      <w:r w:rsidR="00E448FC" w:rsidRPr="00E448FC">
        <w:rPr>
          <w:iCs/>
        </w:rPr>
        <w:t>dobu</w:t>
      </w:r>
      <w:proofErr w:type="spellEnd"/>
      <w:r w:rsidR="00E448FC" w:rsidRPr="00E448FC">
        <w:rPr>
          <w:iCs/>
        </w:rPr>
        <w:t xml:space="preserve"> </w:t>
      </w:r>
      <w:proofErr w:type="spellStart"/>
      <w:r w:rsidR="00E448FC" w:rsidRPr="00E448FC">
        <w:rPr>
          <w:iCs/>
        </w:rPr>
        <w:t>trvání</w:t>
      </w:r>
      <w:proofErr w:type="spellEnd"/>
      <w:r w:rsidR="00E448FC" w:rsidRPr="00E448FC">
        <w:rPr>
          <w:iCs/>
        </w:rPr>
        <w:t xml:space="preserve"> </w:t>
      </w:r>
      <w:proofErr w:type="spellStart"/>
      <w:r w:rsidR="00E448FC" w:rsidRPr="00E448FC">
        <w:rPr>
          <w:iCs/>
        </w:rPr>
        <w:t>smlouvy</w:t>
      </w:r>
      <w:proofErr w:type="spellEnd"/>
      <w:r w:rsidR="00E448FC" w:rsidRPr="00E448FC">
        <w:rPr>
          <w:iCs/>
        </w:rPr>
        <w:t xml:space="preserve"> </w:t>
      </w:r>
      <w:proofErr w:type="spellStart"/>
      <w:r w:rsidR="00E448FC" w:rsidRPr="00E448FC">
        <w:rPr>
          <w:iCs/>
        </w:rPr>
        <w:t>nejsou</w:t>
      </w:r>
      <w:proofErr w:type="spellEnd"/>
      <w:r w:rsidR="00E448FC" w:rsidRPr="00E448FC">
        <w:rPr>
          <w:iCs/>
        </w:rPr>
        <w:t xml:space="preserve"> </w:t>
      </w:r>
      <w:proofErr w:type="spellStart"/>
      <w:r w:rsidR="00E448FC" w:rsidRPr="00E448FC">
        <w:rPr>
          <w:iCs/>
        </w:rPr>
        <w:t>naplněny</w:t>
      </w:r>
      <w:proofErr w:type="spellEnd"/>
      <w:r w:rsidR="00E448FC" w:rsidRPr="00E448FC">
        <w:rPr>
          <w:iCs/>
        </w:rPr>
        <w:t xml:space="preserve"> </w:t>
      </w:r>
      <w:proofErr w:type="spellStart"/>
      <w:r w:rsidR="00E448FC" w:rsidRPr="00E448FC">
        <w:rPr>
          <w:iCs/>
        </w:rPr>
        <w:t>podmínky</w:t>
      </w:r>
      <w:proofErr w:type="spellEnd"/>
      <w:r w:rsidR="00E448FC" w:rsidRPr="00E448FC">
        <w:rPr>
          <w:iCs/>
        </w:rPr>
        <w:t xml:space="preserve"> </w:t>
      </w:r>
      <w:proofErr w:type="spellStart"/>
      <w:r w:rsidR="00E448FC" w:rsidRPr="00E448FC">
        <w:rPr>
          <w:iCs/>
        </w:rPr>
        <w:t>uvedené</w:t>
      </w:r>
      <w:proofErr w:type="spellEnd"/>
      <w:r w:rsidR="00E448FC" w:rsidRPr="00E448FC">
        <w:rPr>
          <w:iCs/>
        </w:rPr>
        <w:t xml:space="preserve"> v </w:t>
      </w:r>
      <w:proofErr w:type="spellStart"/>
      <w:r w:rsidR="00E448FC" w:rsidRPr="00E448FC">
        <w:rPr>
          <w:iCs/>
        </w:rPr>
        <w:t>nařízení</w:t>
      </w:r>
      <w:proofErr w:type="spellEnd"/>
      <w:r w:rsidR="00E448FC" w:rsidRPr="00E448FC">
        <w:rPr>
          <w:iCs/>
        </w:rPr>
        <w:t xml:space="preserve"> Rady (EU) 2022/576 ze </w:t>
      </w:r>
      <w:proofErr w:type="spellStart"/>
      <w:r w:rsidR="00E448FC" w:rsidRPr="00E448FC">
        <w:rPr>
          <w:iCs/>
        </w:rPr>
        <w:t>dne</w:t>
      </w:r>
      <w:proofErr w:type="spellEnd"/>
      <w:r w:rsidR="00E448FC" w:rsidRPr="00E448FC">
        <w:rPr>
          <w:iCs/>
        </w:rPr>
        <w:t xml:space="preserve"> 8. </w:t>
      </w:r>
      <w:proofErr w:type="spellStart"/>
      <w:r w:rsidR="00E448FC" w:rsidRPr="00E448FC">
        <w:rPr>
          <w:iCs/>
        </w:rPr>
        <w:t>dubna</w:t>
      </w:r>
      <w:proofErr w:type="spellEnd"/>
      <w:r w:rsidR="00E448FC" w:rsidRPr="00E448FC">
        <w:rPr>
          <w:iCs/>
        </w:rPr>
        <w:t xml:space="preserve"> 2022, </w:t>
      </w:r>
      <w:proofErr w:type="spellStart"/>
      <w:r w:rsidR="00E448FC" w:rsidRPr="00E448FC">
        <w:rPr>
          <w:iCs/>
        </w:rPr>
        <w:t>kterým</w:t>
      </w:r>
      <w:proofErr w:type="spellEnd"/>
      <w:r w:rsidR="00E448FC" w:rsidRPr="00E448FC">
        <w:rPr>
          <w:iCs/>
        </w:rPr>
        <w:t xml:space="preserve"> se </w:t>
      </w:r>
      <w:proofErr w:type="spellStart"/>
      <w:r w:rsidR="00E448FC" w:rsidRPr="00E448FC">
        <w:rPr>
          <w:iCs/>
        </w:rPr>
        <w:t>mění</w:t>
      </w:r>
      <w:proofErr w:type="spellEnd"/>
      <w:r w:rsidR="00E448FC" w:rsidRPr="00E448FC">
        <w:rPr>
          <w:iCs/>
        </w:rPr>
        <w:t xml:space="preserve"> </w:t>
      </w:r>
      <w:proofErr w:type="spellStart"/>
      <w:r w:rsidR="00E448FC" w:rsidRPr="00E448FC">
        <w:rPr>
          <w:iCs/>
        </w:rPr>
        <w:t>nařízení</w:t>
      </w:r>
      <w:proofErr w:type="spellEnd"/>
      <w:r w:rsidR="00E448FC" w:rsidRPr="00E448FC">
        <w:rPr>
          <w:iCs/>
        </w:rPr>
        <w:t xml:space="preserve"> (EU) č. 833/2014 o </w:t>
      </w:r>
      <w:proofErr w:type="spellStart"/>
      <w:r w:rsidR="00E448FC" w:rsidRPr="00E448FC">
        <w:rPr>
          <w:iCs/>
        </w:rPr>
        <w:t>omezujících</w:t>
      </w:r>
      <w:proofErr w:type="spellEnd"/>
      <w:r w:rsidR="00E448FC" w:rsidRPr="00E448FC">
        <w:rPr>
          <w:iCs/>
        </w:rPr>
        <w:t xml:space="preserve"> </w:t>
      </w:r>
      <w:proofErr w:type="spellStart"/>
      <w:r w:rsidR="00E448FC" w:rsidRPr="00E448FC">
        <w:rPr>
          <w:iCs/>
        </w:rPr>
        <w:t>opatřeních</w:t>
      </w:r>
      <w:proofErr w:type="spellEnd"/>
      <w:r w:rsidR="00E448FC" w:rsidRPr="00E448FC">
        <w:rPr>
          <w:iCs/>
        </w:rPr>
        <w:t xml:space="preserve"> </w:t>
      </w:r>
      <w:proofErr w:type="spellStart"/>
      <w:r w:rsidR="00E448FC" w:rsidRPr="00E448FC">
        <w:rPr>
          <w:iCs/>
        </w:rPr>
        <w:t>vzhledem</w:t>
      </w:r>
      <w:proofErr w:type="spellEnd"/>
      <w:r w:rsidR="00E448FC" w:rsidRPr="00E448FC">
        <w:rPr>
          <w:iCs/>
        </w:rPr>
        <w:t xml:space="preserve"> k </w:t>
      </w:r>
      <w:proofErr w:type="spellStart"/>
      <w:r w:rsidR="00E448FC" w:rsidRPr="00E448FC">
        <w:rPr>
          <w:iCs/>
        </w:rPr>
        <w:t>činnostem</w:t>
      </w:r>
      <w:proofErr w:type="spellEnd"/>
      <w:r w:rsidR="00E448FC" w:rsidRPr="00E448FC">
        <w:rPr>
          <w:iCs/>
        </w:rPr>
        <w:t xml:space="preserve"> Ruska </w:t>
      </w:r>
      <w:proofErr w:type="spellStart"/>
      <w:r w:rsidR="00E448FC" w:rsidRPr="00E448FC">
        <w:rPr>
          <w:iCs/>
        </w:rPr>
        <w:t>destabilizujícím</w:t>
      </w:r>
      <w:proofErr w:type="spellEnd"/>
      <w:r w:rsidR="00E448FC" w:rsidRPr="00E448FC">
        <w:rPr>
          <w:iCs/>
        </w:rPr>
        <w:t xml:space="preserve"> </w:t>
      </w:r>
      <w:proofErr w:type="spellStart"/>
      <w:r w:rsidR="00E448FC" w:rsidRPr="00E448FC">
        <w:rPr>
          <w:iCs/>
        </w:rPr>
        <w:t>situaci</w:t>
      </w:r>
      <w:proofErr w:type="spellEnd"/>
      <w:r w:rsidR="00E448FC" w:rsidRPr="00E448FC">
        <w:rPr>
          <w:iCs/>
        </w:rPr>
        <w:t xml:space="preserve"> </w:t>
      </w:r>
      <w:proofErr w:type="spellStart"/>
      <w:r w:rsidR="00E448FC" w:rsidRPr="00E448FC">
        <w:rPr>
          <w:iCs/>
        </w:rPr>
        <w:t>na</w:t>
      </w:r>
      <w:proofErr w:type="spellEnd"/>
      <w:r w:rsidR="00E448FC" w:rsidRPr="00E448FC">
        <w:rPr>
          <w:iCs/>
        </w:rPr>
        <w:t xml:space="preserve"> </w:t>
      </w:r>
      <w:proofErr w:type="spellStart"/>
      <w:r w:rsidR="00E448FC" w:rsidRPr="00E448FC">
        <w:rPr>
          <w:iCs/>
        </w:rPr>
        <w:t>Ukrajině</w:t>
      </w:r>
      <w:proofErr w:type="spellEnd"/>
      <w:r w:rsidR="00E448FC" w:rsidRPr="00E448FC">
        <w:rPr>
          <w:iCs/>
        </w:rPr>
        <w:t xml:space="preserve">, </w:t>
      </w:r>
      <w:proofErr w:type="spellStart"/>
      <w:r w:rsidR="00E448FC" w:rsidRPr="00E448FC">
        <w:rPr>
          <w:iCs/>
        </w:rPr>
        <w:t>tedy</w:t>
      </w:r>
      <w:proofErr w:type="spellEnd"/>
      <w:r w:rsidR="00E448FC" w:rsidRPr="00E448FC">
        <w:rPr>
          <w:iCs/>
        </w:rPr>
        <w:t xml:space="preserve"> </w:t>
      </w:r>
      <w:proofErr w:type="spellStart"/>
      <w:r w:rsidR="00E448FC" w:rsidRPr="00E448FC">
        <w:rPr>
          <w:iCs/>
        </w:rPr>
        <w:t>zejména</w:t>
      </w:r>
      <w:proofErr w:type="spellEnd"/>
      <w:r w:rsidR="00E448FC" w:rsidRPr="00E448FC">
        <w:rPr>
          <w:iCs/>
        </w:rPr>
        <w:t xml:space="preserve">, </w:t>
      </w:r>
      <w:proofErr w:type="spellStart"/>
      <w:r w:rsidR="00E448FC" w:rsidRPr="00E448FC">
        <w:rPr>
          <w:iCs/>
        </w:rPr>
        <w:t>že</w:t>
      </w:r>
      <w:proofErr w:type="spellEnd"/>
      <w:r w:rsidR="00E448FC" w:rsidRPr="00E448FC">
        <w:rPr>
          <w:iCs/>
        </w:rPr>
        <w:t xml:space="preserve"> </w:t>
      </w:r>
      <w:proofErr w:type="spellStart"/>
      <w:r>
        <w:rPr>
          <w:iCs/>
        </w:rPr>
        <w:t>Prodávající</w:t>
      </w:r>
      <w:proofErr w:type="spellEnd"/>
      <w:r w:rsidR="00E448FC" w:rsidRPr="00E448FC">
        <w:rPr>
          <w:iCs/>
        </w:rPr>
        <w:t xml:space="preserve"> </w:t>
      </w:r>
      <w:proofErr w:type="spellStart"/>
      <w:r w:rsidR="00E448FC" w:rsidRPr="00E448FC">
        <w:rPr>
          <w:iCs/>
        </w:rPr>
        <w:t>není</w:t>
      </w:r>
      <w:proofErr w:type="spellEnd"/>
      <w:r w:rsidR="00E448FC" w:rsidRPr="00E448FC">
        <w:rPr>
          <w:iCs/>
        </w:rPr>
        <w:t>:</w:t>
      </w:r>
    </w:p>
    <w:p w14:paraId="02AB8E6A" w14:textId="77777777" w:rsidR="00E448FC" w:rsidRPr="00E448FC" w:rsidRDefault="00E448FC" w:rsidP="00E448FC">
      <w:pPr>
        <w:numPr>
          <w:ilvl w:val="0"/>
          <w:numId w:val="35"/>
        </w:numPr>
        <w:suppressAutoHyphens w:val="0"/>
        <w:spacing w:before="120" w:line="280" w:lineRule="exact"/>
        <w:ind w:left="1077" w:hanging="357"/>
        <w:rPr>
          <w:iCs/>
        </w:rPr>
      </w:pPr>
      <w:proofErr w:type="spellStart"/>
      <w:r w:rsidRPr="00E448FC">
        <w:rPr>
          <w:iCs/>
        </w:rPr>
        <w:t>ruským</w:t>
      </w:r>
      <w:proofErr w:type="spellEnd"/>
      <w:r w:rsidRPr="00E448FC">
        <w:rPr>
          <w:iCs/>
        </w:rPr>
        <w:t xml:space="preserve"> </w:t>
      </w:r>
      <w:proofErr w:type="spellStart"/>
      <w:r w:rsidRPr="00E448FC">
        <w:rPr>
          <w:iCs/>
        </w:rPr>
        <w:t>státním</w:t>
      </w:r>
      <w:proofErr w:type="spellEnd"/>
      <w:r w:rsidRPr="00E448FC">
        <w:rPr>
          <w:iCs/>
        </w:rPr>
        <w:t xml:space="preserve"> </w:t>
      </w:r>
      <w:proofErr w:type="spellStart"/>
      <w:r w:rsidRPr="00E448FC">
        <w:rPr>
          <w:iCs/>
        </w:rPr>
        <w:t>příslušníkem</w:t>
      </w:r>
      <w:proofErr w:type="spellEnd"/>
      <w:r w:rsidRPr="00E448FC">
        <w:rPr>
          <w:iCs/>
        </w:rPr>
        <w:t xml:space="preserve">, </w:t>
      </w:r>
      <w:proofErr w:type="spellStart"/>
      <w:r w:rsidRPr="00E448FC">
        <w:rPr>
          <w:iCs/>
        </w:rPr>
        <w:t>fyzickou</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se </w:t>
      </w:r>
      <w:proofErr w:type="spellStart"/>
      <w:r w:rsidRPr="00E448FC">
        <w:rPr>
          <w:iCs/>
        </w:rPr>
        <w:t>sídlem</w:t>
      </w:r>
      <w:proofErr w:type="spellEnd"/>
      <w:r w:rsidRPr="00E448FC">
        <w:rPr>
          <w:iCs/>
        </w:rPr>
        <w:t xml:space="preserve"> v </w:t>
      </w:r>
      <w:proofErr w:type="spellStart"/>
      <w:r w:rsidRPr="00E448FC">
        <w:rPr>
          <w:iCs/>
        </w:rPr>
        <w:t>Rusku</w:t>
      </w:r>
      <w:proofErr w:type="spellEnd"/>
      <w:r w:rsidRPr="00E448FC">
        <w:rPr>
          <w:iCs/>
        </w:rPr>
        <w:t>,</w:t>
      </w:r>
    </w:p>
    <w:p w14:paraId="0A831775" w14:textId="77777777" w:rsidR="00E448FC" w:rsidRPr="00E448FC" w:rsidRDefault="00E448FC" w:rsidP="00E448FC">
      <w:pPr>
        <w:numPr>
          <w:ilvl w:val="0"/>
          <w:numId w:val="35"/>
        </w:numPr>
        <w:suppressAutoHyphens w:val="0"/>
        <w:spacing w:before="120" w:line="280" w:lineRule="exact"/>
        <w:ind w:left="1077" w:hanging="357"/>
        <w:rPr>
          <w:iCs/>
        </w:rPr>
      </w:pP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w:t>
      </w:r>
      <w:proofErr w:type="spellStart"/>
      <w:r w:rsidRPr="00E448FC">
        <w:rPr>
          <w:iCs/>
        </w:rPr>
        <w:t>která</w:t>
      </w:r>
      <w:proofErr w:type="spellEnd"/>
      <w:r w:rsidRPr="00E448FC">
        <w:rPr>
          <w:iCs/>
        </w:rPr>
        <w:t xml:space="preserve"> je z </w:t>
      </w:r>
      <w:proofErr w:type="spellStart"/>
      <w:r w:rsidRPr="00E448FC">
        <w:rPr>
          <w:iCs/>
        </w:rPr>
        <w:t>více</w:t>
      </w:r>
      <w:proofErr w:type="spellEnd"/>
      <w:r w:rsidRPr="00E448FC">
        <w:rPr>
          <w:iCs/>
        </w:rPr>
        <w:t xml:space="preserve"> </w:t>
      </w:r>
      <w:proofErr w:type="spellStart"/>
      <w:r w:rsidRPr="00E448FC">
        <w:rPr>
          <w:iCs/>
        </w:rPr>
        <w:t>než</w:t>
      </w:r>
      <w:proofErr w:type="spellEnd"/>
      <w:r w:rsidRPr="00E448FC">
        <w:rPr>
          <w:iCs/>
        </w:rPr>
        <w:t xml:space="preserve"> 50 % </w:t>
      </w:r>
      <w:proofErr w:type="spellStart"/>
      <w:r w:rsidRPr="00E448FC">
        <w:rPr>
          <w:iCs/>
        </w:rPr>
        <w:t>přímo</w:t>
      </w:r>
      <w:proofErr w:type="spellEnd"/>
      <w:r w:rsidRPr="00E448FC">
        <w:rPr>
          <w:iCs/>
        </w:rPr>
        <w:t xml:space="preserve"> </w:t>
      </w:r>
      <w:proofErr w:type="spellStart"/>
      <w:r w:rsidRPr="00E448FC">
        <w:rPr>
          <w:iCs/>
        </w:rPr>
        <w:t>či</w:t>
      </w:r>
      <w:proofErr w:type="spellEnd"/>
      <w:r w:rsidRPr="00E448FC">
        <w:rPr>
          <w:iCs/>
        </w:rPr>
        <w:t xml:space="preserve"> </w:t>
      </w:r>
      <w:proofErr w:type="spellStart"/>
      <w:r w:rsidRPr="00E448FC">
        <w:rPr>
          <w:iCs/>
        </w:rPr>
        <w:t>nepřímo</w:t>
      </w:r>
      <w:proofErr w:type="spellEnd"/>
      <w:r w:rsidRPr="00E448FC">
        <w:rPr>
          <w:iCs/>
        </w:rPr>
        <w:t xml:space="preserve"> </w:t>
      </w:r>
      <w:proofErr w:type="spellStart"/>
      <w:r w:rsidRPr="00E448FC">
        <w:rPr>
          <w:iCs/>
        </w:rPr>
        <w:t>vlastněna</w:t>
      </w:r>
      <w:proofErr w:type="spellEnd"/>
      <w:r w:rsidRPr="00E448FC">
        <w:rPr>
          <w:iCs/>
        </w:rPr>
        <w:t xml:space="preserve"> </w:t>
      </w:r>
      <w:proofErr w:type="spellStart"/>
      <w:r w:rsidRPr="00E448FC">
        <w:rPr>
          <w:iCs/>
        </w:rPr>
        <w:t>některou</w:t>
      </w:r>
      <w:proofErr w:type="spellEnd"/>
      <w:r w:rsidRPr="00E448FC">
        <w:rPr>
          <w:iCs/>
        </w:rPr>
        <w:t xml:space="preserve"> z </w:t>
      </w:r>
      <w:proofErr w:type="spellStart"/>
      <w:r w:rsidRPr="00E448FC">
        <w:rPr>
          <w:iCs/>
        </w:rPr>
        <w:t>osob</w:t>
      </w:r>
      <w:proofErr w:type="spellEnd"/>
      <w:r w:rsidRPr="00E448FC">
        <w:rPr>
          <w:iCs/>
        </w:rPr>
        <w:t xml:space="preserve"> </w:t>
      </w:r>
      <w:proofErr w:type="spellStart"/>
      <w:r w:rsidRPr="00E448FC">
        <w:rPr>
          <w:iCs/>
        </w:rPr>
        <w:t>dle</w:t>
      </w:r>
      <w:proofErr w:type="spellEnd"/>
      <w:r w:rsidRPr="00E448FC">
        <w:rPr>
          <w:iCs/>
        </w:rPr>
        <w:t xml:space="preserve"> </w:t>
      </w:r>
      <w:proofErr w:type="spellStart"/>
      <w:r w:rsidRPr="00E448FC">
        <w:rPr>
          <w:iCs/>
        </w:rPr>
        <w:t>předešlé</w:t>
      </w:r>
      <w:proofErr w:type="spellEnd"/>
      <w:r w:rsidRPr="00E448FC">
        <w:rPr>
          <w:iCs/>
        </w:rPr>
        <w:t xml:space="preserve"> </w:t>
      </w:r>
      <w:proofErr w:type="spellStart"/>
      <w:r w:rsidRPr="00E448FC">
        <w:rPr>
          <w:iCs/>
        </w:rPr>
        <w:t>odrážky</w:t>
      </w:r>
      <w:proofErr w:type="spellEnd"/>
      <w:r w:rsidRPr="00E448FC">
        <w:rPr>
          <w:iCs/>
        </w:rPr>
        <w:t xml:space="preserve">, </w:t>
      </w:r>
      <w:proofErr w:type="spellStart"/>
      <w:r w:rsidRPr="00E448FC">
        <w:rPr>
          <w:iCs/>
        </w:rPr>
        <w:t>nebo</w:t>
      </w:r>
      <w:proofErr w:type="spellEnd"/>
    </w:p>
    <w:p w14:paraId="622797A8" w14:textId="77777777" w:rsidR="00E448FC" w:rsidRPr="00E448FC" w:rsidRDefault="00E448FC" w:rsidP="00E448FC">
      <w:pPr>
        <w:numPr>
          <w:ilvl w:val="0"/>
          <w:numId w:val="35"/>
        </w:numPr>
        <w:suppressAutoHyphens w:val="0"/>
        <w:spacing w:before="120" w:line="280" w:lineRule="exact"/>
        <w:ind w:left="1077" w:hanging="357"/>
        <w:rPr>
          <w:iCs/>
        </w:rPr>
      </w:pPr>
      <w:proofErr w:type="spellStart"/>
      <w:r w:rsidRPr="00E448FC">
        <w:rPr>
          <w:iCs/>
        </w:rPr>
        <w:t>fyzickou</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w:t>
      </w:r>
      <w:proofErr w:type="spellStart"/>
      <w:r w:rsidRPr="00E448FC">
        <w:rPr>
          <w:iCs/>
        </w:rPr>
        <w:t>která</w:t>
      </w:r>
      <w:proofErr w:type="spellEnd"/>
      <w:r w:rsidRPr="00E448FC">
        <w:rPr>
          <w:iCs/>
        </w:rPr>
        <w:t xml:space="preserve"> </w:t>
      </w:r>
      <w:proofErr w:type="spellStart"/>
      <w:r w:rsidRPr="00E448FC">
        <w:rPr>
          <w:iCs/>
        </w:rPr>
        <w:t>jedná</w:t>
      </w:r>
      <w:proofErr w:type="spellEnd"/>
      <w:r w:rsidRPr="00E448FC">
        <w:rPr>
          <w:iCs/>
        </w:rPr>
        <w:t xml:space="preserve"> </w:t>
      </w:r>
      <w:proofErr w:type="spellStart"/>
      <w:r w:rsidRPr="00E448FC">
        <w:rPr>
          <w:iCs/>
        </w:rPr>
        <w:t>jménem</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pokyn</w:t>
      </w:r>
      <w:proofErr w:type="spellEnd"/>
      <w:r w:rsidRPr="00E448FC">
        <w:rPr>
          <w:iCs/>
        </w:rPr>
        <w:t xml:space="preserve"> </w:t>
      </w:r>
      <w:proofErr w:type="spellStart"/>
      <w:r w:rsidRPr="00E448FC">
        <w:rPr>
          <w:iCs/>
        </w:rPr>
        <w:t>některé</w:t>
      </w:r>
      <w:proofErr w:type="spellEnd"/>
      <w:r w:rsidRPr="00E448FC">
        <w:rPr>
          <w:iCs/>
        </w:rPr>
        <w:t xml:space="preserve"> z </w:t>
      </w:r>
      <w:proofErr w:type="spellStart"/>
      <w:r w:rsidRPr="00E448FC">
        <w:rPr>
          <w:iCs/>
        </w:rPr>
        <w:t>osob</w:t>
      </w:r>
      <w:proofErr w:type="spellEnd"/>
      <w:r w:rsidRPr="00E448FC">
        <w:rPr>
          <w:iCs/>
        </w:rPr>
        <w:t xml:space="preserve"> </w:t>
      </w:r>
      <w:proofErr w:type="spellStart"/>
      <w:r w:rsidRPr="00E448FC">
        <w:rPr>
          <w:iCs/>
        </w:rPr>
        <w:t>uvedených</w:t>
      </w:r>
      <w:proofErr w:type="spellEnd"/>
      <w:r w:rsidRPr="00E448FC">
        <w:rPr>
          <w:iCs/>
        </w:rPr>
        <w:t xml:space="preserve"> v </w:t>
      </w:r>
      <w:proofErr w:type="spellStart"/>
      <w:r w:rsidRPr="00E448FC">
        <w:rPr>
          <w:iCs/>
        </w:rPr>
        <w:t>předešlých</w:t>
      </w:r>
      <w:proofErr w:type="spellEnd"/>
      <w:r w:rsidRPr="00E448FC">
        <w:rPr>
          <w:iCs/>
        </w:rPr>
        <w:t xml:space="preserve"> </w:t>
      </w:r>
      <w:proofErr w:type="spellStart"/>
      <w:r w:rsidRPr="00E448FC">
        <w:rPr>
          <w:iCs/>
        </w:rPr>
        <w:t>odrážkách</w:t>
      </w:r>
      <w:proofErr w:type="spellEnd"/>
      <w:r w:rsidRPr="00E448FC">
        <w:rPr>
          <w:iCs/>
        </w:rPr>
        <w:t>.</w:t>
      </w:r>
    </w:p>
    <w:p w14:paraId="23F1E2B0" w14:textId="4E4F3F0F" w:rsidR="00E448FC" w:rsidRPr="00E448FC" w:rsidRDefault="00694021" w:rsidP="0017693D">
      <w:pPr>
        <w:spacing w:before="120" w:line="259" w:lineRule="auto"/>
        <w:ind w:left="709"/>
        <w:rPr>
          <w:iCs/>
        </w:rPr>
      </w:pPr>
      <w:proofErr w:type="spellStart"/>
      <w:r>
        <w:rPr>
          <w:iCs/>
        </w:rPr>
        <w:t>Prodávající</w:t>
      </w:r>
      <w:proofErr w:type="spellEnd"/>
      <w:r w:rsidR="00E448FC" w:rsidRPr="00E448FC">
        <w:rPr>
          <w:iCs/>
        </w:rPr>
        <w:t xml:space="preserve"> </w:t>
      </w:r>
      <w:proofErr w:type="spellStart"/>
      <w:r w:rsidR="00E448FC" w:rsidRPr="00E448FC">
        <w:rPr>
          <w:iCs/>
        </w:rPr>
        <w:t>odpovídá</w:t>
      </w:r>
      <w:proofErr w:type="spellEnd"/>
      <w:r w:rsidR="00E448FC" w:rsidRPr="00E448FC">
        <w:rPr>
          <w:iCs/>
        </w:rPr>
        <w:t xml:space="preserve"> za to, </w:t>
      </w:r>
      <w:proofErr w:type="spellStart"/>
      <w:r w:rsidR="00E448FC" w:rsidRPr="00E448FC">
        <w:rPr>
          <w:iCs/>
        </w:rPr>
        <w:t>že</w:t>
      </w:r>
      <w:proofErr w:type="spellEnd"/>
      <w:r w:rsidR="00E448FC" w:rsidRPr="00E448FC">
        <w:rPr>
          <w:iCs/>
        </w:rPr>
        <w:t xml:space="preserve"> po </w:t>
      </w:r>
      <w:proofErr w:type="spellStart"/>
      <w:r w:rsidR="00E448FC" w:rsidRPr="00E448FC">
        <w:rPr>
          <w:iCs/>
        </w:rPr>
        <w:t>dobu</w:t>
      </w:r>
      <w:proofErr w:type="spellEnd"/>
      <w:r w:rsidR="00E448FC" w:rsidRPr="00E448FC">
        <w:rPr>
          <w:iCs/>
        </w:rPr>
        <w:t xml:space="preserve"> </w:t>
      </w:r>
      <w:proofErr w:type="spellStart"/>
      <w:r w:rsidR="00E448FC" w:rsidRPr="00E448FC">
        <w:rPr>
          <w:iCs/>
        </w:rPr>
        <w:t>trvání</w:t>
      </w:r>
      <w:proofErr w:type="spellEnd"/>
      <w:r w:rsidR="00E448FC" w:rsidRPr="00E448FC">
        <w:rPr>
          <w:iCs/>
        </w:rPr>
        <w:t xml:space="preserve"> </w:t>
      </w:r>
      <w:proofErr w:type="spellStart"/>
      <w:r w:rsidR="00E448FC" w:rsidRPr="00E448FC">
        <w:rPr>
          <w:iCs/>
        </w:rPr>
        <w:t>smlouvy</w:t>
      </w:r>
      <w:proofErr w:type="spellEnd"/>
      <w:r w:rsidR="00E448FC" w:rsidRPr="00E448FC">
        <w:rPr>
          <w:iCs/>
        </w:rPr>
        <w:t xml:space="preserve"> </w:t>
      </w:r>
      <w:proofErr w:type="spellStart"/>
      <w:r w:rsidR="00E448FC" w:rsidRPr="00E448FC">
        <w:rPr>
          <w:iCs/>
        </w:rPr>
        <w:t>žádná</w:t>
      </w:r>
      <w:proofErr w:type="spellEnd"/>
      <w:r w:rsidR="00E448FC" w:rsidRPr="00E448FC">
        <w:rPr>
          <w:iCs/>
        </w:rPr>
        <w:t xml:space="preserve"> z </w:t>
      </w:r>
      <w:proofErr w:type="spellStart"/>
      <w:r w:rsidR="00E448FC" w:rsidRPr="00E448FC">
        <w:rPr>
          <w:iCs/>
        </w:rPr>
        <w:t>výše</w:t>
      </w:r>
      <w:proofErr w:type="spellEnd"/>
      <w:r w:rsidR="00E448FC" w:rsidRPr="00E448FC">
        <w:rPr>
          <w:iCs/>
        </w:rPr>
        <w:t xml:space="preserve"> </w:t>
      </w:r>
      <w:proofErr w:type="spellStart"/>
      <w:r w:rsidR="00E448FC" w:rsidRPr="00E448FC">
        <w:rPr>
          <w:iCs/>
        </w:rPr>
        <w:t>uvedených</w:t>
      </w:r>
      <w:proofErr w:type="spellEnd"/>
      <w:r w:rsidR="00E448FC" w:rsidRPr="00E448FC">
        <w:rPr>
          <w:iCs/>
        </w:rPr>
        <w:t xml:space="preserve"> </w:t>
      </w:r>
      <w:proofErr w:type="spellStart"/>
      <w:r w:rsidR="00E448FC" w:rsidRPr="00E448FC">
        <w:rPr>
          <w:iCs/>
        </w:rPr>
        <w:t>podmínek</w:t>
      </w:r>
      <w:proofErr w:type="spellEnd"/>
      <w:r w:rsidR="00E448FC" w:rsidRPr="00E448FC">
        <w:rPr>
          <w:iCs/>
        </w:rPr>
        <w:t xml:space="preserve"> </w:t>
      </w:r>
      <w:proofErr w:type="spellStart"/>
      <w:r w:rsidR="00E448FC" w:rsidRPr="00E448FC">
        <w:rPr>
          <w:iCs/>
        </w:rPr>
        <w:t>není</w:t>
      </w:r>
      <w:proofErr w:type="spellEnd"/>
      <w:r w:rsidR="00E448FC" w:rsidRPr="00E448FC">
        <w:rPr>
          <w:iCs/>
        </w:rPr>
        <w:t xml:space="preserve"> </w:t>
      </w:r>
      <w:proofErr w:type="spellStart"/>
      <w:r w:rsidR="00E448FC" w:rsidRPr="00E448FC">
        <w:rPr>
          <w:iCs/>
        </w:rPr>
        <w:t>naplněna</w:t>
      </w:r>
      <w:proofErr w:type="spellEnd"/>
      <w:r w:rsidR="00E448FC" w:rsidRPr="00E448FC">
        <w:rPr>
          <w:iCs/>
        </w:rPr>
        <w:t xml:space="preserve"> ani u </w:t>
      </w:r>
      <w:proofErr w:type="spellStart"/>
      <w:r w:rsidR="00E448FC" w:rsidRPr="00E448FC">
        <w:rPr>
          <w:iCs/>
        </w:rPr>
        <w:t>jeho</w:t>
      </w:r>
      <w:proofErr w:type="spellEnd"/>
      <w:r w:rsidR="00E448FC" w:rsidRPr="00E448FC">
        <w:rPr>
          <w:iCs/>
        </w:rPr>
        <w:t xml:space="preserve"> </w:t>
      </w:r>
      <w:proofErr w:type="spellStart"/>
      <w:r w:rsidR="00E448FC" w:rsidRPr="00E448FC">
        <w:rPr>
          <w:iCs/>
        </w:rPr>
        <w:t>poddodavatele</w:t>
      </w:r>
      <w:proofErr w:type="spellEnd"/>
      <w:r w:rsidR="00E448FC" w:rsidRPr="00E448FC">
        <w:rPr>
          <w:iCs/>
        </w:rPr>
        <w:t xml:space="preserve"> (</w:t>
      </w:r>
      <w:proofErr w:type="spellStart"/>
      <w:r w:rsidR="00E448FC" w:rsidRPr="00E448FC">
        <w:rPr>
          <w:iCs/>
        </w:rPr>
        <w:t>nebo</w:t>
      </w:r>
      <w:proofErr w:type="spellEnd"/>
      <w:r w:rsidR="00E448FC" w:rsidRPr="00E448FC">
        <w:rPr>
          <w:iCs/>
        </w:rPr>
        <w:t xml:space="preserve"> </w:t>
      </w:r>
      <w:proofErr w:type="spellStart"/>
      <w:r w:rsidR="00E448FC" w:rsidRPr="00E448FC">
        <w:rPr>
          <w:iCs/>
        </w:rPr>
        <w:t>jiné</w:t>
      </w:r>
      <w:proofErr w:type="spellEnd"/>
      <w:r w:rsidR="00E448FC" w:rsidRPr="00E448FC">
        <w:rPr>
          <w:iCs/>
        </w:rPr>
        <w:t xml:space="preserve"> </w:t>
      </w:r>
      <w:proofErr w:type="spellStart"/>
      <w:r w:rsidR="00E448FC" w:rsidRPr="00E448FC">
        <w:rPr>
          <w:iCs/>
        </w:rPr>
        <w:t>osoby</w:t>
      </w:r>
      <w:proofErr w:type="spellEnd"/>
      <w:r w:rsidR="00E448FC" w:rsidRPr="00E448FC">
        <w:rPr>
          <w:iCs/>
        </w:rPr>
        <w:t xml:space="preserve"> </w:t>
      </w:r>
      <w:proofErr w:type="spellStart"/>
      <w:r w:rsidR="00E448FC" w:rsidRPr="00E448FC">
        <w:rPr>
          <w:iCs/>
        </w:rPr>
        <w:t>prokazující</w:t>
      </w:r>
      <w:proofErr w:type="spellEnd"/>
      <w:r w:rsidR="00E448FC" w:rsidRPr="00E448FC">
        <w:rPr>
          <w:iCs/>
        </w:rPr>
        <w:t xml:space="preserve"> za </w:t>
      </w:r>
      <w:proofErr w:type="spellStart"/>
      <w:r>
        <w:rPr>
          <w:iCs/>
        </w:rPr>
        <w:t>Prodávajícího</w:t>
      </w:r>
      <w:proofErr w:type="spellEnd"/>
      <w:r w:rsidR="00E448FC" w:rsidRPr="00E448FC">
        <w:rPr>
          <w:iCs/>
        </w:rPr>
        <w:t xml:space="preserve"> </w:t>
      </w:r>
      <w:proofErr w:type="spellStart"/>
      <w:r w:rsidR="00E448FC" w:rsidRPr="00E448FC">
        <w:rPr>
          <w:iCs/>
        </w:rPr>
        <w:t>kvalifikaci</w:t>
      </w:r>
      <w:proofErr w:type="spellEnd"/>
      <w:r w:rsidR="00E448FC" w:rsidRPr="00E448FC">
        <w:rPr>
          <w:iCs/>
        </w:rPr>
        <w:t xml:space="preserve">), </w:t>
      </w:r>
      <w:proofErr w:type="spellStart"/>
      <w:r w:rsidR="00E448FC" w:rsidRPr="00E448FC">
        <w:rPr>
          <w:iCs/>
        </w:rPr>
        <w:t>který</w:t>
      </w:r>
      <w:proofErr w:type="spellEnd"/>
      <w:r w:rsidR="00E448FC" w:rsidRPr="00E448FC">
        <w:rPr>
          <w:iCs/>
        </w:rPr>
        <w:t xml:space="preserve"> se </w:t>
      </w:r>
      <w:proofErr w:type="spellStart"/>
      <w:r w:rsidR="00E448FC" w:rsidRPr="00E448FC">
        <w:rPr>
          <w:iCs/>
        </w:rPr>
        <w:t>bude</w:t>
      </w:r>
      <w:proofErr w:type="spellEnd"/>
      <w:r w:rsidR="00E448FC" w:rsidRPr="00E448FC">
        <w:rPr>
          <w:iCs/>
        </w:rPr>
        <w:t xml:space="preserve"> </w:t>
      </w:r>
      <w:proofErr w:type="spellStart"/>
      <w:r w:rsidR="00E448FC" w:rsidRPr="00E448FC">
        <w:rPr>
          <w:iCs/>
        </w:rPr>
        <w:t>na</w:t>
      </w:r>
      <w:proofErr w:type="spellEnd"/>
      <w:r w:rsidR="00E448FC" w:rsidRPr="00E448FC">
        <w:rPr>
          <w:iCs/>
        </w:rPr>
        <w:t xml:space="preserve"> </w:t>
      </w:r>
      <w:proofErr w:type="spellStart"/>
      <w:r w:rsidR="00E448FC" w:rsidRPr="00E448FC">
        <w:rPr>
          <w:iCs/>
        </w:rPr>
        <w:t>plnění</w:t>
      </w:r>
      <w:proofErr w:type="spellEnd"/>
      <w:r w:rsidR="00E448FC" w:rsidRPr="00E448FC">
        <w:rPr>
          <w:iCs/>
        </w:rPr>
        <w:t xml:space="preserve"> </w:t>
      </w:r>
      <w:proofErr w:type="spellStart"/>
      <w:r w:rsidR="00E448FC" w:rsidRPr="00E448FC">
        <w:rPr>
          <w:iCs/>
        </w:rPr>
        <w:t>této</w:t>
      </w:r>
      <w:proofErr w:type="spellEnd"/>
      <w:r w:rsidR="00E448FC" w:rsidRPr="00E448FC">
        <w:rPr>
          <w:iCs/>
        </w:rPr>
        <w:t xml:space="preserve"> </w:t>
      </w:r>
      <w:proofErr w:type="spellStart"/>
      <w:r w:rsidR="00E448FC" w:rsidRPr="00E448FC">
        <w:rPr>
          <w:iCs/>
        </w:rPr>
        <w:t>smlouvy</w:t>
      </w:r>
      <w:proofErr w:type="spellEnd"/>
      <w:r w:rsidR="00E448FC" w:rsidRPr="00E448FC">
        <w:rPr>
          <w:iCs/>
        </w:rPr>
        <w:t xml:space="preserve"> </w:t>
      </w:r>
      <w:proofErr w:type="spellStart"/>
      <w:r w:rsidR="00E448FC" w:rsidRPr="00E448FC">
        <w:rPr>
          <w:iCs/>
        </w:rPr>
        <w:t>podílet</w:t>
      </w:r>
      <w:proofErr w:type="spellEnd"/>
      <w:r w:rsidR="00E448FC" w:rsidRPr="00E448FC">
        <w:rPr>
          <w:iCs/>
        </w:rPr>
        <w:t xml:space="preserve"> z </w:t>
      </w:r>
      <w:proofErr w:type="spellStart"/>
      <w:r w:rsidR="00E448FC" w:rsidRPr="00E448FC">
        <w:rPr>
          <w:iCs/>
        </w:rPr>
        <w:t>více</w:t>
      </w:r>
      <w:proofErr w:type="spellEnd"/>
      <w:r w:rsidR="00E448FC" w:rsidRPr="00E448FC">
        <w:rPr>
          <w:iCs/>
        </w:rPr>
        <w:t xml:space="preserve"> jak 10 % </w:t>
      </w:r>
      <w:proofErr w:type="spellStart"/>
      <w:r w:rsidR="00E448FC" w:rsidRPr="00E448FC">
        <w:rPr>
          <w:iCs/>
        </w:rPr>
        <w:t>hodnoty</w:t>
      </w:r>
      <w:proofErr w:type="spellEnd"/>
      <w:r w:rsidR="00E448FC" w:rsidRPr="00E448FC">
        <w:rPr>
          <w:iCs/>
        </w:rPr>
        <w:t xml:space="preserve"> </w:t>
      </w:r>
      <w:proofErr w:type="spellStart"/>
      <w:r w:rsidR="00E448FC" w:rsidRPr="00E448FC">
        <w:rPr>
          <w:iCs/>
        </w:rPr>
        <w:t>plnění</w:t>
      </w:r>
      <w:proofErr w:type="spellEnd"/>
      <w:r w:rsidR="00E448FC" w:rsidRPr="00E448FC">
        <w:rPr>
          <w:iCs/>
        </w:rPr>
        <w:t>.</w:t>
      </w:r>
    </w:p>
    <w:p w14:paraId="11923C41" w14:textId="3D958B22" w:rsidR="00E448FC" w:rsidRPr="00E448FC" w:rsidRDefault="00E448FC" w:rsidP="0017693D">
      <w:pPr>
        <w:pStyle w:val="Odstavecseseznamem"/>
        <w:numPr>
          <w:ilvl w:val="1"/>
          <w:numId w:val="36"/>
        </w:numPr>
        <w:suppressAutoHyphens w:val="0"/>
        <w:spacing w:before="120" w:line="259" w:lineRule="auto"/>
        <w:ind w:left="709" w:hanging="709"/>
        <w:rPr>
          <w:iCs/>
        </w:rPr>
      </w:pPr>
      <w:r w:rsidRPr="00E448FC">
        <w:rPr>
          <w:iCs/>
        </w:rPr>
        <w:t xml:space="preserve">Bude-li </w:t>
      </w:r>
      <w:proofErr w:type="spellStart"/>
      <w:r w:rsidRPr="00E448FC">
        <w:rPr>
          <w:iCs/>
        </w:rPr>
        <w:t>kterékoliv</w:t>
      </w:r>
      <w:proofErr w:type="spellEnd"/>
      <w:r w:rsidRPr="00E448FC">
        <w:rPr>
          <w:iCs/>
        </w:rPr>
        <w:t xml:space="preserve"> z </w:t>
      </w:r>
      <w:proofErr w:type="spellStart"/>
      <w:r w:rsidRPr="00E448FC">
        <w:rPr>
          <w:iCs/>
        </w:rPr>
        <w:t>nařízení</w:t>
      </w:r>
      <w:proofErr w:type="spellEnd"/>
      <w:r w:rsidRPr="00E448FC">
        <w:rPr>
          <w:iCs/>
        </w:rPr>
        <w:t xml:space="preserve"> v </w:t>
      </w:r>
      <w:proofErr w:type="spellStart"/>
      <w:r w:rsidRPr="00E448FC">
        <w:rPr>
          <w:iCs/>
        </w:rPr>
        <w:t>budoucnu</w:t>
      </w:r>
      <w:proofErr w:type="spellEnd"/>
      <w:r w:rsidRPr="00E448FC">
        <w:rPr>
          <w:iCs/>
        </w:rPr>
        <w:t xml:space="preserve"> </w:t>
      </w:r>
      <w:proofErr w:type="spellStart"/>
      <w:r w:rsidRPr="00E448FC">
        <w:rPr>
          <w:iCs/>
        </w:rPr>
        <w:t>doplněno</w:t>
      </w:r>
      <w:proofErr w:type="spellEnd"/>
      <w:r w:rsidRPr="00E448FC">
        <w:rPr>
          <w:iCs/>
        </w:rPr>
        <w:t xml:space="preserve"> </w:t>
      </w:r>
      <w:proofErr w:type="spellStart"/>
      <w:r w:rsidRPr="00E448FC">
        <w:rPr>
          <w:iCs/>
        </w:rPr>
        <w:t>či</w:t>
      </w:r>
      <w:proofErr w:type="spellEnd"/>
      <w:r w:rsidRPr="00E448FC">
        <w:rPr>
          <w:iCs/>
        </w:rPr>
        <w:t xml:space="preserve"> </w:t>
      </w:r>
      <w:proofErr w:type="spellStart"/>
      <w:r w:rsidRPr="00E448FC">
        <w:rPr>
          <w:iCs/>
        </w:rPr>
        <w:t>nahrazeno</w:t>
      </w:r>
      <w:proofErr w:type="spellEnd"/>
      <w:r w:rsidRPr="00E448FC">
        <w:rPr>
          <w:iCs/>
        </w:rPr>
        <w:t xml:space="preserve"> </w:t>
      </w:r>
      <w:proofErr w:type="spellStart"/>
      <w:r w:rsidRPr="00E448FC">
        <w:rPr>
          <w:iCs/>
        </w:rPr>
        <w:t>jinou</w:t>
      </w:r>
      <w:proofErr w:type="spellEnd"/>
      <w:r w:rsidRPr="00E448FC">
        <w:rPr>
          <w:iCs/>
        </w:rPr>
        <w:t xml:space="preserve"> </w:t>
      </w:r>
      <w:proofErr w:type="spellStart"/>
      <w:r w:rsidRPr="00E448FC">
        <w:rPr>
          <w:iCs/>
        </w:rPr>
        <w:t>legislativou</w:t>
      </w:r>
      <w:proofErr w:type="spellEnd"/>
      <w:r w:rsidRPr="00E448FC">
        <w:rPr>
          <w:iCs/>
        </w:rPr>
        <w:t xml:space="preserve"> </w:t>
      </w:r>
      <w:proofErr w:type="spellStart"/>
      <w:r w:rsidRPr="00E448FC">
        <w:rPr>
          <w:iCs/>
        </w:rPr>
        <w:t>obdobného</w:t>
      </w:r>
      <w:proofErr w:type="spellEnd"/>
      <w:r w:rsidRPr="00E448FC">
        <w:rPr>
          <w:iCs/>
        </w:rPr>
        <w:t xml:space="preserve"> </w:t>
      </w:r>
      <w:proofErr w:type="spellStart"/>
      <w:r w:rsidRPr="00E448FC">
        <w:rPr>
          <w:iCs/>
        </w:rPr>
        <w:t>významu</w:t>
      </w:r>
      <w:proofErr w:type="spellEnd"/>
      <w:r w:rsidRPr="00E448FC">
        <w:rPr>
          <w:iCs/>
        </w:rPr>
        <w:t xml:space="preserve">, </w:t>
      </w:r>
      <w:proofErr w:type="spellStart"/>
      <w:r w:rsidRPr="00E448FC">
        <w:rPr>
          <w:iCs/>
        </w:rPr>
        <w:t>uvedená</w:t>
      </w:r>
      <w:proofErr w:type="spellEnd"/>
      <w:r w:rsidRPr="00E448FC">
        <w:rPr>
          <w:iCs/>
        </w:rPr>
        <w:t xml:space="preserve"> </w:t>
      </w:r>
      <w:proofErr w:type="spellStart"/>
      <w:r w:rsidRPr="00E448FC">
        <w:rPr>
          <w:iCs/>
        </w:rPr>
        <w:t>povinnost</w:t>
      </w:r>
      <w:proofErr w:type="spellEnd"/>
      <w:r w:rsidRPr="00E448FC">
        <w:rPr>
          <w:iCs/>
        </w:rPr>
        <w:t xml:space="preserve"> se </w:t>
      </w:r>
      <w:proofErr w:type="spellStart"/>
      <w:r w:rsidRPr="00E448FC">
        <w:rPr>
          <w:iCs/>
        </w:rPr>
        <w:t>uplatní</w:t>
      </w:r>
      <w:proofErr w:type="spellEnd"/>
      <w:r w:rsidRPr="00E448FC">
        <w:rPr>
          <w:iCs/>
        </w:rPr>
        <w:t xml:space="preserve"> </w:t>
      </w:r>
      <w:proofErr w:type="spellStart"/>
      <w:r w:rsidRPr="00E448FC">
        <w:rPr>
          <w:iCs/>
        </w:rPr>
        <w:t>obdobně</w:t>
      </w:r>
      <w:proofErr w:type="spellEnd"/>
      <w:r w:rsidRPr="00E448FC">
        <w:rPr>
          <w:iCs/>
        </w:rPr>
        <w:t>.</w:t>
      </w:r>
    </w:p>
    <w:p w14:paraId="321E3393" w14:textId="21941C33" w:rsidR="00E448FC" w:rsidRPr="0017693D" w:rsidRDefault="00694021" w:rsidP="0017693D">
      <w:pPr>
        <w:pStyle w:val="Odstavecseseznamem"/>
        <w:numPr>
          <w:ilvl w:val="1"/>
          <w:numId w:val="36"/>
        </w:numPr>
        <w:suppressAutoHyphens w:val="0"/>
        <w:spacing w:before="120" w:line="259" w:lineRule="auto"/>
        <w:ind w:left="709" w:hanging="709"/>
        <w:rPr>
          <w:iCs/>
        </w:rPr>
      </w:pPr>
      <w:proofErr w:type="spellStart"/>
      <w:r>
        <w:rPr>
          <w:iCs/>
        </w:rPr>
        <w:t>Prodávající</w:t>
      </w:r>
      <w:proofErr w:type="spellEnd"/>
      <w:r w:rsidR="00E448FC" w:rsidRPr="0017693D">
        <w:rPr>
          <w:iCs/>
        </w:rPr>
        <w:t xml:space="preserve"> je </w:t>
      </w:r>
      <w:proofErr w:type="spellStart"/>
      <w:r w:rsidR="00E448FC" w:rsidRPr="0017693D">
        <w:rPr>
          <w:iCs/>
        </w:rPr>
        <w:t>povinen</w:t>
      </w:r>
      <w:proofErr w:type="spellEnd"/>
      <w:r w:rsidR="00E448FC" w:rsidRPr="0017693D">
        <w:rPr>
          <w:iCs/>
        </w:rPr>
        <w:t xml:space="preserve"> </w:t>
      </w:r>
      <w:proofErr w:type="spellStart"/>
      <w:r>
        <w:rPr>
          <w:iCs/>
        </w:rPr>
        <w:t>Kupujícího</w:t>
      </w:r>
      <w:proofErr w:type="spellEnd"/>
      <w:r w:rsidR="00E448FC" w:rsidRPr="0017693D">
        <w:rPr>
          <w:iCs/>
        </w:rPr>
        <w:t xml:space="preserve"> </w:t>
      </w:r>
      <w:proofErr w:type="spellStart"/>
      <w:r w:rsidR="00E448FC" w:rsidRPr="0017693D">
        <w:rPr>
          <w:iCs/>
        </w:rPr>
        <w:t>bezodkladně</w:t>
      </w:r>
      <w:proofErr w:type="spellEnd"/>
      <w:r w:rsidR="00E448FC" w:rsidRPr="0017693D">
        <w:rPr>
          <w:iCs/>
        </w:rPr>
        <w:t xml:space="preserve"> </w:t>
      </w:r>
      <w:proofErr w:type="spellStart"/>
      <w:r w:rsidR="00E448FC" w:rsidRPr="0017693D">
        <w:rPr>
          <w:iCs/>
        </w:rPr>
        <w:t>informovat</w:t>
      </w:r>
      <w:proofErr w:type="spellEnd"/>
      <w:r w:rsidR="00E448FC" w:rsidRPr="0017693D">
        <w:rPr>
          <w:iCs/>
        </w:rPr>
        <w:t xml:space="preserve"> o </w:t>
      </w:r>
      <w:proofErr w:type="spellStart"/>
      <w:r w:rsidR="00E448FC" w:rsidRPr="0017693D">
        <w:rPr>
          <w:iCs/>
        </w:rPr>
        <w:t>jakýchkoliv</w:t>
      </w:r>
      <w:proofErr w:type="spellEnd"/>
      <w:r w:rsidR="00E448FC" w:rsidRPr="0017693D">
        <w:rPr>
          <w:iCs/>
        </w:rPr>
        <w:t xml:space="preserve"> </w:t>
      </w:r>
      <w:proofErr w:type="spellStart"/>
      <w:r w:rsidR="00E448FC" w:rsidRPr="0017693D">
        <w:rPr>
          <w:iCs/>
        </w:rPr>
        <w:t>skutečnostech</w:t>
      </w:r>
      <w:proofErr w:type="spellEnd"/>
      <w:r w:rsidR="00E448FC" w:rsidRPr="0017693D">
        <w:rPr>
          <w:iCs/>
        </w:rPr>
        <w:t xml:space="preserve">, </w:t>
      </w:r>
      <w:proofErr w:type="spellStart"/>
      <w:r w:rsidR="00E448FC" w:rsidRPr="0017693D">
        <w:rPr>
          <w:iCs/>
        </w:rPr>
        <w:t>které</w:t>
      </w:r>
      <w:proofErr w:type="spellEnd"/>
      <w:r w:rsidR="00E448FC" w:rsidRPr="0017693D">
        <w:rPr>
          <w:iCs/>
        </w:rPr>
        <w:t xml:space="preserve"> </w:t>
      </w:r>
      <w:proofErr w:type="spellStart"/>
      <w:r w:rsidR="00E448FC" w:rsidRPr="0017693D">
        <w:rPr>
          <w:iCs/>
        </w:rPr>
        <w:t>mají</w:t>
      </w:r>
      <w:proofErr w:type="spellEnd"/>
      <w:r w:rsidR="00E448FC" w:rsidRPr="0017693D">
        <w:rPr>
          <w:iCs/>
        </w:rPr>
        <w:t xml:space="preserve"> </w:t>
      </w:r>
      <w:proofErr w:type="spellStart"/>
      <w:r w:rsidR="00E448FC" w:rsidRPr="0017693D">
        <w:rPr>
          <w:iCs/>
        </w:rPr>
        <w:t>vliv</w:t>
      </w:r>
      <w:proofErr w:type="spellEnd"/>
      <w:r w:rsidR="00E448FC" w:rsidRPr="0017693D">
        <w:rPr>
          <w:iCs/>
        </w:rPr>
        <w:t xml:space="preserve"> </w:t>
      </w:r>
      <w:proofErr w:type="spellStart"/>
      <w:r w:rsidR="00E448FC" w:rsidRPr="0017693D">
        <w:rPr>
          <w:iCs/>
        </w:rPr>
        <w:t>na</w:t>
      </w:r>
      <w:proofErr w:type="spellEnd"/>
      <w:r w:rsidR="00E448FC" w:rsidRPr="0017693D">
        <w:rPr>
          <w:iCs/>
        </w:rPr>
        <w:t xml:space="preserve"> </w:t>
      </w:r>
      <w:proofErr w:type="spellStart"/>
      <w:r w:rsidR="00E448FC" w:rsidRPr="0017693D">
        <w:rPr>
          <w:iCs/>
        </w:rPr>
        <w:t>odpovědnost</w:t>
      </w:r>
      <w:proofErr w:type="spellEnd"/>
      <w:r w:rsidR="00E448FC" w:rsidRPr="0017693D">
        <w:rPr>
          <w:iCs/>
        </w:rPr>
        <w:t xml:space="preserve"> </w:t>
      </w:r>
      <w:proofErr w:type="spellStart"/>
      <w:r>
        <w:rPr>
          <w:iCs/>
        </w:rPr>
        <w:t>Prodávajícího</w:t>
      </w:r>
      <w:proofErr w:type="spellEnd"/>
      <w:r w:rsidR="00E448FC" w:rsidRPr="0017693D">
        <w:rPr>
          <w:iCs/>
        </w:rPr>
        <w:t xml:space="preserve"> </w:t>
      </w:r>
      <w:proofErr w:type="spellStart"/>
      <w:r w:rsidR="00E448FC" w:rsidRPr="0017693D">
        <w:rPr>
          <w:iCs/>
        </w:rPr>
        <w:t>dle</w:t>
      </w:r>
      <w:proofErr w:type="spellEnd"/>
      <w:r w:rsidR="00E448FC" w:rsidRPr="0017693D">
        <w:rPr>
          <w:iCs/>
        </w:rPr>
        <w:t xml:space="preserve"> </w:t>
      </w:r>
      <w:proofErr w:type="spellStart"/>
      <w:r w:rsidR="00E448FC" w:rsidRPr="0017693D">
        <w:rPr>
          <w:iCs/>
        </w:rPr>
        <w:t>odst</w:t>
      </w:r>
      <w:proofErr w:type="spellEnd"/>
      <w:r w:rsidR="00E448FC" w:rsidRPr="0017693D">
        <w:rPr>
          <w:iCs/>
        </w:rPr>
        <w:t xml:space="preserve">. </w:t>
      </w:r>
      <w:r>
        <w:rPr>
          <w:iCs/>
        </w:rPr>
        <w:t>11.</w:t>
      </w:r>
      <w:r w:rsidR="00E448FC" w:rsidRPr="0017693D">
        <w:rPr>
          <w:iCs/>
        </w:rPr>
        <w:t xml:space="preserve">1 </w:t>
      </w:r>
      <w:proofErr w:type="spellStart"/>
      <w:r w:rsidR="00E448FC" w:rsidRPr="0017693D">
        <w:rPr>
          <w:iCs/>
        </w:rPr>
        <w:t>nebo</w:t>
      </w:r>
      <w:proofErr w:type="spellEnd"/>
      <w:r w:rsidR="00E448FC" w:rsidRPr="0017693D">
        <w:rPr>
          <w:iCs/>
        </w:rPr>
        <w:t xml:space="preserve"> </w:t>
      </w:r>
      <w:r>
        <w:rPr>
          <w:iCs/>
        </w:rPr>
        <w:t>11.</w:t>
      </w:r>
      <w:r w:rsidR="00E448FC" w:rsidRPr="0017693D">
        <w:rPr>
          <w:iCs/>
        </w:rPr>
        <w:t xml:space="preserve">2 </w:t>
      </w:r>
      <w:proofErr w:type="spellStart"/>
      <w:r w:rsidR="00E448FC" w:rsidRPr="0017693D">
        <w:rPr>
          <w:iCs/>
        </w:rPr>
        <w:t>tohoto</w:t>
      </w:r>
      <w:proofErr w:type="spellEnd"/>
      <w:r w:rsidR="00E448FC" w:rsidRPr="0017693D">
        <w:rPr>
          <w:iCs/>
        </w:rPr>
        <w:t xml:space="preserve"> </w:t>
      </w:r>
      <w:proofErr w:type="spellStart"/>
      <w:r w:rsidR="00E448FC" w:rsidRPr="0017693D">
        <w:rPr>
          <w:iCs/>
        </w:rPr>
        <w:t>článku</w:t>
      </w:r>
      <w:proofErr w:type="spellEnd"/>
      <w:r w:rsidR="00E448FC" w:rsidRPr="0017693D">
        <w:rPr>
          <w:iCs/>
        </w:rPr>
        <w:t xml:space="preserve"> </w:t>
      </w:r>
      <w:proofErr w:type="spellStart"/>
      <w:r w:rsidR="00E448FC" w:rsidRPr="0017693D">
        <w:rPr>
          <w:iCs/>
        </w:rPr>
        <w:t>smlouvy</w:t>
      </w:r>
      <w:proofErr w:type="spellEnd"/>
      <w:r w:rsidR="00E448FC" w:rsidRPr="0017693D">
        <w:rPr>
          <w:iCs/>
        </w:rPr>
        <w:t xml:space="preserve">. </w:t>
      </w:r>
      <w:proofErr w:type="spellStart"/>
      <w:r>
        <w:rPr>
          <w:iCs/>
        </w:rPr>
        <w:t>Prodávající</w:t>
      </w:r>
      <w:proofErr w:type="spellEnd"/>
      <w:r w:rsidR="00E448FC" w:rsidRPr="0017693D">
        <w:rPr>
          <w:iCs/>
        </w:rPr>
        <w:t xml:space="preserve"> je </w:t>
      </w:r>
      <w:proofErr w:type="spellStart"/>
      <w:r w:rsidR="00E448FC" w:rsidRPr="0017693D">
        <w:rPr>
          <w:iCs/>
        </w:rPr>
        <w:t>současně</w:t>
      </w:r>
      <w:proofErr w:type="spellEnd"/>
      <w:r w:rsidR="00E448FC" w:rsidRPr="0017693D">
        <w:rPr>
          <w:iCs/>
        </w:rPr>
        <w:t xml:space="preserve"> </w:t>
      </w:r>
      <w:proofErr w:type="spellStart"/>
      <w:r w:rsidR="00E448FC" w:rsidRPr="0017693D">
        <w:rPr>
          <w:iCs/>
        </w:rPr>
        <w:t>povinen</w:t>
      </w:r>
      <w:proofErr w:type="spellEnd"/>
      <w:r w:rsidR="00E448FC" w:rsidRPr="0017693D">
        <w:rPr>
          <w:iCs/>
        </w:rPr>
        <w:t xml:space="preserve"> </w:t>
      </w:r>
      <w:proofErr w:type="spellStart"/>
      <w:r w:rsidR="00E448FC" w:rsidRPr="0017693D">
        <w:rPr>
          <w:iCs/>
        </w:rPr>
        <w:t>kdykoliv</w:t>
      </w:r>
      <w:proofErr w:type="spellEnd"/>
      <w:r w:rsidR="00E448FC" w:rsidRPr="0017693D">
        <w:rPr>
          <w:iCs/>
        </w:rPr>
        <w:t xml:space="preserve"> </w:t>
      </w:r>
      <w:proofErr w:type="spellStart"/>
      <w:r w:rsidR="00E448FC" w:rsidRPr="0017693D">
        <w:rPr>
          <w:iCs/>
        </w:rPr>
        <w:t>poskytnout</w:t>
      </w:r>
      <w:proofErr w:type="spellEnd"/>
      <w:r w:rsidR="00E448FC" w:rsidRPr="0017693D">
        <w:rPr>
          <w:iCs/>
        </w:rPr>
        <w:t xml:space="preserve"> </w:t>
      </w:r>
      <w:proofErr w:type="spellStart"/>
      <w:r>
        <w:rPr>
          <w:iCs/>
        </w:rPr>
        <w:t>Kupujícímu</w:t>
      </w:r>
      <w:proofErr w:type="spellEnd"/>
      <w:r w:rsidR="00E448FC" w:rsidRPr="0017693D">
        <w:rPr>
          <w:iCs/>
        </w:rPr>
        <w:t xml:space="preserve"> </w:t>
      </w:r>
      <w:proofErr w:type="spellStart"/>
      <w:r w:rsidR="00E448FC" w:rsidRPr="0017693D">
        <w:rPr>
          <w:iCs/>
        </w:rPr>
        <w:t>bezodkladnou</w:t>
      </w:r>
      <w:proofErr w:type="spellEnd"/>
      <w:r w:rsidR="00E448FC" w:rsidRPr="0017693D">
        <w:rPr>
          <w:iCs/>
        </w:rPr>
        <w:t xml:space="preserve"> </w:t>
      </w:r>
      <w:proofErr w:type="spellStart"/>
      <w:r w:rsidR="00E448FC" w:rsidRPr="0017693D">
        <w:rPr>
          <w:iCs/>
        </w:rPr>
        <w:t>součinnost</w:t>
      </w:r>
      <w:proofErr w:type="spellEnd"/>
      <w:r w:rsidR="00E448FC" w:rsidRPr="0017693D">
        <w:rPr>
          <w:iCs/>
        </w:rPr>
        <w:t xml:space="preserve"> pro </w:t>
      </w:r>
      <w:proofErr w:type="spellStart"/>
      <w:r w:rsidR="00E448FC" w:rsidRPr="0017693D">
        <w:rPr>
          <w:iCs/>
        </w:rPr>
        <w:t>případné</w:t>
      </w:r>
      <w:proofErr w:type="spellEnd"/>
      <w:r w:rsidR="00E448FC" w:rsidRPr="0017693D">
        <w:rPr>
          <w:iCs/>
        </w:rPr>
        <w:t xml:space="preserve"> </w:t>
      </w:r>
      <w:proofErr w:type="spellStart"/>
      <w:r w:rsidR="00E448FC" w:rsidRPr="0017693D">
        <w:rPr>
          <w:iCs/>
        </w:rPr>
        <w:t>ověření</w:t>
      </w:r>
      <w:proofErr w:type="spellEnd"/>
      <w:r w:rsidR="00E448FC" w:rsidRPr="0017693D">
        <w:rPr>
          <w:iCs/>
        </w:rPr>
        <w:t xml:space="preserve"> </w:t>
      </w:r>
      <w:proofErr w:type="spellStart"/>
      <w:r w:rsidR="00E448FC" w:rsidRPr="0017693D">
        <w:rPr>
          <w:iCs/>
        </w:rPr>
        <w:t>pravdivosti</w:t>
      </w:r>
      <w:proofErr w:type="spellEnd"/>
      <w:r w:rsidR="00E448FC" w:rsidRPr="0017693D">
        <w:rPr>
          <w:iCs/>
        </w:rPr>
        <w:t xml:space="preserve"> </w:t>
      </w:r>
      <w:proofErr w:type="spellStart"/>
      <w:r w:rsidR="00E448FC" w:rsidRPr="0017693D">
        <w:rPr>
          <w:iCs/>
        </w:rPr>
        <w:t>těchto</w:t>
      </w:r>
      <w:proofErr w:type="spellEnd"/>
      <w:r w:rsidR="00E448FC" w:rsidRPr="0017693D">
        <w:rPr>
          <w:iCs/>
        </w:rPr>
        <w:t xml:space="preserve"> </w:t>
      </w:r>
      <w:proofErr w:type="spellStart"/>
      <w:r w:rsidR="00E448FC" w:rsidRPr="0017693D">
        <w:rPr>
          <w:iCs/>
        </w:rPr>
        <w:t>informací</w:t>
      </w:r>
      <w:proofErr w:type="spellEnd"/>
      <w:r w:rsidR="00E448FC" w:rsidRPr="0017693D">
        <w:rPr>
          <w:iCs/>
        </w:rPr>
        <w:t>.</w:t>
      </w:r>
    </w:p>
    <w:p w14:paraId="4BAD5D74" w14:textId="6DBC9820" w:rsidR="00E448FC" w:rsidRPr="0017693D" w:rsidRDefault="00E448FC" w:rsidP="0017693D">
      <w:pPr>
        <w:pStyle w:val="Odstavecseseznamem"/>
        <w:numPr>
          <w:ilvl w:val="1"/>
          <w:numId w:val="36"/>
        </w:numPr>
        <w:suppressAutoHyphens w:val="0"/>
        <w:spacing w:before="120" w:line="259" w:lineRule="auto"/>
        <w:ind w:left="709" w:hanging="709"/>
        <w:rPr>
          <w:iCs/>
        </w:rPr>
      </w:pPr>
      <w:proofErr w:type="spellStart"/>
      <w:r w:rsidRPr="0017693D">
        <w:rPr>
          <w:iCs/>
        </w:rPr>
        <w:t>Dojde</w:t>
      </w:r>
      <w:proofErr w:type="spellEnd"/>
      <w:r w:rsidRPr="0017693D">
        <w:rPr>
          <w:iCs/>
        </w:rPr>
        <w:t>-li k </w:t>
      </w:r>
      <w:proofErr w:type="spellStart"/>
      <w:r w:rsidRPr="0017693D">
        <w:rPr>
          <w:iCs/>
        </w:rPr>
        <w:t>porušení</w:t>
      </w:r>
      <w:proofErr w:type="spellEnd"/>
      <w:r w:rsidRPr="0017693D">
        <w:rPr>
          <w:iCs/>
        </w:rPr>
        <w:t xml:space="preserve"> </w:t>
      </w:r>
      <w:proofErr w:type="spellStart"/>
      <w:r w:rsidRPr="0017693D">
        <w:rPr>
          <w:iCs/>
        </w:rPr>
        <w:t>pravidel</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Pr="0017693D">
        <w:rPr>
          <w:iCs/>
        </w:rPr>
        <w:t>odst</w:t>
      </w:r>
      <w:proofErr w:type="spellEnd"/>
      <w:r w:rsidRPr="0017693D">
        <w:rPr>
          <w:iCs/>
        </w:rPr>
        <w:t xml:space="preserve">. </w:t>
      </w:r>
      <w:r w:rsidR="00694021">
        <w:rPr>
          <w:iCs/>
        </w:rPr>
        <w:t>11.</w:t>
      </w:r>
      <w:r w:rsidR="00694021" w:rsidRPr="0017693D">
        <w:rPr>
          <w:iCs/>
        </w:rPr>
        <w:t xml:space="preserve">1 </w:t>
      </w:r>
      <w:r w:rsidR="00694021">
        <w:rPr>
          <w:iCs/>
        </w:rPr>
        <w:t>a/</w:t>
      </w:r>
      <w:proofErr w:type="spellStart"/>
      <w:r w:rsidR="00694021" w:rsidRPr="0017693D">
        <w:rPr>
          <w:iCs/>
        </w:rPr>
        <w:t>nebo</w:t>
      </w:r>
      <w:proofErr w:type="spellEnd"/>
      <w:r w:rsidR="00694021" w:rsidRPr="0017693D">
        <w:rPr>
          <w:iCs/>
        </w:rPr>
        <w:t xml:space="preserve"> </w:t>
      </w:r>
      <w:r w:rsidR="00694021">
        <w:rPr>
          <w:iCs/>
        </w:rPr>
        <w:t>11.</w:t>
      </w:r>
      <w:r w:rsidR="00694021" w:rsidRPr="0017693D">
        <w:rPr>
          <w:iCs/>
        </w:rPr>
        <w:t xml:space="preserve">2 </w:t>
      </w:r>
      <w:proofErr w:type="spellStart"/>
      <w:r w:rsidRPr="0017693D">
        <w:rPr>
          <w:iCs/>
        </w:rPr>
        <w:t>tohoto</w:t>
      </w:r>
      <w:proofErr w:type="spellEnd"/>
      <w:r w:rsidRPr="0017693D">
        <w:rPr>
          <w:iCs/>
        </w:rPr>
        <w:t xml:space="preserve"> </w:t>
      </w:r>
      <w:proofErr w:type="spellStart"/>
      <w:r w:rsidRPr="0017693D">
        <w:rPr>
          <w:iCs/>
        </w:rPr>
        <w:t>článku</w:t>
      </w:r>
      <w:proofErr w:type="spellEnd"/>
      <w:r w:rsidRPr="0017693D">
        <w:rPr>
          <w:iCs/>
        </w:rPr>
        <w:t xml:space="preserve"> </w:t>
      </w:r>
      <w:proofErr w:type="spellStart"/>
      <w:r w:rsidRPr="0017693D">
        <w:rPr>
          <w:iCs/>
        </w:rPr>
        <w:t>smlouvy</w:t>
      </w:r>
      <w:proofErr w:type="spellEnd"/>
      <w:r w:rsidRPr="0017693D">
        <w:rPr>
          <w:iCs/>
        </w:rPr>
        <w:t xml:space="preserve">, je </w:t>
      </w:r>
      <w:proofErr w:type="spellStart"/>
      <w:r w:rsidR="00694021">
        <w:rPr>
          <w:iCs/>
        </w:rPr>
        <w:t>Kupující</w:t>
      </w:r>
      <w:proofErr w:type="spellEnd"/>
      <w:r w:rsidRPr="0017693D">
        <w:rPr>
          <w:iCs/>
        </w:rPr>
        <w:t xml:space="preserve"> </w:t>
      </w:r>
      <w:proofErr w:type="spellStart"/>
      <w:r w:rsidRPr="0017693D">
        <w:rPr>
          <w:iCs/>
        </w:rPr>
        <w:t>oprávněn</w:t>
      </w:r>
      <w:proofErr w:type="spellEnd"/>
      <w:r w:rsidRPr="0017693D">
        <w:rPr>
          <w:iCs/>
        </w:rPr>
        <w:t xml:space="preserve"> </w:t>
      </w:r>
      <w:proofErr w:type="spellStart"/>
      <w:r w:rsidRPr="0017693D">
        <w:rPr>
          <w:iCs/>
        </w:rPr>
        <w:t>odstoupit</w:t>
      </w:r>
      <w:proofErr w:type="spellEnd"/>
      <w:r w:rsidRPr="0017693D">
        <w:rPr>
          <w:iCs/>
        </w:rPr>
        <w:t xml:space="preserve"> </w:t>
      </w:r>
      <w:proofErr w:type="spellStart"/>
      <w:r w:rsidRPr="0017693D">
        <w:rPr>
          <w:iCs/>
        </w:rPr>
        <w:t>od</w:t>
      </w:r>
      <w:proofErr w:type="spellEnd"/>
      <w:r w:rsidRPr="0017693D">
        <w:rPr>
          <w:iCs/>
        </w:rPr>
        <w:t xml:space="preserve"> </w:t>
      </w:r>
      <w:proofErr w:type="spellStart"/>
      <w:r w:rsidRPr="0017693D">
        <w:rPr>
          <w:iCs/>
        </w:rPr>
        <w:t>této</w:t>
      </w:r>
      <w:proofErr w:type="spellEnd"/>
      <w:r w:rsidRPr="0017693D">
        <w:rPr>
          <w:iCs/>
        </w:rPr>
        <w:t xml:space="preserve"> </w:t>
      </w:r>
      <w:proofErr w:type="spellStart"/>
      <w:r w:rsidRPr="0017693D">
        <w:rPr>
          <w:iCs/>
        </w:rPr>
        <w:t>smlouvy</w:t>
      </w:r>
      <w:proofErr w:type="spellEnd"/>
      <w:r w:rsidRPr="0017693D">
        <w:rPr>
          <w:iCs/>
        </w:rPr>
        <w:t xml:space="preserve">; </w:t>
      </w:r>
      <w:proofErr w:type="spellStart"/>
      <w:r w:rsidRPr="0017693D">
        <w:rPr>
          <w:iCs/>
        </w:rPr>
        <w:t>odstoupení</w:t>
      </w:r>
      <w:proofErr w:type="spellEnd"/>
      <w:r w:rsidRPr="0017693D">
        <w:rPr>
          <w:iCs/>
        </w:rPr>
        <w:t xml:space="preserve"> se </w:t>
      </w:r>
      <w:proofErr w:type="spellStart"/>
      <w:r w:rsidRPr="0017693D">
        <w:rPr>
          <w:iCs/>
        </w:rPr>
        <w:t>však</w:t>
      </w:r>
      <w:proofErr w:type="spellEnd"/>
      <w:r w:rsidRPr="0017693D">
        <w:rPr>
          <w:iCs/>
        </w:rPr>
        <w:t xml:space="preserve"> </w:t>
      </w:r>
      <w:proofErr w:type="spellStart"/>
      <w:r w:rsidRPr="0017693D">
        <w:rPr>
          <w:iCs/>
        </w:rPr>
        <w:t>nedotýká</w:t>
      </w:r>
      <w:proofErr w:type="spellEnd"/>
      <w:r w:rsidRPr="0017693D">
        <w:rPr>
          <w:iCs/>
        </w:rPr>
        <w:t xml:space="preserve"> </w:t>
      </w:r>
      <w:proofErr w:type="spellStart"/>
      <w:r w:rsidRPr="0017693D">
        <w:rPr>
          <w:iCs/>
        </w:rPr>
        <w:t>povinností</w:t>
      </w:r>
      <w:proofErr w:type="spellEnd"/>
      <w:r w:rsidRPr="0017693D">
        <w:rPr>
          <w:iCs/>
        </w:rPr>
        <w:t xml:space="preserve"> </w:t>
      </w:r>
      <w:proofErr w:type="spellStart"/>
      <w:r w:rsidR="00694021">
        <w:rPr>
          <w:iCs/>
        </w:rPr>
        <w:t>Prodávajícího</w:t>
      </w:r>
      <w:proofErr w:type="spellEnd"/>
      <w:r w:rsidRPr="0017693D">
        <w:rPr>
          <w:iCs/>
        </w:rPr>
        <w:t xml:space="preserve"> </w:t>
      </w:r>
      <w:proofErr w:type="spellStart"/>
      <w:r w:rsidRPr="0017693D">
        <w:rPr>
          <w:iCs/>
        </w:rPr>
        <w:t>vyplývajících</w:t>
      </w:r>
      <w:proofErr w:type="spellEnd"/>
      <w:r w:rsidRPr="0017693D">
        <w:rPr>
          <w:iCs/>
        </w:rPr>
        <w:t xml:space="preserve"> ze </w:t>
      </w:r>
      <w:proofErr w:type="spellStart"/>
      <w:r w:rsidRPr="0017693D">
        <w:rPr>
          <w:iCs/>
        </w:rPr>
        <w:t>záruky</w:t>
      </w:r>
      <w:proofErr w:type="spellEnd"/>
      <w:r w:rsidRPr="0017693D">
        <w:rPr>
          <w:iCs/>
        </w:rPr>
        <w:t xml:space="preserve"> za </w:t>
      </w:r>
      <w:proofErr w:type="spellStart"/>
      <w:r w:rsidRPr="0017693D">
        <w:rPr>
          <w:iCs/>
        </w:rPr>
        <w:t>jakost</w:t>
      </w:r>
      <w:proofErr w:type="spellEnd"/>
      <w:r w:rsidRPr="0017693D">
        <w:rPr>
          <w:iCs/>
        </w:rPr>
        <w:t xml:space="preserve">, </w:t>
      </w:r>
      <w:proofErr w:type="spellStart"/>
      <w:r w:rsidRPr="0017693D">
        <w:rPr>
          <w:iCs/>
        </w:rPr>
        <w:t>odpovědnosti</w:t>
      </w:r>
      <w:proofErr w:type="spellEnd"/>
      <w:r w:rsidRPr="0017693D">
        <w:rPr>
          <w:iCs/>
        </w:rPr>
        <w:t xml:space="preserve"> za </w:t>
      </w:r>
      <w:proofErr w:type="spellStart"/>
      <w:r w:rsidRPr="0017693D">
        <w:rPr>
          <w:iCs/>
        </w:rPr>
        <w:t>vady</w:t>
      </w:r>
      <w:proofErr w:type="spellEnd"/>
      <w:r w:rsidRPr="0017693D">
        <w:rPr>
          <w:iCs/>
        </w:rPr>
        <w:t xml:space="preserve">, </w:t>
      </w:r>
      <w:proofErr w:type="spellStart"/>
      <w:r w:rsidRPr="0017693D">
        <w:rPr>
          <w:iCs/>
        </w:rPr>
        <w:t>povinnosti</w:t>
      </w:r>
      <w:proofErr w:type="spellEnd"/>
      <w:r w:rsidRPr="0017693D">
        <w:rPr>
          <w:iCs/>
        </w:rPr>
        <w:t xml:space="preserve"> </w:t>
      </w:r>
      <w:proofErr w:type="spellStart"/>
      <w:r w:rsidRPr="0017693D">
        <w:rPr>
          <w:iCs/>
        </w:rPr>
        <w:t>zaplatit</w:t>
      </w:r>
      <w:proofErr w:type="spellEnd"/>
      <w:r w:rsidRPr="0017693D">
        <w:rPr>
          <w:iCs/>
        </w:rPr>
        <w:t xml:space="preserve"> </w:t>
      </w:r>
      <w:proofErr w:type="spellStart"/>
      <w:r w:rsidRPr="0017693D">
        <w:rPr>
          <w:iCs/>
        </w:rPr>
        <w:t>smluvní</w:t>
      </w:r>
      <w:proofErr w:type="spellEnd"/>
      <w:r w:rsidRPr="0017693D">
        <w:rPr>
          <w:iCs/>
        </w:rPr>
        <w:t xml:space="preserve"> </w:t>
      </w:r>
      <w:proofErr w:type="spellStart"/>
      <w:r w:rsidRPr="0017693D">
        <w:rPr>
          <w:iCs/>
        </w:rPr>
        <w:t>pokutu</w:t>
      </w:r>
      <w:proofErr w:type="spellEnd"/>
      <w:r w:rsidRPr="0017693D">
        <w:rPr>
          <w:iCs/>
        </w:rPr>
        <w:t xml:space="preserve">, </w:t>
      </w:r>
      <w:proofErr w:type="spellStart"/>
      <w:r w:rsidRPr="0017693D">
        <w:rPr>
          <w:iCs/>
        </w:rPr>
        <w:t>povinnosti</w:t>
      </w:r>
      <w:proofErr w:type="spellEnd"/>
      <w:r w:rsidRPr="0017693D">
        <w:rPr>
          <w:iCs/>
        </w:rPr>
        <w:t xml:space="preserve"> </w:t>
      </w:r>
      <w:proofErr w:type="spellStart"/>
      <w:r w:rsidRPr="0017693D">
        <w:rPr>
          <w:iCs/>
        </w:rPr>
        <w:t>nahradit</w:t>
      </w:r>
      <w:proofErr w:type="spellEnd"/>
      <w:r w:rsidRPr="0017693D">
        <w:rPr>
          <w:iCs/>
        </w:rPr>
        <w:t xml:space="preserve"> </w:t>
      </w:r>
      <w:proofErr w:type="spellStart"/>
      <w:r w:rsidRPr="0017693D">
        <w:rPr>
          <w:iCs/>
        </w:rPr>
        <w:t>škodu</w:t>
      </w:r>
      <w:proofErr w:type="spellEnd"/>
      <w:r w:rsidRPr="0017693D">
        <w:rPr>
          <w:iCs/>
        </w:rPr>
        <w:t xml:space="preserve"> a </w:t>
      </w:r>
      <w:proofErr w:type="spellStart"/>
      <w:r w:rsidRPr="0017693D">
        <w:rPr>
          <w:iCs/>
        </w:rPr>
        <w:t>povinnosti</w:t>
      </w:r>
      <w:proofErr w:type="spellEnd"/>
      <w:r w:rsidRPr="0017693D">
        <w:rPr>
          <w:iCs/>
        </w:rPr>
        <w:t xml:space="preserve"> </w:t>
      </w:r>
      <w:proofErr w:type="spellStart"/>
      <w:r w:rsidRPr="0017693D">
        <w:rPr>
          <w:iCs/>
        </w:rPr>
        <w:t>zachovat</w:t>
      </w:r>
      <w:proofErr w:type="spellEnd"/>
      <w:r w:rsidRPr="0017693D">
        <w:rPr>
          <w:iCs/>
        </w:rPr>
        <w:t xml:space="preserve"> </w:t>
      </w:r>
      <w:proofErr w:type="spellStart"/>
      <w:r w:rsidRPr="0017693D">
        <w:rPr>
          <w:iCs/>
        </w:rPr>
        <w:t>důvěrnost</w:t>
      </w:r>
      <w:proofErr w:type="spellEnd"/>
      <w:r w:rsidRPr="0017693D">
        <w:rPr>
          <w:iCs/>
        </w:rPr>
        <w:t xml:space="preserve"> </w:t>
      </w:r>
      <w:proofErr w:type="spellStart"/>
      <w:r w:rsidRPr="0017693D">
        <w:rPr>
          <w:iCs/>
        </w:rPr>
        <w:t>informací</w:t>
      </w:r>
      <w:proofErr w:type="spellEnd"/>
      <w:r w:rsidRPr="0017693D">
        <w:rPr>
          <w:iCs/>
        </w:rPr>
        <w:t xml:space="preserve"> </w:t>
      </w:r>
      <w:proofErr w:type="spellStart"/>
      <w:r w:rsidRPr="0017693D">
        <w:rPr>
          <w:iCs/>
        </w:rPr>
        <w:t>souvisejících</w:t>
      </w:r>
      <w:proofErr w:type="spellEnd"/>
      <w:r w:rsidRPr="0017693D">
        <w:rPr>
          <w:iCs/>
        </w:rPr>
        <w:t xml:space="preserve"> s </w:t>
      </w:r>
      <w:proofErr w:type="spellStart"/>
      <w:r w:rsidRPr="0017693D">
        <w:rPr>
          <w:iCs/>
        </w:rPr>
        <w:t>plněním</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Pr="0017693D">
        <w:rPr>
          <w:iCs/>
        </w:rPr>
        <w:t>této</w:t>
      </w:r>
      <w:proofErr w:type="spellEnd"/>
      <w:r w:rsidRPr="0017693D">
        <w:rPr>
          <w:iCs/>
        </w:rPr>
        <w:t xml:space="preserve"> </w:t>
      </w:r>
      <w:proofErr w:type="spellStart"/>
      <w:r w:rsidRPr="0017693D">
        <w:rPr>
          <w:iCs/>
        </w:rPr>
        <w:t>smlouvy</w:t>
      </w:r>
      <w:proofErr w:type="spellEnd"/>
      <w:r w:rsidRPr="0017693D">
        <w:rPr>
          <w:iCs/>
        </w:rPr>
        <w:t>.</w:t>
      </w:r>
    </w:p>
    <w:p w14:paraId="54E6F6D1" w14:textId="28FB2700" w:rsidR="00E448FC" w:rsidRPr="00E448FC" w:rsidRDefault="00E448FC" w:rsidP="0017693D">
      <w:pPr>
        <w:pStyle w:val="Odstavecseseznamem"/>
        <w:numPr>
          <w:ilvl w:val="1"/>
          <w:numId w:val="36"/>
        </w:numPr>
        <w:suppressAutoHyphens w:val="0"/>
        <w:spacing w:before="120" w:line="259" w:lineRule="auto"/>
        <w:ind w:left="709" w:hanging="709"/>
      </w:pPr>
      <w:proofErr w:type="spellStart"/>
      <w:r w:rsidRPr="0017693D">
        <w:rPr>
          <w:iCs/>
        </w:rPr>
        <w:t>Dojde</w:t>
      </w:r>
      <w:proofErr w:type="spellEnd"/>
      <w:r w:rsidRPr="0017693D">
        <w:rPr>
          <w:iCs/>
        </w:rPr>
        <w:t>-li k </w:t>
      </w:r>
      <w:proofErr w:type="spellStart"/>
      <w:r w:rsidRPr="0017693D">
        <w:rPr>
          <w:iCs/>
        </w:rPr>
        <w:t>porušení</w:t>
      </w:r>
      <w:proofErr w:type="spellEnd"/>
      <w:r w:rsidRPr="0017693D">
        <w:rPr>
          <w:iCs/>
        </w:rPr>
        <w:t xml:space="preserve"> </w:t>
      </w:r>
      <w:proofErr w:type="spellStart"/>
      <w:r w:rsidRPr="0017693D">
        <w:rPr>
          <w:iCs/>
        </w:rPr>
        <w:t>pravidel</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00694021" w:rsidRPr="0017693D">
        <w:rPr>
          <w:iCs/>
        </w:rPr>
        <w:t>odst</w:t>
      </w:r>
      <w:proofErr w:type="spellEnd"/>
      <w:r w:rsidR="00694021" w:rsidRPr="0017693D">
        <w:rPr>
          <w:iCs/>
        </w:rPr>
        <w:t xml:space="preserve">. </w:t>
      </w:r>
      <w:r w:rsidR="00694021">
        <w:rPr>
          <w:iCs/>
        </w:rPr>
        <w:t>11.</w:t>
      </w:r>
      <w:r w:rsidR="00694021" w:rsidRPr="0017693D">
        <w:rPr>
          <w:iCs/>
        </w:rPr>
        <w:t xml:space="preserve">1 </w:t>
      </w:r>
      <w:r w:rsidR="00694021">
        <w:rPr>
          <w:iCs/>
        </w:rPr>
        <w:t>a/</w:t>
      </w:r>
      <w:proofErr w:type="spellStart"/>
      <w:r w:rsidR="00694021" w:rsidRPr="0017693D">
        <w:rPr>
          <w:iCs/>
        </w:rPr>
        <w:t>nebo</w:t>
      </w:r>
      <w:proofErr w:type="spellEnd"/>
      <w:r w:rsidR="00694021" w:rsidRPr="0017693D">
        <w:rPr>
          <w:iCs/>
        </w:rPr>
        <w:t xml:space="preserve"> </w:t>
      </w:r>
      <w:r w:rsidR="00694021">
        <w:rPr>
          <w:iCs/>
        </w:rPr>
        <w:t>11.</w:t>
      </w:r>
      <w:r w:rsidR="00694021" w:rsidRPr="0017693D">
        <w:rPr>
          <w:iCs/>
        </w:rPr>
        <w:t xml:space="preserve">2 </w:t>
      </w:r>
      <w:proofErr w:type="spellStart"/>
      <w:r w:rsidR="00694021" w:rsidRPr="0017693D">
        <w:rPr>
          <w:iCs/>
        </w:rPr>
        <w:t>tohoto</w:t>
      </w:r>
      <w:proofErr w:type="spellEnd"/>
      <w:r w:rsidR="00694021" w:rsidRPr="0017693D">
        <w:rPr>
          <w:iCs/>
        </w:rPr>
        <w:t xml:space="preserve"> </w:t>
      </w:r>
      <w:proofErr w:type="spellStart"/>
      <w:r w:rsidR="00694021" w:rsidRPr="0017693D">
        <w:rPr>
          <w:iCs/>
        </w:rPr>
        <w:t>článku</w:t>
      </w:r>
      <w:proofErr w:type="spellEnd"/>
      <w:r w:rsidRPr="0017693D">
        <w:rPr>
          <w:iCs/>
        </w:rPr>
        <w:t xml:space="preserve"> </w:t>
      </w:r>
      <w:proofErr w:type="spellStart"/>
      <w:r w:rsidRPr="0017693D">
        <w:rPr>
          <w:iCs/>
        </w:rPr>
        <w:t>smlouvy</w:t>
      </w:r>
      <w:proofErr w:type="spellEnd"/>
      <w:r w:rsidRPr="0017693D">
        <w:rPr>
          <w:iCs/>
        </w:rPr>
        <w:t xml:space="preserve">, je </w:t>
      </w:r>
      <w:proofErr w:type="spellStart"/>
      <w:r w:rsidR="00694021">
        <w:rPr>
          <w:iCs/>
        </w:rPr>
        <w:t>Prodávající</w:t>
      </w:r>
      <w:proofErr w:type="spellEnd"/>
      <w:r w:rsidR="00694021">
        <w:rPr>
          <w:iCs/>
        </w:rPr>
        <w:t xml:space="preserve"> </w:t>
      </w:r>
      <w:proofErr w:type="spellStart"/>
      <w:r w:rsidRPr="0017693D">
        <w:rPr>
          <w:iCs/>
        </w:rPr>
        <w:t>povinen</w:t>
      </w:r>
      <w:proofErr w:type="spellEnd"/>
      <w:r w:rsidRPr="0017693D">
        <w:rPr>
          <w:iCs/>
        </w:rPr>
        <w:t xml:space="preserve"> </w:t>
      </w:r>
      <w:proofErr w:type="spellStart"/>
      <w:r w:rsidRPr="0017693D">
        <w:rPr>
          <w:iCs/>
        </w:rPr>
        <w:t>zaplatit</w:t>
      </w:r>
      <w:proofErr w:type="spellEnd"/>
      <w:r w:rsidRPr="0017693D">
        <w:rPr>
          <w:iCs/>
        </w:rPr>
        <w:t xml:space="preserve"> </w:t>
      </w:r>
      <w:proofErr w:type="spellStart"/>
      <w:r w:rsidR="00694021">
        <w:rPr>
          <w:iCs/>
        </w:rPr>
        <w:t>Kupujícímu</w:t>
      </w:r>
      <w:proofErr w:type="spellEnd"/>
      <w:r w:rsidRPr="0017693D">
        <w:rPr>
          <w:iCs/>
        </w:rPr>
        <w:t xml:space="preserve"> </w:t>
      </w:r>
      <w:proofErr w:type="spellStart"/>
      <w:r w:rsidRPr="0017693D">
        <w:rPr>
          <w:iCs/>
        </w:rPr>
        <w:t>smluvní</w:t>
      </w:r>
      <w:proofErr w:type="spellEnd"/>
      <w:r w:rsidRPr="0017693D">
        <w:rPr>
          <w:iCs/>
        </w:rPr>
        <w:t xml:space="preserve"> </w:t>
      </w:r>
      <w:proofErr w:type="spellStart"/>
      <w:r w:rsidRPr="0017693D">
        <w:rPr>
          <w:iCs/>
        </w:rPr>
        <w:t>pokutu</w:t>
      </w:r>
      <w:proofErr w:type="spellEnd"/>
      <w:r w:rsidRPr="0017693D">
        <w:rPr>
          <w:iCs/>
        </w:rPr>
        <w:t xml:space="preserve"> </w:t>
      </w:r>
      <w:proofErr w:type="spellStart"/>
      <w:r w:rsidRPr="0017693D">
        <w:rPr>
          <w:iCs/>
        </w:rPr>
        <w:t>ve</w:t>
      </w:r>
      <w:proofErr w:type="spellEnd"/>
      <w:r w:rsidRPr="0017693D">
        <w:rPr>
          <w:iCs/>
        </w:rPr>
        <w:t xml:space="preserve"> </w:t>
      </w:r>
      <w:proofErr w:type="spellStart"/>
      <w:r w:rsidRPr="0017693D">
        <w:rPr>
          <w:iCs/>
        </w:rPr>
        <w:t>výši</w:t>
      </w:r>
      <w:proofErr w:type="spellEnd"/>
      <w:r w:rsidRPr="0017693D">
        <w:rPr>
          <w:iCs/>
        </w:rPr>
        <w:t xml:space="preserve"> 250.000</w:t>
      </w:r>
      <w:r w:rsidR="00694021">
        <w:rPr>
          <w:iCs/>
        </w:rPr>
        <w:t>,-</w:t>
      </w:r>
      <w:r w:rsidRPr="0017693D">
        <w:rPr>
          <w:iCs/>
        </w:rPr>
        <w:t xml:space="preserve"> </w:t>
      </w:r>
      <w:proofErr w:type="spellStart"/>
      <w:r w:rsidRPr="0017693D">
        <w:rPr>
          <w:iCs/>
        </w:rPr>
        <w:t>Kč</w:t>
      </w:r>
      <w:proofErr w:type="spellEnd"/>
      <w:r w:rsidRPr="0017693D">
        <w:rPr>
          <w:iCs/>
        </w:rPr>
        <w:t xml:space="preserve">, a to za </w:t>
      </w:r>
      <w:proofErr w:type="spellStart"/>
      <w:r w:rsidRPr="0017693D">
        <w:rPr>
          <w:iCs/>
        </w:rPr>
        <w:t>každý</w:t>
      </w:r>
      <w:proofErr w:type="spellEnd"/>
      <w:r w:rsidRPr="0017693D">
        <w:rPr>
          <w:iCs/>
        </w:rPr>
        <w:t xml:space="preserve"> </w:t>
      </w:r>
      <w:proofErr w:type="spellStart"/>
      <w:r w:rsidRPr="0017693D">
        <w:rPr>
          <w:iCs/>
        </w:rPr>
        <w:t>jednotlivý</w:t>
      </w:r>
      <w:proofErr w:type="spellEnd"/>
      <w:r w:rsidRPr="0017693D">
        <w:rPr>
          <w:iCs/>
        </w:rPr>
        <w:t xml:space="preserve"> </w:t>
      </w:r>
      <w:proofErr w:type="spellStart"/>
      <w:r w:rsidRPr="0017693D">
        <w:rPr>
          <w:iCs/>
        </w:rPr>
        <w:t>případ</w:t>
      </w:r>
      <w:proofErr w:type="spellEnd"/>
      <w:r w:rsidRPr="0017693D">
        <w:rPr>
          <w:iCs/>
        </w:rPr>
        <w:t xml:space="preserve"> </w:t>
      </w:r>
      <w:proofErr w:type="spellStart"/>
      <w:r w:rsidRPr="0017693D">
        <w:rPr>
          <w:iCs/>
        </w:rPr>
        <w:t>porušení</w:t>
      </w:r>
      <w:proofErr w:type="spellEnd"/>
      <w:r w:rsidRPr="0017693D">
        <w:rPr>
          <w:iCs/>
        </w:rPr>
        <w:t>.</w:t>
      </w:r>
    </w:p>
    <w:p w14:paraId="5B9CB29A" w14:textId="405C1309" w:rsidR="008E28BE" w:rsidRPr="00D3097C" w:rsidRDefault="00E448FC" w:rsidP="008E28BE">
      <w:pPr>
        <w:pStyle w:val="slolnkuSmlouvy"/>
        <w:spacing w:before="360"/>
        <w:rPr>
          <w:szCs w:val="24"/>
        </w:rPr>
      </w:pPr>
      <w:r w:rsidRPr="00E448FC">
        <w:lastRenderedPageBreak/>
        <w:br/>
      </w:r>
      <w:r w:rsidR="008E28BE" w:rsidRPr="00BE6DBE">
        <w:rPr>
          <w:szCs w:val="24"/>
        </w:rPr>
        <w:br/>
      </w:r>
      <w:r w:rsidR="000D57E8">
        <w:rPr>
          <w:szCs w:val="24"/>
        </w:rPr>
        <w:t xml:space="preserve">12. </w:t>
      </w:r>
      <w:r w:rsidR="008E28BE">
        <w:rPr>
          <w:szCs w:val="24"/>
        </w:rPr>
        <w:t>Odstoupení od smlouvy</w:t>
      </w:r>
    </w:p>
    <w:p w14:paraId="257CB190" w14:textId="77777777" w:rsidR="008E28BE" w:rsidRPr="00C210DA" w:rsidRDefault="008E28BE" w:rsidP="008E28BE"/>
    <w:p w14:paraId="3BB49F34" w14:textId="1D8EF696" w:rsidR="008E28BE" w:rsidRPr="00C210DA" w:rsidRDefault="000D57E8" w:rsidP="000D57E8">
      <w:pPr>
        <w:ind w:left="567" w:hanging="567"/>
        <w:rPr>
          <w:bCs/>
        </w:rPr>
      </w:pPr>
      <w:r>
        <w:rPr>
          <w:bCs/>
        </w:rPr>
        <w:t>12.</w:t>
      </w:r>
      <w:r w:rsidR="008E28BE">
        <w:rPr>
          <w:bCs/>
        </w:rPr>
        <w:t xml:space="preserve">1. </w:t>
      </w:r>
      <w:r w:rsidR="008E28BE" w:rsidRPr="00C210DA">
        <w:rPr>
          <w:bCs/>
        </w:rPr>
        <w:t>V </w:t>
      </w:r>
      <w:proofErr w:type="spellStart"/>
      <w:r w:rsidR="008E28BE" w:rsidRPr="00C210DA">
        <w:rPr>
          <w:bCs/>
        </w:rPr>
        <w:t>případě</w:t>
      </w:r>
      <w:proofErr w:type="spellEnd"/>
      <w:r w:rsidR="008E28BE" w:rsidRPr="00C210DA">
        <w:rPr>
          <w:bCs/>
        </w:rPr>
        <w:t xml:space="preserve"> </w:t>
      </w:r>
      <w:proofErr w:type="spellStart"/>
      <w:r w:rsidR="008E28BE" w:rsidRPr="00C210DA">
        <w:rPr>
          <w:bCs/>
        </w:rPr>
        <w:t>podstatného</w:t>
      </w:r>
      <w:proofErr w:type="spellEnd"/>
      <w:r w:rsidR="008E28BE" w:rsidRPr="00C210DA">
        <w:rPr>
          <w:bCs/>
        </w:rPr>
        <w:t xml:space="preserve"> </w:t>
      </w:r>
      <w:proofErr w:type="spellStart"/>
      <w:r w:rsidR="008E28BE" w:rsidRPr="00C210DA">
        <w:rPr>
          <w:bCs/>
        </w:rPr>
        <w:t>porušení</w:t>
      </w:r>
      <w:proofErr w:type="spellEnd"/>
      <w:r w:rsidR="008E28BE" w:rsidRPr="00C210DA">
        <w:rPr>
          <w:bCs/>
        </w:rPr>
        <w:t xml:space="preserve"> </w:t>
      </w:r>
      <w:proofErr w:type="spellStart"/>
      <w:r w:rsidR="008E28BE" w:rsidRPr="00C210DA">
        <w:rPr>
          <w:bCs/>
        </w:rPr>
        <w:t>této</w:t>
      </w:r>
      <w:proofErr w:type="spellEnd"/>
      <w:r w:rsidR="008E28BE" w:rsidRPr="00C210DA">
        <w:rPr>
          <w:bCs/>
        </w:rPr>
        <w:t xml:space="preserve"> </w:t>
      </w:r>
      <w:proofErr w:type="spellStart"/>
      <w:r w:rsidR="008E28BE" w:rsidRPr="00C210DA">
        <w:rPr>
          <w:bCs/>
        </w:rPr>
        <w:t>smlouvy</w:t>
      </w:r>
      <w:proofErr w:type="spellEnd"/>
      <w:r w:rsidR="008E28BE" w:rsidRPr="00C210DA">
        <w:rPr>
          <w:bCs/>
        </w:rPr>
        <w:t xml:space="preserve"> </w:t>
      </w:r>
      <w:proofErr w:type="spellStart"/>
      <w:r w:rsidR="008E28BE" w:rsidRPr="00C210DA">
        <w:rPr>
          <w:bCs/>
        </w:rPr>
        <w:t>druhou</w:t>
      </w:r>
      <w:proofErr w:type="spellEnd"/>
      <w:r w:rsidR="008E28BE" w:rsidRPr="00C210DA">
        <w:rPr>
          <w:bCs/>
        </w:rPr>
        <w:t xml:space="preserve"> </w:t>
      </w:r>
      <w:proofErr w:type="spellStart"/>
      <w:r w:rsidR="008E28BE" w:rsidRPr="00C210DA">
        <w:rPr>
          <w:bCs/>
        </w:rPr>
        <w:t>stranou</w:t>
      </w:r>
      <w:proofErr w:type="spellEnd"/>
      <w:r w:rsidR="008E28BE" w:rsidRPr="00C210DA">
        <w:rPr>
          <w:bCs/>
        </w:rPr>
        <w:t xml:space="preserve"> je </w:t>
      </w:r>
      <w:proofErr w:type="spellStart"/>
      <w:r w:rsidR="008E28BE" w:rsidRPr="00C210DA">
        <w:rPr>
          <w:bCs/>
        </w:rPr>
        <w:t>kterákoliv</w:t>
      </w:r>
      <w:proofErr w:type="spellEnd"/>
      <w:r w:rsidR="008E28BE" w:rsidRPr="00C210DA">
        <w:rPr>
          <w:bCs/>
        </w:rPr>
        <w:t xml:space="preserve"> ze </w:t>
      </w:r>
      <w:proofErr w:type="spellStart"/>
      <w:r w:rsidR="008E28BE" w:rsidRPr="00C210DA">
        <w:rPr>
          <w:bCs/>
        </w:rPr>
        <w:t>smluvních</w:t>
      </w:r>
      <w:proofErr w:type="spellEnd"/>
      <w:r w:rsidR="008E28BE" w:rsidRPr="00C210DA">
        <w:rPr>
          <w:bCs/>
        </w:rPr>
        <w:t xml:space="preserve"> </w:t>
      </w:r>
      <w:proofErr w:type="spellStart"/>
      <w:r w:rsidR="008E28BE" w:rsidRPr="00C210DA">
        <w:rPr>
          <w:bCs/>
        </w:rPr>
        <w:t>stran</w:t>
      </w:r>
      <w:proofErr w:type="spellEnd"/>
      <w:r w:rsidR="008E28BE" w:rsidRPr="00C210DA">
        <w:rPr>
          <w:bCs/>
        </w:rPr>
        <w:t xml:space="preserve"> </w:t>
      </w:r>
      <w:proofErr w:type="spellStart"/>
      <w:r w:rsidR="008E28BE" w:rsidRPr="00C210DA">
        <w:rPr>
          <w:bCs/>
        </w:rPr>
        <w:t>oprávněna</w:t>
      </w:r>
      <w:proofErr w:type="spellEnd"/>
      <w:r w:rsidR="008E28BE" w:rsidRPr="00C210DA">
        <w:rPr>
          <w:bCs/>
        </w:rPr>
        <w:t xml:space="preserve"> </w:t>
      </w:r>
      <w:proofErr w:type="spellStart"/>
      <w:r w:rsidR="008E28BE" w:rsidRPr="00C210DA">
        <w:rPr>
          <w:bCs/>
        </w:rPr>
        <w:t>od</w:t>
      </w:r>
      <w:proofErr w:type="spellEnd"/>
      <w:r w:rsidR="008E28BE" w:rsidRPr="00C210DA">
        <w:rPr>
          <w:bCs/>
        </w:rPr>
        <w:t xml:space="preserve"> </w:t>
      </w:r>
      <w:proofErr w:type="spellStart"/>
      <w:r w:rsidR="008E28BE" w:rsidRPr="00C210DA">
        <w:rPr>
          <w:bCs/>
        </w:rPr>
        <w:t>této</w:t>
      </w:r>
      <w:proofErr w:type="spellEnd"/>
      <w:r w:rsidR="008E28BE" w:rsidRPr="00C210DA">
        <w:rPr>
          <w:bCs/>
        </w:rPr>
        <w:t xml:space="preserve"> </w:t>
      </w:r>
      <w:proofErr w:type="spellStart"/>
      <w:r w:rsidR="008E28BE" w:rsidRPr="00C210DA">
        <w:rPr>
          <w:bCs/>
        </w:rPr>
        <w:t>smlouvy</w:t>
      </w:r>
      <w:proofErr w:type="spellEnd"/>
      <w:r w:rsidR="008E28BE" w:rsidRPr="00C210DA">
        <w:rPr>
          <w:bCs/>
        </w:rPr>
        <w:t xml:space="preserve">, </w:t>
      </w:r>
      <w:proofErr w:type="spellStart"/>
      <w:r w:rsidR="008E28BE" w:rsidRPr="00C210DA">
        <w:rPr>
          <w:bCs/>
        </w:rPr>
        <w:t>nebo</w:t>
      </w:r>
      <w:proofErr w:type="spellEnd"/>
      <w:r w:rsidR="008E28BE" w:rsidRPr="00C210DA">
        <w:rPr>
          <w:bCs/>
        </w:rPr>
        <w:t xml:space="preserve"> </w:t>
      </w:r>
      <w:proofErr w:type="spellStart"/>
      <w:r w:rsidR="008E28BE" w:rsidRPr="00C210DA">
        <w:rPr>
          <w:bCs/>
        </w:rPr>
        <w:t>její</w:t>
      </w:r>
      <w:proofErr w:type="spellEnd"/>
      <w:r w:rsidR="008E28BE" w:rsidRPr="00C210DA">
        <w:rPr>
          <w:bCs/>
        </w:rPr>
        <w:t xml:space="preserve"> </w:t>
      </w:r>
      <w:proofErr w:type="spellStart"/>
      <w:r w:rsidR="008E28BE" w:rsidRPr="00C210DA">
        <w:rPr>
          <w:bCs/>
        </w:rPr>
        <w:t>části</w:t>
      </w:r>
      <w:proofErr w:type="spellEnd"/>
      <w:r w:rsidR="008E28BE" w:rsidRPr="00C210DA">
        <w:rPr>
          <w:bCs/>
        </w:rPr>
        <w:t xml:space="preserve"> (</w:t>
      </w:r>
      <w:proofErr w:type="spellStart"/>
      <w:r w:rsidR="008E28BE" w:rsidRPr="00C210DA">
        <w:rPr>
          <w:bCs/>
        </w:rPr>
        <w:t>pokud</w:t>
      </w:r>
      <w:proofErr w:type="spellEnd"/>
      <w:r w:rsidR="008E28BE" w:rsidRPr="00C210DA">
        <w:rPr>
          <w:bCs/>
        </w:rPr>
        <w:t xml:space="preserve"> to </w:t>
      </w:r>
      <w:proofErr w:type="spellStart"/>
      <w:r w:rsidR="008E28BE" w:rsidRPr="00C210DA">
        <w:rPr>
          <w:bCs/>
        </w:rPr>
        <w:t>nevylučuje</w:t>
      </w:r>
      <w:proofErr w:type="spellEnd"/>
      <w:r w:rsidR="008E28BE" w:rsidRPr="00C210DA">
        <w:rPr>
          <w:bCs/>
        </w:rPr>
        <w:t xml:space="preserve"> </w:t>
      </w:r>
      <w:proofErr w:type="spellStart"/>
      <w:r w:rsidR="008E28BE" w:rsidRPr="00C210DA">
        <w:rPr>
          <w:bCs/>
        </w:rPr>
        <w:t>povaha</w:t>
      </w:r>
      <w:proofErr w:type="spellEnd"/>
      <w:r w:rsidR="008E28BE" w:rsidRPr="00C210DA">
        <w:rPr>
          <w:bCs/>
        </w:rPr>
        <w:t xml:space="preserve"> </w:t>
      </w:r>
      <w:proofErr w:type="spellStart"/>
      <w:r w:rsidR="008E28BE" w:rsidRPr="00C210DA">
        <w:rPr>
          <w:bCs/>
        </w:rPr>
        <w:t>plnění</w:t>
      </w:r>
      <w:proofErr w:type="spellEnd"/>
      <w:r w:rsidR="008E28BE" w:rsidRPr="00C210DA">
        <w:rPr>
          <w:bCs/>
        </w:rPr>
        <w:t xml:space="preserve">), </w:t>
      </w:r>
      <w:proofErr w:type="spellStart"/>
      <w:r w:rsidR="008E28BE" w:rsidRPr="00C210DA">
        <w:rPr>
          <w:bCs/>
        </w:rPr>
        <w:t>odstoupit</w:t>
      </w:r>
      <w:proofErr w:type="spellEnd"/>
      <w:r w:rsidR="008E28BE" w:rsidRPr="00C210DA">
        <w:rPr>
          <w:bCs/>
        </w:rPr>
        <w:t xml:space="preserve"> </w:t>
      </w:r>
      <w:proofErr w:type="spellStart"/>
      <w:r w:rsidR="008E28BE" w:rsidRPr="00C210DA">
        <w:rPr>
          <w:bCs/>
        </w:rPr>
        <w:t>písemným</w:t>
      </w:r>
      <w:proofErr w:type="spellEnd"/>
      <w:r w:rsidR="008E28BE" w:rsidRPr="00C210DA">
        <w:rPr>
          <w:bCs/>
        </w:rPr>
        <w:t xml:space="preserve"> </w:t>
      </w:r>
      <w:proofErr w:type="spellStart"/>
      <w:r w:rsidR="008E28BE" w:rsidRPr="00C210DA">
        <w:rPr>
          <w:bCs/>
        </w:rPr>
        <w:t>prohlášením</w:t>
      </w:r>
      <w:proofErr w:type="spellEnd"/>
      <w:r w:rsidR="008E28BE" w:rsidRPr="00C210DA">
        <w:rPr>
          <w:bCs/>
        </w:rPr>
        <w:t xml:space="preserve"> </w:t>
      </w:r>
      <w:proofErr w:type="spellStart"/>
      <w:r w:rsidR="008E28BE" w:rsidRPr="00C210DA">
        <w:rPr>
          <w:bCs/>
        </w:rPr>
        <w:t>adresovaným</w:t>
      </w:r>
      <w:proofErr w:type="spellEnd"/>
      <w:r w:rsidR="008E28BE" w:rsidRPr="00C210DA">
        <w:rPr>
          <w:bCs/>
        </w:rPr>
        <w:t xml:space="preserve"> </w:t>
      </w:r>
      <w:proofErr w:type="spellStart"/>
      <w:r w:rsidR="008E28BE" w:rsidRPr="00C210DA">
        <w:rPr>
          <w:bCs/>
        </w:rPr>
        <w:t>druhé</w:t>
      </w:r>
      <w:proofErr w:type="spellEnd"/>
      <w:r w:rsidR="008E28BE" w:rsidRPr="00C210DA">
        <w:rPr>
          <w:bCs/>
        </w:rPr>
        <w:t xml:space="preserve"> </w:t>
      </w:r>
      <w:proofErr w:type="spellStart"/>
      <w:r w:rsidR="008E28BE" w:rsidRPr="00C210DA">
        <w:rPr>
          <w:bCs/>
        </w:rPr>
        <w:t>smluvní</w:t>
      </w:r>
      <w:proofErr w:type="spellEnd"/>
      <w:r w:rsidR="008E28BE" w:rsidRPr="00C210DA">
        <w:rPr>
          <w:bCs/>
        </w:rPr>
        <w:t xml:space="preserve"> </w:t>
      </w:r>
      <w:proofErr w:type="spellStart"/>
      <w:r w:rsidR="008E28BE" w:rsidRPr="00C210DA">
        <w:rPr>
          <w:bCs/>
        </w:rPr>
        <w:t>straně</w:t>
      </w:r>
      <w:proofErr w:type="spellEnd"/>
      <w:r w:rsidR="008E28BE" w:rsidRPr="00C210DA">
        <w:rPr>
          <w:bCs/>
        </w:rPr>
        <w:t xml:space="preserve">; </w:t>
      </w:r>
      <w:proofErr w:type="spellStart"/>
      <w:r w:rsidR="008E28BE" w:rsidRPr="00C210DA">
        <w:rPr>
          <w:bCs/>
        </w:rPr>
        <w:t>odstoupení</w:t>
      </w:r>
      <w:proofErr w:type="spellEnd"/>
      <w:r w:rsidR="008E28BE" w:rsidRPr="00C210DA">
        <w:rPr>
          <w:bCs/>
        </w:rPr>
        <w:t xml:space="preserve"> je </w:t>
      </w:r>
      <w:proofErr w:type="spellStart"/>
      <w:r w:rsidR="008E28BE" w:rsidRPr="00C210DA">
        <w:rPr>
          <w:bCs/>
        </w:rPr>
        <w:t>účinné</w:t>
      </w:r>
      <w:proofErr w:type="spellEnd"/>
      <w:r w:rsidR="008E28BE" w:rsidRPr="00C210DA">
        <w:rPr>
          <w:bCs/>
        </w:rPr>
        <w:t xml:space="preserve"> </w:t>
      </w:r>
      <w:proofErr w:type="spellStart"/>
      <w:r w:rsidR="008E28BE" w:rsidRPr="00C210DA">
        <w:rPr>
          <w:bCs/>
        </w:rPr>
        <w:t>doručením</w:t>
      </w:r>
      <w:proofErr w:type="spellEnd"/>
      <w:r w:rsidR="008E28BE" w:rsidRPr="00C210DA">
        <w:rPr>
          <w:bCs/>
        </w:rPr>
        <w:t xml:space="preserve"> </w:t>
      </w:r>
      <w:proofErr w:type="spellStart"/>
      <w:r w:rsidR="008E28BE" w:rsidRPr="00C210DA">
        <w:rPr>
          <w:bCs/>
        </w:rPr>
        <w:t>písemného</w:t>
      </w:r>
      <w:proofErr w:type="spellEnd"/>
      <w:r w:rsidR="008E28BE" w:rsidRPr="00C210DA">
        <w:rPr>
          <w:bCs/>
        </w:rPr>
        <w:t xml:space="preserve"> </w:t>
      </w:r>
      <w:proofErr w:type="spellStart"/>
      <w:r w:rsidR="008E28BE" w:rsidRPr="00C210DA">
        <w:rPr>
          <w:bCs/>
        </w:rPr>
        <w:t>prohlášení</w:t>
      </w:r>
      <w:proofErr w:type="spellEnd"/>
      <w:r w:rsidR="008E28BE" w:rsidRPr="00C210DA">
        <w:rPr>
          <w:bCs/>
        </w:rPr>
        <w:t xml:space="preserve"> </w:t>
      </w:r>
      <w:proofErr w:type="spellStart"/>
      <w:r w:rsidR="008E28BE" w:rsidRPr="00C210DA">
        <w:rPr>
          <w:bCs/>
        </w:rPr>
        <w:t>druhé</w:t>
      </w:r>
      <w:proofErr w:type="spellEnd"/>
      <w:r w:rsidR="008E28BE" w:rsidRPr="00C210DA">
        <w:rPr>
          <w:bCs/>
        </w:rPr>
        <w:t xml:space="preserve"> </w:t>
      </w:r>
      <w:proofErr w:type="spellStart"/>
      <w:r w:rsidR="008E28BE" w:rsidRPr="00C210DA">
        <w:rPr>
          <w:bCs/>
        </w:rPr>
        <w:t>smluvní</w:t>
      </w:r>
      <w:proofErr w:type="spellEnd"/>
      <w:r w:rsidR="008E28BE" w:rsidRPr="00C210DA">
        <w:rPr>
          <w:bCs/>
        </w:rPr>
        <w:t xml:space="preserve"> </w:t>
      </w:r>
      <w:proofErr w:type="spellStart"/>
      <w:r w:rsidR="008E28BE" w:rsidRPr="00C210DA">
        <w:rPr>
          <w:bCs/>
        </w:rPr>
        <w:t>straně</w:t>
      </w:r>
      <w:proofErr w:type="spellEnd"/>
      <w:r w:rsidR="008E28BE" w:rsidRPr="00C210DA">
        <w:rPr>
          <w:bCs/>
        </w:rPr>
        <w:t xml:space="preserve">. </w:t>
      </w:r>
    </w:p>
    <w:p w14:paraId="1B4C6915" w14:textId="77777777" w:rsidR="008E28BE" w:rsidRDefault="008E28BE" w:rsidP="008E28BE">
      <w:pPr>
        <w:tabs>
          <w:tab w:val="left" w:pos="567"/>
        </w:tabs>
        <w:rPr>
          <w:bCs/>
        </w:rPr>
      </w:pPr>
    </w:p>
    <w:p w14:paraId="5D680047" w14:textId="0C58158A" w:rsidR="008E28BE" w:rsidRPr="00C210DA" w:rsidRDefault="000D57E8" w:rsidP="000D57E8">
      <w:pPr>
        <w:ind w:left="567" w:hanging="709"/>
        <w:rPr>
          <w:bCs/>
        </w:rPr>
      </w:pPr>
      <w:r>
        <w:rPr>
          <w:bCs/>
        </w:rPr>
        <w:t>12.</w:t>
      </w:r>
      <w:r w:rsidR="008E28BE">
        <w:rPr>
          <w:bCs/>
        </w:rPr>
        <w:t xml:space="preserve">2. </w:t>
      </w:r>
      <w:r w:rsidR="008E28BE" w:rsidRPr="00C210DA">
        <w:rPr>
          <w:bCs/>
        </w:rPr>
        <w:t xml:space="preserve">Za </w:t>
      </w:r>
      <w:proofErr w:type="spellStart"/>
      <w:r w:rsidR="008E28BE" w:rsidRPr="00C210DA">
        <w:rPr>
          <w:bCs/>
        </w:rPr>
        <w:t>podstatné</w:t>
      </w:r>
      <w:proofErr w:type="spellEnd"/>
      <w:r w:rsidR="008E28BE" w:rsidRPr="00C210DA">
        <w:rPr>
          <w:bCs/>
        </w:rPr>
        <w:t xml:space="preserve"> </w:t>
      </w:r>
      <w:proofErr w:type="spellStart"/>
      <w:r w:rsidR="008E28BE" w:rsidRPr="00C210DA">
        <w:rPr>
          <w:bCs/>
        </w:rPr>
        <w:t>porušení</w:t>
      </w:r>
      <w:proofErr w:type="spellEnd"/>
      <w:r w:rsidR="008E28BE" w:rsidRPr="00C210DA">
        <w:rPr>
          <w:bCs/>
        </w:rPr>
        <w:t xml:space="preserve"> </w:t>
      </w:r>
      <w:proofErr w:type="spellStart"/>
      <w:r w:rsidR="008E28BE" w:rsidRPr="00C210DA">
        <w:rPr>
          <w:bCs/>
        </w:rPr>
        <w:t>smlouvy</w:t>
      </w:r>
      <w:proofErr w:type="spellEnd"/>
      <w:r w:rsidR="008E28BE" w:rsidRPr="00C210DA">
        <w:rPr>
          <w:bCs/>
        </w:rPr>
        <w:t xml:space="preserve">, </w:t>
      </w:r>
      <w:proofErr w:type="spellStart"/>
      <w:r w:rsidR="008E28BE" w:rsidRPr="00C210DA">
        <w:rPr>
          <w:bCs/>
        </w:rPr>
        <w:t>při</w:t>
      </w:r>
      <w:proofErr w:type="spellEnd"/>
      <w:r w:rsidR="008E28BE" w:rsidRPr="00C210DA">
        <w:rPr>
          <w:bCs/>
        </w:rPr>
        <w:t xml:space="preserve"> </w:t>
      </w:r>
      <w:proofErr w:type="spellStart"/>
      <w:r w:rsidR="008E28BE" w:rsidRPr="00C210DA">
        <w:rPr>
          <w:bCs/>
        </w:rPr>
        <w:t>kterém</w:t>
      </w:r>
      <w:proofErr w:type="spellEnd"/>
      <w:r w:rsidR="008E28BE" w:rsidRPr="00C210DA">
        <w:rPr>
          <w:bCs/>
        </w:rPr>
        <w:t xml:space="preserve"> </w:t>
      </w:r>
      <w:proofErr w:type="spellStart"/>
      <w:r w:rsidR="008E28BE" w:rsidRPr="00C210DA">
        <w:rPr>
          <w:bCs/>
        </w:rPr>
        <w:t>poškozené</w:t>
      </w:r>
      <w:proofErr w:type="spellEnd"/>
      <w:r w:rsidR="008E28BE" w:rsidRPr="00C210DA">
        <w:rPr>
          <w:bCs/>
        </w:rPr>
        <w:t xml:space="preserve"> </w:t>
      </w:r>
      <w:proofErr w:type="spellStart"/>
      <w:r w:rsidR="008E28BE" w:rsidRPr="00C210DA">
        <w:rPr>
          <w:bCs/>
        </w:rPr>
        <w:t>smluvní</w:t>
      </w:r>
      <w:proofErr w:type="spellEnd"/>
      <w:r w:rsidR="008E28BE" w:rsidRPr="00C210DA">
        <w:rPr>
          <w:bCs/>
        </w:rPr>
        <w:t xml:space="preserve"> </w:t>
      </w:r>
      <w:proofErr w:type="spellStart"/>
      <w:r w:rsidR="008E28BE" w:rsidRPr="00C210DA">
        <w:rPr>
          <w:bCs/>
        </w:rPr>
        <w:t>straně</w:t>
      </w:r>
      <w:proofErr w:type="spellEnd"/>
      <w:r w:rsidR="008E28BE" w:rsidRPr="00C210DA">
        <w:rPr>
          <w:bCs/>
        </w:rPr>
        <w:t xml:space="preserve"> </w:t>
      </w:r>
      <w:proofErr w:type="spellStart"/>
      <w:r w:rsidR="008E28BE" w:rsidRPr="00C210DA">
        <w:rPr>
          <w:bCs/>
        </w:rPr>
        <w:t>vznikne</w:t>
      </w:r>
      <w:proofErr w:type="spellEnd"/>
      <w:r w:rsidR="008E28BE" w:rsidRPr="00C210DA">
        <w:rPr>
          <w:bCs/>
        </w:rPr>
        <w:t xml:space="preserve"> </w:t>
      </w:r>
      <w:proofErr w:type="spellStart"/>
      <w:r w:rsidR="008E28BE" w:rsidRPr="00C210DA">
        <w:rPr>
          <w:bCs/>
        </w:rPr>
        <w:t>právo</w:t>
      </w:r>
      <w:proofErr w:type="spellEnd"/>
      <w:r w:rsidR="008E28BE" w:rsidRPr="00C210DA">
        <w:rPr>
          <w:bCs/>
        </w:rPr>
        <w:t xml:space="preserve"> </w:t>
      </w:r>
      <w:proofErr w:type="spellStart"/>
      <w:r w:rsidR="008E28BE" w:rsidRPr="00C210DA">
        <w:rPr>
          <w:bCs/>
        </w:rPr>
        <w:t>okamžitě</w:t>
      </w:r>
      <w:proofErr w:type="spellEnd"/>
      <w:r w:rsidR="008E28BE" w:rsidRPr="00C210DA">
        <w:rPr>
          <w:bCs/>
        </w:rPr>
        <w:t xml:space="preserve"> </w:t>
      </w:r>
      <w:proofErr w:type="spellStart"/>
      <w:r w:rsidR="008E28BE" w:rsidRPr="00C210DA">
        <w:rPr>
          <w:bCs/>
        </w:rPr>
        <w:t>odstoupit</w:t>
      </w:r>
      <w:proofErr w:type="spellEnd"/>
      <w:r w:rsidR="008E28BE" w:rsidRPr="00C210DA">
        <w:rPr>
          <w:bCs/>
        </w:rPr>
        <w:t xml:space="preserve"> </w:t>
      </w:r>
      <w:proofErr w:type="spellStart"/>
      <w:r w:rsidR="008E28BE" w:rsidRPr="00C210DA">
        <w:rPr>
          <w:bCs/>
        </w:rPr>
        <w:t>od</w:t>
      </w:r>
      <w:proofErr w:type="spellEnd"/>
      <w:r w:rsidR="008E28BE" w:rsidRPr="00C210DA">
        <w:rPr>
          <w:bCs/>
        </w:rPr>
        <w:t xml:space="preserve"> </w:t>
      </w:r>
      <w:proofErr w:type="spellStart"/>
      <w:r w:rsidR="008E28BE" w:rsidRPr="00C210DA">
        <w:rPr>
          <w:bCs/>
        </w:rPr>
        <w:t>smlouvy</w:t>
      </w:r>
      <w:proofErr w:type="spellEnd"/>
      <w:r w:rsidR="008E28BE" w:rsidRPr="00C210DA">
        <w:rPr>
          <w:bCs/>
        </w:rPr>
        <w:t xml:space="preserve"> (</w:t>
      </w:r>
      <w:proofErr w:type="spellStart"/>
      <w:r w:rsidR="008E28BE" w:rsidRPr="00C210DA">
        <w:rPr>
          <w:bCs/>
        </w:rPr>
        <w:t>či</w:t>
      </w:r>
      <w:proofErr w:type="spellEnd"/>
      <w:r w:rsidR="008E28BE" w:rsidRPr="00C210DA">
        <w:rPr>
          <w:bCs/>
        </w:rPr>
        <w:t xml:space="preserve"> </w:t>
      </w:r>
      <w:proofErr w:type="spellStart"/>
      <w:r w:rsidR="008E28BE" w:rsidRPr="00C210DA">
        <w:rPr>
          <w:bCs/>
        </w:rPr>
        <w:t>od</w:t>
      </w:r>
      <w:proofErr w:type="spellEnd"/>
      <w:r w:rsidR="008E28BE" w:rsidRPr="00C210DA">
        <w:rPr>
          <w:bCs/>
        </w:rPr>
        <w:t xml:space="preserve"> </w:t>
      </w:r>
      <w:proofErr w:type="spellStart"/>
      <w:r w:rsidR="008E28BE" w:rsidRPr="00C210DA">
        <w:rPr>
          <w:bCs/>
        </w:rPr>
        <w:t>její</w:t>
      </w:r>
      <w:proofErr w:type="spellEnd"/>
      <w:r w:rsidR="008E28BE" w:rsidRPr="00C210DA">
        <w:rPr>
          <w:bCs/>
        </w:rPr>
        <w:t xml:space="preserve"> </w:t>
      </w:r>
      <w:proofErr w:type="spellStart"/>
      <w:r w:rsidR="008E28BE" w:rsidRPr="00C210DA">
        <w:rPr>
          <w:bCs/>
        </w:rPr>
        <w:t>části</w:t>
      </w:r>
      <w:proofErr w:type="spellEnd"/>
      <w:r w:rsidR="008E28BE" w:rsidRPr="00C210DA">
        <w:rPr>
          <w:bCs/>
        </w:rPr>
        <w:t xml:space="preserve">), se </w:t>
      </w:r>
      <w:proofErr w:type="spellStart"/>
      <w:r w:rsidR="008E28BE" w:rsidRPr="00C210DA">
        <w:rPr>
          <w:bCs/>
        </w:rPr>
        <w:t>považuje</w:t>
      </w:r>
      <w:proofErr w:type="spellEnd"/>
      <w:r w:rsidR="008E28BE" w:rsidRPr="00C210DA">
        <w:rPr>
          <w:bCs/>
        </w:rPr>
        <w:t xml:space="preserve"> </w:t>
      </w:r>
      <w:proofErr w:type="spellStart"/>
      <w:r w:rsidR="008E28BE" w:rsidRPr="00C210DA">
        <w:rPr>
          <w:bCs/>
        </w:rPr>
        <w:t>zejména</w:t>
      </w:r>
      <w:proofErr w:type="spellEnd"/>
      <w:r w:rsidR="008E28BE" w:rsidRPr="00C210DA">
        <w:rPr>
          <w:bCs/>
        </w:rPr>
        <w:t>:</w:t>
      </w:r>
    </w:p>
    <w:p w14:paraId="79DF7FBA" w14:textId="145EBCF3" w:rsidR="008E28BE" w:rsidRPr="00C210DA" w:rsidRDefault="008E28BE" w:rsidP="0004344B">
      <w:pPr>
        <w:ind w:left="1418" w:hanging="1134"/>
        <w:rPr>
          <w:bCs/>
        </w:rPr>
      </w:pPr>
      <w:r>
        <w:rPr>
          <w:bCs/>
        </w:rPr>
        <w:t xml:space="preserve">     </w:t>
      </w:r>
      <w:r w:rsidR="000D57E8">
        <w:rPr>
          <w:bCs/>
        </w:rPr>
        <w:t>12.2.1.</w:t>
      </w:r>
      <w:r>
        <w:rPr>
          <w:bCs/>
        </w:rPr>
        <w:t xml:space="preserve">  </w:t>
      </w:r>
      <w:proofErr w:type="spellStart"/>
      <w:r w:rsidRPr="00C210DA">
        <w:rPr>
          <w:bCs/>
        </w:rPr>
        <w:t>prodlení</w:t>
      </w:r>
      <w:proofErr w:type="spellEnd"/>
      <w:r w:rsidRPr="00C210DA">
        <w:rPr>
          <w:bCs/>
        </w:rPr>
        <w:t xml:space="preserve"> </w:t>
      </w:r>
      <w:proofErr w:type="spellStart"/>
      <w:r w:rsidR="000D57E8">
        <w:rPr>
          <w:bCs/>
        </w:rPr>
        <w:t>Prodávajícího</w:t>
      </w:r>
      <w:proofErr w:type="spellEnd"/>
      <w:r w:rsidRPr="00C210DA">
        <w:rPr>
          <w:bCs/>
        </w:rPr>
        <w:t xml:space="preserve"> s </w:t>
      </w:r>
      <w:proofErr w:type="spellStart"/>
      <w:r w:rsidR="000D57E8">
        <w:rPr>
          <w:bCs/>
        </w:rPr>
        <w:t>dodáním</w:t>
      </w:r>
      <w:proofErr w:type="spellEnd"/>
      <w:r w:rsidR="000D57E8">
        <w:rPr>
          <w:bCs/>
        </w:rPr>
        <w:t xml:space="preserve"> </w:t>
      </w:r>
      <w:proofErr w:type="spellStart"/>
      <w:r w:rsidR="000D57E8">
        <w:rPr>
          <w:bCs/>
        </w:rPr>
        <w:t>zboží</w:t>
      </w:r>
      <w:proofErr w:type="spellEnd"/>
      <w:r w:rsidR="000D57E8">
        <w:rPr>
          <w:bCs/>
        </w:rPr>
        <w:t xml:space="preserve"> </w:t>
      </w:r>
      <w:proofErr w:type="spellStart"/>
      <w:r w:rsidRPr="00C210DA">
        <w:rPr>
          <w:bCs/>
        </w:rPr>
        <w:t>podle</w:t>
      </w:r>
      <w:proofErr w:type="spellEnd"/>
      <w:r w:rsidRPr="00C210DA">
        <w:rPr>
          <w:bCs/>
        </w:rPr>
        <w:t xml:space="preserve"> </w:t>
      </w:r>
      <w:proofErr w:type="spellStart"/>
      <w:r>
        <w:rPr>
          <w:bCs/>
        </w:rPr>
        <w:t>čl</w:t>
      </w:r>
      <w:proofErr w:type="spellEnd"/>
      <w:r>
        <w:rPr>
          <w:bCs/>
        </w:rPr>
        <w:t xml:space="preserve">. </w:t>
      </w:r>
      <w:r w:rsidR="000D57E8">
        <w:rPr>
          <w:bCs/>
        </w:rPr>
        <w:t xml:space="preserve">3, </w:t>
      </w:r>
      <w:proofErr w:type="spellStart"/>
      <w:r w:rsidR="000D57E8">
        <w:rPr>
          <w:bCs/>
        </w:rPr>
        <w:t>odst</w:t>
      </w:r>
      <w:proofErr w:type="spellEnd"/>
      <w:r w:rsidR="000D57E8">
        <w:rPr>
          <w:bCs/>
        </w:rPr>
        <w:t>. 3.1.</w:t>
      </w:r>
      <w:r>
        <w:rPr>
          <w:bCs/>
        </w:rPr>
        <w:t xml:space="preserve"> </w:t>
      </w:r>
      <w:proofErr w:type="spellStart"/>
      <w:r>
        <w:rPr>
          <w:bCs/>
        </w:rPr>
        <w:t>smlouvy</w:t>
      </w:r>
      <w:proofErr w:type="spellEnd"/>
      <w:r w:rsidRPr="00C210DA">
        <w:rPr>
          <w:bCs/>
        </w:rPr>
        <w:t xml:space="preserve"> </w:t>
      </w:r>
      <w:proofErr w:type="spellStart"/>
      <w:r w:rsidRPr="00C210DA">
        <w:rPr>
          <w:bCs/>
        </w:rPr>
        <w:t>delším</w:t>
      </w:r>
      <w:proofErr w:type="spellEnd"/>
      <w:r w:rsidRPr="00C210DA">
        <w:rPr>
          <w:bCs/>
        </w:rPr>
        <w:t xml:space="preserve"> </w:t>
      </w:r>
      <w:proofErr w:type="spellStart"/>
      <w:r w:rsidRPr="00C210DA">
        <w:rPr>
          <w:bCs/>
        </w:rPr>
        <w:t>než</w:t>
      </w:r>
      <w:proofErr w:type="spellEnd"/>
      <w:r w:rsidRPr="00C210DA">
        <w:rPr>
          <w:bCs/>
        </w:rPr>
        <w:t xml:space="preserve"> 14 </w:t>
      </w:r>
      <w:proofErr w:type="spellStart"/>
      <w:r w:rsidRPr="00C210DA">
        <w:rPr>
          <w:bCs/>
        </w:rPr>
        <w:t>dnů</w:t>
      </w:r>
      <w:proofErr w:type="spellEnd"/>
      <w:r w:rsidRPr="00C210DA">
        <w:rPr>
          <w:bCs/>
        </w:rPr>
        <w:t>;</w:t>
      </w:r>
    </w:p>
    <w:p w14:paraId="0E33FDE8" w14:textId="2E1D6FC4" w:rsidR="008E28BE" w:rsidRPr="00C210DA" w:rsidRDefault="000D57E8" w:rsidP="0004344B">
      <w:pPr>
        <w:ind w:left="1418" w:hanging="851"/>
        <w:rPr>
          <w:bCs/>
        </w:rPr>
      </w:pPr>
      <w:r>
        <w:rPr>
          <w:bCs/>
        </w:rPr>
        <w:t>12.2.</w:t>
      </w:r>
      <w:r w:rsidR="0004344B">
        <w:rPr>
          <w:bCs/>
        </w:rPr>
        <w:t>2</w:t>
      </w:r>
      <w:r>
        <w:rPr>
          <w:bCs/>
        </w:rPr>
        <w:t>.</w:t>
      </w:r>
      <w:r w:rsidR="0004344B">
        <w:rPr>
          <w:bCs/>
        </w:rPr>
        <w:t xml:space="preserve"> </w:t>
      </w:r>
      <w:proofErr w:type="spellStart"/>
      <w:r w:rsidR="008E28BE" w:rsidRPr="00C210DA">
        <w:rPr>
          <w:bCs/>
        </w:rPr>
        <w:t>prodlení</w:t>
      </w:r>
      <w:proofErr w:type="spellEnd"/>
      <w:r w:rsidR="008E28BE" w:rsidRPr="00C210DA">
        <w:rPr>
          <w:bCs/>
        </w:rPr>
        <w:t xml:space="preserve"> </w:t>
      </w:r>
      <w:proofErr w:type="spellStart"/>
      <w:r>
        <w:rPr>
          <w:bCs/>
        </w:rPr>
        <w:t>Kupujícího</w:t>
      </w:r>
      <w:proofErr w:type="spellEnd"/>
      <w:r w:rsidR="008E28BE" w:rsidRPr="00C210DA">
        <w:rPr>
          <w:bCs/>
        </w:rPr>
        <w:t xml:space="preserve"> se </w:t>
      </w:r>
      <w:proofErr w:type="spellStart"/>
      <w:r w:rsidR="008E28BE" w:rsidRPr="00C210DA">
        <w:rPr>
          <w:bCs/>
        </w:rPr>
        <w:t>zaplacením</w:t>
      </w:r>
      <w:proofErr w:type="spellEnd"/>
      <w:r w:rsidR="008E28BE" w:rsidRPr="00C210DA">
        <w:rPr>
          <w:bCs/>
        </w:rPr>
        <w:t xml:space="preserve"> </w:t>
      </w:r>
      <w:proofErr w:type="spellStart"/>
      <w:r w:rsidR="008E28BE" w:rsidRPr="00C210DA">
        <w:rPr>
          <w:bCs/>
        </w:rPr>
        <w:t>řádně</w:t>
      </w:r>
      <w:proofErr w:type="spellEnd"/>
      <w:r w:rsidR="008E28BE" w:rsidRPr="00C210DA">
        <w:rPr>
          <w:bCs/>
        </w:rPr>
        <w:t xml:space="preserve"> </w:t>
      </w:r>
      <w:proofErr w:type="spellStart"/>
      <w:r w:rsidR="008E28BE" w:rsidRPr="00C210DA">
        <w:rPr>
          <w:bCs/>
        </w:rPr>
        <w:t>vystavené</w:t>
      </w:r>
      <w:proofErr w:type="spellEnd"/>
      <w:r w:rsidR="008E28BE" w:rsidRPr="00C210DA">
        <w:rPr>
          <w:bCs/>
        </w:rPr>
        <w:t xml:space="preserve"> a </w:t>
      </w:r>
      <w:proofErr w:type="spellStart"/>
      <w:r w:rsidR="008E28BE" w:rsidRPr="00C210DA">
        <w:rPr>
          <w:bCs/>
        </w:rPr>
        <w:t>doručené</w:t>
      </w:r>
      <w:proofErr w:type="spellEnd"/>
      <w:r w:rsidR="008E28BE" w:rsidRPr="00C210DA">
        <w:rPr>
          <w:bCs/>
        </w:rPr>
        <w:t xml:space="preserve"> </w:t>
      </w:r>
      <w:proofErr w:type="spellStart"/>
      <w:r w:rsidR="008E28BE" w:rsidRPr="00C210DA">
        <w:rPr>
          <w:bCs/>
        </w:rPr>
        <w:t>faktury</w:t>
      </w:r>
      <w:proofErr w:type="spellEnd"/>
      <w:r w:rsidR="008E28BE" w:rsidRPr="00C210DA">
        <w:rPr>
          <w:bCs/>
        </w:rPr>
        <w:t xml:space="preserve"> </w:t>
      </w:r>
      <w:proofErr w:type="spellStart"/>
      <w:r w:rsidR="0004344B">
        <w:rPr>
          <w:bCs/>
        </w:rPr>
        <w:t>Prodávajícího</w:t>
      </w:r>
      <w:proofErr w:type="spellEnd"/>
      <w:r w:rsidR="008E28BE">
        <w:rPr>
          <w:bCs/>
        </w:rPr>
        <w:t xml:space="preserve"> </w:t>
      </w:r>
      <w:proofErr w:type="spellStart"/>
      <w:r w:rsidR="008E28BE" w:rsidRPr="00C210DA">
        <w:rPr>
          <w:bCs/>
        </w:rPr>
        <w:t>delší</w:t>
      </w:r>
      <w:proofErr w:type="spellEnd"/>
      <w:r w:rsidR="008E28BE" w:rsidRPr="00C210DA">
        <w:rPr>
          <w:bCs/>
        </w:rPr>
        <w:t xml:space="preserve"> </w:t>
      </w:r>
      <w:proofErr w:type="spellStart"/>
      <w:r w:rsidR="008E28BE" w:rsidRPr="00C210DA">
        <w:rPr>
          <w:bCs/>
        </w:rPr>
        <w:t>než</w:t>
      </w:r>
      <w:proofErr w:type="spellEnd"/>
      <w:r w:rsidR="008E28BE" w:rsidRPr="00C210DA">
        <w:rPr>
          <w:bCs/>
        </w:rPr>
        <w:t xml:space="preserve"> 14 </w:t>
      </w:r>
      <w:proofErr w:type="spellStart"/>
      <w:r w:rsidR="008E28BE" w:rsidRPr="00C210DA">
        <w:rPr>
          <w:bCs/>
        </w:rPr>
        <w:t>dní</w:t>
      </w:r>
      <w:proofErr w:type="spellEnd"/>
      <w:r w:rsidR="008E28BE" w:rsidRPr="00C210DA">
        <w:rPr>
          <w:bCs/>
        </w:rPr>
        <w:t>;</w:t>
      </w:r>
    </w:p>
    <w:p w14:paraId="7BA06027" w14:textId="59ED23E5" w:rsidR="008E28BE" w:rsidRPr="00C210DA" w:rsidRDefault="0004344B" w:rsidP="0004344B">
      <w:pPr>
        <w:ind w:left="567"/>
        <w:rPr>
          <w:bCs/>
        </w:rPr>
      </w:pPr>
      <w:r>
        <w:rPr>
          <w:bCs/>
        </w:rPr>
        <w:t xml:space="preserve">12.2.3.   </w:t>
      </w:r>
      <w:proofErr w:type="spellStart"/>
      <w:r w:rsidR="008E28BE" w:rsidRPr="00C210DA">
        <w:rPr>
          <w:bCs/>
        </w:rPr>
        <w:t>zrušení</w:t>
      </w:r>
      <w:proofErr w:type="spellEnd"/>
      <w:r w:rsidR="008E28BE" w:rsidRPr="00C210DA">
        <w:rPr>
          <w:bCs/>
        </w:rPr>
        <w:t xml:space="preserve"> </w:t>
      </w:r>
      <w:proofErr w:type="spellStart"/>
      <w:r w:rsidR="008E28BE" w:rsidRPr="00C210DA">
        <w:rPr>
          <w:bCs/>
        </w:rPr>
        <w:t>potřebných</w:t>
      </w:r>
      <w:proofErr w:type="spellEnd"/>
      <w:r w:rsidR="008E28BE" w:rsidRPr="00C210DA">
        <w:rPr>
          <w:bCs/>
        </w:rPr>
        <w:t xml:space="preserve"> </w:t>
      </w:r>
      <w:proofErr w:type="spellStart"/>
      <w:r w:rsidR="008E28BE" w:rsidRPr="00C210DA">
        <w:rPr>
          <w:bCs/>
        </w:rPr>
        <w:t>podnikatelských</w:t>
      </w:r>
      <w:proofErr w:type="spellEnd"/>
      <w:r w:rsidR="008E28BE" w:rsidRPr="00C210DA">
        <w:rPr>
          <w:bCs/>
        </w:rPr>
        <w:t xml:space="preserve"> </w:t>
      </w:r>
      <w:proofErr w:type="spellStart"/>
      <w:r w:rsidR="008E28BE" w:rsidRPr="00C210DA">
        <w:rPr>
          <w:bCs/>
        </w:rPr>
        <w:t>oprávnění</w:t>
      </w:r>
      <w:proofErr w:type="spellEnd"/>
      <w:r w:rsidR="008E28BE" w:rsidRPr="00C210DA">
        <w:rPr>
          <w:bCs/>
        </w:rPr>
        <w:t xml:space="preserve"> </w:t>
      </w:r>
      <w:proofErr w:type="spellStart"/>
      <w:r w:rsidR="008E28BE" w:rsidRPr="00C210DA">
        <w:rPr>
          <w:bCs/>
        </w:rPr>
        <w:t>na</w:t>
      </w:r>
      <w:proofErr w:type="spellEnd"/>
      <w:r w:rsidR="008E28BE" w:rsidRPr="00C210DA">
        <w:rPr>
          <w:bCs/>
        </w:rPr>
        <w:t xml:space="preserve"> </w:t>
      </w:r>
      <w:proofErr w:type="spellStart"/>
      <w:r w:rsidR="008E28BE" w:rsidRPr="00C210DA">
        <w:rPr>
          <w:bCs/>
        </w:rPr>
        <w:t>straně</w:t>
      </w:r>
      <w:proofErr w:type="spellEnd"/>
      <w:r w:rsidR="008E28BE" w:rsidRPr="00C210DA">
        <w:rPr>
          <w:bCs/>
        </w:rPr>
        <w:t xml:space="preserve"> </w:t>
      </w:r>
      <w:proofErr w:type="spellStart"/>
      <w:r>
        <w:rPr>
          <w:bCs/>
        </w:rPr>
        <w:t>Prodávajícího</w:t>
      </w:r>
      <w:proofErr w:type="spellEnd"/>
      <w:r w:rsidR="008E28BE" w:rsidRPr="00C210DA">
        <w:rPr>
          <w:bCs/>
        </w:rPr>
        <w:t>;</w:t>
      </w:r>
    </w:p>
    <w:p w14:paraId="56BA7038" w14:textId="6FC4D499" w:rsidR="008E28BE" w:rsidRPr="003F6DE5" w:rsidRDefault="0004344B" w:rsidP="0004344B">
      <w:pPr>
        <w:ind w:left="1418" w:hanging="851"/>
        <w:rPr>
          <w:bCs/>
        </w:rPr>
      </w:pPr>
      <w:r>
        <w:rPr>
          <w:bCs/>
        </w:rPr>
        <w:t xml:space="preserve">12.2.4.  </w:t>
      </w:r>
      <w:proofErr w:type="spellStart"/>
      <w:r w:rsidR="008E28BE" w:rsidRPr="00C210DA">
        <w:rPr>
          <w:bCs/>
        </w:rPr>
        <w:t>nedodržení</w:t>
      </w:r>
      <w:proofErr w:type="spellEnd"/>
      <w:r w:rsidR="008E28BE" w:rsidRPr="00C210DA">
        <w:rPr>
          <w:bCs/>
        </w:rPr>
        <w:t xml:space="preserve"> </w:t>
      </w:r>
      <w:proofErr w:type="spellStart"/>
      <w:r w:rsidR="008E28BE" w:rsidRPr="00C210DA">
        <w:rPr>
          <w:bCs/>
        </w:rPr>
        <w:t>povinnosti</w:t>
      </w:r>
      <w:proofErr w:type="spellEnd"/>
      <w:r w:rsidR="008E28BE" w:rsidRPr="00C210DA">
        <w:rPr>
          <w:bCs/>
        </w:rPr>
        <w:t xml:space="preserve"> </w:t>
      </w:r>
      <w:proofErr w:type="spellStart"/>
      <w:r>
        <w:rPr>
          <w:bCs/>
        </w:rPr>
        <w:t>Prodávajícího</w:t>
      </w:r>
      <w:proofErr w:type="spellEnd"/>
      <w:r w:rsidR="008E28BE" w:rsidRPr="00C210DA">
        <w:rPr>
          <w:bCs/>
        </w:rPr>
        <w:t xml:space="preserve"> </w:t>
      </w:r>
      <w:proofErr w:type="spellStart"/>
      <w:r w:rsidR="008E28BE" w:rsidRPr="00C210DA">
        <w:rPr>
          <w:bCs/>
        </w:rPr>
        <w:t>udržovat</w:t>
      </w:r>
      <w:proofErr w:type="spellEnd"/>
      <w:r w:rsidR="008E28BE" w:rsidRPr="00C210DA">
        <w:rPr>
          <w:bCs/>
        </w:rPr>
        <w:t xml:space="preserve"> v </w:t>
      </w:r>
      <w:proofErr w:type="spellStart"/>
      <w:r w:rsidR="008E28BE" w:rsidRPr="00C210DA">
        <w:rPr>
          <w:bCs/>
        </w:rPr>
        <w:t>platnosti</w:t>
      </w:r>
      <w:proofErr w:type="spellEnd"/>
      <w:r w:rsidR="008E28BE" w:rsidRPr="00C210DA">
        <w:rPr>
          <w:bCs/>
        </w:rPr>
        <w:t xml:space="preserve"> </w:t>
      </w:r>
      <w:proofErr w:type="spellStart"/>
      <w:r w:rsidR="008E28BE" w:rsidRPr="00C210DA">
        <w:rPr>
          <w:bCs/>
        </w:rPr>
        <w:t>pojištění</w:t>
      </w:r>
      <w:proofErr w:type="spellEnd"/>
      <w:r w:rsidR="008E28BE" w:rsidRPr="00C210DA">
        <w:rPr>
          <w:bCs/>
        </w:rPr>
        <w:t xml:space="preserve"> v </w:t>
      </w:r>
      <w:proofErr w:type="spellStart"/>
      <w:r w:rsidR="008E28BE" w:rsidRPr="00C210DA">
        <w:rPr>
          <w:bCs/>
        </w:rPr>
        <w:t>rozsahu</w:t>
      </w:r>
      <w:proofErr w:type="spellEnd"/>
      <w:r w:rsidR="008E28BE" w:rsidRPr="00C210DA">
        <w:rPr>
          <w:bCs/>
        </w:rPr>
        <w:t xml:space="preserve"> </w:t>
      </w:r>
      <w:proofErr w:type="spellStart"/>
      <w:r w:rsidR="008E28BE" w:rsidRPr="00C210DA">
        <w:rPr>
          <w:bCs/>
        </w:rPr>
        <w:t>stanoveném</w:t>
      </w:r>
      <w:proofErr w:type="spellEnd"/>
      <w:r>
        <w:rPr>
          <w:bCs/>
        </w:rPr>
        <w:t xml:space="preserve"> </w:t>
      </w:r>
      <w:proofErr w:type="spellStart"/>
      <w:r w:rsidR="008E28BE" w:rsidRPr="003F6DE5">
        <w:rPr>
          <w:bCs/>
        </w:rPr>
        <w:t>touto</w:t>
      </w:r>
      <w:proofErr w:type="spellEnd"/>
      <w:r w:rsidR="008E28BE" w:rsidRPr="003F6DE5">
        <w:rPr>
          <w:bCs/>
        </w:rPr>
        <w:t xml:space="preserve"> </w:t>
      </w:r>
      <w:proofErr w:type="spellStart"/>
      <w:r w:rsidR="008E28BE" w:rsidRPr="003F6DE5">
        <w:rPr>
          <w:bCs/>
        </w:rPr>
        <w:t>smlouvou</w:t>
      </w:r>
      <w:proofErr w:type="spellEnd"/>
      <w:r>
        <w:rPr>
          <w:bCs/>
        </w:rPr>
        <w:t>;</w:t>
      </w:r>
      <w:r w:rsidR="008E28BE" w:rsidRPr="003F6DE5">
        <w:rPr>
          <w:bCs/>
        </w:rPr>
        <w:t xml:space="preserve"> </w:t>
      </w:r>
    </w:p>
    <w:p w14:paraId="496FED82" w14:textId="6DED22B8" w:rsidR="008E28BE" w:rsidRPr="00C210DA" w:rsidRDefault="0004344B" w:rsidP="0004344B">
      <w:pPr>
        <w:ind w:left="1418" w:hanging="851"/>
        <w:rPr>
          <w:bCs/>
        </w:rPr>
      </w:pPr>
      <w:bookmarkStart w:id="6" w:name="_Ref313348461"/>
      <w:r>
        <w:rPr>
          <w:bCs/>
        </w:rPr>
        <w:t xml:space="preserve">12.2.5.  </w:t>
      </w:r>
      <w:proofErr w:type="spellStart"/>
      <w:r w:rsidR="008E28BE" w:rsidRPr="00C210DA">
        <w:rPr>
          <w:bCs/>
        </w:rPr>
        <w:t>případ</w:t>
      </w:r>
      <w:proofErr w:type="spellEnd"/>
      <w:r w:rsidR="008E28BE" w:rsidRPr="00C210DA">
        <w:rPr>
          <w:bCs/>
        </w:rPr>
        <w:t xml:space="preserve">, </w:t>
      </w:r>
      <w:proofErr w:type="spellStart"/>
      <w:r w:rsidR="008E28BE" w:rsidRPr="00C210DA">
        <w:rPr>
          <w:bCs/>
        </w:rPr>
        <w:t>kdy</w:t>
      </w:r>
      <w:proofErr w:type="spellEnd"/>
      <w:r w:rsidR="008E28BE" w:rsidRPr="00C210DA">
        <w:rPr>
          <w:bCs/>
        </w:rPr>
        <w:t xml:space="preserve"> v </w:t>
      </w:r>
      <w:proofErr w:type="spellStart"/>
      <w:r w:rsidR="008E28BE" w:rsidRPr="00C210DA">
        <w:rPr>
          <w:bCs/>
        </w:rPr>
        <w:t>průběhu</w:t>
      </w:r>
      <w:proofErr w:type="spellEnd"/>
      <w:r w:rsidR="008E28BE" w:rsidRPr="00C210DA">
        <w:rPr>
          <w:bCs/>
        </w:rPr>
        <w:t xml:space="preserve"> </w:t>
      </w:r>
      <w:proofErr w:type="spellStart"/>
      <w:r w:rsidR="008E28BE" w:rsidRPr="00C210DA">
        <w:rPr>
          <w:bCs/>
        </w:rPr>
        <w:t>realizace</w:t>
      </w:r>
      <w:proofErr w:type="spellEnd"/>
      <w:r w:rsidR="008E28BE" w:rsidRPr="00C210DA">
        <w:rPr>
          <w:bCs/>
        </w:rPr>
        <w:t xml:space="preserve"> </w:t>
      </w:r>
      <w:proofErr w:type="spellStart"/>
      <w:r w:rsidR="008E28BE" w:rsidRPr="00C210DA">
        <w:rPr>
          <w:bCs/>
        </w:rPr>
        <w:t>plnění</w:t>
      </w:r>
      <w:proofErr w:type="spellEnd"/>
      <w:r w:rsidR="008E28BE" w:rsidRPr="00C210DA">
        <w:rPr>
          <w:bCs/>
        </w:rPr>
        <w:t xml:space="preserve"> (</w:t>
      </w:r>
      <w:proofErr w:type="spellStart"/>
      <w:r w:rsidR="008E28BE" w:rsidRPr="00C210DA">
        <w:rPr>
          <w:bCs/>
        </w:rPr>
        <w:t>zejm</w:t>
      </w:r>
      <w:proofErr w:type="spellEnd"/>
      <w:r w:rsidR="008E28BE" w:rsidRPr="00C210DA">
        <w:rPr>
          <w:bCs/>
        </w:rPr>
        <w:t xml:space="preserve">. v </w:t>
      </w:r>
      <w:proofErr w:type="spellStart"/>
      <w:r w:rsidR="008E28BE" w:rsidRPr="00C210DA">
        <w:rPr>
          <w:bCs/>
        </w:rPr>
        <w:t>průběhu</w:t>
      </w:r>
      <w:proofErr w:type="spellEnd"/>
      <w:r w:rsidR="008E28BE" w:rsidRPr="00C210DA">
        <w:rPr>
          <w:bCs/>
        </w:rPr>
        <w:t xml:space="preserve"> </w:t>
      </w:r>
      <w:proofErr w:type="spellStart"/>
      <w:r w:rsidR="008E28BE" w:rsidRPr="00C210DA">
        <w:rPr>
          <w:bCs/>
        </w:rPr>
        <w:t>zkušebního</w:t>
      </w:r>
      <w:proofErr w:type="spellEnd"/>
      <w:r w:rsidR="008E28BE" w:rsidRPr="00C210DA">
        <w:rPr>
          <w:bCs/>
        </w:rPr>
        <w:t xml:space="preserve"> </w:t>
      </w:r>
      <w:proofErr w:type="spellStart"/>
      <w:r w:rsidR="008E28BE" w:rsidRPr="00C210DA">
        <w:rPr>
          <w:bCs/>
        </w:rPr>
        <w:t>provozu</w:t>
      </w:r>
      <w:proofErr w:type="spellEnd"/>
      <w:r w:rsidR="008E28BE" w:rsidRPr="00C210DA">
        <w:rPr>
          <w:bCs/>
        </w:rPr>
        <w:t xml:space="preserve">) </w:t>
      </w:r>
      <w:proofErr w:type="spellStart"/>
      <w:r w:rsidR="008E28BE" w:rsidRPr="00C210DA">
        <w:rPr>
          <w:bCs/>
        </w:rPr>
        <w:t>vyjde</w:t>
      </w:r>
      <w:proofErr w:type="spellEnd"/>
      <w:r w:rsidR="008E28BE" w:rsidRPr="00C210DA">
        <w:rPr>
          <w:bCs/>
        </w:rPr>
        <w:t xml:space="preserve"> </w:t>
      </w:r>
      <w:proofErr w:type="spellStart"/>
      <w:r w:rsidR="008E28BE" w:rsidRPr="00C210DA">
        <w:rPr>
          <w:bCs/>
        </w:rPr>
        <w:t>najevo</w:t>
      </w:r>
      <w:proofErr w:type="spellEnd"/>
      <w:r w:rsidR="008E28BE" w:rsidRPr="00C210DA">
        <w:rPr>
          <w:bCs/>
        </w:rPr>
        <w:t xml:space="preserve">, </w:t>
      </w:r>
      <w:proofErr w:type="spellStart"/>
      <w:r w:rsidR="008E28BE" w:rsidRPr="00C210DA">
        <w:rPr>
          <w:bCs/>
        </w:rPr>
        <w:t>že</w:t>
      </w:r>
      <w:proofErr w:type="spellEnd"/>
      <w:r w:rsidR="008E28BE" w:rsidRPr="00C210DA">
        <w:rPr>
          <w:bCs/>
        </w:rPr>
        <w:t xml:space="preserve"> </w:t>
      </w:r>
      <w:proofErr w:type="spellStart"/>
      <w:r w:rsidR="008E28BE" w:rsidRPr="00C210DA">
        <w:rPr>
          <w:bCs/>
        </w:rPr>
        <w:t>vlastnosti</w:t>
      </w:r>
      <w:proofErr w:type="spellEnd"/>
      <w:r w:rsidR="008E28BE" w:rsidRPr="00C210DA">
        <w:rPr>
          <w:bCs/>
        </w:rPr>
        <w:t xml:space="preserve"> (</w:t>
      </w:r>
      <w:proofErr w:type="spellStart"/>
      <w:r w:rsidR="008E28BE" w:rsidRPr="00C210DA">
        <w:rPr>
          <w:bCs/>
        </w:rPr>
        <w:t>zejm</w:t>
      </w:r>
      <w:proofErr w:type="spellEnd"/>
      <w:r w:rsidR="008E28BE" w:rsidRPr="00C210DA">
        <w:rPr>
          <w:bCs/>
        </w:rPr>
        <w:t xml:space="preserve">. </w:t>
      </w:r>
      <w:proofErr w:type="spellStart"/>
      <w:r w:rsidR="008E28BE" w:rsidRPr="00C210DA">
        <w:rPr>
          <w:bCs/>
        </w:rPr>
        <w:t>technické</w:t>
      </w:r>
      <w:proofErr w:type="spellEnd"/>
      <w:r w:rsidR="008E28BE" w:rsidRPr="00C210DA">
        <w:rPr>
          <w:bCs/>
        </w:rPr>
        <w:t xml:space="preserve"> </w:t>
      </w:r>
      <w:proofErr w:type="spellStart"/>
      <w:r w:rsidR="008E28BE" w:rsidRPr="00C210DA">
        <w:rPr>
          <w:bCs/>
        </w:rPr>
        <w:t>parametry</w:t>
      </w:r>
      <w:proofErr w:type="spellEnd"/>
      <w:r w:rsidR="008E28BE" w:rsidRPr="00C210DA">
        <w:rPr>
          <w:bCs/>
        </w:rPr>
        <w:t xml:space="preserve">) </w:t>
      </w:r>
      <w:proofErr w:type="spellStart"/>
      <w:r w:rsidR="008E28BE" w:rsidRPr="00C210DA">
        <w:rPr>
          <w:bCs/>
        </w:rPr>
        <w:t>dodávek</w:t>
      </w:r>
      <w:proofErr w:type="spellEnd"/>
      <w:r w:rsidR="008E28BE" w:rsidRPr="00C210DA">
        <w:rPr>
          <w:bCs/>
        </w:rPr>
        <w:t xml:space="preserve"> a/</w:t>
      </w:r>
      <w:proofErr w:type="spellStart"/>
      <w:r w:rsidR="008E28BE" w:rsidRPr="00C210DA">
        <w:rPr>
          <w:bCs/>
        </w:rPr>
        <w:t>nebo</w:t>
      </w:r>
      <w:proofErr w:type="spellEnd"/>
      <w:r w:rsidR="008E28BE" w:rsidRPr="00C210DA">
        <w:rPr>
          <w:bCs/>
        </w:rPr>
        <w:t xml:space="preserve"> </w:t>
      </w:r>
      <w:proofErr w:type="spellStart"/>
      <w:r w:rsidR="008E28BE" w:rsidRPr="00C210DA">
        <w:rPr>
          <w:bCs/>
        </w:rPr>
        <w:t>služeb</w:t>
      </w:r>
      <w:proofErr w:type="spellEnd"/>
      <w:r w:rsidR="008E28BE" w:rsidRPr="00C210DA">
        <w:rPr>
          <w:bCs/>
        </w:rPr>
        <w:t xml:space="preserve"> </w:t>
      </w:r>
      <w:proofErr w:type="spellStart"/>
      <w:r w:rsidR="008E28BE" w:rsidRPr="00C210DA">
        <w:rPr>
          <w:bCs/>
        </w:rPr>
        <w:t>jsou</w:t>
      </w:r>
      <w:proofErr w:type="spellEnd"/>
      <w:r w:rsidR="008E28BE" w:rsidRPr="00C210DA">
        <w:rPr>
          <w:bCs/>
        </w:rPr>
        <w:t xml:space="preserve"> </w:t>
      </w:r>
      <w:proofErr w:type="spellStart"/>
      <w:r w:rsidR="008E28BE" w:rsidRPr="00C210DA">
        <w:rPr>
          <w:bCs/>
        </w:rPr>
        <w:t>prokazatelně</w:t>
      </w:r>
      <w:proofErr w:type="spellEnd"/>
      <w:r w:rsidR="008E28BE" w:rsidRPr="00C210DA">
        <w:rPr>
          <w:bCs/>
        </w:rPr>
        <w:t xml:space="preserve"> v </w:t>
      </w:r>
      <w:proofErr w:type="spellStart"/>
      <w:r w:rsidR="008E28BE" w:rsidRPr="00C210DA">
        <w:rPr>
          <w:bCs/>
        </w:rPr>
        <w:t>rozporu</w:t>
      </w:r>
      <w:proofErr w:type="spellEnd"/>
      <w:r w:rsidR="008E28BE" w:rsidRPr="00C210DA">
        <w:rPr>
          <w:bCs/>
        </w:rPr>
        <w:t xml:space="preserve"> s </w:t>
      </w:r>
      <w:proofErr w:type="spellStart"/>
      <w:r w:rsidR="008E28BE" w:rsidRPr="00C210DA">
        <w:rPr>
          <w:bCs/>
        </w:rPr>
        <w:t>informacemi</w:t>
      </w:r>
      <w:proofErr w:type="spellEnd"/>
      <w:r w:rsidR="008E28BE" w:rsidRPr="00C210DA">
        <w:rPr>
          <w:bCs/>
        </w:rPr>
        <w:t xml:space="preserve">, </w:t>
      </w:r>
      <w:proofErr w:type="spellStart"/>
      <w:r w:rsidR="008E28BE" w:rsidRPr="00C210DA">
        <w:rPr>
          <w:bCs/>
        </w:rPr>
        <w:t>které</w:t>
      </w:r>
      <w:proofErr w:type="spellEnd"/>
      <w:r w:rsidR="008E28BE" w:rsidRPr="00C210DA">
        <w:rPr>
          <w:bCs/>
        </w:rPr>
        <w:t xml:space="preserve"> </w:t>
      </w:r>
      <w:proofErr w:type="spellStart"/>
      <w:r>
        <w:rPr>
          <w:bCs/>
        </w:rPr>
        <w:t>Prodávající</w:t>
      </w:r>
      <w:proofErr w:type="spellEnd"/>
      <w:r w:rsidR="008E28BE" w:rsidRPr="00C210DA">
        <w:rPr>
          <w:bCs/>
        </w:rPr>
        <w:t xml:space="preserve"> </w:t>
      </w:r>
      <w:proofErr w:type="spellStart"/>
      <w:r w:rsidR="008E28BE" w:rsidRPr="00C210DA">
        <w:rPr>
          <w:bCs/>
        </w:rPr>
        <w:t>uvedl</w:t>
      </w:r>
      <w:proofErr w:type="spellEnd"/>
      <w:r w:rsidR="008E28BE" w:rsidRPr="00C210DA">
        <w:rPr>
          <w:bCs/>
        </w:rPr>
        <w:t xml:space="preserve"> </w:t>
      </w:r>
      <w:proofErr w:type="spellStart"/>
      <w:r w:rsidR="008E28BE" w:rsidRPr="00C210DA">
        <w:rPr>
          <w:bCs/>
        </w:rPr>
        <w:t>ve</w:t>
      </w:r>
      <w:proofErr w:type="spellEnd"/>
      <w:r w:rsidR="008E28BE" w:rsidRPr="00C210DA">
        <w:rPr>
          <w:bCs/>
        </w:rPr>
        <w:t xml:space="preserve"> </w:t>
      </w:r>
      <w:proofErr w:type="spellStart"/>
      <w:r w:rsidR="008E28BE" w:rsidRPr="00C210DA">
        <w:rPr>
          <w:bCs/>
        </w:rPr>
        <w:t>své</w:t>
      </w:r>
      <w:proofErr w:type="spellEnd"/>
      <w:r w:rsidR="008E28BE" w:rsidRPr="00C210DA">
        <w:rPr>
          <w:bCs/>
        </w:rPr>
        <w:t xml:space="preserve"> </w:t>
      </w:r>
      <w:proofErr w:type="spellStart"/>
      <w:r w:rsidR="008E28BE" w:rsidRPr="00C210DA">
        <w:rPr>
          <w:bCs/>
        </w:rPr>
        <w:t>nabídce</w:t>
      </w:r>
      <w:proofErr w:type="spellEnd"/>
      <w:r w:rsidR="008E28BE" w:rsidRPr="00C210DA">
        <w:rPr>
          <w:bCs/>
        </w:rPr>
        <w:t xml:space="preserve"> v </w:t>
      </w:r>
      <w:proofErr w:type="spellStart"/>
      <w:r w:rsidR="008E28BE" w:rsidRPr="00C210DA">
        <w:rPr>
          <w:bCs/>
        </w:rPr>
        <w:t>rámci</w:t>
      </w:r>
      <w:proofErr w:type="spellEnd"/>
      <w:r w:rsidR="008E28BE" w:rsidRPr="00C210DA">
        <w:rPr>
          <w:bCs/>
        </w:rPr>
        <w:t xml:space="preserve"> </w:t>
      </w:r>
      <w:proofErr w:type="spellStart"/>
      <w:r w:rsidR="008E28BE" w:rsidRPr="00C210DA">
        <w:rPr>
          <w:bCs/>
        </w:rPr>
        <w:t>zadávacího</w:t>
      </w:r>
      <w:proofErr w:type="spellEnd"/>
      <w:r w:rsidR="008E28BE" w:rsidRPr="00C210DA">
        <w:rPr>
          <w:bCs/>
        </w:rPr>
        <w:t xml:space="preserve"> </w:t>
      </w:r>
      <w:proofErr w:type="spellStart"/>
      <w:r w:rsidR="008E28BE" w:rsidRPr="00C210DA">
        <w:rPr>
          <w:bCs/>
        </w:rPr>
        <w:t>řízení</w:t>
      </w:r>
      <w:proofErr w:type="spellEnd"/>
      <w:r w:rsidR="008E28BE" w:rsidRPr="00C210DA">
        <w:rPr>
          <w:bCs/>
        </w:rPr>
        <w:t>;</w:t>
      </w:r>
      <w:bookmarkEnd w:id="6"/>
    </w:p>
    <w:p w14:paraId="65F773E8" w14:textId="3F25AB43" w:rsidR="008E28BE" w:rsidRPr="00C210DA" w:rsidRDefault="0004344B" w:rsidP="0004344B">
      <w:pPr>
        <w:ind w:left="1418" w:hanging="851"/>
        <w:rPr>
          <w:bCs/>
        </w:rPr>
      </w:pPr>
      <w:r>
        <w:rPr>
          <w:bCs/>
        </w:rPr>
        <w:t xml:space="preserve">12.2.6.  </w:t>
      </w:r>
      <w:proofErr w:type="spellStart"/>
      <w:r w:rsidR="008E28BE" w:rsidRPr="00C210DA">
        <w:rPr>
          <w:bCs/>
        </w:rPr>
        <w:t>pokud</w:t>
      </w:r>
      <w:proofErr w:type="spellEnd"/>
      <w:r w:rsidR="008E28BE" w:rsidRPr="00C210DA">
        <w:rPr>
          <w:bCs/>
        </w:rPr>
        <w:t xml:space="preserve"> </w:t>
      </w:r>
      <w:proofErr w:type="spellStart"/>
      <w:r>
        <w:rPr>
          <w:bCs/>
        </w:rPr>
        <w:t>Prodávající</w:t>
      </w:r>
      <w:proofErr w:type="spellEnd"/>
      <w:r w:rsidR="008E28BE" w:rsidRPr="00C210DA">
        <w:rPr>
          <w:bCs/>
        </w:rPr>
        <w:t xml:space="preserve"> do 15 </w:t>
      </w:r>
      <w:proofErr w:type="spellStart"/>
      <w:r w:rsidR="008E28BE" w:rsidRPr="00C210DA">
        <w:rPr>
          <w:bCs/>
        </w:rPr>
        <w:t>dnů</w:t>
      </w:r>
      <w:proofErr w:type="spellEnd"/>
      <w:r w:rsidR="008E28BE" w:rsidRPr="00C210DA">
        <w:rPr>
          <w:bCs/>
        </w:rPr>
        <w:t xml:space="preserve"> </w:t>
      </w:r>
      <w:proofErr w:type="spellStart"/>
      <w:r w:rsidR="008E28BE" w:rsidRPr="00C210DA">
        <w:rPr>
          <w:bCs/>
        </w:rPr>
        <w:t>od</w:t>
      </w:r>
      <w:proofErr w:type="spellEnd"/>
      <w:r w:rsidR="008E28BE" w:rsidRPr="00C210DA">
        <w:rPr>
          <w:bCs/>
        </w:rPr>
        <w:t xml:space="preserve"> </w:t>
      </w:r>
      <w:proofErr w:type="spellStart"/>
      <w:r w:rsidR="008E28BE" w:rsidRPr="00C210DA">
        <w:rPr>
          <w:bCs/>
        </w:rPr>
        <w:t>obdržení</w:t>
      </w:r>
      <w:proofErr w:type="spellEnd"/>
      <w:r w:rsidR="008E28BE" w:rsidRPr="00C210DA">
        <w:rPr>
          <w:bCs/>
        </w:rPr>
        <w:t xml:space="preserve"> </w:t>
      </w:r>
      <w:proofErr w:type="spellStart"/>
      <w:r w:rsidR="008E28BE" w:rsidRPr="00C210DA">
        <w:rPr>
          <w:bCs/>
        </w:rPr>
        <w:t>výzvy</w:t>
      </w:r>
      <w:proofErr w:type="spellEnd"/>
      <w:r w:rsidR="008E28BE" w:rsidRPr="00C210DA">
        <w:rPr>
          <w:bCs/>
        </w:rPr>
        <w:t xml:space="preserve"> </w:t>
      </w:r>
      <w:proofErr w:type="spellStart"/>
      <w:r>
        <w:rPr>
          <w:bCs/>
        </w:rPr>
        <w:t>Kupujícího</w:t>
      </w:r>
      <w:proofErr w:type="spellEnd"/>
      <w:r w:rsidR="008E28BE" w:rsidRPr="00C210DA">
        <w:rPr>
          <w:bCs/>
        </w:rPr>
        <w:t xml:space="preserve"> </w:t>
      </w:r>
      <w:proofErr w:type="spellStart"/>
      <w:r w:rsidR="008E28BE" w:rsidRPr="00C210DA">
        <w:rPr>
          <w:bCs/>
        </w:rPr>
        <w:t>nezajistí</w:t>
      </w:r>
      <w:proofErr w:type="spellEnd"/>
      <w:r w:rsidR="008E28BE" w:rsidRPr="00C210DA">
        <w:rPr>
          <w:bCs/>
        </w:rPr>
        <w:t xml:space="preserve"> </w:t>
      </w:r>
      <w:proofErr w:type="spellStart"/>
      <w:r w:rsidR="008E28BE" w:rsidRPr="00C210DA">
        <w:rPr>
          <w:bCs/>
        </w:rPr>
        <w:t>příslušný</w:t>
      </w:r>
      <w:proofErr w:type="spellEnd"/>
      <w:r w:rsidR="008E28BE" w:rsidRPr="00C210DA">
        <w:rPr>
          <w:bCs/>
        </w:rPr>
        <w:t xml:space="preserve"> </w:t>
      </w:r>
      <w:proofErr w:type="spellStart"/>
      <w:r w:rsidR="008E28BE" w:rsidRPr="00C210DA">
        <w:rPr>
          <w:bCs/>
        </w:rPr>
        <w:t>rozsah</w:t>
      </w:r>
      <w:proofErr w:type="spellEnd"/>
      <w:r w:rsidR="008E28BE" w:rsidRPr="00C210DA">
        <w:rPr>
          <w:bCs/>
        </w:rPr>
        <w:t xml:space="preserve"> </w:t>
      </w:r>
      <w:proofErr w:type="spellStart"/>
      <w:r w:rsidR="008E28BE" w:rsidRPr="00C210DA">
        <w:rPr>
          <w:bCs/>
        </w:rPr>
        <w:t>licencí</w:t>
      </w:r>
      <w:proofErr w:type="spellEnd"/>
      <w:r w:rsidR="008E28BE" w:rsidRPr="00C210DA">
        <w:rPr>
          <w:bCs/>
        </w:rPr>
        <w:t xml:space="preserve"> k software </w:t>
      </w:r>
      <w:proofErr w:type="spellStart"/>
      <w:r w:rsidR="008E28BE" w:rsidRPr="00C210DA">
        <w:rPr>
          <w:bCs/>
        </w:rPr>
        <w:t>či</w:t>
      </w:r>
      <w:proofErr w:type="spellEnd"/>
      <w:r w:rsidR="008E28BE" w:rsidRPr="00C210DA">
        <w:rPr>
          <w:bCs/>
        </w:rPr>
        <w:t xml:space="preserve"> </w:t>
      </w:r>
      <w:proofErr w:type="spellStart"/>
      <w:r w:rsidR="008E28BE" w:rsidRPr="00C210DA">
        <w:rPr>
          <w:bCs/>
        </w:rPr>
        <w:t>jinému</w:t>
      </w:r>
      <w:proofErr w:type="spellEnd"/>
      <w:r w:rsidR="008E28BE" w:rsidRPr="00C210DA">
        <w:rPr>
          <w:bCs/>
        </w:rPr>
        <w:t xml:space="preserve"> </w:t>
      </w:r>
      <w:proofErr w:type="spellStart"/>
      <w:r w:rsidR="008E28BE" w:rsidRPr="00C210DA">
        <w:rPr>
          <w:bCs/>
        </w:rPr>
        <w:t>programovému</w:t>
      </w:r>
      <w:proofErr w:type="spellEnd"/>
      <w:r w:rsidR="008E28BE" w:rsidRPr="00C210DA">
        <w:rPr>
          <w:bCs/>
        </w:rPr>
        <w:t xml:space="preserve"> </w:t>
      </w:r>
      <w:proofErr w:type="spellStart"/>
      <w:r w:rsidR="008E28BE" w:rsidRPr="00C210DA">
        <w:rPr>
          <w:bCs/>
        </w:rPr>
        <w:t>vybavení</w:t>
      </w:r>
      <w:proofErr w:type="spellEnd"/>
      <w:r w:rsidR="008E28BE" w:rsidRPr="00C210DA">
        <w:rPr>
          <w:bCs/>
        </w:rPr>
        <w:t xml:space="preserve">, </w:t>
      </w:r>
      <w:proofErr w:type="spellStart"/>
      <w:r w:rsidR="008E28BE" w:rsidRPr="00C210DA">
        <w:rPr>
          <w:bCs/>
        </w:rPr>
        <w:t>popř</w:t>
      </w:r>
      <w:proofErr w:type="spellEnd"/>
      <w:r w:rsidR="008E28BE" w:rsidRPr="00C210DA">
        <w:rPr>
          <w:bCs/>
        </w:rPr>
        <w:t xml:space="preserve">. </w:t>
      </w:r>
      <w:proofErr w:type="spellStart"/>
      <w:r w:rsidR="008E28BE" w:rsidRPr="00C210DA">
        <w:rPr>
          <w:bCs/>
        </w:rPr>
        <w:t>nenapraví</w:t>
      </w:r>
      <w:proofErr w:type="spellEnd"/>
      <w:r w:rsidR="008E28BE" w:rsidRPr="00C210DA">
        <w:rPr>
          <w:bCs/>
        </w:rPr>
        <w:t xml:space="preserve"> </w:t>
      </w:r>
      <w:proofErr w:type="spellStart"/>
      <w:r w:rsidR="008E28BE" w:rsidRPr="00C210DA">
        <w:rPr>
          <w:bCs/>
        </w:rPr>
        <w:t>stav</w:t>
      </w:r>
      <w:proofErr w:type="spellEnd"/>
      <w:r w:rsidR="008E28BE" w:rsidRPr="00C210DA">
        <w:rPr>
          <w:bCs/>
        </w:rPr>
        <w:t xml:space="preserve">, </w:t>
      </w:r>
      <w:proofErr w:type="spellStart"/>
      <w:r w:rsidR="008E28BE" w:rsidRPr="00C210DA">
        <w:rPr>
          <w:bCs/>
        </w:rPr>
        <w:t>který</w:t>
      </w:r>
      <w:proofErr w:type="spellEnd"/>
      <w:r w:rsidR="008E28BE" w:rsidRPr="00C210DA">
        <w:rPr>
          <w:bCs/>
        </w:rPr>
        <w:t xml:space="preserve"> je </w:t>
      </w:r>
      <w:proofErr w:type="spellStart"/>
      <w:r w:rsidR="008E28BE" w:rsidRPr="00C210DA">
        <w:rPr>
          <w:bCs/>
        </w:rPr>
        <w:t>ve</w:t>
      </w:r>
      <w:proofErr w:type="spellEnd"/>
      <w:r w:rsidR="008E28BE" w:rsidRPr="00C210DA">
        <w:rPr>
          <w:bCs/>
        </w:rPr>
        <w:t xml:space="preserve"> </w:t>
      </w:r>
      <w:proofErr w:type="spellStart"/>
      <w:r w:rsidR="008E28BE" w:rsidRPr="00C210DA">
        <w:rPr>
          <w:bCs/>
        </w:rPr>
        <w:t>vztahu</w:t>
      </w:r>
      <w:proofErr w:type="spellEnd"/>
      <w:r w:rsidR="008E28BE" w:rsidRPr="00C210DA">
        <w:rPr>
          <w:bCs/>
        </w:rPr>
        <w:t xml:space="preserve"> k </w:t>
      </w:r>
      <w:proofErr w:type="spellStart"/>
      <w:r w:rsidR="008E28BE" w:rsidRPr="00C210DA">
        <w:rPr>
          <w:bCs/>
        </w:rPr>
        <w:t>licencím</w:t>
      </w:r>
      <w:proofErr w:type="spellEnd"/>
      <w:r w:rsidR="008E28BE" w:rsidRPr="00C210DA">
        <w:rPr>
          <w:bCs/>
        </w:rPr>
        <w:t xml:space="preserve"> v </w:t>
      </w:r>
      <w:proofErr w:type="spellStart"/>
      <w:r w:rsidR="008E28BE" w:rsidRPr="00C210DA">
        <w:rPr>
          <w:bCs/>
        </w:rPr>
        <w:t>rozporu</w:t>
      </w:r>
      <w:proofErr w:type="spellEnd"/>
      <w:r w:rsidR="008E28BE" w:rsidRPr="00C210DA">
        <w:rPr>
          <w:bCs/>
        </w:rPr>
        <w:t xml:space="preserve"> s </w:t>
      </w:r>
      <w:proofErr w:type="spellStart"/>
      <w:r w:rsidR="008E28BE" w:rsidRPr="00C210DA">
        <w:rPr>
          <w:bCs/>
        </w:rPr>
        <w:t>právními</w:t>
      </w:r>
      <w:proofErr w:type="spellEnd"/>
      <w:r w:rsidR="008E28BE" w:rsidRPr="00C210DA">
        <w:rPr>
          <w:bCs/>
        </w:rPr>
        <w:t xml:space="preserve"> </w:t>
      </w:r>
      <w:proofErr w:type="spellStart"/>
      <w:r w:rsidR="008E28BE" w:rsidRPr="00C210DA">
        <w:rPr>
          <w:bCs/>
        </w:rPr>
        <w:t>předpisy</w:t>
      </w:r>
      <w:proofErr w:type="spellEnd"/>
      <w:r w:rsidR="008E28BE" w:rsidRPr="00C210DA">
        <w:rPr>
          <w:bCs/>
        </w:rPr>
        <w:t>;</w:t>
      </w:r>
    </w:p>
    <w:p w14:paraId="612689C2" w14:textId="31B0D621" w:rsidR="008E28BE" w:rsidRDefault="0004344B" w:rsidP="0040550C">
      <w:pPr>
        <w:ind w:left="1418" w:hanging="851"/>
        <w:rPr>
          <w:bCs/>
        </w:rPr>
      </w:pPr>
      <w:r>
        <w:rPr>
          <w:bCs/>
        </w:rPr>
        <w:t xml:space="preserve">12.2.7.  </w:t>
      </w:r>
      <w:proofErr w:type="spellStart"/>
      <w:r w:rsidR="008E28BE" w:rsidRPr="00C210DA">
        <w:rPr>
          <w:bCs/>
        </w:rPr>
        <w:t>nedodržení</w:t>
      </w:r>
      <w:proofErr w:type="spellEnd"/>
      <w:r w:rsidR="008E28BE" w:rsidRPr="00C210DA">
        <w:rPr>
          <w:bCs/>
        </w:rPr>
        <w:t xml:space="preserve"> </w:t>
      </w:r>
      <w:proofErr w:type="spellStart"/>
      <w:r w:rsidR="008E28BE" w:rsidRPr="00C210DA">
        <w:rPr>
          <w:bCs/>
        </w:rPr>
        <w:t>povinností</w:t>
      </w:r>
      <w:proofErr w:type="spellEnd"/>
      <w:r w:rsidR="008E28BE" w:rsidRPr="00C210DA">
        <w:rPr>
          <w:bCs/>
        </w:rPr>
        <w:t xml:space="preserve"> </w:t>
      </w:r>
      <w:proofErr w:type="spellStart"/>
      <w:r w:rsidR="008E28BE" w:rsidRPr="00C210DA">
        <w:rPr>
          <w:bCs/>
        </w:rPr>
        <w:t>mlčenlivosti</w:t>
      </w:r>
      <w:proofErr w:type="spellEnd"/>
      <w:r w:rsidR="008E28BE" w:rsidRPr="00C210DA">
        <w:rPr>
          <w:bCs/>
        </w:rPr>
        <w:t xml:space="preserve"> </w:t>
      </w:r>
      <w:proofErr w:type="spellStart"/>
      <w:r w:rsidR="008E28BE" w:rsidRPr="00C210DA">
        <w:rPr>
          <w:bCs/>
        </w:rPr>
        <w:t>ohledně</w:t>
      </w:r>
      <w:proofErr w:type="spellEnd"/>
      <w:r w:rsidR="008E28BE" w:rsidRPr="00C210DA">
        <w:rPr>
          <w:bCs/>
        </w:rPr>
        <w:t xml:space="preserve"> </w:t>
      </w:r>
      <w:proofErr w:type="spellStart"/>
      <w:r w:rsidR="008E28BE" w:rsidRPr="00C210DA">
        <w:rPr>
          <w:bCs/>
        </w:rPr>
        <w:t>důvěrných</w:t>
      </w:r>
      <w:proofErr w:type="spellEnd"/>
      <w:r w:rsidR="008E28BE" w:rsidRPr="00C210DA">
        <w:rPr>
          <w:bCs/>
        </w:rPr>
        <w:t xml:space="preserve"> </w:t>
      </w:r>
      <w:proofErr w:type="spellStart"/>
      <w:r w:rsidR="008E28BE" w:rsidRPr="00C210DA">
        <w:rPr>
          <w:bCs/>
        </w:rPr>
        <w:t>informací</w:t>
      </w:r>
      <w:proofErr w:type="spellEnd"/>
      <w:r w:rsidR="008E28BE" w:rsidRPr="00C210DA">
        <w:rPr>
          <w:bCs/>
        </w:rPr>
        <w:t xml:space="preserve"> a </w:t>
      </w:r>
      <w:proofErr w:type="spellStart"/>
      <w:r w:rsidR="008E28BE" w:rsidRPr="00C210DA">
        <w:rPr>
          <w:bCs/>
        </w:rPr>
        <w:t>osobních</w:t>
      </w:r>
      <w:proofErr w:type="spellEnd"/>
      <w:r w:rsidR="008E28BE" w:rsidRPr="00C210DA">
        <w:rPr>
          <w:bCs/>
        </w:rPr>
        <w:t xml:space="preserve"> </w:t>
      </w:r>
      <w:proofErr w:type="spellStart"/>
      <w:r w:rsidR="008E28BE" w:rsidRPr="00C210DA">
        <w:rPr>
          <w:bCs/>
        </w:rPr>
        <w:t>údajů</w:t>
      </w:r>
      <w:proofErr w:type="spellEnd"/>
      <w:r w:rsidR="008E28BE" w:rsidRPr="00C210DA">
        <w:rPr>
          <w:bCs/>
        </w:rPr>
        <w:t xml:space="preserve"> </w:t>
      </w:r>
      <w:proofErr w:type="spellStart"/>
      <w:r w:rsidR="008E28BE">
        <w:rPr>
          <w:bCs/>
        </w:rPr>
        <w:t>podle</w:t>
      </w:r>
      <w:proofErr w:type="spellEnd"/>
      <w:r w:rsidR="008E28BE">
        <w:rPr>
          <w:bCs/>
        </w:rPr>
        <w:t xml:space="preserve"> </w:t>
      </w:r>
      <w:proofErr w:type="spellStart"/>
      <w:r w:rsidR="008E28BE">
        <w:rPr>
          <w:bCs/>
        </w:rPr>
        <w:t>čl</w:t>
      </w:r>
      <w:proofErr w:type="spellEnd"/>
      <w:r w:rsidR="008E28BE">
        <w:rPr>
          <w:bCs/>
        </w:rPr>
        <w:t xml:space="preserve">. </w:t>
      </w:r>
      <w:r w:rsidR="0040550C">
        <w:rPr>
          <w:bCs/>
        </w:rPr>
        <w:t>10</w:t>
      </w:r>
      <w:r w:rsidR="008E28BE">
        <w:rPr>
          <w:bCs/>
        </w:rPr>
        <w:t xml:space="preserve">. </w:t>
      </w:r>
      <w:proofErr w:type="spellStart"/>
      <w:r w:rsidR="008E28BE">
        <w:rPr>
          <w:bCs/>
        </w:rPr>
        <w:t>této</w:t>
      </w:r>
      <w:proofErr w:type="spellEnd"/>
      <w:r w:rsidR="008E28BE">
        <w:rPr>
          <w:bCs/>
        </w:rPr>
        <w:t xml:space="preserve"> </w:t>
      </w:r>
      <w:proofErr w:type="spellStart"/>
      <w:r w:rsidR="008E28BE">
        <w:rPr>
          <w:bCs/>
        </w:rPr>
        <w:t>smlouvy</w:t>
      </w:r>
      <w:proofErr w:type="spellEnd"/>
      <w:r w:rsidR="008E28BE">
        <w:rPr>
          <w:bCs/>
        </w:rPr>
        <w:t>.</w:t>
      </w:r>
    </w:p>
    <w:p w14:paraId="30A67685" w14:textId="3E48F443" w:rsidR="00F15EFB" w:rsidRPr="00F15EFB" w:rsidRDefault="00F15EFB" w:rsidP="00F15EFB">
      <w:pPr>
        <w:ind w:left="1418" w:hanging="851"/>
        <w:rPr>
          <w:bCs/>
          <w:lang w:val="cs-CZ"/>
        </w:rPr>
      </w:pPr>
      <w:r>
        <w:rPr>
          <w:bCs/>
        </w:rPr>
        <w:t xml:space="preserve">12.2.8.   </w:t>
      </w:r>
      <w:r w:rsidRPr="00F15EFB">
        <w:rPr>
          <w:bCs/>
          <w:lang w:val="cs-CZ"/>
        </w:rPr>
        <w:t xml:space="preserve">Kupující je oprávněn odstoupit od smlouvy anebo jen částečně odstoupit od smlouvy především v případě, že nebude uvolněna platba poskytovatele finančních prostředků </w:t>
      </w:r>
      <w:r>
        <w:rPr>
          <w:bCs/>
          <w:lang w:val="cs-CZ"/>
        </w:rPr>
        <w:t>K</w:t>
      </w:r>
      <w:r w:rsidRPr="00F15EFB">
        <w:rPr>
          <w:bCs/>
          <w:lang w:val="cs-CZ"/>
        </w:rPr>
        <w:t xml:space="preserve">upujícímu, nebo </w:t>
      </w:r>
      <w:r>
        <w:rPr>
          <w:bCs/>
          <w:lang w:val="cs-CZ"/>
        </w:rPr>
        <w:t>K</w:t>
      </w:r>
      <w:r w:rsidRPr="00F15EFB">
        <w:rPr>
          <w:bCs/>
          <w:lang w:val="cs-CZ"/>
        </w:rPr>
        <w:t xml:space="preserve">upující nebude disponovat dostatečnými finančními prostředky, nebo že výdaje, které by </w:t>
      </w:r>
      <w:r>
        <w:rPr>
          <w:bCs/>
          <w:lang w:val="cs-CZ"/>
        </w:rPr>
        <w:t>K</w:t>
      </w:r>
      <w:r w:rsidRPr="00F15EFB">
        <w:rPr>
          <w:bCs/>
          <w:lang w:val="cs-CZ"/>
        </w:rPr>
        <w:t xml:space="preserve">upujícímu na základě smlouvy měly vzniknout, budou kontrolním subjektem, označeny za nezpůsobilé. V takovém případě </w:t>
      </w:r>
      <w:r>
        <w:rPr>
          <w:bCs/>
          <w:lang w:val="cs-CZ"/>
        </w:rPr>
        <w:t>P</w:t>
      </w:r>
      <w:r w:rsidRPr="00F15EFB">
        <w:rPr>
          <w:bCs/>
          <w:lang w:val="cs-CZ"/>
        </w:rPr>
        <w:t xml:space="preserve">rodávající nebude uplatňovat nárok na náhradu škody a případné prodlení s placením daňových dokladů z tohoto důvodu. Tímto není dotčeno právo </w:t>
      </w:r>
      <w:r>
        <w:rPr>
          <w:bCs/>
          <w:lang w:val="cs-CZ"/>
        </w:rPr>
        <w:t>P</w:t>
      </w:r>
      <w:r w:rsidRPr="00F15EFB">
        <w:rPr>
          <w:bCs/>
          <w:lang w:val="cs-CZ"/>
        </w:rPr>
        <w:t xml:space="preserve">rodávajícího na vypořádání v souladu s příslušnými právními předpisy. </w:t>
      </w:r>
    </w:p>
    <w:p w14:paraId="1E7FC8B2" w14:textId="75E5BAEF" w:rsidR="008E28BE" w:rsidRPr="006257F3" w:rsidRDefault="008E28BE" w:rsidP="006257F3">
      <w:pPr>
        <w:pStyle w:val="Odstavecseseznamem"/>
        <w:numPr>
          <w:ilvl w:val="1"/>
          <w:numId w:val="54"/>
        </w:numPr>
        <w:spacing w:before="120"/>
        <w:ind w:left="567" w:hanging="567"/>
      </w:pPr>
      <w:r w:rsidRPr="006257F3">
        <w:t xml:space="preserve">V </w:t>
      </w:r>
      <w:proofErr w:type="spellStart"/>
      <w:r w:rsidRPr="006257F3">
        <w:t>souladu</w:t>
      </w:r>
      <w:proofErr w:type="spellEnd"/>
      <w:r w:rsidRPr="006257F3">
        <w:t xml:space="preserve"> s </w:t>
      </w:r>
      <w:proofErr w:type="spellStart"/>
      <w:r w:rsidRPr="006257F3">
        <w:t>ustanovením</w:t>
      </w:r>
      <w:proofErr w:type="spellEnd"/>
      <w:r w:rsidRPr="006257F3">
        <w:t xml:space="preserve"> § 1998 </w:t>
      </w:r>
      <w:proofErr w:type="spellStart"/>
      <w:r w:rsidRPr="006257F3">
        <w:t>Občanského</w:t>
      </w:r>
      <w:proofErr w:type="spellEnd"/>
      <w:r w:rsidRPr="006257F3">
        <w:t xml:space="preserve"> </w:t>
      </w:r>
      <w:proofErr w:type="spellStart"/>
      <w:r w:rsidRPr="006257F3">
        <w:t>zákoníku</w:t>
      </w:r>
      <w:proofErr w:type="spellEnd"/>
      <w:r w:rsidRPr="006257F3">
        <w:t xml:space="preserve"> </w:t>
      </w:r>
      <w:proofErr w:type="spellStart"/>
      <w:r w:rsidRPr="006257F3">
        <w:t>není</w:t>
      </w:r>
      <w:proofErr w:type="spellEnd"/>
      <w:r w:rsidRPr="006257F3">
        <w:t xml:space="preserve"> </w:t>
      </w:r>
      <w:proofErr w:type="spellStart"/>
      <w:r w:rsidR="00F15EFB" w:rsidRPr="006257F3">
        <w:t>P</w:t>
      </w:r>
      <w:r w:rsidR="006257F3">
        <w:t>rodávající</w:t>
      </w:r>
      <w:proofErr w:type="spellEnd"/>
      <w:r w:rsidRPr="006257F3">
        <w:t xml:space="preserve"> </w:t>
      </w:r>
      <w:proofErr w:type="spellStart"/>
      <w:r w:rsidRPr="006257F3">
        <w:t>oprávněn</w:t>
      </w:r>
      <w:proofErr w:type="spellEnd"/>
      <w:r w:rsidRPr="006257F3">
        <w:t xml:space="preserve"> </w:t>
      </w:r>
      <w:proofErr w:type="spellStart"/>
      <w:r w:rsidRPr="006257F3">
        <w:t>vypovědět</w:t>
      </w:r>
      <w:proofErr w:type="spellEnd"/>
      <w:r w:rsidRPr="006257F3">
        <w:t xml:space="preserve"> </w:t>
      </w:r>
      <w:proofErr w:type="spellStart"/>
      <w:r w:rsidRPr="006257F3">
        <w:t>svůj</w:t>
      </w:r>
      <w:proofErr w:type="spellEnd"/>
      <w:r w:rsidRPr="006257F3">
        <w:t xml:space="preserve"> </w:t>
      </w:r>
      <w:proofErr w:type="spellStart"/>
      <w:r w:rsidRPr="006257F3">
        <w:t>závazek</w:t>
      </w:r>
      <w:proofErr w:type="spellEnd"/>
      <w:r w:rsidRPr="006257F3">
        <w:t xml:space="preserve"> </w:t>
      </w:r>
      <w:proofErr w:type="spellStart"/>
      <w:r w:rsidRPr="006257F3">
        <w:t>poskytovat</w:t>
      </w:r>
      <w:proofErr w:type="spellEnd"/>
      <w:r w:rsidRPr="006257F3">
        <w:t xml:space="preserve"> </w:t>
      </w:r>
      <w:proofErr w:type="spellStart"/>
      <w:r w:rsidRPr="006257F3">
        <w:t>plnění</w:t>
      </w:r>
      <w:proofErr w:type="spellEnd"/>
      <w:r w:rsidRPr="006257F3">
        <w:t xml:space="preserve"> ze </w:t>
      </w:r>
      <w:proofErr w:type="spellStart"/>
      <w:r w:rsidRPr="006257F3">
        <w:t>záruky</w:t>
      </w:r>
      <w:proofErr w:type="spellEnd"/>
      <w:r w:rsidRPr="006257F3">
        <w:t xml:space="preserve"> </w:t>
      </w:r>
      <w:proofErr w:type="spellStart"/>
      <w:r w:rsidRPr="006257F3">
        <w:t>nejméně</w:t>
      </w:r>
      <w:proofErr w:type="spellEnd"/>
      <w:r w:rsidRPr="006257F3">
        <w:t xml:space="preserve"> do </w:t>
      </w:r>
      <w:proofErr w:type="spellStart"/>
      <w:r w:rsidRPr="006257F3">
        <w:t>konce</w:t>
      </w:r>
      <w:proofErr w:type="spellEnd"/>
      <w:r w:rsidRPr="006257F3">
        <w:t xml:space="preserve"> </w:t>
      </w:r>
      <w:proofErr w:type="spellStart"/>
      <w:r w:rsidRPr="006257F3">
        <w:t>záruční</w:t>
      </w:r>
      <w:proofErr w:type="spellEnd"/>
      <w:r w:rsidRPr="006257F3">
        <w:t xml:space="preserve"> </w:t>
      </w:r>
      <w:proofErr w:type="spellStart"/>
      <w:r w:rsidRPr="006257F3">
        <w:t>doby</w:t>
      </w:r>
      <w:proofErr w:type="spellEnd"/>
      <w:r w:rsidRPr="006257F3">
        <w:t xml:space="preserve"> V </w:t>
      </w:r>
      <w:proofErr w:type="spellStart"/>
      <w:r w:rsidRPr="006257F3">
        <w:t>případě</w:t>
      </w:r>
      <w:proofErr w:type="spellEnd"/>
      <w:r w:rsidRPr="006257F3">
        <w:t xml:space="preserve"> </w:t>
      </w:r>
      <w:proofErr w:type="spellStart"/>
      <w:r w:rsidRPr="006257F3">
        <w:t>porušení</w:t>
      </w:r>
      <w:proofErr w:type="spellEnd"/>
      <w:r w:rsidRPr="006257F3">
        <w:t xml:space="preserve"> </w:t>
      </w:r>
      <w:proofErr w:type="spellStart"/>
      <w:r w:rsidRPr="006257F3">
        <w:t>tohoto</w:t>
      </w:r>
      <w:proofErr w:type="spellEnd"/>
      <w:r w:rsidRPr="006257F3">
        <w:t xml:space="preserve"> </w:t>
      </w:r>
      <w:proofErr w:type="spellStart"/>
      <w:r w:rsidRPr="006257F3">
        <w:t>ustanovení</w:t>
      </w:r>
      <w:proofErr w:type="spellEnd"/>
      <w:r w:rsidRPr="006257F3">
        <w:t xml:space="preserve"> </w:t>
      </w:r>
      <w:proofErr w:type="spellStart"/>
      <w:r w:rsidR="006257F3">
        <w:t>Prodávajícím</w:t>
      </w:r>
      <w:proofErr w:type="spellEnd"/>
      <w:r w:rsidRPr="006257F3">
        <w:t xml:space="preserve"> </w:t>
      </w:r>
      <w:proofErr w:type="spellStart"/>
      <w:r w:rsidRPr="006257F3">
        <w:t>bude</w:t>
      </w:r>
      <w:proofErr w:type="spellEnd"/>
      <w:r w:rsidRPr="006257F3">
        <w:t xml:space="preserve"> </w:t>
      </w:r>
      <w:proofErr w:type="spellStart"/>
      <w:r w:rsidRPr="006257F3">
        <w:t>mít</w:t>
      </w:r>
      <w:proofErr w:type="spellEnd"/>
      <w:r w:rsidRPr="006257F3">
        <w:t xml:space="preserve"> </w:t>
      </w:r>
      <w:proofErr w:type="spellStart"/>
      <w:r w:rsidR="006257F3">
        <w:t>Kupující</w:t>
      </w:r>
      <w:proofErr w:type="spellEnd"/>
      <w:r w:rsidRPr="006257F3">
        <w:t xml:space="preserve"> </w:t>
      </w:r>
      <w:proofErr w:type="spellStart"/>
      <w:r w:rsidRPr="006257F3">
        <w:t>právo</w:t>
      </w:r>
      <w:proofErr w:type="spellEnd"/>
      <w:r w:rsidRPr="006257F3">
        <w:t xml:space="preserve"> </w:t>
      </w:r>
      <w:proofErr w:type="spellStart"/>
      <w:r w:rsidRPr="006257F3">
        <w:t>od</w:t>
      </w:r>
      <w:proofErr w:type="spellEnd"/>
      <w:r w:rsidRPr="006257F3">
        <w:t xml:space="preserve"> </w:t>
      </w:r>
      <w:proofErr w:type="spellStart"/>
      <w:r w:rsidR="006257F3">
        <w:t>Prodávajícího</w:t>
      </w:r>
      <w:proofErr w:type="spellEnd"/>
      <w:r w:rsidRPr="006257F3">
        <w:t xml:space="preserve"> </w:t>
      </w:r>
      <w:proofErr w:type="spellStart"/>
      <w:r w:rsidRPr="006257F3">
        <w:t>požadovat</w:t>
      </w:r>
      <w:proofErr w:type="spellEnd"/>
      <w:r w:rsidRPr="006257F3">
        <w:t>:</w:t>
      </w:r>
    </w:p>
    <w:p w14:paraId="274319C0" w14:textId="6C4EFD6F" w:rsidR="008E28BE" w:rsidRPr="006257F3" w:rsidRDefault="006257F3" w:rsidP="006257F3">
      <w:pPr>
        <w:suppressAutoHyphens w:val="0"/>
        <w:ind w:left="567"/>
      </w:pPr>
      <w:r>
        <w:rPr>
          <w:bCs/>
        </w:rPr>
        <w:t xml:space="preserve">12.3.1. </w:t>
      </w:r>
      <w:proofErr w:type="spellStart"/>
      <w:r w:rsidR="008E28BE" w:rsidRPr="006257F3">
        <w:rPr>
          <w:bCs/>
        </w:rPr>
        <w:t>jednorázové</w:t>
      </w:r>
      <w:proofErr w:type="spellEnd"/>
      <w:r w:rsidR="008E28BE" w:rsidRPr="006257F3">
        <w:rPr>
          <w:bCs/>
        </w:rPr>
        <w:t xml:space="preserve"> </w:t>
      </w:r>
      <w:proofErr w:type="spellStart"/>
      <w:r w:rsidR="008E28BE" w:rsidRPr="006257F3">
        <w:rPr>
          <w:bCs/>
        </w:rPr>
        <w:t>odstupné</w:t>
      </w:r>
      <w:proofErr w:type="spellEnd"/>
      <w:r w:rsidR="008E28BE" w:rsidRPr="006257F3">
        <w:rPr>
          <w:bCs/>
        </w:rPr>
        <w:t xml:space="preserve"> </w:t>
      </w:r>
      <w:proofErr w:type="spellStart"/>
      <w:r w:rsidR="008E28BE" w:rsidRPr="006257F3">
        <w:rPr>
          <w:bCs/>
        </w:rPr>
        <w:t>ve</w:t>
      </w:r>
      <w:proofErr w:type="spellEnd"/>
      <w:r w:rsidR="008E28BE" w:rsidRPr="006257F3">
        <w:rPr>
          <w:bCs/>
        </w:rPr>
        <w:t xml:space="preserve"> </w:t>
      </w:r>
      <w:proofErr w:type="spellStart"/>
      <w:r w:rsidR="008E28BE" w:rsidRPr="006257F3">
        <w:rPr>
          <w:bCs/>
        </w:rPr>
        <w:t>výši</w:t>
      </w:r>
      <w:proofErr w:type="spellEnd"/>
      <w:r w:rsidR="008E28BE" w:rsidRPr="006257F3">
        <w:rPr>
          <w:bCs/>
        </w:rPr>
        <w:t xml:space="preserve"> 100.000,- </w:t>
      </w:r>
      <w:proofErr w:type="spellStart"/>
      <w:r w:rsidR="008E28BE" w:rsidRPr="006257F3">
        <w:rPr>
          <w:bCs/>
        </w:rPr>
        <w:t>Kč</w:t>
      </w:r>
      <w:proofErr w:type="spellEnd"/>
      <w:r w:rsidR="008E28BE" w:rsidRPr="006257F3">
        <w:rPr>
          <w:bCs/>
        </w:rPr>
        <w:t>;</w:t>
      </w:r>
    </w:p>
    <w:p w14:paraId="543FA05C" w14:textId="63F85594" w:rsidR="008E28BE" w:rsidRPr="006257F3" w:rsidRDefault="006257F3" w:rsidP="006257F3">
      <w:pPr>
        <w:suppressAutoHyphens w:val="0"/>
        <w:ind w:left="1276" w:hanging="709"/>
      </w:pPr>
      <w:r>
        <w:rPr>
          <w:bCs/>
        </w:rPr>
        <w:t>12.3.2.</w:t>
      </w:r>
      <w:r w:rsidR="008E28BE" w:rsidRPr="006257F3">
        <w:t xml:space="preserve">náhradu </w:t>
      </w:r>
      <w:proofErr w:type="spellStart"/>
      <w:r w:rsidR="008E28BE" w:rsidRPr="006257F3">
        <w:t>nákladů</w:t>
      </w:r>
      <w:proofErr w:type="spellEnd"/>
      <w:r w:rsidR="008E28BE" w:rsidRPr="006257F3">
        <w:t xml:space="preserve">, </w:t>
      </w:r>
      <w:proofErr w:type="spellStart"/>
      <w:r w:rsidR="008E28BE" w:rsidRPr="006257F3">
        <w:t>které</w:t>
      </w:r>
      <w:proofErr w:type="spellEnd"/>
      <w:r w:rsidR="008E28BE" w:rsidRPr="006257F3">
        <w:t xml:space="preserve"> mu </w:t>
      </w:r>
      <w:proofErr w:type="spellStart"/>
      <w:r w:rsidR="008E28BE" w:rsidRPr="006257F3">
        <w:t>vzniknou</w:t>
      </w:r>
      <w:proofErr w:type="spellEnd"/>
      <w:r w:rsidR="008E28BE" w:rsidRPr="006257F3">
        <w:t xml:space="preserve"> v </w:t>
      </w:r>
      <w:proofErr w:type="spellStart"/>
      <w:r w:rsidR="008E28BE" w:rsidRPr="006257F3">
        <w:t>důsledku</w:t>
      </w:r>
      <w:proofErr w:type="spellEnd"/>
      <w:r w:rsidR="008E28BE" w:rsidRPr="006257F3">
        <w:t xml:space="preserve"> </w:t>
      </w:r>
      <w:proofErr w:type="spellStart"/>
      <w:r w:rsidR="008E28BE" w:rsidRPr="006257F3">
        <w:t>neoprávněné</w:t>
      </w:r>
      <w:proofErr w:type="spellEnd"/>
      <w:r w:rsidR="008E28BE" w:rsidRPr="006257F3">
        <w:t xml:space="preserve"> </w:t>
      </w:r>
      <w:proofErr w:type="spellStart"/>
      <w:r w:rsidR="008E28BE" w:rsidRPr="006257F3">
        <w:t>výpovědi</w:t>
      </w:r>
      <w:proofErr w:type="spellEnd"/>
      <w:r w:rsidR="008E28BE" w:rsidRPr="006257F3">
        <w:t xml:space="preserve"> </w:t>
      </w:r>
      <w:proofErr w:type="spellStart"/>
      <w:r>
        <w:t>Prodávajícího</w:t>
      </w:r>
      <w:proofErr w:type="spellEnd"/>
      <w:r w:rsidR="008E28BE" w:rsidRPr="006257F3">
        <w:t>;</w:t>
      </w:r>
    </w:p>
    <w:p w14:paraId="27F7B972" w14:textId="3F0839AB" w:rsidR="008E28BE" w:rsidRPr="00C210DA" w:rsidRDefault="006257F3" w:rsidP="006257F3">
      <w:pPr>
        <w:suppressAutoHyphens w:val="0"/>
        <w:ind w:left="1276" w:hanging="709"/>
        <w:rPr>
          <w:bCs/>
        </w:rPr>
      </w:pPr>
      <w:r>
        <w:rPr>
          <w:bCs/>
        </w:rPr>
        <w:t>12.3.3.</w:t>
      </w:r>
      <w:r w:rsidR="008E28BE" w:rsidRPr="00C210DA">
        <w:t xml:space="preserve">náhradu </w:t>
      </w:r>
      <w:proofErr w:type="spellStart"/>
      <w:r w:rsidR="008E28BE" w:rsidRPr="00C210DA">
        <w:t>škody</w:t>
      </w:r>
      <w:proofErr w:type="spellEnd"/>
      <w:r w:rsidR="008E28BE" w:rsidRPr="00C210DA">
        <w:t xml:space="preserve">, </w:t>
      </w:r>
      <w:proofErr w:type="spellStart"/>
      <w:r w:rsidR="008E28BE" w:rsidRPr="00C210DA">
        <w:t>která</w:t>
      </w:r>
      <w:proofErr w:type="spellEnd"/>
      <w:r w:rsidR="008E28BE" w:rsidRPr="00C210DA">
        <w:t xml:space="preserve"> mu </w:t>
      </w:r>
      <w:proofErr w:type="spellStart"/>
      <w:r w:rsidR="008E28BE" w:rsidRPr="00C210DA">
        <w:t>vznikne</w:t>
      </w:r>
      <w:proofErr w:type="spellEnd"/>
      <w:r w:rsidR="008E28BE" w:rsidRPr="00C210DA">
        <w:t xml:space="preserve"> v </w:t>
      </w:r>
      <w:proofErr w:type="spellStart"/>
      <w:r w:rsidR="008E28BE" w:rsidRPr="00C210DA">
        <w:t>důsledku</w:t>
      </w:r>
      <w:proofErr w:type="spellEnd"/>
      <w:r w:rsidR="008E28BE" w:rsidRPr="00C210DA">
        <w:t xml:space="preserve"> </w:t>
      </w:r>
      <w:proofErr w:type="spellStart"/>
      <w:r w:rsidR="008E28BE" w:rsidRPr="00C210DA">
        <w:t>neoprávněné</w:t>
      </w:r>
      <w:proofErr w:type="spellEnd"/>
      <w:r w:rsidR="008E28BE" w:rsidRPr="00C210DA">
        <w:t xml:space="preserve"> </w:t>
      </w:r>
      <w:proofErr w:type="spellStart"/>
      <w:r w:rsidR="008E28BE" w:rsidRPr="00C210DA">
        <w:t>výpovědi</w:t>
      </w:r>
      <w:proofErr w:type="spellEnd"/>
      <w:r w:rsidR="008E28BE" w:rsidRPr="00C210DA">
        <w:t xml:space="preserve"> </w:t>
      </w:r>
      <w:proofErr w:type="spellStart"/>
      <w:r>
        <w:t>Prodávajícího</w:t>
      </w:r>
      <w:proofErr w:type="spellEnd"/>
      <w:r w:rsidR="008E28BE" w:rsidRPr="00C210DA">
        <w:t>.</w:t>
      </w:r>
    </w:p>
    <w:p w14:paraId="659223F4" w14:textId="1415A27A" w:rsidR="008E28BE" w:rsidRPr="00C210DA" w:rsidRDefault="006257F3" w:rsidP="006257F3">
      <w:pPr>
        <w:spacing w:before="120"/>
        <w:ind w:left="709" w:hanging="709"/>
        <w:rPr>
          <w:bCs/>
        </w:rPr>
      </w:pPr>
      <w:r>
        <w:rPr>
          <w:bCs/>
        </w:rPr>
        <w:t>12.</w:t>
      </w:r>
      <w:r w:rsidR="008E28BE">
        <w:rPr>
          <w:bCs/>
        </w:rPr>
        <w:t xml:space="preserve">4.  </w:t>
      </w:r>
      <w:proofErr w:type="spellStart"/>
      <w:r w:rsidR="008E28BE" w:rsidRPr="00C210DA">
        <w:rPr>
          <w:bCs/>
        </w:rPr>
        <w:t>Odstoupení</w:t>
      </w:r>
      <w:proofErr w:type="spellEnd"/>
      <w:r w:rsidR="008E28BE" w:rsidRPr="00C210DA">
        <w:rPr>
          <w:bCs/>
        </w:rPr>
        <w:t xml:space="preserve"> od </w:t>
      </w:r>
      <w:proofErr w:type="spellStart"/>
      <w:r w:rsidR="008E28BE" w:rsidRPr="00C210DA">
        <w:rPr>
          <w:bCs/>
        </w:rPr>
        <w:t>smlouvy</w:t>
      </w:r>
      <w:proofErr w:type="spellEnd"/>
      <w:r w:rsidR="008E28BE" w:rsidRPr="00C210DA">
        <w:rPr>
          <w:bCs/>
        </w:rPr>
        <w:t xml:space="preserve"> </w:t>
      </w:r>
      <w:proofErr w:type="spellStart"/>
      <w:r w:rsidR="008E28BE" w:rsidRPr="00C210DA">
        <w:rPr>
          <w:bCs/>
        </w:rPr>
        <w:t>jakoukoliv</w:t>
      </w:r>
      <w:proofErr w:type="spellEnd"/>
      <w:r w:rsidR="008E28BE" w:rsidRPr="00C210DA">
        <w:rPr>
          <w:bCs/>
        </w:rPr>
        <w:t xml:space="preserve"> ze </w:t>
      </w:r>
      <w:proofErr w:type="spellStart"/>
      <w:r w:rsidR="008E28BE" w:rsidRPr="00C210DA">
        <w:rPr>
          <w:bCs/>
        </w:rPr>
        <w:t>smluvních</w:t>
      </w:r>
      <w:proofErr w:type="spellEnd"/>
      <w:r w:rsidR="008E28BE" w:rsidRPr="00C210DA">
        <w:rPr>
          <w:bCs/>
        </w:rPr>
        <w:t xml:space="preserve"> </w:t>
      </w:r>
      <w:proofErr w:type="spellStart"/>
      <w:r w:rsidR="008E28BE" w:rsidRPr="00C210DA">
        <w:rPr>
          <w:bCs/>
        </w:rPr>
        <w:t>stran</w:t>
      </w:r>
      <w:proofErr w:type="spellEnd"/>
      <w:r w:rsidR="008E28BE" w:rsidRPr="00C210DA">
        <w:rPr>
          <w:bCs/>
        </w:rPr>
        <w:t xml:space="preserve"> </w:t>
      </w:r>
      <w:proofErr w:type="spellStart"/>
      <w:r w:rsidR="008E28BE" w:rsidRPr="00C210DA">
        <w:rPr>
          <w:bCs/>
        </w:rPr>
        <w:t>nebude</w:t>
      </w:r>
      <w:proofErr w:type="spellEnd"/>
      <w:r w:rsidR="008E28BE" w:rsidRPr="00C210DA">
        <w:rPr>
          <w:bCs/>
        </w:rPr>
        <w:t xml:space="preserve"> </w:t>
      </w:r>
      <w:proofErr w:type="spellStart"/>
      <w:r w:rsidR="008E28BE" w:rsidRPr="00C210DA">
        <w:rPr>
          <w:bCs/>
        </w:rPr>
        <w:t>mít</w:t>
      </w:r>
      <w:proofErr w:type="spellEnd"/>
      <w:r w:rsidR="008E28BE" w:rsidRPr="00C210DA">
        <w:rPr>
          <w:bCs/>
        </w:rPr>
        <w:t xml:space="preserve"> </w:t>
      </w:r>
      <w:proofErr w:type="spellStart"/>
      <w:r w:rsidR="008E28BE" w:rsidRPr="00C210DA">
        <w:rPr>
          <w:bCs/>
        </w:rPr>
        <w:t>vliv</w:t>
      </w:r>
      <w:proofErr w:type="spellEnd"/>
      <w:r w:rsidR="008E28BE" w:rsidRPr="00C210DA">
        <w:rPr>
          <w:bCs/>
        </w:rPr>
        <w:t xml:space="preserve"> </w:t>
      </w:r>
      <w:proofErr w:type="spellStart"/>
      <w:r w:rsidR="008E28BE" w:rsidRPr="00C210DA">
        <w:rPr>
          <w:bCs/>
        </w:rPr>
        <w:t>na</w:t>
      </w:r>
      <w:proofErr w:type="spellEnd"/>
      <w:r w:rsidR="008E28BE" w:rsidRPr="00C210DA">
        <w:rPr>
          <w:bCs/>
        </w:rPr>
        <w:t xml:space="preserve"> </w:t>
      </w:r>
      <w:proofErr w:type="spellStart"/>
      <w:r w:rsidR="008E28BE" w:rsidRPr="00C210DA">
        <w:rPr>
          <w:bCs/>
        </w:rPr>
        <w:t>právo</w:t>
      </w:r>
      <w:proofErr w:type="spellEnd"/>
      <w:r w:rsidR="008E28BE" w:rsidRPr="00C210DA">
        <w:rPr>
          <w:bCs/>
        </w:rPr>
        <w:t xml:space="preserve"> </w:t>
      </w:r>
      <w:proofErr w:type="spellStart"/>
      <w:r w:rsidR="008E28BE" w:rsidRPr="00C210DA">
        <w:rPr>
          <w:bCs/>
        </w:rPr>
        <w:t>odstupující</w:t>
      </w:r>
      <w:proofErr w:type="spellEnd"/>
      <w:r w:rsidR="008E28BE" w:rsidRPr="00C210DA">
        <w:rPr>
          <w:bCs/>
        </w:rPr>
        <w:t xml:space="preserve"> </w:t>
      </w:r>
      <w:proofErr w:type="spellStart"/>
      <w:r w:rsidR="008E28BE" w:rsidRPr="00C210DA">
        <w:rPr>
          <w:bCs/>
        </w:rPr>
        <w:t>strany</w:t>
      </w:r>
      <w:proofErr w:type="spellEnd"/>
      <w:r w:rsidR="008E28BE" w:rsidRPr="00C210DA">
        <w:rPr>
          <w:bCs/>
        </w:rPr>
        <w:t xml:space="preserve"> </w:t>
      </w:r>
      <w:proofErr w:type="spellStart"/>
      <w:r w:rsidR="008E28BE" w:rsidRPr="00C210DA">
        <w:rPr>
          <w:bCs/>
        </w:rPr>
        <w:t>na</w:t>
      </w:r>
      <w:proofErr w:type="spellEnd"/>
      <w:r w:rsidR="008E28BE" w:rsidRPr="00C210DA">
        <w:rPr>
          <w:bCs/>
        </w:rPr>
        <w:t xml:space="preserve"> </w:t>
      </w:r>
      <w:proofErr w:type="spellStart"/>
      <w:r w:rsidR="008E28BE" w:rsidRPr="00C210DA">
        <w:rPr>
          <w:bCs/>
        </w:rPr>
        <w:t>zaplacení</w:t>
      </w:r>
      <w:proofErr w:type="spellEnd"/>
      <w:r w:rsidR="008E28BE" w:rsidRPr="00C210DA">
        <w:rPr>
          <w:bCs/>
        </w:rPr>
        <w:t xml:space="preserve"> </w:t>
      </w:r>
      <w:proofErr w:type="spellStart"/>
      <w:r w:rsidR="008E28BE" w:rsidRPr="00C210DA">
        <w:rPr>
          <w:bCs/>
        </w:rPr>
        <w:t>smluvní</w:t>
      </w:r>
      <w:proofErr w:type="spellEnd"/>
      <w:r w:rsidR="008E28BE" w:rsidRPr="00C210DA">
        <w:rPr>
          <w:bCs/>
        </w:rPr>
        <w:t xml:space="preserve"> </w:t>
      </w:r>
      <w:proofErr w:type="spellStart"/>
      <w:r w:rsidR="008E28BE" w:rsidRPr="00C210DA">
        <w:rPr>
          <w:bCs/>
        </w:rPr>
        <w:t>pokuty</w:t>
      </w:r>
      <w:proofErr w:type="spellEnd"/>
      <w:r w:rsidR="008E28BE" w:rsidRPr="00C210DA">
        <w:rPr>
          <w:bCs/>
        </w:rPr>
        <w:t xml:space="preserve"> a/</w:t>
      </w:r>
      <w:proofErr w:type="spellStart"/>
      <w:r w:rsidR="008E28BE" w:rsidRPr="00C210DA">
        <w:rPr>
          <w:bCs/>
        </w:rPr>
        <w:t>nebo</w:t>
      </w:r>
      <w:proofErr w:type="spellEnd"/>
      <w:r w:rsidR="008E28BE" w:rsidRPr="00C210DA">
        <w:rPr>
          <w:bCs/>
        </w:rPr>
        <w:t xml:space="preserve"> </w:t>
      </w:r>
      <w:proofErr w:type="spellStart"/>
      <w:r w:rsidR="008E28BE" w:rsidRPr="00C210DA">
        <w:rPr>
          <w:bCs/>
        </w:rPr>
        <w:t>na</w:t>
      </w:r>
      <w:proofErr w:type="spellEnd"/>
      <w:r w:rsidR="008E28BE" w:rsidRPr="00C210DA">
        <w:rPr>
          <w:bCs/>
        </w:rPr>
        <w:t xml:space="preserve"> </w:t>
      </w:r>
      <w:proofErr w:type="spellStart"/>
      <w:r w:rsidR="008E28BE" w:rsidRPr="00C210DA">
        <w:rPr>
          <w:bCs/>
        </w:rPr>
        <w:t>náhradu</w:t>
      </w:r>
      <w:proofErr w:type="spellEnd"/>
      <w:r w:rsidR="008E28BE" w:rsidRPr="00C210DA">
        <w:rPr>
          <w:bCs/>
        </w:rPr>
        <w:t xml:space="preserve"> </w:t>
      </w:r>
      <w:proofErr w:type="spellStart"/>
      <w:r w:rsidR="008E28BE" w:rsidRPr="00C210DA">
        <w:rPr>
          <w:bCs/>
        </w:rPr>
        <w:t>škody</w:t>
      </w:r>
      <w:proofErr w:type="spellEnd"/>
      <w:r w:rsidR="008E28BE" w:rsidRPr="00C210DA">
        <w:rPr>
          <w:bCs/>
        </w:rPr>
        <w:t xml:space="preserve">, </w:t>
      </w:r>
      <w:proofErr w:type="spellStart"/>
      <w:r w:rsidR="008E28BE" w:rsidRPr="00C210DA">
        <w:rPr>
          <w:bCs/>
        </w:rPr>
        <w:t>není</w:t>
      </w:r>
      <w:proofErr w:type="spellEnd"/>
      <w:r w:rsidR="008E28BE" w:rsidRPr="00C210DA">
        <w:rPr>
          <w:bCs/>
        </w:rPr>
        <w:t xml:space="preserve">-li </w:t>
      </w:r>
      <w:proofErr w:type="spellStart"/>
      <w:r w:rsidR="008E28BE" w:rsidRPr="00C210DA">
        <w:rPr>
          <w:bCs/>
        </w:rPr>
        <w:t>stanoveno</w:t>
      </w:r>
      <w:proofErr w:type="spellEnd"/>
      <w:r w:rsidR="008E28BE" w:rsidRPr="00C210DA">
        <w:rPr>
          <w:bCs/>
        </w:rPr>
        <w:t xml:space="preserve"> </w:t>
      </w:r>
      <w:proofErr w:type="spellStart"/>
      <w:r w:rsidR="008E28BE" w:rsidRPr="00C210DA">
        <w:rPr>
          <w:bCs/>
        </w:rPr>
        <w:t>jinak</w:t>
      </w:r>
      <w:proofErr w:type="spellEnd"/>
      <w:r w:rsidR="008E28BE" w:rsidRPr="00C210DA">
        <w:rPr>
          <w:bCs/>
        </w:rPr>
        <w:t>.</w:t>
      </w:r>
    </w:p>
    <w:p w14:paraId="12BC5959" w14:textId="3AAAF405" w:rsidR="008E28BE" w:rsidRDefault="008A4272" w:rsidP="008E28BE">
      <w:pPr>
        <w:pStyle w:val="slolnkuSmlouvy"/>
        <w:spacing w:before="360"/>
        <w:ind w:left="357"/>
        <w:rPr>
          <w:szCs w:val="24"/>
        </w:rPr>
      </w:pPr>
      <w:r>
        <w:rPr>
          <w:szCs w:val="24"/>
        </w:rPr>
        <w:lastRenderedPageBreak/>
        <w:t xml:space="preserve">13. </w:t>
      </w:r>
      <w:r w:rsidR="008E28BE">
        <w:rPr>
          <w:szCs w:val="24"/>
        </w:rPr>
        <w:t>Ostatní a závěrečná ustanovení</w:t>
      </w:r>
    </w:p>
    <w:p w14:paraId="5EBC780F" w14:textId="77777777" w:rsidR="008E28BE" w:rsidRPr="002A3536" w:rsidRDefault="008E28BE" w:rsidP="008E28BE"/>
    <w:p w14:paraId="7F56B149" w14:textId="6C86A728" w:rsidR="008E28BE" w:rsidRPr="002A3536" w:rsidRDefault="008A4272" w:rsidP="008E28BE">
      <w:pPr>
        <w:tabs>
          <w:tab w:val="left" w:pos="567"/>
        </w:tabs>
        <w:rPr>
          <w:bCs/>
        </w:rPr>
      </w:pPr>
      <w:r>
        <w:rPr>
          <w:bCs/>
        </w:rPr>
        <w:t>13.</w:t>
      </w:r>
      <w:r w:rsidR="008E28BE">
        <w:rPr>
          <w:bCs/>
        </w:rPr>
        <w:t xml:space="preserve">1. </w:t>
      </w:r>
      <w:proofErr w:type="spellStart"/>
      <w:r>
        <w:rPr>
          <w:bCs/>
        </w:rPr>
        <w:t>Prodávající</w:t>
      </w:r>
      <w:proofErr w:type="spellEnd"/>
      <w:r w:rsidR="008E28BE" w:rsidRPr="002A3536">
        <w:rPr>
          <w:bCs/>
        </w:rPr>
        <w:t xml:space="preserve"> </w:t>
      </w:r>
      <w:proofErr w:type="spellStart"/>
      <w:r w:rsidR="008E28BE" w:rsidRPr="002A3536">
        <w:rPr>
          <w:bCs/>
        </w:rPr>
        <w:t>bere</w:t>
      </w:r>
      <w:proofErr w:type="spellEnd"/>
      <w:r w:rsidR="008E28BE" w:rsidRPr="002A3536">
        <w:rPr>
          <w:bCs/>
        </w:rPr>
        <w:t xml:space="preserve"> </w:t>
      </w:r>
      <w:proofErr w:type="spellStart"/>
      <w:r w:rsidR="008E28BE" w:rsidRPr="002A3536">
        <w:rPr>
          <w:bCs/>
        </w:rPr>
        <w:t>na</w:t>
      </w:r>
      <w:proofErr w:type="spellEnd"/>
      <w:r w:rsidR="008E28BE" w:rsidRPr="002A3536">
        <w:rPr>
          <w:bCs/>
        </w:rPr>
        <w:t xml:space="preserve"> </w:t>
      </w:r>
      <w:proofErr w:type="spellStart"/>
      <w:r w:rsidR="008E28BE" w:rsidRPr="002A3536">
        <w:rPr>
          <w:bCs/>
        </w:rPr>
        <w:t>vědomí</w:t>
      </w:r>
      <w:proofErr w:type="spellEnd"/>
      <w:r w:rsidR="008E28BE" w:rsidRPr="002A3536">
        <w:rPr>
          <w:bCs/>
        </w:rPr>
        <w:t xml:space="preserve"> a </w:t>
      </w:r>
      <w:proofErr w:type="spellStart"/>
      <w:r w:rsidR="008E28BE" w:rsidRPr="002A3536">
        <w:rPr>
          <w:bCs/>
        </w:rPr>
        <w:t>souhlasí</w:t>
      </w:r>
      <w:proofErr w:type="spellEnd"/>
      <w:r w:rsidR="008E28BE" w:rsidRPr="002A3536">
        <w:rPr>
          <w:bCs/>
        </w:rPr>
        <w:t xml:space="preserve"> s </w:t>
      </w:r>
      <w:proofErr w:type="spellStart"/>
      <w:r w:rsidR="008E28BE" w:rsidRPr="002A3536">
        <w:rPr>
          <w:bCs/>
        </w:rPr>
        <w:t>tím</w:t>
      </w:r>
      <w:proofErr w:type="spellEnd"/>
      <w:r w:rsidR="008E28BE" w:rsidRPr="002A3536">
        <w:rPr>
          <w:bCs/>
        </w:rPr>
        <w:t xml:space="preserve">, </w:t>
      </w:r>
      <w:proofErr w:type="spellStart"/>
      <w:r w:rsidR="008E28BE" w:rsidRPr="002A3536">
        <w:rPr>
          <w:bCs/>
        </w:rPr>
        <w:t>že</w:t>
      </w:r>
      <w:proofErr w:type="spellEnd"/>
    </w:p>
    <w:p w14:paraId="3BDC358E" w14:textId="2E35398B" w:rsidR="008E28BE" w:rsidRPr="002A3536" w:rsidRDefault="008A4272" w:rsidP="008A4272">
      <w:pPr>
        <w:ind w:left="1560" w:hanging="993"/>
        <w:rPr>
          <w:bCs/>
        </w:rPr>
      </w:pPr>
      <w:r>
        <w:rPr>
          <w:bCs/>
        </w:rPr>
        <w:t xml:space="preserve">  13.1.1.</w:t>
      </w:r>
      <w:r w:rsidR="008E28BE">
        <w:rPr>
          <w:bCs/>
        </w:rPr>
        <w:t xml:space="preserve">  </w:t>
      </w:r>
      <w:r w:rsidR="008E28BE" w:rsidRPr="002A3536">
        <w:rPr>
          <w:bCs/>
        </w:rPr>
        <w:t xml:space="preserve">se </w:t>
      </w:r>
      <w:proofErr w:type="spellStart"/>
      <w:r w:rsidR="008E28BE" w:rsidRPr="002A3536">
        <w:rPr>
          <w:bCs/>
        </w:rPr>
        <w:t>podpisem</w:t>
      </w:r>
      <w:proofErr w:type="spellEnd"/>
      <w:r w:rsidR="008E28BE" w:rsidRPr="002A3536">
        <w:rPr>
          <w:bCs/>
        </w:rPr>
        <w:t xml:space="preserve"> </w:t>
      </w:r>
      <w:proofErr w:type="spellStart"/>
      <w:r w:rsidR="008E28BE" w:rsidRPr="002A3536">
        <w:rPr>
          <w:bCs/>
        </w:rPr>
        <w:t>smlouvy</w:t>
      </w:r>
      <w:proofErr w:type="spellEnd"/>
      <w:r w:rsidR="008E28BE" w:rsidRPr="002A3536">
        <w:rPr>
          <w:bCs/>
        </w:rPr>
        <w:t xml:space="preserve"> </w:t>
      </w:r>
      <w:proofErr w:type="spellStart"/>
      <w:r w:rsidR="008E28BE" w:rsidRPr="002A3536">
        <w:rPr>
          <w:bCs/>
        </w:rPr>
        <w:t>stává</w:t>
      </w:r>
      <w:proofErr w:type="spellEnd"/>
      <w:r w:rsidR="008E28BE" w:rsidRPr="002A3536">
        <w:rPr>
          <w:bCs/>
        </w:rPr>
        <w:t xml:space="preserve"> v </w:t>
      </w:r>
      <w:proofErr w:type="spellStart"/>
      <w:r w:rsidR="008E28BE" w:rsidRPr="002A3536">
        <w:rPr>
          <w:bCs/>
        </w:rPr>
        <w:t>souladu</w:t>
      </w:r>
      <w:proofErr w:type="spellEnd"/>
      <w:r w:rsidR="008E28BE" w:rsidRPr="002A3536">
        <w:rPr>
          <w:bCs/>
        </w:rPr>
        <w:t xml:space="preserve"> s § 2 </w:t>
      </w:r>
      <w:proofErr w:type="spellStart"/>
      <w:r w:rsidR="008E28BE" w:rsidRPr="002A3536">
        <w:rPr>
          <w:bCs/>
        </w:rPr>
        <w:t>písm</w:t>
      </w:r>
      <w:proofErr w:type="spellEnd"/>
      <w:r w:rsidR="008E28BE" w:rsidRPr="002A3536">
        <w:rPr>
          <w:bCs/>
        </w:rPr>
        <w:t xml:space="preserve">. e) </w:t>
      </w:r>
      <w:proofErr w:type="spellStart"/>
      <w:r w:rsidR="008E28BE" w:rsidRPr="002A3536">
        <w:rPr>
          <w:bCs/>
        </w:rPr>
        <w:t>zákona</w:t>
      </w:r>
      <w:proofErr w:type="spellEnd"/>
      <w:r w:rsidR="008E28BE" w:rsidRPr="002A3536">
        <w:rPr>
          <w:bCs/>
        </w:rPr>
        <w:t xml:space="preserve"> č. 320/2001 Sb., o </w:t>
      </w:r>
      <w:proofErr w:type="spellStart"/>
      <w:r w:rsidR="008E28BE" w:rsidRPr="002A3536">
        <w:rPr>
          <w:bCs/>
        </w:rPr>
        <w:t>finanční</w:t>
      </w:r>
      <w:proofErr w:type="spellEnd"/>
      <w:r w:rsidR="008E28BE" w:rsidRPr="002A3536">
        <w:rPr>
          <w:bCs/>
        </w:rPr>
        <w:t xml:space="preserve"> </w:t>
      </w:r>
      <w:proofErr w:type="spellStart"/>
      <w:r w:rsidR="008E28BE" w:rsidRPr="002A3536">
        <w:rPr>
          <w:bCs/>
        </w:rPr>
        <w:t>kontrole</w:t>
      </w:r>
      <w:proofErr w:type="spellEnd"/>
      <w:r w:rsidR="008E28BE" w:rsidRPr="002A3536">
        <w:rPr>
          <w:bCs/>
        </w:rPr>
        <w:t xml:space="preserve"> </w:t>
      </w:r>
      <w:proofErr w:type="spellStart"/>
      <w:r w:rsidR="008E28BE" w:rsidRPr="002A3536">
        <w:rPr>
          <w:bCs/>
        </w:rPr>
        <w:t>ve</w:t>
      </w:r>
      <w:proofErr w:type="spellEnd"/>
      <w:r w:rsidR="008E28BE" w:rsidRPr="002A3536">
        <w:rPr>
          <w:bCs/>
        </w:rPr>
        <w:t xml:space="preserve"> </w:t>
      </w:r>
      <w:proofErr w:type="spellStart"/>
      <w:r w:rsidR="008E28BE" w:rsidRPr="002A3536">
        <w:rPr>
          <w:bCs/>
        </w:rPr>
        <w:t>veřejné</w:t>
      </w:r>
      <w:proofErr w:type="spellEnd"/>
      <w:r w:rsidR="008E28BE" w:rsidRPr="002A3536">
        <w:rPr>
          <w:bCs/>
        </w:rPr>
        <w:t xml:space="preserve"> </w:t>
      </w:r>
      <w:proofErr w:type="spellStart"/>
      <w:r w:rsidR="008E28BE" w:rsidRPr="002A3536">
        <w:rPr>
          <w:bCs/>
        </w:rPr>
        <w:t>správě</w:t>
      </w:r>
      <w:proofErr w:type="spellEnd"/>
      <w:r w:rsidR="008E28BE" w:rsidRPr="002A3536">
        <w:rPr>
          <w:bCs/>
        </w:rPr>
        <w:t>, v </w:t>
      </w:r>
      <w:proofErr w:type="spellStart"/>
      <w:r w:rsidR="008E28BE" w:rsidRPr="002A3536">
        <w:rPr>
          <w:bCs/>
        </w:rPr>
        <w:t>platném</w:t>
      </w:r>
      <w:proofErr w:type="spellEnd"/>
      <w:r w:rsidR="008E28BE" w:rsidRPr="002A3536">
        <w:rPr>
          <w:bCs/>
        </w:rPr>
        <w:t xml:space="preserve"> </w:t>
      </w:r>
      <w:proofErr w:type="spellStart"/>
      <w:r w:rsidR="008E28BE" w:rsidRPr="002A3536">
        <w:rPr>
          <w:bCs/>
        </w:rPr>
        <w:t>znění</w:t>
      </w:r>
      <w:proofErr w:type="spellEnd"/>
      <w:r w:rsidR="008E28BE" w:rsidRPr="002A3536">
        <w:rPr>
          <w:bCs/>
        </w:rPr>
        <w:t xml:space="preserve">, </w:t>
      </w:r>
      <w:proofErr w:type="spellStart"/>
      <w:r w:rsidR="008E28BE" w:rsidRPr="002A3536">
        <w:rPr>
          <w:bCs/>
        </w:rPr>
        <w:t>osobou</w:t>
      </w:r>
      <w:proofErr w:type="spellEnd"/>
      <w:r w:rsidR="008E28BE" w:rsidRPr="002A3536">
        <w:rPr>
          <w:bCs/>
        </w:rPr>
        <w:t xml:space="preserve"> </w:t>
      </w:r>
      <w:proofErr w:type="spellStart"/>
      <w:r w:rsidR="008E28BE" w:rsidRPr="002A3536">
        <w:rPr>
          <w:bCs/>
        </w:rPr>
        <w:t>povinnou</w:t>
      </w:r>
      <w:proofErr w:type="spellEnd"/>
      <w:r w:rsidR="008E28BE" w:rsidRPr="002A3536">
        <w:rPr>
          <w:bCs/>
        </w:rPr>
        <w:t xml:space="preserve"> </w:t>
      </w:r>
      <w:proofErr w:type="spellStart"/>
      <w:r w:rsidR="008E28BE" w:rsidRPr="002A3536">
        <w:rPr>
          <w:bCs/>
        </w:rPr>
        <w:t>spolupůsobit</w:t>
      </w:r>
      <w:proofErr w:type="spellEnd"/>
      <w:r w:rsidR="008E28BE" w:rsidRPr="002A3536">
        <w:rPr>
          <w:bCs/>
        </w:rPr>
        <w:t xml:space="preserve"> </w:t>
      </w:r>
      <w:proofErr w:type="spellStart"/>
      <w:r w:rsidR="008E28BE" w:rsidRPr="002A3536">
        <w:rPr>
          <w:bCs/>
        </w:rPr>
        <w:t>při</w:t>
      </w:r>
      <w:proofErr w:type="spellEnd"/>
      <w:r w:rsidR="008E28BE" w:rsidRPr="002A3536">
        <w:rPr>
          <w:bCs/>
        </w:rPr>
        <w:t xml:space="preserve"> </w:t>
      </w:r>
      <w:proofErr w:type="spellStart"/>
      <w:r w:rsidR="008E28BE" w:rsidRPr="002A3536">
        <w:rPr>
          <w:bCs/>
        </w:rPr>
        <w:t>výkonu</w:t>
      </w:r>
      <w:proofErr w:type="spellEnd"/>
      <w:r w:rsidR="008E28BE" w:rsidRPr="002A3536">
        <w:rPr>
          <w:bCs/>
        </w:rPr>
        <w:t xml:space="preserve"> </w:t>
      </w:r>
      <w:proofErr w:type="spellStart"/>
      <w:r w:rsidR="008E28BE" w:rsidRPr="002A3536">
        <w:rPr>
          <w:bCs/>
        </w:rPr>
        <w:t>finanční</w:t>
      </w:r>
      <w:proofErr w:type="spellEnd"/>
      <w:r w:rsidR="008E28BE" w:rsidRPr="002A3536">
        <w:rPr>
          <w:bCs/>
        </w:rPr>
        <w:t xml:space="preserve"> </w:t>
      </w:r>
      <w:proofErr w:type="spellStart"/>
      <w:r w:rsidR="008E28BE" w:rsidRPr="002A3536">
        <w:rPr>
          <w:bCs/>
        </w:rPr>
        <w:t>kontroly</w:t>
      </w:r>
      <w:proofErr w:type="spellEnd"/>
      <w:r w:rsidR="008E28BE" w:rsidRPr="002A3536">
        <w:rPr>
          <w:bCs/>
        </w:rPr>
        <w:t>. V </w:t>
      </w:r>
      <w:proofErr w:type="spellStart"/>
      <w:r w:rsidR="008E28BE" w:rsidRPr="002A3536">
        <w:rPr>
          <w:bCs/>
        </w:rPr>
        <w:t>rámci</w:t>
      </w:r>
      <w:proofErr w:type="spellEnd"/>
      <w:r w:rsidR="008E28BE" w:rsidRPr="002A3536">
        <w:rPr>
          <w:bCs/>
        </w:rPr>
        <w:t xml:space="preserve"> </w:t>
      </w:r>
      <w:proofErr w:type="spellStart"/>
      <w:r w:rsidR="008E28BE" w:rsidRPr="002A3536">
        <w:rPr>
          <w:bCs/>
        </w:rPr>
        <w:t>této</w:t>
      </w:r>
      <w:proofErr w:type="spellEnd"/>
      <w:r w:rsidR="008E28BE" w:rsidRPr="002A3536">
        <w:rPr>
          <w:bCs/>
        </w:rPr>
        <w:t xml:space="preserve"> </w:t>
      </w:r>
      <w:proofErr w:type="spellStart"/>
      <w:r w:rsidR="008E28BE" w:rsidRPr="002A3536">
        <w:rPr>
          <w:bCs/>
        </w:rPr>
        <w:t>kontroly</w:t>
      </w:r>
      <w:proofErr w:type="spellEnd"/>
      <w:r w:rsidR="008E28BE" w:rsidRPr="002A3536">
        <w:rPr>
          <w:bCs/>
        </w:rPr>
        <w:t xml:space="preserve"> je </w:t>
      </w:r>
      <w:proofErr w:type="spellStart"/>
      <w:r>
        <w:rPr>
          <w:bCs/>
        </w:rPr>
        <w:t>Prodávající</w:t>
      </w:r>
      <w:proofErr w:type="spellEnd"/>
      <w:r w:rsidR="008E28BE" w:rsidRPr="002A3536">
        <w:rPr>
          <w:bCs/>
        </w:rPr>
        <w:t xml:space="preserve"> </w:t>
      </w:r>
      <w:proofErr w:type="spellStart"/>
      <w:r w:rsidR="008E28BE" w:rsidRPr="002A3536">
        <w:rPr>
          <w:bCs/>
        </w:rPr>
        <w:t>povinen</w:t>
      </w:r>
      <w:proofErr w:type="spellEnd"/>
      <w:r w:rsidR="008E28BE" w:rsidRPr="002A3536">
        <w:rPr>
          <w:bCs/>
        </w:rPr>
        <w:t xml:space="preserve"> </w:t>
      </w:r>
      <w:proofErr w:type="spellStart"/>
      <w:r w:rsidR="008E28BE" w:rsidRPr="002A3536">
        <w:rPr>
          <w:bCs/>
        </w:rPr>
        <w:t>umožnit</w:t>
      </w:r>
      <w:proofErr w:type="spellEnd"/>
      <w:r w:rsidR="008E28BE" w:rsidRPr="002A3536">
        <w:rPr>
          <w:bCs/>
        </w:rPr>
        <w:t xml:space="preserve"> </w:t>
      </w:r>
      <w:proofErr w:type="spellStart"/>
      <w:r w:rsidR="008E28BE" w:rsidRPr="002A3536">
        <w:rPr>
          <w:bCs/>
        </w:rPr>
        <w:t>zástupcům</w:t>
      </w:r>
      <w:proofErr w:type="spellEnd"/>
      <w:r w:rsidR="008E28BE" w:rsidRPr="002A3536">
        <w:rPr>
          <w:bCs/>
        </w:rPr>
        <w:t xml:space="preserve"> </w:t>
      </w:r>
      <w:proofErr w:type="spellStart"/>
      <w:r w:rsidR="008E28BE" w:rsidRPr="002A3536">
        <w:rPr>
          <w:bCs/>
        </w:rPr>
        <w:t>poskytovatele</w:t>
      </w:r>
      <w:proofErr w:type="spellEnd"/>
      <w:r w:rsidR="008E28BE" w:rsidRPr="002A3536">
        <w:rPr>
          <w:bCs/>
        </w:rPr>
        <w:t xml:space="preserve"> </w:t>
      </w:r>
      <w:proofErr w:type="spellStart"/>
      <w:r w:rsidR="008E28BE" w:rsidRPr="002A3536">
        <w:rPr>
          <w:bCs/>
        </w:rPr>
        <w:t>dotace</w:t>
      </w:r>
      <w:proofErr w:type="spellEnd"/>
      <w:r w:rsidR="008E28BE">
        <w:rPr>
          <w:bCs/>
        </w:rPr>
        <w:t xml:space="preserve">, </w:t>
      </w:r>
      <w:proofErr w:type="spellStart"/>
      <w:r w:rsidR="008E28BE" w:rsidRPr="002A3536">
        <w:rPr>
          <w:bCs/>
        </w:rPr>
        <w:t>případně</w:t>
      </w:r>
      <w:proofErr w:type="spellEnd"/>
      <w:r w:rsidR="008E28BE" w:rsidRPr="002A3536">
        <w:rPr>
          <w:bCs/>
        </w:rPr>
        <w:t xml:space="preserve"> </w:t>
      </w:r>
      <w:proofErr w:type="spellStart"/>
      <w:r w:rsidR="008E28BE" w:rsidRPr="002A3536">
        <w:rPr>
          <w:bCs/>
        </w:rPr>
        <w:t>dalším</w:t>
      </w:r>
      <w:proofErr w:type="spellEnd"/>
      <w:r w:rsidR="008E28BE" w:rsidRPr="002A3536">
        <w:rPr>
          <w:bCs/>
        </w:rPr>
        <w:t xml:space="preserve"> </w:t>
      </w:r>
      <w:proofErr w:type="spellStart"/>
      <w:r w:rsidR="008E28BE" w:rsidRPr="002A3536">
        <w:rPr>
          <w:bCs/>
        </w:rPr>
        <w:t>oprávněným</w:t>
      </w:r>
      <w:proofErr w:type="spellEnd"/>
      <w:r w:rsidR="008E28BE" w:rsidRPr="002A3536">
        <w:rPr>
          <w:bCs/>
        </w:rPr>
        <w:t xml:space="preserve"> </w:t>
      </w:r>
      <w:proofErr w:type="spellStart"/>
      <w:r w:rsidR="008E28BE" w:rsidRPr="002A3536">
        <w:rPr>
          <w:bCs/>
        </w:rPr>
        <w:t>osobám</w:t>
      </w:r>
      <w:proofErr w:type="spellEnd"/>
      <w:r w:rsidR="008E28BE" w:rsidRPr="002A3536">
        <w:rPr>
          <w:bCs/>
        </w:rPr>
        <w:t xml:space="preserve">, </w:t>
      </w:r>
      <w:proofErr w:type="spellStart"/>
      <w:r w:rsidR="008E28BE" w:rsidRPr="002A3536">
        <w:rPr>
          <w:bCs/>
        </w:rPr>
        <w:t>kontrolu</w:t>
      </w:r>
      <w:proofErr w:type="spellEnd"/>
      <w:r w:rsidR="008E28BE" w:rsidRPr="002A3536">
        <w:rPr>
          <w:bCs/>
        </w:rPr>
        <w:t xml:space="preserve"> v </w:t>
      </w:r>
      <w:proofErr w:type="spellStart"/>
      <w:r w:rsidR="008E28BE" w:rsidRPr="002A3536">
        <w:rPr>
          <w:bCs/>
        </w:rPr>
        <w:t>souladu</w:t>
      </w:r>
      <w:proofErr w:type="spellEnd"/>
      <w:r w:rsidR="008E28BE" w:rsidRPr="002A3536">
        <w:rPr>
          <w:bCs/>
        </w:rPr>
        <w:t xml:space="preserve"> s </w:t>
      </w:r>
      <w:proofErr w:type="spellStart"/>
      <w:r w:rsidR="008E28BE" w:rsidRPr="002A3536">
        <w:rPr>
          <w:bCs/>
        </w:rPr>
        <w:t>podmínkami</w:t>
      </w:r>
      <w:proofErr w:type="spellEnd"/>
      <w:r w:rsidR="008E28BE" w:rsidRPr="002A3536">
        <w:rPr>
          <w:bCs/>
        </w:rPr>
        <w:t xml:space="preserve"> </w:t>
      </w:r>
      <w:proofErr w:type="spellStart"/>
      <w:r w:rsidR="008E28BE" w:rsidRPr="002A3536">
        <w:rPr>
          <w:bCs/>
        </w:rPr>
        <w:t>stanovenými</w:t>
      </w:r>
      <w:proofErr w:type="spellEnd"/>
      <w:r w:rsidR="008E28BE" w:rsidRPr="002A3536">
        <w:rPr>
          <w:bCs/>
        </w:rPr>
        <w:t xml:space="preserve"> </w:t>
      </w:r>
      <w:proofErr w:type="spellStart"/>
      <w:r w:rsidR="008E28BE" w:rsidRPr="002A3536">
        <w:rPr>
          <w:bCs/>
        </w:rPr>
        <w:t>uvedeným</w:t>
      </w:r>
      <w:proofErr w:type="spellEnd"/>
      <w:r w:rsidR="008E28BE" w:rsidRPr="002A3536">
        <w:rPr>
          <w:bCs/>
        </w:rPr>
        <w:t xml:space="preserve"> </w:t>
      </w:r>
      <w:proofErr w:type="spellStart"/>
      <w:r w:rsidR="008E28BE" w:rsidRPr="002A3536">
        <w:rPr>
          <w:bCs/>
        </w:rPr>
        <w:t>zákonem</w:t>
      </w:r>
      <w:proofErr w:type="spellEnd"/>
      <w:r w:rsidR="008E28BE" w:rsidRPr="002A3536">
        <w:rPr>
          <w:bCs/>
        </w:rPr>
        <w:t>.</w:t>
      </w:r>
    </w:p>
    <w:p w14:paraId="09FF6221" w14:textId="52DDD884" w:rsidR="008E28BE" w:rsidRPr="008A4272" w:rsidRDefault="008E28BE" w:rsidP="008A4272">
      <w:pPr>
        <w:pStyle w:val="Odstavecseseznamem"/>
        <w:numPr>
          <w:ilvl w:val="2"/>
          <w:numId w:val="55"/>
        </w:numPr>
        <w:ind w:left="1560" w:hanging="993"/>
        <w:rPr>
          <w:bCs/>
        </w:rPr>
      </w:pPr>
      <w:r w:rsidRPr="008A4272">
        <w:rPr>
          <w:bCs/>
        </w:rPr>
        <w:t xml:space="preserve">je </w:t>
      </w:r>
      <w:proofErr w:type="spellStart"/>
      <w:r w:rsidRPr="008A4272">
        <w:rPr>
          <w:bCs/>
        </w:rPr>
        <w:t>povinen</w:t>
      </w:r>
      <w:proofErr w:type="spellEnd"/>
      <w:r w:rsidRPr="008A4272">
        <w:rPr>
          <w:bCs/>
        </w:rPr>
        <w:t xml:space="preserve"> </w:t>
      </w:r>
      <w:proofErr w:type="spellStart"/>
      <w:r w:rsidRPr="008A4272">
        <w:rPr>
          <w:bCs/>
        </w:rPr>
        <w:t>umožnit</w:t>
      </w:r>
      <w:proofErr w:type="spellEnd"/>
      <w:r w:rsidRPr="008A4272">
        <w:rPr>
          <w:bCs/>
        </w:rPr>
        <w:t xml:space="preserve"> </w:t>
      </w:r>
      <w:proofErr w:type="spellStart"/>
      <w:r w:rsidRPr="008A4272">
        <w:rPr>
          <w:bCs/>
        </w:rPr>
        <w:t>zástupcům</w:t>
      </w:r>
      <w:proofErr w:type="spellEnd"/>
      <w:r w:rsidRPr="008A4272">
        <w:rPr>
          <w:bCs/>
        </w:rPr>
        <w:t xml:space="preserve"> </w:t>
      </w:r>
      <w:proofErr w:type="spellStart"/>
      <w:r w:rsidRPr="008A4272">
        <w:rPr>
          <w:bCs/>
        </w:rPr>
        <w:t>poskytovatele</w:t>
      </w:r>
      <w:proofErr w:type="spellEnd"/>
      <w:r w:rsidRPr="008A4272">
        <w:rPr>
          <w:bCs/>
        </w:rPr>
        <w:t xml:space="preserve"> </w:t>
      </w:r>
      <w:proofErr w:type="spellStart"/>
      <w:r w:rsidRPr="008A4272">
        <w:rPr>
          <w:bCs/>
        </w:rPr>
        <w:t>dotace</w:t>
      </w:r>
      <w:proofErr w:type="spellEnd"/>
      <w:r w:rsidRPr="008A4272">
        <w:rPr>
          <w:bCs/>
        </w:rPr>
        <w:t xml:space="preserve"> a </w:t>
      </w:r>
      <w:proofErr w:type="spellStart"/>
      <w:r w:rsidRPr="008A4272">
        <w:rPr>
          <w:bCs/>
        </w:rPr>
        <w:t>případně</w:t>
      </w:r>
      <w:proofErr w:type="spellEnd"/>
      <w:r w:rsidRPr="008A4272">
        <w:rPr>
          <w:bCs/>
        </w:rPr>
        <w:t xml:space="preserve"> </w:t>
      </w:r>
      <w:proofErr w:type="spellStart"/>
      <w:r w:rsidRPr="008A4272">
        <w:rPr>
          <w:bCs/>
        </w:rPr>
        <w:t>dalším</w:t>
      </w:r>
      <w:proofErr w:type="spellEnd"/>
      <w:r w:rsidRPr="008A4272">
        <w:rPr>
          <w:bCs/>
        </w:rPr>
        <w:t xml:space="preserve"> </w:t>
      </w:r>
      <w:proofErr w:type="spellStart"/>
      <w:r w:rsidRPr="008A4272">
        <w:rPr>
          <w:bCs/>
        </w:rPr>
        <w:t>oprávněným</w:t>
      </w:r>
      <w:proofErr w:type="spellEnd"/>
      <w:r w:rsidRPr="008A4272">
        <w:rPr>
          <w:bCs/>
        </w:rPr>
        <w:t xml:space="preserve"> </w:t>
      </w:r>
      <w:proofErr w:type="spellStart"/>
      <w:r w:rsidRPr="008A4272">
        <w:rPr>
          <w:bCs/>
        </w:rPr>
        <w:t>osobám</w:t>
      </w:r>
      <w:proofErr w:type="spellEnd"/>
      <w:r w:rsidRPr="008A4272">
        <w:rPr>
          <w:bCs/>
        </w:rPr>
        <w:t xml:space="preserve"> </w:t>
      </w:r>
      <w:proofErr w:type="spellStart"/>
      <w:r w:rsidRPr="008A4272">
        <w:rPr>
          <w:bCs/>
        </w:rPr>
        <w:t>přístup</w:t>
      </w:r>
      <w:proofErr w:type="spellEnd"/>
      <w:r w:rsidRPr="008A4272">
        <w:rPr>
          <w:bCs/>
        </w:rPr>
        <w:t xml:space="preserve"> </w:t>
      </w:r>
      <w:proofErr w:type="spellStart"/>
      <w:r w:rsidRPr="008A4272">
        <w:rPr>
          <w:bCs/>
        </w:rPr>
        <w:t>i</w:t>
      </w:r>
      <w:proofErr w:type="spellEnd"/>
      <w:r w:rsidRPr="008A4272">
        <w:rPr>
          <w:bCs/>
        </w:rPr>
        <w:t xml:space="preserve"> k </w:t>
      </w:r>
      <w:proofErr w:type="spellStart"/>
      <w:r w:rsidRPr="008A4272">
        <w:rPr>
          <w:bCs/>
        </w:rPr>
        <w:t>těm</w:t>
      </w:r>
      <w:proofErr w:type="spellEnd"/>
      <w:r w:rsidRPr="008A4272">
        <w:rPr>
          <w:bCs/>
        </w:rPr>
        <w:t xml:space="preserve"> </w:t>
      </w:r>
      <w:proofErr w:type="spellStart"/>
      <w:r w:rsidRPr="008A4272">
        <w:rPr>
          <w:bCs/>
        </w:rPr>
        <w:t>částem</w:t>
      </w:r>
      <w:proofErr w:type="spellEnd"/>
      <w:r w:rsidRPr="008A4272">
        <w:rPr>
          <w:bCs/>
        </w:rPr>
        <w:t xml:space="preserve"> </w:t>
      </w:r>
      <w:proofErr w:type="spellStart"/>
      <w:r w:rsidRPr="008A4272">
        <w:rPr>
          <w:bCs/>
        </w:rPr>
        <w:t>nabídky</w:t>
      </w:r>
      <w:proofErr w:type="spellEnd"/>
      <w:r w:rsidRPr="008A4272">
        <w:rPr>
          <w:bCs/>
        </w:rPr>
        <w:t xml:space="preserve">, </w:t>
      </w:r>
      <w:proofErr w:type="spellStart"/>
      <w:r w:rsidRPr="008A4272">
        <w:rPr>
          <w:bCs/>
        </w:rPr>
        <w:t>smlouvy</w:t>
      </w:r>
      <w:proofErr w:type="spellEnd"/>
      <w:r w:rsidRPr="008A4272">
        <w:rPr>
          <w:bCs/>
        </w:rPr>
        <w:t xml:space="preserve"> a </w:t>
      </w:r>
      <w:proofErr w:type="spellStart"/>
      <w:r w:rsidRPr="008A4272">
        <w:rPr>
          <w:bCs/>
        </w:rPr>
        <w:t>souvisejících</w:t>
      </w:r>
      <w:proofErr w:type="spellEnd"/>
      <w:r w:rsidRPr="008A4272">
        <w:rPr>
          <w:bCs/>
        </w:rPr>
        <w:t xml:space="preserve"> </w:t>
      </w:r>
      <w:proofErr w:type="spellStart"/>
      <w:r w:rsidRPr="008A4272">
        <w:rPr>
          <w:bCs/>
        </w:rPr>
        <w:t>dokumentů</w:t>
      </w:r>
      <w:proofErr w:type="spellEnd"/>
      <w:r w:rsidRPr="008A4272">
        <w:rPr>
          <w:bCs/>
        </w:rPr>
        <w:t xml:space="preserve">, </w:t>
      </w:r>
      <w:proofErr w:type="spellStart"/>
      <w:r w:rsidRPr="008A4272">
        <w:rPr>
          <w:bCs/>
        </w:rPr>
        <w:t>které</w:t>
      </w:r>
      <w:proofErr w:type="spellEnd"/>
      <w:r w:rsidRPr="008A4272">
        <w:rPr>
          <w:bCs/>
        </w:rPr>
        <w:t xml:space="preserve"> </w:t>
      </w:r>
      <w:proofErr w:type="spellStart"/>
      <w:r w:rsidRPr="008A4272">
        <w:rPr>
          <w:bCs/>
        </w:rPr>
        <w:t>podléhají</w:t>
      </w:r>
      <w:proofErr w:type="spellEnd"/>
      <w:r w:rsidRPr="008A4272">
        <w:rPr>
          <w:bCs/>
        </w:rPr>
        <w:t xml:space="preserve"> </w:t>
      </w:r>
      <w:proofErr w:type="spellStart"/>
      <w:r w:rsidRPr="008A4272">
        <w:rPr>
          <w:bCs/>
        </w:rPr>
        <w:t>ochraně</w:t>
      </w:r>
      <w:proofErr w:type="spellEnd"/>
      <w:r w:rsidRPr="008A4272">
        <w:rPr>
          <w:bCs/>
        </w:rPr>
        <w:t> </w:t>
      </w:r>
      <w:proofErr w:type="spellStart"/>
      <w:r w:rsidRPr="008A4272">
        <w:rPr>
          <w:bCs/>
        </w:rPr>
        <w:t>podle</w:t>
      </w:r>
      <w:proofErr w:type="spellEnd"/>
      <w:r w:rsidRPr="008A4272">
        <w:rPr>
          <w:bCs/>
        </w:rPr>
        <w:t xml:space="preserve"> </w:t>
      </w:r>
      <w:proofErr w:type="spellStart"/>
      <w:r w:rsidRPr="008A4272">
        <w:rPr>
          <w:bCs/>
        </w:rPr>
        <w:t>zvláštních</w:t>
      </w:r>
      <w:proofErr w:type="spellEnd"/>
      <w:r w:rsidRPr="008A4272">
        <w:rPr>
          <w:bCs/>
        </w:rPr>
        <w:t xml:space="preserve"> </w:t>
      </w:r>
      <w:proofErr w:type="spellStart"/>
      <w:r w:rsidRPr="008A4272">
        <w:rPr>
          <w:bCs/>
        </w:rPr>
        <w:t>právních</w:t>
      </w:r>
      <w:proofErr w:type="spellEnd"/>
      <w:r w:rsidRPr="008A4272">
        <w:rPr>
          <w:bCs/>
        </w:rPr>
        <w:t xml:space="preserve"> </w:t>
      </w:r>
      <w:proofErr w:type="spellStart"/>
      <w:r w:rsidRPr="008A4272">
        <w:rPr>
          <w:bCs/>
        </w:rPr>
        <w:t>předpisů</w:t>
      </w:r>
      <w:proofErr w:type="spellEnd"/>
      <w:r w:rsidRPr="008A4272">
        <w:rPr>
          <w:bCs/>
        </w:rPr>
        <w:t xml:space="preserve"> (</w:t>
      </w:r>
      <w:proofErr w:type="spellStart"/>
      <w:r w:rsidRPr="008A4272">
        <w:rPr>
          <w:bCs/>
        </w:rPr>
        <w:t>např</w:t>
      </w:r>
      <w:proofErr w:type="spellEnd"/>
      <w:r w:rsidRPr="008A4272">
        <w:rPr>
          <w:bCs/>
        </w:rPr>
        <w:t xml:space="preserve">. </w:t>
      </w:r>
      <w:proofErr w:type="spellStart"/>
      <w:r w:rsidRPr="008A4272">
        <w:rPr>
          <w:bCs/>
        </w:rPr>
        <w:t>jako</w:t>
      </w:r>
      <w:proofErr w:type="spellEnd"/>
      <w:r w:rsidRPr="008A4272">
        <w:rPr>
          <w:bCs/>
        </w:rPr>
        <w:t xml:space="preserve"> </w:t>
      </w:r>
      <w:proofErr w:type="spellStart"/>
      <w:r w:rsidRPr="008A4272">
        <w:rPr>
          <w:bCs/>
        </w:rPr>
        <w:t>obchodní</w:t>
      </w:r>
      <w:proofErr w:type="spellEnd"/>
      <w:r w:rsidRPr="008A4272">
        <w:rPr>
          <w:bCs/>
        </w:rPr>
        <w:t xml:space="preserve"> </w:t>
      </w:r>
      <w:proofErr w:type="spellStart"/>
      <w:r w:rsidRPr="008A4272">
        <w:rPr>
          <w:bCs/>
        </w:rPr>
        <w:t>tajemství</w:t>
      </w:r>
      <w:proofErr w:type="spellEnd"/>
      <w:r w:rsidRPr="008A4272">
        <w:rPr>
          <w:bCs/>
        </w:rPr>
        <w:t xml:space="preserve">, </w:t>
      </w:r>
      <w:proofErr w:type="spellStart"/>
      <w:r w:rsidRPr="008A4272">
        <w:rPr>
          <w:bCs/>
        </w:rPr>
        <w:t>utajované</w:t>
      </w:r>
      <w:proofErr w:type="spellEnd"/>
      <w:r w:rsidRPr="008A4272">
        <w:rPr>
          <w:bCs/>
        </w:rPr>
        <w:t xml:space="preserve"> </w:t>
      </w:r>
      <w:proofErr w:type="spellStart"/>
      <w:r w:rsidRPr="008A4272">
        <w:rPr>
          <w:bCs/>
        </w:rPr>
        <w:t>skutečnosti</w:t>
      </w:r>
      <w:proofErr w:type="spellEnd"/>
      <w:r w:rsidRPr="008A4272">
        <w:rPr>
          <w:bCs/>
        </w:rPr>
        <w:t xml:space="preserve">) za </w:t>
      </w:r>
      <w:proofErr w:type="spellStart"/>
      <w:r w:rsidRPr="008A4272">
        <w:rPr>
          <w:bCs/>
        </w:rPr>
        <w:t>předpokladu</w:t>
      </w:r>
      <w:proofErr w:type="spellEnd"/>
      <w:r w:rsidRPr="008A4272">
        <w:rPr>
          <w:bCs/>
        </w:rPr>
        <w:t xml:space="preserve">, </w:t>
      </w:r>
      <w:proofErr w:type="spellStart"/>
      <w:r w:rsidRPr="008A4272">
        <w:rPr>
          <w:bCs/>
        </w:rPr>
        <w:t>že</w:t>
      </w:r>
      <w:proofErr w:type="spellEnd"/>
      <w:r w:rsidRPr="008A4272">
        <w:rPr>
          <w:bCs/>
        </w:rPr>
        <w:t xml:space="preserve"> </w:t>
      </w:r>
      <w:proofErr w:type="spellStart"/>
      <w:r w:rsidRPr="008A4272">
        <w:rPr>
          <w:bCs/>
        </w:rPr>
        <w:t>budou</w:t>
      </w:r>
      <w:proofErr w:type="spellEnd"/>
      <w:r w:rsidRPr="008A4272">
        <w:rPr>
          <w:bCs/>
        </w:rPr>
        <w:t xml:space="preserve"> </w:t>
      </w:r>
      <w:proofErr w:type="spellStart"/>
      <w:r w:rsidRPr="008A4272">
        <w:rPr>
          <w:bCs/>
        </w:rPr>
        <w:t>splněny</w:t>
      </w:r>
      <w:proofErr w:type="spellEnd"/>
      <w:r w:rsidRPr="008A4272">
        <w:rPr>
          <w:bCs/>
        </w:rPr>
        <w:t xml:space="preserve"> </w:t>
      </w:r>
      <w:proofErr w:type="spellStart"/>
      <w:r w:rsidRPr="008A4272">
        <w:rPr>
          <w:bCs/>
        </w:rPr>
        <w:t>požadavky</w:t>
      </w:r>
      <w:proofErr w:type="spellEnd"/>
      <w:r w:rsidRPr="008A4272">
        <w:rPr>
          <w:bCs/>
        </w:rPr>
        <w:t xml:space="preserve"> </w:t>
      </w:r>
      <w:proofErr w:type="spellStart"/>
      <w:r w:rsidRPr="008A4272">
        <w:rPr>
          <w:bCs/>
        </w:rPr>
        <w:t>kladené</w:t>
      </w:r>
      <w:proofErr w:type="spellEnd"/>
      <w:r w:rsidRPr="008A4272">
        <w:rPr>
          <w:bCs/>
        </w:rPr>
        <w:t xml:space="preserve"> </w:t>
      </w:r>
      <w:proofErr w:type="spellStart"/>
      <w:r w:rsidRPr="008A4272">
        <w:rPr>
          <w:bCs/>
        </w:rPr>
        <w:t>právními</w:t>
      </w:r>
      <w:proofErr w:type="spellEnd"/>
      <w:r w:rsidRPr="008A4272">
        <w:rPr>
          <w:bCs/>
        </w:rPr>
        <w:t xml:space="preserve"> </w:t>
      </w:r>
      <w:proofErr w:type="spellStart"/>
      <w:r w:rsidRPr="008A4272">
        <w:rPr>
          <w:bCs/>
        </w:rPr>
        <w:t>předpisy</w:t>
      </w:r>
      <w:proofErr w:type="spellEnd"/>
      <w:r w:rsidRPr="008A4272">
        <w:rPr>
          <w:bCs/>
        </w:rPr>
        <w:t xml:space="preserve"> (</w:t>
      </w:r>
      <w:proofErr w:type="spellStart"/>
      <w:r w:rsidRPr="008A4272">
        <w:rPr>
          <w:bCs/>
        </w:rPr>
        <w:t>např</w:t>
      </w:r>
      <w:proofErr w:type="spellEnd"/>
      <w:r w:rsidRPr="008A4272">
        <w:rPr>
          <w:bCs/>
        </w:rPr>
        <w:t xml:space="preserve">. </w:t>
      </w:r>
      <w:proofErr w:type="spellStart"/>
      <w:r w:rsidRPr="008A4272">
        <w:rPr>
          <w:bCs/>
        </w:rPr>
        <w:t>zákon</w:t>
      </w:r>
      <w:proofErr w:type="spellEnd"/>
      <w:r w:rsidRPr="008A4272">
        <w:rPr>
          <w:bCs/>
        </w:rPr>
        <w:t xml:space="preserve"> č. 255/2012 Sb., o </w:t>
      </w:r>
      <w:proofErr w:type="spellStart"/>
      <w:r w:rsidRPr="008A4272">
        <w:rPr>
          <w:bCs/>
        </w:rPr>
        <w:t>kontrole</w:t>
      </w:r>
      <w:proofErr w:type="spellEnd"/>
      <w:r w:rsidRPr="008A4272">
        <w:rPr>
          <w:bCs/>
        </w:rPr>
        <w:t xml:space="preserve"> (</w:t>
      </w:r>
      <w:proofErr w:type="spellStart"/>
      <w:r w:rsidRPr="008A4272">
        <w:rPr>
          <w:bCs/>
        </w:rPr>
        <w:t>dále</w:t>
      </w:r>
      <w:proofErr w:type="spellEnd"/>
      <w:r w:rsidRPr="008A4272">
        <w:rPr>
          <w:bCs/>
        </w:rPr>
        <w:t xml:space="preserve"> </w:t>
      </w:r>
      <w:proofErr w:type="spellStart"/>
      <w:r w:rsidRPr="008A4272">
        <w:rPr>
          <w:bCs/>
        </w:rPr>
        <w:t>jen</w:t>
      </w:r>
      <w:proofErr w:type="spellEnd"/>
      <w:r w:rsidRPr="008A4272">
        <w:rPr>
          <w:bCs/>
        </w:rPr>
        <w:t xml:space="preserve"> „</w:t>
      </w:r>
      <w:proofErr w:type="spellStart"/>
      <w:r w:rsidRPr="008A4272">
        <w:rPr>
          <w:bCs/>
        </w:rPr>
        <w:t>kontrolní</w:t>
      </w:r>
      <w:proofErr w:type="spellEnd"/>
      <w:r w:rsidRPr="008A4272">
        <w:rPr>
          <w:bCs/>
        </w:rPr>
        <w:t xml:space="preserve"> </w:t>
      </w:r>
      <w:proofErr w:type="spellStart"/>
      <w:r w:rsidRPr="008A4272">
        <w:rPr>
          <w:bCs/>
        </w:rPr>
        <w:t>řád</w:t>
      </w:r>
      <w:proofErr w:type="spellEnd"/>
      <w:r w:rsidRPr="008A4272">
        <w:rPr>
          <w:bCs/>
        </w:rPr>
        <w:t xml:space="preserve">“), </w:t>
      </w:r>
      <w:proofErr w:type="spellStart"/>
      <w:r w:rsidRPr="008A4272">
        <w:rPr>
          <w:bCs/>
        </w:rPr>
        <w:t>ve</w:t>
      </w:r>
      <w:proofErr w:type="spellEnd"/>
      <w:r w:rsidRPr="008A4272">
        <w:rPr>
          <w:bCs/>
        </w:rPr>
        <w:t> </w:t>
      </w:r>
      <w:proofErr w:type="spellStart"/>
      <w:r w:rsidRPr="008A4272">
        <w:rPr>
          <w:bCs/>
        </w:rPr>
        <w:t>znění</w:t>
      </w:r>
      <w:proofErr w:type="spellEnd"/>
      <w:r w:rsidRPr="008A4272">
        <w:rPr>
          <w:bCs/>
        </w:rPr>
        <w:t xml:space="preserve"> </w:t>
      </w:r>
      <w:proofErr w:type="spellStart"/>
      <w:r w:rsidRPr="008A4272">
        <w:rPr>
          <w:bCs/>
        </w:rPr>
        <w:t>pozdějších</w:t>
      </w:r>
      <w:proofErr w:type="spellEnd"/>
      <w:r w:rsidRPr="008A4272">
        <w:rPr>
          <w:bCs/>
        </w:rPr>
        <w:t xml:space="preserve"> </w:t>
      </w:r>
      <w:proofErr w:type="spellStart"/>
      <w:r w:rsidRPr="008A4272">
        <w:rPr>
          <w:bCs/>
        </w:rPr>
        <w:t>předpisů</w:t>
      </w:r>
      <w:proofErr w:type="spellEnd"/>
      <w:r w:rsidRPr="008A4272">
        <w:rPr>
          <w:bCs/>
        </w:rPr>
        <w:t>).</w:t>
      </w:r>
    </w:p>
    <w:p w14:paraId="256441CA" w14:textId="1CC84A2A" w:rsidR="008E28BE" w:rsidRPr="008A4272" w:rsidRDefault="008A4272" w:rsidP="008A4272">
      <w:pPr>
        <w:pStyle w:val="Odstavecseseznamem"/>
        <w:numPr>
          <w:ilvl w:val="2"/>
          <w:numId w:val="55"/>
        </w:numPr>
        <w:ind w:left="1560" w:hanging="993"/>
        <w:rPr>
          <w:bCs/>
        </w:rPr>
      </w:pPr>
      <w:proofErr w:type="spellStart"/>
      <w:r>
        <w:rPr>
          <w:bCs/>
        </w:rPr>
        <w:t>Kupující</w:t>
      </w:r>
      <w:proofErr w:type="spellEnd"/>
      <w:r w:rsidR="008E28BE" w:rsidRPr="008A4272">
        <w:rPr>
          <w:bCs/>
        </w:rPr>
        <w:t xml:space="preserve"> je </w:t>
      </w:r>
      <w:proofErr w:type="spellStart"/>
      <w:r w:rsidR="008E28BE" w:rsidRPr="008A4272">
        <w:rPr>
          <w:bCs/>
        </w:rPr>
        <w:t>povinen</w:t>
      </w:r>
      <w:proofErr w:type="spellEnd"/>
      <w:r w:rsidR="008E28BE" w:rsidRPr="008A4272">
        <w:rPr>
          <w:bCs/>
        </w:rPr>
        <w:t xml:space="preserve"> </w:t>
      </w:r>
      <w:proofErr w:type="spellStart"/>
      <w:r w:rsidR="008E28BE" w:rsidRPr="008A4272">
        <w:rPr>
          <w:bCs/>
        </w:rPr>
        <w:t>dodržet</w:t>
      </w:r>
      <w:proofErr w:type="spellEnd"/>
      <w:r w:rsidR="008E28BE" w:rsidRPr="008A4272">
        <w:rPr>
          <w:bCs/>
        </w:rPr>
        <w:t xml:space="preserve"> </w:t>
      </w:r>
      <w:proofErr w:type="spellStart"/>
      <w:r w:rsidR="008E28BE" w:rsidRPr="008A4272">
        <w:rPr>
          <w:bCs/>
        </w:rPr>
        <w:t>požadavky</w:t>
      </w:r>
      <w:proofErr w:type="spellEnd"/>
      <w:r w:rsidR="008E28BE" w:rsidRPr="008A4272">
        <w:rPr>
          <w:bCs/>
        </w:rPr>
        <w:t xml:space="preserve"> </w:t>
      </w:r>
      <w:proofErr w:type="spellStart"/>
      <w:r w:rsidR="008E28BE" w:rsidRPr="008A4272">
        <w:rPr>
          <w:bCs/>
        </w:rPr>
        <w:t>na</w:t>
      </w:r>
      <w:proofErr w:type="spellEnd"/>
      <w:r w:rsidR="008E28BE" w:rsidRPr="008A4272">
        <w:rPr>
          <w:bCs/>
        </w:rPr>
        <w:t xml:space="preserve"> </w:t>
      </w:r>
      <w:proofErr w:type="spellStart"/>
      <w:r w:rsidR="008E28BE" w:rsidRPr="008A4272">
        <w:rPr>
          <w:bCs/>
        </w:rPr>
        <w:t>povinnou</w:t>
      </w:r>
      <w:proofErr w:type="spellEnd"/>
      <w:r w:rsidR="008E28BE" w:rsidRPr="008A4272">
        <w:rPr>
          <w:bCs/>
        </w:rPr>
        <w:t xml:space="preserve"> </w:t>
      </w:r>
      <w:proofErr w:type="spellStart"/>
      <w:r w:rsidR="008E28BE" w:rsidRPr="008A4272">
        <w:rPr>
          <w:bCs/>
        </w:rPr>
        <w:t>publicitu</w:t>
      </w:r>
      <w:proofErr w:type="spellEnd"/>
      <w:r w:rsidR="008E28BE" w:rsidRPr="008A4272">
        <w:rPr>
          <w:bCs/>
        </w:rPr>
        <w:t xml:space="preserve"> v </w:t>
      </w:r>
      <w:proofErr w:type="spellStart"/>
      <w:r w:rsidR="008E28BE" w:rsidRPr="008A4272">
        <w:rPr>
          <w:bCs/>
        </w:rPr>
        <w:t>rámci</w:t>
      </w:r>
      <w:proofErr w:type="spellEnd"/>
      <w:r w:rsidR="008E28BE" w:rsidRPr="008A4272">
        <w:rPr>
          <w:bCs/>
        </w:rPr>
        <w:t xml:space="preserve"> </w:t>
      </w:r>
      <w:proofErr w:type="spellStart"/>
      <w:r>
        <w:rPr>
          <w:bCs/>
        </w:rPr>
        <w:t>dotačních</w:t>
      </w:r>
      <w:proofErr w:type="spellEnd"/>
      <w:r>
        <w:rPr>
          <w:bCs/>
        </w:rPr>
        <w:t xml:space="preserve"> </w:t>
      </w:r>
      <w:proofErr w:type="spellStart"/>
      <w:r w:rsidR="008E28BE" w:rsidRPr="008A4272">
        <w:rPr>
          <w:bCs/>
        </w:rPr>
        <w:t>programů</w:t>
      </w:r>
      <w:proofErr w:type="spellEnd"/>
      <w:r w:rsidR="008E28BE" w:rsidRPr="008A4272">
        <w:rPr>
          <w:bCs/>
        </w:rPr>
        <w:t xml:space="preserve"> </w:t>
      </w:r>
      <w:proofErr w:type="spellStart"/>
      <w:r w:rsidR="008E28BE" w:rsidRPr="008A4272">
        <w:rPr>
          <w:bCs/>
        </w:rPr>
        <w:t>stanoven</w:t>
      </w:r>
      <w:r>
        <w:rPr>
          <w:bCs/>
        </w:rPr>
        <w:t>ých</w:t>
      </w:r>
      <w:proofErr w:type="spellEnd"/>
      <w:r w:rsidR="008E28BE" w:rsidRPr="008A4272">
        <w:rPr>
          <w:bCs/>
        </w:rPr>
        <w:t xml:space="preserve"> v </w:t>
      </w:r>
      <w:proofErr w:type="spellStart"/>
      <w:r w:rsidR="008E28BE" w:rsidRPr="008A4272">
        <w:rPr>
          <w:bCs/>
        </w:rPr>
        <w:t>příslušných</w:t>
      </w:r>
      <w:proofErr w:type="spellEnd"/>
      <w:r w:rsidR="008E28BE" w:rsidRPr="008A4272">
        <w:rPr>
          <w:bCs/>
        </w:rPr>
        <w:t xml:space="preserve"> </w:t>
      </w:r>
      <w:proofErr w:type="spellStart"/>
      <w:r w:rsidR="008E28BE" w:rsidRPr="008A4272">
        <w:rPr>
          <w:bCs/>
        </w:rPr>
        <w:t>aktuálních</w:t>
      </w:r>
      <w:proofErr w:type="spellEnd"/>
      <w:r w:rsidR="008E28BE" w:rsidRPr="008A4272">
        <w:rPr>
          <w:bCs/>
        </w:rPr>
        <w:t xml:space="preserve"> </w:t>
      </w:r>
      <w:proofErr w:type="spellStart"/>
      <w:r w:rsidR="008E28BE" w:rsidRPr="008A4272">
        <w:rPr>
          <w:bCs/>
        </w:rPr>
        <w:t>pravidlech</w:t>
      </w:r>
      <w:proofErr w:type="spellEnd"/>
      <w:r w:rsidR="008E28BE" w:rsidRPr="008A4272">
        <w:rPr>
          <w:bCs/>
        </w:rPr>
        <w:t xml:space="preserve"> pro </w:t>
      </w:r>
      <w:proofErr w:type="spellStart"/>
      <w:r w:rsidR="008E28BE" w:rsidRPr="008A4272">
        <w:rPr>
          <w:bCs/>
        </w:rPr>
        <w:t>publicitu</w:t>
      </w:r>
      <w:proofErr w:type="spellEnd"/>
      <w:r w:rsidR="008E28BE" w:rsidRPr="008A4272">
        <w:rPr>
          <w:bCs/>
        </w:rPr>
        <w:t xml:space="preserve">, a to </w:t>
      </w:r>
      <w:proofErr w:type="spellStart"/>
      <w:r w:rsidR="008E28BE" w:rsidRPr="008A4272">
        <w:rPr>
          <w:bCs/>
        </w:rPr>
        <w:t>ve</w:t>
      </w:r>
      <w:proofErr w:type="spellEnd"/>
      <w:r w:rsidR="008E28BE" w:rsidRPr="008A4272">
        <w:rPr>
          <w:bCs/>
        </w:rPr>
        <w:t xml:space="preserve"> </w:t>
      </w:r>
      <w:proofErr w:type="spellStart"/>
      <w:r w:rsidR="008E28BE" w:rsidRPr="008A4272">
        <w:rPr>
          <w:bCs/>
        </w:rPr>
        <w:t>všech</w:t>
      </w:r>
      <w:proofErr w:type="spellEnd"/>
      <w:r w:rsidR="008E28BE" w:rsidRPr="008A4272">
        <w:rPr>
          <w:bCs/>
        </w:rPr>
        <w:t xml:space="preserve"> </w:t>
      </w:r>
      <w:proofErr w:type="spellStart"/>
      <w:r w:rsidR="008E28BE" w:rsidRPr="008A4272">
        <w:rPr>
          <w:bCs/>
        </w:rPr>
        <w:t>relevantních</w:t>
      </w:r>
      <w:proofErr w:type="spellEnd"/>
      <w:r w:rsidR="008E28BE" w:rsidRPr="008A4272">
        <w:rPr>
          <w:bCs/>
        </w:rPr>
        <w:t xml:space="preserve"> </w:t>
      </w:r>
      <w:proofErr w:type="spellStart"/>
      <w:r w:rsidR="008E28BE" w:rsidRPr="008A4272">
        <w:rPr>
          <w:bCs/>
        </w:rPr>
        <w:t>dokumentech</w:t>
      </w:r>
      <w:proofErr w:type="spellEnd"/>
      <w:r w:rsidR="008E28BE" w:rsidRPr="008A4272">
        <w:rPr>
          <w:bCs/>
        </w:rPr>
        <w:t xml:space="preserve"> </w:t>
      </w:r>
      <w:proofErr w:type="spellStart"/>
      <w:r w:rsidR="008E28BE" w:rsidRPr="008A4272">
        <w:rPr>
          <w:bCs/>
        </w:rPr>
        <w:t>týkajících</w:t>
      </w:r>
      <w:proofErr w:type="spellEnd"/>
      <w:r w:rsidR="008E28BE" w:rsidRPr="008A4272">
        <w:rPr>
          <w:bCs/>
        </w:rPr>
        <w:t xml:space="preserve"> se </w:t>
      </w:r>
      <w:proofErr w:type="spellStart"/>
      <w:r w:rsidR="008E28BE" w:rsidRPr="008A4272">
        <w:rPr>
          <w:bCs/>
        </w:rPr>
        <w:t>plnění</w:t>
      </w:r>
      <w:proofErr w:type="spellEnd"/>
      <w:r w:rsidR="008E28BE" w:rsidRPr="008A4272">
        <w:rPr>
          <w:bCs/>
        </w:rPr>
        <w:t xml:space="preserve"> </w:t>
      </w:r>
      <w:proofErr w:type="spellStart"/>
      <w:r w:rsidR="008E28BE" w:rsidRPr="008A4272">
        <w:rPr>
          <w:bCs/>
        </w:rPr>
        <w:t>této</w:t>
      </w:r>
      <w:proofErr w:type="spellEnd"/>
      <w:r w:rsidR="008E28BE" w:rsidRPr="008A4272">
        <w:rPr>
          <w:bCs/>
        </w:rPr>
        <w:t xml:space="preserve"> </w:t>
      </w:r>
      <w:proofErr w:type="spellStart"/>
      <w:r w:rsidR="008E28BE" w:rsidRPr="008A4272">
        <w:rPr>
          <w:bCs/>
        </w:rPr>
        <w:t>smlouvy</w:t>
      </w:r>
      <w:proofErr w:type="spellEnd"/>
      <w:r w:rsidR="008E28BE" w:rsidRPr="008A4272">
        <w:rPr>
          <w:bCs/>
        </w:rPr>
        <w:t>.</w:t>
      </w:r>
    </w:p>
    <w:p w14:paraId="123CA5E5" w14:textId="42DDEAE6" w:rsidR="008E28BE" w:rsidRPr="008A4272" w:rsidRDefault="008A4272" w:rsidP="008A4272">
      <w:pPr>
        <w:pStyle w:val="Odstavecseseznamem"/>
        <w:numPr>
          <w:ilvl w:val="2"/>
          <w:numId w:val="55"/>
        </w:numPr>
        <w:ind w:left="1560" w:hanging="993"/>
        <w:rPr>
          <w:bCs/>
        </w:rPr>
      </w:pPr>
      <w:proofErr w:type="spellStart"/>
      <w:r>
        <w:rPr>
          <w:bCs/>
        </w:rPr>
        <w:t>Kupující</w:t>
      </w:r>
      <w:proofErr w:type="spellEnd"/>
      <w:r w:rsidR="008E28BE" w:rsidRPr="008A4272">
        <w:rPr>
          <w:bCs/>
        </w:rPr>
        <w:t xml:space="preserve"> je </w:t>
      </w:r>
      <w:proofErr w:type="spellStart"/>
      <w:r w:rsidR="008E28BE" w:rsidRPr="008A4272">
        <w:rPr>
          <w:bCs/>
        </w:rPr>
        <w:t>povinen</w:t>
      </w:r>
      <w:proofErr w:type="spellEnd"/>
      <w:r w:rsidR="008E28BE" w:rsidRPr="008A4272">
        <w:rPr>
          <w:bCs/>
        </w:rPr>
        <w:t xml:space="preserve"> v </w:t>
      </w:r>
      <w:proofErr w:type="spellStart"/>
      <w:r w:rsidR="008E28BE" w:rsidRPr="008A4272">
        <w:rPr>
          <w:bCs/>
        </w:rPr>
        <w:t>rámci</w:t>
      </w:r>
      <w:proofErr w:type="spellEnd"/>
      <w:r w:rsidR="008E28BE" w:rsidRPr="008A4272">
        <w:rPr>
          <w:bCs/>
        </w:rPr>
        <w:t xml:space="preserve"> </w:t>
      </w:r>
      <w:proofErr w:type="spellStart"/>
      <w:r w:rsidR="008E28BE" w:rsidRPr="008A4272">
        <w:rPr>
          <w:bCs/>
        </w:rPr>
        <w:t>plnění</w:t>
      </w:r>
      <w:proofErr w:type="spellEnd"/>
      <w:r w:rsidR="008E28BE" w:rsidRPr="008A4272">
        <w:rPr>
          <w:bCs/>
        </w:rPr>
        <w:t xml:space="preserve"> </w:t>
      </w:r>
      <w:proofErr w:type="spellStart"/>
      <w:r w:rsidR="008E28BE" w:rsidRPr="008A4272">
        <w:rPr>
          <w:bCs/>
        </w:rPr>
        <w:t>této</w:t>
      </w:r>
      <w:proofErr w:type="spellEnd"/>
      <w:r w:rsidR="008E28BE" w:rsidRPr="008A4272">
        <w:rPr>
          <w:bCs/>
        </w:rPr>
        <w:t xml:space="preserve"> </w:t>
      </w:r>
      <w:proofErr w:type="spellStart"/>
      <w:r w:rsidR="008E28BE" w:rsidRPr="008A4272">
        <w:rPr>
          <w:bCs/>
        </w:rPr>
        <w:t>smlouvy</w:t>
      </w:r>
      <w:proofErr w:type="spellEnd"/>
      <w:r w:rsidR="008E28BE" w:rsidRPr="008A4272">
        <w:rPr>
          <w:bCs/>
        </w:rPr>
        <w:t xml:space="preserve"> </w:t>
      </w:r>
      <w:proofErr w:type="spellStart"/>
      <w:r w:rsidR="008E28BE" w:rsidRPr="008A4272">
        <w:rPr>
          <w:bCs/>
        </w:rPr>
        <w:t>postupovat</w:t>
      </w:r>
      <w:proofErr w:type="spellEnd"/>
      <w:r w:rsidR="008E28BE" w:rsidRPr="008A4272">
        <w:rPr>
          <w:bCs/>
        </w:rPr>
        <w:t xml:space="preserve"> v </w:t>
      </w:r>
      <w:proofErr w:type="spellStart"/>
      <w:r w:rsidR="008E28BE" w:rsidRPr="008A4272">
        <w:rPr>
          <w:bCs/>
        </w:rPr>
        <w:t>souladu</w:t>
      </w:r>
      <w:proofErr w:type="spellEnd"/>
      <w:r w:rsidR="008E28BE" w:rsidRPr="008A4272">
        <w:rPr>
          <w:bCs/>
        </w:rPr>
        <w:t xml:space="preserve"> s </w:t>
      </w:r>
      <w:proofErr w:type="spellStart"/>
      <w:r w:rsidR="008E28BE" w:rsidRPr="008A4272">
        <w:rPr>
          <w:bCs/>
        </w:rPr>
        <w:t>příslušnými</w:t>
      </w:r>
      <w:proofErr w:type="spellEnd"/>
      <w:r w:rsidR="008E28BE" w:rsidRPr="008A4272">
        <w:rPr>
          <w:bCs/>
        </w:rPr>
        <w:t xml:space="preserve"> </w:t>
      </w:r>
      <w:proofErr w:type="spellStart"/>
      <w:r w:rsidR="008E28BE" w:rsidRPr="008A4272">
        <w:rPr>
          <w:bCs/>
        </w:rPr>
        <w:t>aktuálními</w:t>
      </w:r>
      <w:proofErr w:type="spellEnd"/>
      <w:r w:rsidR="008E28BE" w:rsidRPr="008A4272">
        <w:rPr>
          <w:bCs/>
        </w:rPr>
        <w:t xml:space="preserve"> </w:t>
      </w:r>
      <w:proofErr w:type="spellStart"/>
      <w:r w:rsidR="008E28BE" w:rsidRPr="008A4272">
        <w:rPr>
          <w:bCs/>
        </w:rPr>
        <w:t>pravidly</w:t>
      </w:r>
      <w:proofErr w:type="spellEnd"/>
      <w:r w:rsidR="008E28BE" w:rsidRPr="008A4272">
        <w:rPr>
          <w:bCs/>
        </w:rPr>
        <w:t xml:space="preserve"> pro </w:t>
      </w:r>
      <w:proofErr w:type="spellStart"/>
      <w:r w:rsidR="008E28BE" w:rsidRPr="008A4272">
        <w:rPr>
          <w:bCs/>
        </w:rPr>
        <w:t>výběr</w:t>
      </w:r>
      <w:proofErr w:type="spellEnd"/>
      <w:r w:rsidR="008E28BE" w:rsidRPr="008A4272">
        <w:rPr>
          <w:bCs/>
        </w:rPr>
        <w:t xml:space="preserve"> </w:t>
      </w:r>
      <w:proofErr w:type="spellStart"/>
      <w:r w:rsidR="008E28BE" w:rsidRPr="008A4272">
        <w:rPr>
          <w:bCs/>
        </w:rPr>
        <w:t>dodavatelů</w:t>
      </w:r>
      <w:proofErr w:type="spellEnd"/>
      <w:r w:rsidR="008E28BE" w:rsidRPr="008A4272">
        <w:rPr>
          <w:bCs/>
        </w:rPr>
        <w:t xml:space="preserve"> v </w:t>
      </w:r>
      <w:proofErr w:type="spellStart"/>
      <w:r w:rsidR="008E28BE" w:rsidRPr="008A4272">
        <w:rPr>
          <w:bCs/>
        </w:rPr>
        <w:t>rámci</w:t>
      </w:r>
      <w:proofErr w:type="spellEnd"/>
      <w:r w:rsidR="008E28BE" w:rsidRPr="008A4272">
        <w:rPr>
          <w:bCs/>
        </w:rPr>
        <w:t xml:space="preserve"> </w:t>
      </w:r>
      <w:proofErr w:type="spellStart"/>
      <w:r>
        <w:rPr>
          <w:bCs/>
        </w:rPr>
        <w:t>výše</w:t>
      </w:r>
      <w:proofErr w:type="spellEnd"/>
      <w:r>
        <w:rPr>
          <w:bCs/>
        </w:rPr>
        <w:t xml:space="preserve"> </w:t>
      </w:r>
      <w:proofErr w:type="spellStart"/>
      <w:r>
        <w:rPr>
          <w:bCs/>
        </w:rPr>
        <w:t>definovaného</w:t>
      </w:r>
      <w:proofErr w:type="spellEnd"/>
      <w:r>
        <w:rPr>
          <w:bCs/>
        </w:rPr>
        <w:t xml:space="preserve"> </w:t>
      </w:r>
      <w:proofErr w:type="spellStart"/>
      <w:r>
        <w:rPr>
          <w:bCs/>
        </w:rPr>
        <w:t>dotačního</w:t>
      </w:r>
      <w:proofErr w:type="spellEnd"/>
      <w:r>
        <w:rPr>
          <w:bCs/>
        </w:rPr>
        <w:t xml:space="preserve"> program, </w:t>
      </w:r>
      <w:proofErr w:type="spellStart"/>
      <w:r>
        <w:rPr>
          <w:bCs/>
        </w:rPr>
        <w:t>kdy</w:t>
      </w:r>
      <w:proofErr w:type="spellEnd"/>
      <w:r w:rsidR="008E28BE" w:rsidRPr="008A4272">
        <w:rPr>
          <w:bCs/>
        </w:rPr>
        <w:t xml:space="preserve"> </w:t>
      </w:r>
      <w:proofErr w:type="spellStart"/>
      <w:r w:rsidR="008E28BE" w:rsidRPr="008A4272">
        <w:rPr>
          <w:bCs/>
        </w:rPr>
        <w:t>některá</w:t>
      </w:r>
      <w:proofErr w:type="spellEnd"/>
      <w:r w:rsidR="008E28BE" w:rsidRPr="008A4272">
        <w:rPr>
          <w:bCs/>
        </w:rPr>
        <w:t xml:space="preserve"> z </w:t>
      </w:r>
      <w:proofErr w:type="spellStart"/>
      <w:r w:rsidR="008E28BE" w:rsidRPr="008A4272">
        <w:rPr>
          <w:bCs/>
        </w:rPr>
        <w:t>nich</w:t>
      </w:r>
      <w:proofErr w:type="spellEnd"/>
      <w:r w:rsidR="008E28BE" w:rsidRPr="008A4272">
        <w:rPr>
          <w:bCs/>
        </w:rPr>
        <w:t xml:space="preserve"> se </w:t>
      </w:r>
      <w:proofErr w:type="spellStart"/>
      <w:r w:rsidR="008E28BE" w:rsidRPr="008A4272">
        <w:rPr>
          <w:bCs/>
        </w:rPr>
        <w:t>vztahují</w:t>
      </w:r>
      <w:proofErr w:type="spellEnd"/>
      <w:r w:rsidR="008E28BE" w:rsidRPr="008A4272">
        <w:rPr>
          <w:bCs/>
        </w:rPr>
        <w:t xml:space="preserve"> </w:t>
      </w:r>
      <w:proofErr w:type="spellStart"/>
      <w:r w:rsidR="008E28BE" w:rsidRPr="008A4272">
        <w:rPr>
          <w:bCs/>
        </w:rPr>
        <w:t>i</w:t>
      </w:r>
      <w:proofErr w:type="spellEnd"/>
      <w:r w:rsidR="008E28BE" w:rsidRPr="008A4272">
        <w:rPr>
          <w:bCs/>
        </w:rPr>
        <w:t xml:space="preserve"> </w:t>
      </w:r>
      <w:proofErr w:type="spellStart"/>
      <w:r w:rsidR="008E28BE" w:rsidRPr="008A4272">
        <w:rPr>
          <w:bCs/>
        </w:rPr>
        <w:t>na</w:t>
      </w:r>
      <w:proofErr w:type="spellEnd"/>
      <w:r w:rsidR="008E28BE" w:rsidRPr="008A4272">
        <w:rPr>
          <w:bCs/>
        </w:rPr>
        <w:t xml:space="preserve"> </w:t>
      </w:r>
      <w:proofErr w:type="spellStart"/>
      <w:r>
        <w:rPr>
          <w:bCs/>
        </w:rPr>
        <w:t>Prodávajícího</w:t>
      </w:r>
      <w:proofErr w:type="spellEnd"/>
      <w:r w:rsidR="008E28BE" w:rsidRPr="008A4272">
        <w:rPr>
          <w:bCs/>
        </w:rPr>
        <w:t>.</w:t>
      </w:r>
    </w:p>
    <w:p w14:paraId="3BB50EEB" w14:textId="77777777" w:rsidR="008E28BE" w:rsidRDefault="008E28BE" w:rsidP="008A4272">
      <w:pPr>
        <w:pStyle w:val="Odstavecseseznamem"/>
        <w:ind w:left="1560" w:hanging="993"/>
        <w:rPr>
          <w:bCs/>
        </w:rPr>
      </w:pPr>
    </w:p>
    <w:p w14:paraId="2C0A2736" w14:textId="1E2BA251" w:rsidR="008E28BE" w:rsidRPr="002A3536" w:rsidRDefault="00354186" w:rsidP="00354186">
      <w:pPr>
        <w:ind w:left="567" w:hanging="567"/>
        <w:rPr>
          <w:bCs/>
        </w:rPr>
      </w:pPr>
      <w:r>
        <w:t>13.</w:t>
      </w:r>
      <w:r w:rsidR="008E28BE">
        <w:t xml:space="preserve">2. </w:t>
      </w:r>
      <w:proofErr w:type="spellStart"/>
      <w:r w:rsidR="00412BF9">
        <w:rPr>
          <w:bCs/>
        </w:rPr>
        <w:t>Prodávající</w:t>
      </w:r>
      <w:proofErr w:type="spellEnd"/>
      <w:r w:rsidR="008E28BE" w:rsidRPr="002A3536">
        <w:t xml:space="preserve"> </w:t>
      </w:r>
      <w:proofErr w:type="spellStart"/>
      <w:r w:rsidR="008E28BE">
        <w:t>dále</w:t>
      </w:r>
      <w:proofErr w:type="spellEnd"/>
      <w:r w:rsidR="008E28BE">
        <w:t xml:space="preserve"> </w:t>
      </w:r>
      <w:proofErr w:type="spellStart"/>
      <w:r w:rsidR="008E28BE" w:rsidRPr="002A3536">
        <w:t>bere</w:t>
      </w:r>
      <w:proofErr w:type="spellEnd"/>
      <w:r w:rsidR="008E28BE" w:rsidRPr="002A3536">
        <w:t xml:space="preserve"> </w:t>
      </w:r>
      <w:proofErr w:type="spellStart"/>
      <w:r w:rsidR="008E28BE" w:rsidRPr="002A3536">
        <w:t>na</w:t>
      </w:r>
      <w:proofErr w:type="spellEnd"/>
      <w:r w:rsidR="008E28BE" w:rsidRPr="002A3536">
        <w:t xml:space="preserve"> </w:t>
      </w:r>
      <w:proofErr w:type="spellStart"/>
      <w:r w:rsidR="008E28BE" w:rsidRPr="002A3536">
        <w:t>vědomí</w:t>
      </w:r>
      <w:proofErr w:type="spellEnd"/>
      <w:r w:rsidR="008E28BE" w:rsidRPr="002A3536">
        <w:t xml:space="preserve">, </w:t>
      </w:r>
      <w:proofErr w:type="spellStart"/>
      <w:r w:rsidR="008E28BE" w:rsidRPr="002A3536">
        <w:t>že</w:t>
      </w:r>
      <w:proofErr w:type="spellEnd"/>
      <w:r w:rsidR="008E28BE" w:rsidRPr="002A3536">
        <w:t xml:space="preserve"> </w:t>
      </w:r>
      <w:proofErr w:type="spellStart"/>
      <w:r>
        <w:t>Kupující</w:t>
      </w:r>
      <w:proofErr w:type="spellEnd"/>
      <w:r w:rsidR="008E28BE" w:rsidRPr="002A3536">
        <w:t xml:space="preserve"> je </w:t>
      </w:r>
      <w:proofErr w:type="spellStart"/>
      <w:r w:rsidR="008E28BE" w:rsidRPr="002A3536">
        <w:t>osobou</w:t>
      </w:r>
      <w:proofErr w:type="spellEnd"/>
      <w:r w:rsidR="008E28BE" w:rsidRPr="002A3536">
        <w:t xml:space="preserve"> </w:t>
      </w:r>
      <w:proofErr w:type="spellStart"/>
      <w:r w:rsidR="008E28BE" w:rsidRPr="002A3536">
        <w:t>povinnou</w:t>
      </w:r>
      <w:proofErr w:type="spellEnd"/>
      <w:r w:rsidR="008E28BE" w:rsidRPr="002A3536">
        <w:t xml:space="preserve"> </w:t>
      </w:r>
      <w:proofErr w:type="spellStart"/>
      <w:r w:rsidR="006C16A6">
        <w:t>podle</w:t>
      </w:r>
      <w:proofErr w:type="spellEnd"/>
      <w:r w:rsidR="006C16A6">
        <w:t xml:space="preserve"> </w:t>
      </w:r>
      <w:proofErr w:type="spellStart"/>
      <w:r w:rsidR="004822D6">
        <w:t>právních</w:t>
      </w:r>
      <w:proofErr w:type="spellEnd"/>
      <w:r w:rsidR="004822D6">
        <w:t xml:space="preserve"> </w:t>
      </w:r>
      <w:proofErr w:type="spellStart"/>
      <w:r w:rsidR="006C16A6">
        <w:t>předpisů</w:t>
      </w:r>
      <w:proofErr w:type="spellEnd"/>
      <w:r w:rsidR="006C16A6">
        <w:t xml:space="preserve"> </w:t>
      </w:r>
      <w:r w:rsidR="008E28BE" w:rsidRPr="002A3536">
        <w:t xml:space="preserve">o </w:t>
      </w:r>
      <w:proofErr w:type="spellStart"/>
      <w:r w:rsidR="008E28BE" w:rsidRPr="002A3536">
        <w:t>kybernetické</w:t>
      </w:r>
      <w:proofErr w:type="spellEnd"/>
      <w:r w:rsidR="008E28BE" w:rsidRPr="002A3536">
        <w:t xml:space="preserve"> </w:t>
      </w:r>
      <w:proofErr w:type="spellStart"/>
      <w:r w:rsidR="008E28BE" w:rsidRPr="002A3536">
        <w:t>bezpečnosti</w:t>
      </w:r>
      <w:proofErr w:type="spellEnd"/>
      <w:r w:rsidR="008E28BE" w:rsidRPr="002A3536">
        <w:t xml:space="preserve"> a </w:t>
      </w:r>
      <w:proofErr w:type="spellStart"/>
      <w:r w:rsidR="008E28BE" w:rsidRPr="002A3536">
        <w:t>že</w:t>
      </w:r>
      <w:proofErr w:type="spellEnd"/>
      <w:r w:rsidR="008E28BE" w:rsidRPr="002A3536">
        <w:t xml:space="preserve"> je </w:t>
      </w:r>
      <w:proofErr w:type="spellStart"/>
      <w:r w:rsidR="008E28BE" w:rsidRPr="002A3536">
        <w:t>povinen</w:t>
      </w:r>
      <w:proofErr w:type="spellEnd"/>
      <w:r w:rsidR="008E28BE" w:rsidRPr="002A3536">
        <w:t xml:space="preserve"> </w:t>
      </w:r>
      <w:proofErr w:type="spellStart"/>
      <w:r w:rsidR="008E28BE" w:rsidRPr="002A3536">
        <w:t>zohlednit</w:t>
      </w:r>
      <w:proofErr w:type="spellEnd"/>
      <w:r w:rsidR="008E28BE" w:rsidRPr="002A3536">
        <w:t xml:space="preserve"> </w:t>
      </w:r>
      <w:proofErr w:type="spellStart"/>
      <w:r w:rsidR="008E28BE" w:rsidRPr="002A3536">
        <w:t>požadavky</w:t>
      </w:r>
      <w:proofErr w:type="spellEnd"/>
      <w:r w:rsidR="008E28BE" w:rsidRPr="002A3536">
        <w:t xml:space="preserve"> </w:t>
      </w:r>
      <w:proofErr w:type="spellStart"/>
      <w:r w:rsidR="008E28BE" w:rsidRPr="002A3536">
        <w:t>vyplývající</w:t>
      </w:r>
      <w:proofErr w:type="spellEnd"/>
      <w:r w:rsidR="008E28BE" w:rsidRPr="002A3536">
        <w:t xml:space="preserve"> z </w:t>
      </w:r>
      <w:proofErr w:type="spellStart"/>
      <w:r w:rsidR="008E28BE" w:rsidRPr="002A3536">
        <w:t>bezpečnostních</w:t>
      </w:r>
      <w:proofErr w:type="spellEnd"/>
      <w:r w:rsidR="008E28BE" w:rsidRPr="002A3536">
        <w:t xml:space="preserve"> </w:t>
      </w:r>
      <w:proofErr w:type="spellStart"/>
      <w:r w:rsidR="008E28BE" w:rsidRPr="002A3536">
        <w:t>opatření</w:t>
      </w:r>
      <w:proofErr w:type="spellEnd"/>
      <w:r w:rsidR="008E28BE" w:rsidRPr="002A3536">
        <w:t xml:space="preserve"> </w:t>
      </w:r>
      <w:proofErr w:type="spellStart"/>
      <w:r w:rsidR="008E28BE" w:rsidRPr="002A3536">
        <w:t>vydávaných</w:t>
      </w:r>
      <w:proofErr w:type="spellEnd"/>
      <w:r w:rsidR="008E28BE" w:rsidRPr="002A3536">
        <w:t xml:space="preserve"> </w:t>
      </w:r>
      <w:proofErr w:type="spellStart"/>
      <w:r w:rsidR="008E28BE" w:rsidRPr="002A3536">
        <w:t>Národním</w:t>
      </w:r>
      <w:proofErr w:type="spellEnd"/>
      <w:r w:rsidR="008E28BE" w:rsidRPr="002A3536">
        <w:t xml:space="preserve"> </w:t>
      </w:r>
      <w:proofErr w:type="spellStart"/>
      <w:r w:rsidR="008E28BE" w:rsidRPr="002A3536">
        <w:t>úřadem</w:t>
      </w:r>
      <w:proofErr w:type="spellEnd"/>
      <w:r w:rsidR="008E28BE" w:rsidRPr="002A3536">
        <w:t xml:space="preserve"> pro </w:t>
      </w:r>
      <w:proofErr w:type="spellStart"/>
      <w:r w:rsidR="008E28BE" w:rsidRPr="002A3536">
        <w:t>kybernetickou</w:t>
      </w:r>
      <w:proofErr w:type="spellEnd"/>
      <w:r w:rsidR="008E28BE" w:rsidRPr="002A3536">
        <w:t xml:space="preserve"> a </w:t>
      </w:r>
      <w:proofErr w:type="spellStart"/>
      <w:r w:rsidR="008E28BE" w:rsidRPr="002A3536">
        <w:t>informační</w:t>
      </w:r>
      <w:proofErr w:type="spellEnd"/>
      <w:r w:rsidR="008E28BE" w:rsidRPr="002A3536">
        <w:t xml:space="preserve"> </w:t>
      </w:r>
      <w:proofErr w:type="spellStart"/>
      <w:r w:rsidR="008E28BE" w:rsidRPr="002A3536">
        <w:t>bezpečnost</w:t>
      </w:r>
      <w:proofErr w:type="spellEnd"/>
      <w:r w:rsidR="008E28BE" w:rsidRPr="002A3536">
        <w:t xml:space="preserve"> (</w:t>
      </w:r>
      <w:proofErr w:type="spellStart"/>
      <w:r w:rsidR="008E28BE" w:rsidRPr="002A3536">
        <w:t>dále</w:t>
      </w:r>
      <w:proofErr w:type="spellEnd"/>
      <w:r w:rsidR="008E28BE" w:rsidRPr="002A3536">
        <w:t xml:space="preserve"> </w:t>
      </w:r>
      <w:proofErr w:type="spellStart"/>
      <w:r w:rsidR="008E28BE" w:rsidRPr="00487B48">
        <w:t>jen</w:t>
      </w:r>
      <w:proofErr w:type="spellEnd"/>
      <w:r w:rsidR="008E28BE" w:rsidRPr="00487B48">
        <w:t xml:space="preserve"> „NÚKIB“)</w:t>
      </w:r>
      <w:r w:rsidR="008E28BE" w:rsidRPr="002A3536">
        <w:t xml:space="preserve"> </w:t>
      </w:r>
      <w:proofErr w:type="spellStart"/>
      <w:r w:rsidR="008E28BE" w:rsidRPr="002A3536">
        <w:t>při</w:t>
      </w:r>
      <w:proofErr w:type="spellEnd"/>
      <w:r w:rsidR="008E28BE" w:rsidRPr="002A3536">
        <w:t xml:space="preserve"> </w:t>
      </w:r>
      <w:proofErr w:type="spellStart"/>
      <w:r w:rsidR="008E28BE" w:rsidRPr="002A3536">
        <w:t>výběru</w:t>
      </w:r>
      <w:proofErr w:type="spellEnd"/>
      <w:r w:rsidR="008E28BE" w:rsidRPr="002A3536">
        <w:t xml:space="preserve"> </w:t>
      </w:r>
      <w:proofErr w:type="spellStart"/>
      <w:r w:rsidR="008E28BE" w:rsidRPr="002A3536">
        <w:t>dodavatelů</w:t>
      </w:r>
      <w:proofErr w:type="spellEnd"/>
      <w:r w:rsidR="008E28BE" w:rsidRPr="002A3536">
        <w:t xml:space="preserve"> pro </w:t>
      </w:r>
      <w:proofErr w:type="spellStart"/>
      <w:r w:rsidR="008E28BE" w:rsidRPr="002A3536">
        <w:t>jeho</w:t>
      </w:r>
      <w:proofErr w:type="spellEnd"/>
      <w:r w:rsidR="008E28BE" w:rsidRPr="002A3536">
        <w:t xml:space="preserve"> </w:t>
      </w:r>
      <w:proofErr w:type="spellStart"/>
      <w:r w:rsidR="008E28BE" w:rsidRPr="002A3536">
        <w:t>informační</w:t>
      </w:r>
      <w:proofErr w:type="spellEnd"/>
      <w:r w:rsidR="008E28BE" w:rsidRPr="002A3536">
        <w:t xml:space="preserve"> </w:t>
      </w:r>
      <w:proofErr w:type="spellStart"/>
      <w:r w:rsidR="008E28BE" w:rsidRPr="002A3536">
        <w:t>nebo</w:t>
      </w:r>
      <w:proofErr w:type="spellEnd"/>
      <w:r w:rsidR="008E28BE" w:rsidRPr="002A3536">
        <w:t xml:space="preserve"> </w:t>
      </w:r>
      <w:proofErr w:type="spellStart"/>
      <w:r w:rsidR="008E28BE" w:rsidRPr="002A3536">
        <w:t>komunikační</w:t>
      </w:r>
      <w:proofErr w:type="spellEnd"/>
      <w:r w:rsidR="008E28BE" w:rsidRPr="002A3536">
        <w:t xml:space="preserve"> </w:t>
      </w:r>
      <w:proofErr w:type="spellStart"/>
      <w:r w:rsidR="008E28BE" w:rsidRPr="002A3536">
        <w:t>systém</w:t>
      </w:r>
      <w:proofErr w:type="spellEnd"/>
      <w:r w:rsidR="008E28BE" w:rsidRPr="002A3536">
        <w:t xml:space="preserve"> a </w:t>
      </w:r>
      <w:proofErr w:type="spellStart"/>
      <w:r w:rsidR="008E28BE" w:rsidRPr="002A3536">
        <w:t>požadavky</w:t>
      </w:r>
      <w:proofErr w:type="spellEnd"/>
      <w:r w:rsidR="008E28BE" w:rsidRPr="002A3536">
        <w:t xml:space="preserve"> </w:t>
      </w:r>
      <w:proofErr w:type="spellStart"/>
      <w:r w:rsidR="008E28BE" w:rsidRPr="002A3536">
        <w:t>zahrnout</w:t>
      </w:r>
      <w:proofErr w:type="spellEnd"/>
      <w:r w:rsidR="008E28BE" w:rsidRPr="002A3536">
        <w:t xml:space="preserve"> do </w:t>
      </w:r>
      <w:proofErr w:type="spellStart"/>
      <w:r w:rsidR="008E28BE" w:rsidRPr="002A3536">
        <w:t>smlouvy</w:t>
      </w:r>
      <w:proofErr w:type="spellEnd"/>
      <w:r w:rsidR="008E28BE" w:rsidRPr="002A3536">
        <w:t xml:space="preserve">. </w:t>
      </w:r>
      <w:proofErr w:type="spellStart"/>
      <w:r>
        <w:rPr>
          <w:bCs/>
        </w:rPr>
        <w:t>Prodávající</w:t>
      </w:r>
      <w:proofErr w:type="spellEnd"/>
      <w:r w:rsidRPr="002A3536">
        <w:t xml:space="preserve"> </w:t>
      </w:r>
      <w:proofErr w:type="spellStart"/>
      <w:r w:rsidR="008E28BE" w:rsidRPr="002A3536">
        <w:t>rovněž</w:t>
      </w:r>
      <w:proofErr w:type="spellEnd"/>
      <w:r w:rsidR="008E28BE" w:rsidRPr="002A3536">
        <w:t xml:space="preserve"> </w:t>
      </w:r>
      <w:proofErr w:type="spellStart"/>
      <w:r w:rsidR="008E28BE" w:rsidRPr="002A3536">
        <w:t>bere</w:t>
      </w:r>
      <w:proofErr w:type="spellEnd"/>
      <w:r w:rsidR="008E28BE" w:rsidRPr="002A3536">
        <w:t xml:space="preserve"> </w:t>
      </w:r>
      <w:proofErr w:type="spellStart"/>
      <w:r w:rsidR="008E28BE" w:rsidRPr="002A3536">
        <w:t>na</w:t>
      </w:r>
      <w:proofErr w:type="spellEnd"/>
      <w:r w:rsidR="008E28BE" w:rsidRPr="002A3536">
        <w:t xml:space="preserve"> </w:t>
      </w:r>
      <w:proofErr w:type="spellStart"/>
      <w:r w:rsidR="008E28BE" w:rsidRPr="002A3536">
        <w:t>vědomí</w:t>
      </w:r>
      <w:proofErr w:type="spellEnd"/>
      <w:r w:rsidR="008E28BE" w:rsidRPr="002A3536">
        <w:t xml:space="preserve"> </w:t>
      </w:r>
      <w:proofErr w:type="spellStart"/>
      <w:r w:rsidR="008E28BE" w:rsidRPr="002A3536">
        <w:t>bezpečnostní</w:t>
      </w:r>
      <w:proofErr w:type="spellEnd"/>
      <w:r w:rsidR="008E28BE" w:rsidRPr="002A3536">
        <w:t xml:space="preserve"> </w:t>
      </w:r>
      <w:proofErr w:type="spellStart"/>
      <w:r w:rsidR="008E28BE" w:rsidRPr="002A3536">
        <w:t>opatření</w:t>
      </w:r>
      <w:proofErr w:type="spellEnd"/>
      <w:r w:rsidR="008E28BE" w:rsidRPr="002A3536">
        <w:t xml:space="preserve"> </w:t>
      </w:r>
      <w:proofErr w:type="spellStart"/>
      <w:r w:rsidR="008E28BE" w:rsidRPr="002A3536">
        <w:t>vydané</w:t>
      </w:r>
      <w:proofErr w:type="spellEnd"/>
      <w:r w:rsidR="008E28BE" w:rsidRPr="002A3536">
        <w:t xml:space="preserve"> </w:t>
      </w:r>
      <w:proofErr w:type="spellStart"/>
      <w:r w:rsidR="008E28BE" w:rsidRPr="002A3536">
        <w:t>NÚKIBem</w:t>
      </w:r>
      <w:proofErr w:type="spellEnd"/>
      <w:r w:rsidR="008E28BE" w:rsidRPr="002A3536">
        <w:t xml:space="preserve"> – </w:t>
      </w:r>
      <w:proofErr w:type="spellStart"/>
      <w:r w:rsidR="008E28BE" w:rsidRPr="002A3536">
        <w:t>varování</w:t>
      </w:r>
      <w:proofErr w:type="spellEnd"/>
      <w:r w:rsidR="008E28BE" w:rsidRPr="002A3536">
        <w:t xml:space="preserve"> ze </w:t>
      </w:r>
      <w:proofErr w:type="spellStart"/>
      <w:r w:rsidR="008E28BE" w:rsidRPr="002A3536">
        <w:t>dne</w:t>
      </w:r>
      <w:proofErr w:type="spellEnd"/>
      <w:r w:rsidR="008E28BE" w:rsidRPr="002A3536">
        <w:t xml:space="preserve"> 21. 3. 2022, sp. </w:t>
      </w:r>
      <w:proofErr w:type="spellStart"/>
      <w:r w:rsidR="008E28BE" w:rsidRPr="002A3536">
        <w:t>zn</w:t>
      </w:r>
      <w:proofErr w:type="spellEnd"/>
      <w:r w:rsidR="008E28BE" w:rsidRPr="002A3536">
        <w:t xml:space="preserve">. 350 – 401/2022, č. j. 3381/2022-NÚKIB-E/350 </w:t>
      </w:r>
      <w:proofErr w:type="spellStart"/>
      <w:r w:rsidR="008E28BE" w:rsidRPr="002A3536">
        <w:t>před</w:t>
      </w:r>
      <w:proofErr w:type="spellEnd"/>
      <w:r w:rsidR="008E28BE" w:rsidRPr="002A3536">
        <w:t xml:space="preserve"> </w:t>
      </w:r>
      <w:proofErr w:type="spellStart"/>
      <w:r w:rsidR="008E28BE" w:rsidRPr="002A3536">
        <w:t>hrozbou</w:t>
      </w:r>
      <w:proofErr w:type="spellEnd"/>
      <w:r w:rsidR="008E28BE" w:rsidRPr="002A3536">
        <w:t xml:space="preserve"> v </w:t>
      </w:r>
      <w:proofErr w:type="spellStart"/>
      <w:r w:rsidR="008E28BE" w:rsidRPr="002A3536">
        <w:t>oblasti</w:t>
      </w:r>
      <w:proofErr w:type="spellEnd"/>
      <w:r w:rsidR="008E28BE" w:rsidRPr="002A3536">
        <w:t xml:space="preserve"> </w:t>
      </w:r>
      <w:proofErr w:type="spellStart"/>
      <w:r w:rsidR="008E28BE" w:rsidRPr="002A3536">
        <w:t>kybernetické</w:t>
      </w:r>
      <w:proofErr w:type="spellEnd"/>
      <w:r w:rsidR="008E28BE" w:rsidRPr="002A3536">
        <w:t xml:space="preserve"> </w:t>
      </w:r>
      <w:proofErr w:type="spellStart"/>
      <w:r w:rsidR="008E28BE" w:rsidRPr="002A3536">
        <w:t>bezpečnosti</w:t>
      </w:r>
      <w:proofErr w:type="spellEnd"/>
      <w:r w:rsidR="008E28BE" w:rsidRPr="002A3536">
        <w:t xml:space="preserve"> </w:t>
      </w:r>
      <w:proofErr w:type="spellStart"/>
      <w:r w:rsidR="008E28BE" w:rsidRPr="002A3536">
        <w:t>spočívající</w:t>
      </w:r>
      <w:proofErr w:type="spellEnd"/>
      <w:r w:rsidR="008E28BE" w:rsidRPr="002A3536">
        <w:t xml:space="preserve"> v </w:t>
      </w:r>
      <w:proofErr w:type="spellStart"/>
      <w:r w:rsidR="008E28BE" w:rsidRPr="002A3536">
        <w:t>nedodržení</w:t>
      </w:r>
      <w:proofErr w:type="spellEnd"/>
      <w:r w:rsidR="008E28BE" w:rsidRPr="002A3536">
        <w:t xml:space="preserve"> </w:t>
      </w:r>
      <w:proofErr w:type="spellStart"/>
      <w:r w:rsidR="008E28BE" w:rsidRPr="002A3536">
        <w:t>smluvních</w:t>
      </w:r>
      <w:proofErr w:type="spellEnd"/>
      <w:r w:rsidR="008E28BE" w:rsidRPr="002A3536">
        <w:t xml:space="preserve"> </w:t>
      </w:r>
      <w:proofErr w:type="spellStart"/>
      <w:r w:rsidR="008E28BE" w:rsidRPr="002A3536">
        <w:t>závazků</w:t>
      </w:r>
      <w:proofErr w:type="spellEnd"/>
      <w:r w:rsidR="008E28BE" w:rsidRPr="002A3536">
        <w:t xml:space="preserve"> ze </w:t>
      </w:r>
      <w:proofErr w:type="spellStart"/>
      <w:r w:rsidR="008E28BE" w:rsidRPr="002A3536">
        <w:t>strany</w:t>
      </w:r>
      <w:proofErr w:type="spellEnd"/>
      <w:r w:rsidR="008E28BE" w:rsidRPr="002A3536">
        <w:t xml:space="preserve"> </w:t>
      </w:r>
      <w:proofErr w:type="spellStart"/>
      <w:r w:rsidR="008E28BE" w:rsidRPr="002A3536">
        <w:t>dodavatelů</w:t>
      </w:r>
      <w:proofErr w:type="spellEnd"/>
      <w:r w:rsidR="008E28BE" w:rsidRPr="002A3536">
        <w:t xml:space="preserve"> ICT </w:t>
      </w:r>
      <w:proofErr w:type="spellStart"/>
      <w:r w:rsidR="008E28BE" w:rsidRPr="002A3536">
        <w:t>služeb</w:t>
      </w:r>
      <w:proofErr w:type="spellEnd"/>
      <w:r w:rsidR="008E28BE" w:rsidRPr="002A3536">
        <w:t xml:space="preserve"> a </w:t>
      </w:r>
      <w:proofErr w:type="spellStart"/>
      <w:r w:rsidR="008E28BE" w:rsidRPr="002A3536">
        <w:t>produktů</w:t>
      </w:r>
      <w:proofErr w:type="spellEnd"/>
      <w:r w:rsidR="008E28BE" w:rsidRPr="002A3536">
        <w:t xml:space="preserve"> s </w:t>
      </w:r>
      <w:proofErr w:type="spellStart"/>
      <w:r w:rsidR="008E28BE" w:rsidRPr="002A3536">
        <w:t>významným</w:t>
      </w:r>
      <w:proofErr w:type="spellEnd"/>
      <w:r w:rsidR="008E28BE" w:rsidRPr="002A3536">
        <w:t xml:space="preserve"> </w:t>
      </w:r>
      <w:proofErr w:type="spellStart"/>
      <w:r w:rsidR="008E28BE" w:rsidRPr="002A3536">
        <w:t>vztahem</w:t>
      </w:r>
      <w:proofErr w:type="spellEnd"/>
      <w:r w:rsidR="008E28BE" w:rsidRPr="002A3536">
        <w:t xml:space="preserve"> k </w:t>
      </w:r>
      <w:proofErr w:type="spellStart"/>
      <w:r w:rsidR="008E28BE" w:rsidRPr="002A3536">
        <w:t>Ruské</w:t>
      </w:r>
      <w:proofErr w:type="spellEnd"/>
      <w:r w:rsidR="008E28BE" w:rsidRPr="002A3536">
        <w:t xml:space="preserve"> </w:t>
      </w:r>
      <w:proofErr w:type="spellStart"/>
      <w:r w:rsidR="008E28BE" w:rsidRPr="002A3536">
        <w:t>federaci</w:t>
      </w:r>
      <w:proofErr w:type="spellEnd"/>
      <w:r w:rsidR="008E28BE" w:rsidRPr="002A3536">
        <w:t xml:space="preserve"> (</w:t>
      </w:r>
      <w:proofErr w:type="spellStart"/>
      <w:r w:rsidR="008E28BE" w:rsidRPr="002A3536">
        <w:t>dále</w:t>
      </w:r>
      <w:proofErr w:type="spellEnd"/>
      <w:r w:rsidR="008E28BE" w:rsidRPr="002A3536">
        <w:t xml:space="preserve"> </w:t>
      </w:r>
      <w:proofErr w:type="spellStart"/>
      <w:r w:rsidR="008E28BE" w:rsidRPr="002A3536">
        <w:t>jen</w:t>
      </w:r>
      <w:proofErr w:type="spellEnd"/>
      <w:r w:rsidR="008E28BE" w:rsidRPr="002A3536">
        <w:t xml:space="preserve"> </w:t>
      </w:r>
      <w:r w:rsidR="008E28BE" w:rsidRPr="00487B48">
        <w:t>„</w:t>
      </w:r>
      <w:proofErr w:type="spellStart"/>
      <w:r w:rsidR="008E28BE" w:rsidRPr="00487B48">
        <w:t>Varování</w:t>
      </w:r>
      <w:proofErr w:type="spellEnd"/>
      <w:r w:rsidR="008E28BE" w:rsidRPr="00487B48">
        <w:t>“).</w:t>
      </w:r>
      <w:r w:rsidR="008E28BE" w:rsidRPr="002A3536">
        <w:t xml:space="preserve"> </w:t>
      </w:r>
      <w:proofErr w:type="spellStart"/>
      <w:r w:rsidR="008E28BE" w:rsidRPr="002A3536">
        <w:t>Jelikož</w:t>
      </w:r>
      <w:proofErr w:type="spellEnd"/>
      <w:r w:rsidR="008E28BE" w:rsidRPr="002A3536">
        <w:t xml:space="preserve"> se </w:t>
      </w:r>
      <w:proofErr w:type="spellStart"/>
      <w:r w:rsidR="008E28BE" w:rsidRPr="002A3536">
        <w:t>plnění</w:t>
      </w:r>
      <w:proofErr w:type="spellEnd"/>
      <w:r w:rsidR="008E28BE" w:rsidRPr="002A3536">
        <w:t xml:space="preserve"> </w:t>
      </w:r>
      <w:proofErr w:type="spellStart"/>
      <w:r w:rsidR="008E28BE" w:rsidRPr="002A3536">
        <w:t>dle</w:t>
      </w:r>
      <w:proofErr w:type="spellEnd"/>
      <w:r w:rsidR="008E28BE" w:rsidRPr="002A3536">
        <w:t xml:space="preserve"> </w:t>
      </w:r>
      <w:proofErr w:type="spellStart"/>
      <w:r w:rsidR="008E28BE" w:rsidRPr="002A3536">
        <w:t>této</w:t>
      </w:r>
      <w:proofErr w:type="spellEnd"/>
      <w:r w:rsidR="008E28BE" w:rsidRPr="002A3536">
        <w:t xml:space="preserve"> </w:t>
      </w:r>
      <w:proofErr w:type="spellStart"/>
      <w:r>
        <w:t>s</w:t>
      </w:r>
      <w:r w:rsidR="008E28BE" w:rsidRPr="002A3536">
        <w:t>mlouvy</w:t>
      </w:r>
      <w:proofErr w:type="spellEnd"/>
      <w:r w:rsidR="008E28BE" w:rsidRPr="002A3536">
        <w:t xml:space="preserve"> </w:t>
      </w:r>
      <w:proofErr w:type="spellStart"/>
      <w:r w:rsidR="008E28BE" w:rsidRPr="002A3536">
        <w:t>stane</w:t>
      </w:r>
      <w:proofErr w:type="spellEnd"/>
      <w:r w:rsidR="008E28BE" w:rsidRPr="002A3536">
        <w:t xml:space="preserve"> </w:t>
      </w:r>
      <w:proofErr w:type="spellStart"/>
      <w:r w:rsidR="008E28BE" w:rsidRPr="002A3536">
        <w:t>součástí</w:t>
      </w:r>
      <w:proofErr w:type="spellEnd"/>
      <w:r w:rsidR="008E28BE" w:rsidRPr="002A3536">
        <w:t xml:space="preserve"> </w:t>
      </w:r>
      <w:proofErr w:type="spellStart"/>
      <w:r w:rsidR="008E28BE" w:rsidRPr="002A3536">
        <w:t>informačního</w:t>
      </w:r>
      <w:proofErr w:type="spellEnd"/>
      <w:r w:rsidR="008E28BE" w:rsidRPr="002A3536">
        <w:t xml:space="preserve"> a </w:t>
      </w:r>
      <w:proofErr w:type="spellStart"/>
      <w:r w:rsidR="008E28BE" w:rsidRPr="002A3536">
        <w:t>komunikačního</w:t>
      </w:r>
      <w:proofErr w:type="spellEnd"/>
      <w:r w:rsidR="008E28BE" w:rsidRPr="002A3536">
        <w:t xml:space="preserve"> </w:t>
      </w:r>
      <w:proofErr w:type="spellStart"/>
      <w:r w:rsidR="008E28BE" w:rsidRPr="002A3536">
        <w:t>systému</w:t>
      </w:r>
      <w:proofErr w:type="spellEnd"/>
      <w:r w:rsidR="008E28BE" w:rsidRPr="002A3536">
        <w:t xml:space="preserve"> </w:t>
      </w:r>
      <w:proofErr w:type="spellStart"/>
      <w:r>
        <w:t>Kupujícího</w:t>
      </w:r>
      <w:proofErr w:type="spellEnd"/>
      <w:r w:rsidR="008E28BE" w:rsidRPr="002A3536">
        <w:t xml:space="preserve">, </w:t>
      </w:r>
      <w:proofErr w:type="spellStart"/>
      <w:r w:rsidR="008E28BE" w:rsidRPr="002A3536">
        <w:t>Smluvní</w:t>
      </w:r>
      <w:proofErr w:type="spellEnd"/>
      <w:r w:rsidR="008E28BE" w:rsidRPr="002A3536">
        <w:t xml:space="preserve"> </w:t>
      </w:r>
      <w:proofErr w:type="spellStart"/>
      <w:r w:rsidR="008E28BE" w:rsidRPr="002A3536">
        <w:t>strany</w:t>
      </w:r>
      <w:proofErr w:type="spellEnd"/>
      <w:r w:rsidR="008E28BE" w:rsidRPr="002A3536">
        <w:t xml:space="preserve"> se </w:t>
      </w:r>
      <w:proofErr w:type="spellStart"/>
      <w:r w:rsidR="008E28BE" w:rsidRPr="002A3536">
        <w:t>dohodly</w:t>
      </w:r>
      <w:proofErr w:type="spellEnd"/>
      <w:r w:rsidR="008E28BE" w:rsidRPr="002A3536">
        <w:t xml:space="preserve">, </w:t>
      </w:r>
      <w:proofErr w:type="spellStart"/>
      <w:r w:rsidR="008E28BE" w:rsidRPr="002A3536">
        <w:t>že</w:t>
      </w:r>
      <w:proofErr w:type="spellEnd"/>
      <w:r w:rsidR="008E28BE" w:rsidRPr="002A3536">
        <w:t xml:space="preserve"> </w:t>
      </w:r>
      <w:proofErr w:type="spellStart"/>
      <w:r w:rsidR="008E28BE" w:rsidRPr="002A3536">
        <w:t>jakékoliv</w:t>
      </w:r>
      <w:proofErr w:type="spellEnd"/>
      <w:r w:rsidR="008E28BE" w:rsidRPr="002A3536">
        <w:t xml:space="preserve"> </w:t>
      </w:r>
      <w:proofErr w:type="spellStart"/>
      <w:r w:rsidR="008E28BE" w:rsidRPr="002A3536">
        <w:t>prodlení</w:t>
      </w:r>
      <w:proofErr w:type="spellEnd"/>
      <w:r w:rsidR="008E28BE" w:rsidRPr="002A3536">
        <w:t xml:space="preserve"> </w:t>
      </w:r>
      <w:proofErr w:type="spellStart"/>
      <w:r>
        <w:rPr>
          <w:bCs/>
        </w:rPr>
        <w:t>Prodávajícího</w:t>
      </w:r>
      <w:proofErr w:type="spellEnd"/>
      <w:r w:rsidR="008E28BE" w:rsidRPr="002A3536">
        <w:t xml:space="preserve"> s </w:t>
      </w:r>
      <w:proofErr w:type="spellStart"/>
      <w:r w:rsidR="008E28BE" w:rsidRPr="002A3536">
        <w:t>plněním</w:t>
      </w:r>
      <w:proofErr w:type="spellEnd"/>
      <w:r w:rsidR="008E28BE" w:rsidRPr="002A3536">
        <w:t xml:space="preserve"> </w:t>
      </w:r>
      <w:proofErr w:type="spellStart"/>
      <w:r w:rsidR="008E28BE" w:rsidRPr="002A3536">
        <w:t>závazků</w:t>
      </w:r>
      <w:proofErr w:type="spellEnd"/>
      <w:r w:rsidR="008E28BE" w:rsidRPr="002A3536">
        <w:t xml:space="preserve"> </w:t>
      </w:r>
      <w:proofErr w:type="spellStart"/>
      <w:r w:rsidR="008E28BE" w:rsidRPr="002A3536">
        <w:t>dle</w:t>
      </w:r>
      <w:proofErr w:type="spellEnd"/>
      <w:r w:rsidR="008E28BE" w:rsidRPr="002A3536">
        <w:t xml:space="preserve"> </w:t>
      </w:r>
      <w:proofErr w:type="spellStart"/>
      <w:r w:rsidR="008E28BE" w:rsidRPr="002A3536">
        <w:t>této</w:t>
      </w:r>
      <w:proofErr w:type="spellEnd"/>
      <w:r w:rsidR="008E28BE" w:rsidRPr="002A3536">
        <w:t xml:space="preserve"> </w:t>
      </w:r>
      <w:proofErr w:type="spellStart"/>
      <w:r>
        <w:t>s</w:t>
      </w:r>
      <w:r w:rsidR="008E28BE" w:rsidRPr="002A3536">
        <w:t>mlouvy</w:t>
      </w:r>
      <w:proofErr w:type="spellEnd"/>
      <w:r w:rsidR="008E28BE" w:rsidRPr="002A3536">
        <w:t xml:space="preserve"> </w:t>
      </w:r>
      <w:proofErr w:type="spellStart"/>
      <w:r w:rsidR="008E28BE" w:rsidRPr="002A3536">
        <w:t>nebo</w:t>
      </w:r>
      <w:proofErr w:type="spellEnd"/>
      <w:r w:rsidR="008E28BE" w:rsidRPr="002A3536">
        <w:t xml:space="preserve"> </w:t>
      </w:r>
      <w:proofErr w:type="spellStart"/>
      <w:r w:rsidR="008E28BE" w:rsidRPr="002A3536">
        <w:t>nemožnost</w:t>
      </w:r>
      <w:proofErr w:type="spellEnd"/>
      <w:r w:rsidR="008E28BE" w:rsidRPr="002A3536">
        <w:t xml:space="preserve"> </w:t>
      </w:r>
      <w:proofErr w:type="spellStart"/>
      <w:r w:rsidR="008E28BE" w:rsidRPr="002A3536">
        <w:t>jejich</w:t>
      </w:r>
      <w:proofErr w:type="spellEnd"/>
      <w:r w:rsidR="008E28BE" w:rsidRPr="002A3536">
        <w:t xml:space="preserve"> </w:t>
      </w:r>
      <w:proofErr w:type="spellStart"/>
      <w:r w:rsidR="008E28BE" w:rsidRPr="002A3536">
        <w:t>splnění</w:t>
      </w:r>
      <w:proofErr w:type="spellEnd"/>
      <w:r w:rsidR="008E28BE" w:rsidRPr="002A3536">
        <w:t xml:space="preserve">, </w:t>
      </w:r>
      <w:proofErr w:type="spellStart"/>
      <w:r w:rsidR="008E28BE" w:rsidRPr="002A3536">
        <w:t>mající</w:t>
      </w:r>
      <w:proofErr w:type="spellEnd"/>
      <w:r w:rsidR="008E28BE" w:rsidRPr="002A3536">
        <w:t xml:space="preserve"> </w:t>
      </w:r>
      <w:proofErr w:type="spellStart"/>
      <w:r w:rsidR="008E28BE" w:rsidRPr="002A3536">
        <w:t>původ</w:t>
      </w:r>
      <w:proofErr w:type="spellEnd"/>
      <w:r w:rsidR="008E28BE" w:rsidRPr="002A3536">
        <w:t xml:space="preserve"> </w:t>
      </w:r>
      <w:proofErr w:type="spellStart"/>
      <w:r w:rsidR="008E28BE" w:rsidRPr="002A3536">
        <w:t>nebo</w:t>
      </w:r>
      <w:proofErr w:type="spellEnd"/>
      <w:r w:rsidR="008E28BE" w:rsidRPr="002A3536">
        <w:t xml:space="preserve"> </w:t>
      </w:r>
      <w:proofErr w:type="spellStart"/>
      <w:r w:rsidR="008E28BE" w:rsidRPr="002A3536">
        <w:t>související</w:t>
      </w:r>
      <w:proofErr w:type="spellEnd"/>
      <w:r w:rsidR="008E28BE" w:rsidRPr="002A3536">
        <w:t xml:space="preserve"> s </w:t>
      </w:r>
      <w:proofErr w:type="spellStart"/>
      <w:r w:rsidR="008E28BE" w:rsidRPr="002A3536">
        <w:t>hrozbami</w:t>
      </w:r>
      <w:proofErr w:type="spellEnd"/>
      <w:r w:rsidR="008E28BE" w:rsidRPr="002A3536">
        <w:t xml:space="preserve"> </w:t>
      </w:r>
      <w:proofErr w:type="spellStart"/>
      <w:r w:rsidR="008E28BE" w:rsidRPr="002A3536">
        <w:t>adresovanými</w:t>
      </w:r>
      <w:proofErr w:type="spellEnd"/>
      <w:r w:rsidR="008E28BE" w:rsidRPr="002A3536">
        <w:t xml:space="preserve"> </w:t>
      </w:r>
      <w:proofErr w:type="spellStart"/>
      <w:r w:rsidR="008E28BE" w:rsidRPr="002A3536">
        <w:t>ve</w:t>
      </w:r>
      <w:proofErr w:type="spellEnd"/>
      <w:r w:rsidR="008E28BE" w:rsidRPr="002A3536">
        <w:t xml:space="preserve"> </w:t>
      </w:r>
      <w:proofErr w:type="spellStart"/>
      <w:r w:rsidR="008E28BE" w:rsidRPr="002A3536">
        <w:t>Varování</w:t>
      </w:r>
      <w:proofErr w:type="spellEnd"/>
      <w:r w:rsidR="008E28BE" w:rsidRPr="002A3536">
        <w:t xml:space="preserve">, </w:t>
      </w:r>
      <w:proofErr w:type="spellStart"/>
      <w:r w:rsidR="008E28BE" w:rsidRPr="002A3536">
        <w:t>nebude</w:t>
      </w:r>
      <w:proofErr w:type="spellEnd"/>
      <w:r w:rsidR="008E28BE" w:rsidRPr="002A3536">
        <w:t xml:space="preserve"> </w:t>
      </w:r>
      <w:proofErr w:type="spellStart"/>
      <w:r w:rsidR="008E28BE" w:rsidRPr="002A3536">
        <w:t>představovat</w:t>
      </w:r>
      <w:proofErr w:type="spellEnd"/>
      <w:r w:rsidR="008E28BE" w:rsidRPr="002A3536">
        <w:t xml:space="preserve"> </w:t>
      </w:r>
      <w:proofErr w:type="spellStart"/>
      <w:r w:rsidR="008E28BE" w:rsidRPr="002A3536">
        <w:t>důvod</w:t>
      </w:r>
      <w:proofErr w:type="spellEnd"/>
      <w:r w:rsidR="008E28BE" w:rsidRPr="002A3536">
        <w:t xml:space="preserve"> pro </w:t>
      </w:r>
      <w:proofErr w:type="spellStart"/>
      <w:r w:rsidR="008E28BE" w:rsidRPr="002A3536">
        <w:t>umožnění</w:t>
      </w:r>
      <w:proofErr w:type="spellEnd"/>
      <w:r w:rsidR="008E28BE" w:rsidRPr="002A3536">
        <w:t xml:space="preserve"> </w:t>
      </w:r>
      <w:proofErr w:type="spellStart"/>
      <w:r w:rsidR="008E28BE" w:rsidRPr="002A3536">
        <w:t>změny</w:t>
      </w:r>
      <w:proofErr w:type="spellEnd"/>
      <w:r w:rsidR="008E28BE" w:rsidRPr="002A3536">
        <w:t xml:space="preserve"> </w:t>
      </w:r>
      <w:proofErr w:type="spellStart"/>
      <w:r w:rsidR="008E28BE" w:rsidRPr="002A3536">
        <w:t>závazku</w:t>
      </w:r>
      <w:proofErr w:type="spellEnd"/>
      <w:r w:rsidR="008E28BE" w:rsidRPr="002A3536">
        <w:t xml:space="preserve"> ze </w:t>
      </w:r>
      <w:proofErr w:type="spellStart"/>
      <w:r>
        <w:t>s</w:t>
      </w:r>
      <w:r w:rsidR="008E28BE" w:rsidRPr="002A3536">
        <w:t>mlouvy</w:t>
      </w:r>
      <w:proofErr w:type="spellEnd"/>
      <w:r w:rsidR="008E28BE" w:rsidRPr="002A3536">
        <w:t xml:space="preserve"> </w:t>
      </w:r>
      <w:proofErr w:type="spellStart"/>
      <w:r w:rsidR="008E28BE" w:rsidRPr="002A3536">
        <w:t>dle</w:t>
      </w:r>
      <w:proofErr w:type="spellEnd"/>
      <w:r w:rsidR="008E28BE" w:rsidRPr="002A3536">
        <w:t xml:space="preserve"> § 222 ZZVZ, </w:t>
      </w:r>
      <w:proofErr w:type="spellStart"/>
      <w:r w:rsidR="008E28BE" w:rsidRPr="002A3536">
        <w:t>nebude</w:t>
      </w:r>
      <w:proofErr w:type="spellEnd"/>
      <w:r w:rsidR="008E28BE" w:rsidRPr="002A3536">
        <w:t xml:space="preserve"> </w:t>
      </w:r>
      <w:proofErr w:type="spellStart"/>
      <w:r w:rsidR="008E28BE" w:rsidRPr="002A3536">
        <w:t>představovat</w:t>
      </w:r>
      <w:proofErr w:type="spellEnd"/>
      <w:r w:rsidR="008E28BE" w:rsidRPr="002A3536">
        <w:t xml:space="preserve"> </w:t>
      </w:r>
      <w:proofErr w:type="spellStart"/>
      <w:r w:rsidR="008E28BE" w:rsidRPr="002A3536">
        <w:t>okolnost</w:t>
      </w:r>
      <w:proofErr w:type="spellEnd"/>
      <w:r w:rsidR="008E28BE" w:rsidRPr="002A3536">
        <w:t xml:space="preserve"> </w:t>
      </w:r>
      <w:proofErr w:type="spellStart"/>
      <w:r w:rsidR="008E28BE" w:rsidRPr="002A3536">
        <w:t>vylučující</w:t>
      </w:r>
      <w:proofErr w:type="spellEnd"/>
      <w:r w:rsidR="008E28BE" w:rsidRPr="002A3536">
        <w:t xml:space="preserve"> </w:t>
      </w:r>
      <w:proofErr w:type="spellStart"/>
      <w:r w:rsidR="008E28BE" w:rsidRPr="002A3536">
        <w:t>odpovědnost</w:t>
      </w:r>
      <w:proofErr w:type="spellEnd"/>
      <w:r w:rsidR="008E28BE" w:rsidRPr="002A3536">
        <w:t xml:space="preserve"> </w:t>
      </w:r>
      <w:proofErr w:type="spellStart"/>
      <w:r>
        <w:rPr>
          <w:bCs/>
        </w:rPr>
        <w:t>Prodávajícího</w:t>
      </w:r>
      <w:proofErr w:type="spellEnd"/>
      <w:r w:rsidR="008E28BE" w:rsidRPr="002A3536">
        <w:t xml:space="preserve"> </w:t>
      </w:r>
      <w:proofErr w:type="spellStart"/>
      <w:r w:rsidR="008E28BE" w:rsidRPr="002A3536">
        <w:t>ve</w:t>
      </w:r>
      <w:proofErr w:type="spellEnd"/>
      <w:r w:rsidR="008E28BE" w:rsidRPr="002A3536">
        <w:t xml:space="preserve"> </w:t>
      </w:r>
      <w:proofErr w:type="spellStart"/>
      <w:r w:rsidR="008E28BE" w:rsidRPr="002A3536">
        <w:t>smyslu</w:t>
      </w:r>
      <w:proofErr w:type="spellEnd"/>
      <w:r w:rsidR="008E28BE" w:rsidRPr="002A3536">
        <w:t xml:space="preserve"> § 2913 </w:t>
      </w:r>
      <w:proofErr w:type="spellStart"/>
      <w:r w:rsidR="008E28BE" w:rsidRPr="002A3536">
        <w:t>odst</w:t>
      </w:r>
      <w:proofErr w:type="spellEnd"/>
      <w:r w:rsidR="008E28BE" w:rsidRPr="002A3536">
        <w:t xml:space="preserve">. 2 </w:t>
      </w:r>
      <w:proofErr w:type="spellStart"/>
      <w:r w:rsidR="008E28BE" w:rsidRPr="002A3536">
        <w:t>občanského</w:t>
      </w:r>
      <w:proofErr w:type="spellEnd"/>
      <w:r w:rsidR="008E28BE" w:rsidRPr="002A3536">
        <w:t xml:space="preserve"> </w:t>
      </w:r>
      <w:proofErr w:type="spellStart"/>
      <w:r w:rsidR="008E28BE" w:rsidRPr="002A3536">
        <w:t>zákoníku</w:t>
      </w:r>
      <w:proofErr w:type="spellEnd"/>
      <w:r w:rsidR="008E28BE" w:rsidRPr="002A3536">
        <w:t xml:space="preserve"> a </w:t>
      </w:r>
      <w:proofErr w:type="spellStart"/>
      <w:r>
        <w:rPr>
          <w:bCs/>
        </w:rPr>
        <w:t>Prodávající</w:t>
      </w:r>
      <w:proofErr w:type="spellEnd"/>
      <w:r w:rsidR="008E28BE" w:rsidRPr="002A3536">
        <w:t xml:space="preserve"> </w:t>
      </w:r>
      <w:proofErr w:type="spellStart"/>
      <w:r w:rsidR="008E28BE" w:rsidRPr="002A3536">
        <w:t>nebude</w:t>
      </w:r>
      <w:proofErr w:type="spellEnd"/>
      <w:r w:rsidR="008E28BE" w:rsidRPr="002A3536">
        <w:t xml:space="preserve"> </w:t>
      </w:r>
      <w:proofErr w:type="spellStart"/>
      <w:r w:rsidR="008E28BE" w:rsidRPr="002A3536">
        <w:t>oprávněn</w:t>
      </w:r>
      <w:proofErr w:type="spellEnd"/>
      <w:r w:rsidR="008E28BE" w:rsidRPr="002A3536">
        <w:t xml:space="preserve"> </w:t>
      </w:r>
      <w:proofErr w:type="spellStart"/>
      <w:r w:rsidR="008E28BE" w:rsidRPr="002A3536">
        <w:t>požadovat</w:t>
      </w:r>
      <w:proofErr w:type="spellEnd"/>
      <w:r w:rsidR="008E28BE" w:rsidRPr="002A3536">
        <w:t xml:space="preserve"> </w:t>
      </w:r>
      <w:proofErr w:type="spellStart"/>
      <w:r w:rsidR="008E28BE" w:rsidRPr="002A3536">
        <w:t>obnovení</w:t>
      </w:r>
      <w:proofErr w:type="spellEnd"/>
      <w:r w:rsidR="008E28BE" w:rsidRPr="002A3536">
        <w:t xml:space="preserve"> </w:t>
      </w:r>
      <w:proofErr w:type="spellStart"/>
      <w:r w:rsidR="008E28BE" w:rsidRPr="002A3536">
        <w:t>jednání</w:t>
      </w:r>
      <w:proofErr w:type="spellEnd"/>
      <w:r w:rsidR="008E28BE" w:rsidRPr="002A3536">
        <w:t xml:space="preserve"> o </w:t>
      </w:r>
      <w:proofErr w:type="spellStart"/>
      <w:r>
        <w:t>s</w:t>
      </w:r>
      <w:r w:rsidR="008E28BE" w:rsidRPr="002A3536">
        <w:t>mlouvě</w:t>
      </w:r>
      <w:proofErr w:type="spellEnd"/>
      <w:r w:rsidR="008E28BE" w:rsidRPr="002A3536">
        <w:t xml:space="preserve"> v </w:t>
      </w:r>
      <w:proofErr w:type="spellStart"/>
      <w:r w:rsidR="008E28BE" w:rsidRPr="002A3536">
        <w:t>důsledku</w:t>
      </w:r>
      <w:proofErr w:type="spellEnd"/>
      <w:r w:rsidR="008E28BE" w:rsidRPr="002A3536">
        <w:t xml:space="preserve"> </w:t>
      </w:r>
      <w:proofErr w:type="spellStart"/>
      <w:r w:rsidR="008E28BE" w:rsidRPr="002A3536">
        <w:t>podstatné</w:t>
      </w:r>
      <w:proofErr w:type="spellEnd"/>
      <w:r w:rsidR="008E28BE" w:rsidRPr="002A3536">
        <w:t xml:space="preserve"> </w:t>
      </w:r>
      <w:proofErr w:type="spellStart"/>
      <w:r w:rsidR="008E28BE" w:rsidRPr="002A3536">
        <w:t>změny</w:t>
      </w:r>
      <w:proofErr w:type="spellEnd"/>
      <w:r w:rsidR="008E28BE" w:rsidRPr="002A3536">
        <w:t xml:space="preserve"> </w:t>
      </w:r>
      <w:proofErr w:type="spellStart"/>
      <w:r w:rsidR="008E28BE" w:rsidRPr="002A3536">
        <w:t>okolností</w:t>
      </w:r>
      <w:proofErr w:type="spellEnd"/>
      <w:r w:rsidR="008E28BE" w:rsidRPr="002A3536">
        <w:t xml:space="preserve"> </w:t>
      </w:r>
      <w:proofErr w:type="spellStart"/>
      <w:r w:rsidR="008E28BE" w:rsidRPr="002A3536">
        <w:t>dle</w:t>
      </w:r>
      <w:proofErr w:type="spellEnd"/>
      <w:r w:rsidR="008E28BE" w:rsidRPr="002A3536">
        <w:t xml:space="preserve"> § 1765 </w:t>
      </w:r>
      <w:proofErr w:type="spellStart"/>
      <w:r w:rsidR="008E28BE" w:rsidRPr="002A3536">
        <w:t>občanského</w:t>
      </w:r>
      <w:proofErr w:type="spellEnd"/>
      <w:r w:rsidR="008E28BE" w:rsidRPr="002A3536">
        <w:t xml:space="preserve"> </w:t>
      </w:r>
      <w:proofErr w:type="spellStart"/>
      <w:r w:rsidR="008E28BE" w:rsidRPr="002A3536">
        <w:t>zákoníku</w:t>
      </w:r>
      <w:proofErr w:type="spellEnd"/>
      <w:r w:rsidR="008E28BE" w:rsidRPr="002A3536">
        <w:t>.</w:t>
      </w:r>
    </w:p>
    <w:p w14:paraId="1C8F144B" w14:textId="77777777" w:rsidR="008E28BE" w:rsidRDefault="008E28BE" w:rsidP="008E28BE">
      <w:pPr>
        <w:tabs>
          <w:tab w:val="left" w:pos="567"/>
        </w:tabs>
        <w:rPr>
          <w:bCs/>
        </w:rPr>
      </w:pPr>
    </w:p>
    <w:p w14:paraId="380A3446" w14:textId="58A3C8E5" w:rsidR="008E28BE" w:rsidRPr="002A3536" w:rsidRDefault="00354186" w:rsidP="00354186">
      <w:pPr>
        <w:ind w:left="567" w:hanging="567"/>
        <w:rPr>
          <w:bCs/>
        </w:rPr>
      </w:pPr>
      <w:r>
        <w:rPr>
          <w:bCs/>
        </w:rPr>
        <w:t>13.</w:t>
      </w:r>
      <w:r w:rsidR="008E28BE">
        <w:rPr>
          <w:bCs/>
        </w:rPr>
        <w:t xml:space="preserve">3. </w:t>
      </w:r>
      <w:proofErr w:type="spellStart"/>
      <w:r>
        <w:rPr>
          <w:bCs/>
        </w:rPr>
        <w:t>Prodávající</w:t>
      </w:r>
      <w:proofErr w:type="spellEnd"/>
      <w:r w:rsidR="008E28BE" w:rsidRPr="002A3536">
        <w:rPr>
          <w:bCs/>
        </w:rPr>
        <w:t xml:space="preserve"> se </w:t>
      </w:r>
      <w:proofErr w:type="spellStart"/>
      <w:r w:rsidR="008E28BE" w:rsidRPr="002A3536">
        <w:rPr>
          <w:bCs/>
        </w:rPr>
        <w:t>podpisem</w:t>
      </w:r>
      <w:proofErr w:type="spellEnd"/>
      <w:r w:rsidR="008E28BE" w:rsidRPr="002A3536">
        <w:rPr>
          <w:bCs/>
        </w:rPr>
        <w:t xml:space="preserve"> </w:t>
      </w:r>
      <w:proofErr w:type="spellStart"/>
      <w:r w:rsidR="008E28BE" w:rsidRPr="002A3536">
        <w:rPr>
          <w:bCs/>
        </w:rPr>
        <w:t>této</w:t>
      </w:r>
      <w:proofErr w:type="spellEnd"/>
      <w:r w:rsidR="008E28BE" w:rsidRPr="002A3536">
        <w:rPr>
          <w:bCs/>
        </w:rPr>
        <w:t xml:space="preserve"> </w:t>
      </w:r>
      <w:proofErr w:type="spellStart"/>
      <w:r w:rsidR="008E28BE" w:rsidRPr="002A3536">
        <w:rPr>
          <w:bCs/>
        </w:rPr>
        <w:t>smlouvy</w:t>
      </w:r>
      <w:proofErr w:type="spellEnd"/>
      <w:r w:rsidR="008E28BE" w:rsidRPr="002A3536">
        <w:rPr>
          <w:bCs/>
        </w:rPr>
        <w:t xml:space="preserve"> </w:t>
      </w:r>
      <w:proofErr w:type="spellStart"/>
      <w:r w:rsidR="008E28BE" w:rsidRPr="002A3536">
        <w:rPr>
          <w:bCs/>
        </w:rPr>
        <w:t>dále</w:t>
      </w:r>
      <w:proofErr w:type="spellEnd"/>
      <w:r w:rsidR="008E28BE" w:rsidRPr="002A3536">
        <w:rPr>
          <w:bCs/>
        </w:rPr>
        <w:t xml:space="preserve"> </w:t>
      </w:r>
      <w:proofErr w:type="spellStart"/>
      <w:r w:rsidR="008E28BE" w:rsidRPr="002A3536">
        <w:rPr>
          <w:bCs/>
        </w:rPr>
        <w:t>zavazuje</w:t>
      </w:r>
      <w:proofErr w:type="spellEnd"/>
      <w:r w:rsidR="008E28BE" w:rsidRPr="002A3536">
        <w:rPr>
          <w:bCs/>
        </w:rPr>
        <w:t>:</w:t>
      </w:r>
      <w:r w:rsidR="008E28BE">
        <w:rPr>
          <w:bCs/>
        </w:rPr>
        <w:t xml:space="preserve"> </w:t>
      </w:r>
      <w:proofErr w:type="spellStart"/>
      <w:r>
        <w:rPr>
          <w:bCs/>
        </w:rPr>
        <w:t>u</w:t>
      </w:r>
      <w:r w:rsidR="008E28BE" w:rsidRPr="002A3536">
        <w:rPr>
          <w:bCs/>
        </w:rPr>
        <w:t>hradit</w:t>
      </w:r>
      <w:proofErr w:type="spellEnd"/>
      <w:r w:rsidR="008E28BE" w:rsidRPr="002A3536">
        <w:rPr>
          <w:bCs/>
        </w:rPr>
        <w:t xml:space="preserve"> </w:t>
      </w:r>
      <w:proofErr w:type="spellStart"/>
      <w:r>
        <w:rPr>
          <w:bCs/>
        </w:rPr>
        <w:t>Kupujícímu</w:t>
      </w:r>
      <w:proofErr w:type="spellEnd"/>
      <w:r>
        <w:rPr>
          <w:bCs/>
        </w:rPr>
        <w:t xml:space="preserve"> </w:t>
      </w:r>
      <w:proofErr w:type="spellStart"/>
      <w:r w:rsidR="008E28BE" w:rsidRPr="002A3536">
        <w:rPr>
          <w:bCs/>
        </w:rPr>
        <w:t>škodu</w:t>
      </w:r>
      <w:proofErr w:type="spellEnd"/>
      <w:r w:rsidR="008E28BE" w:rsidRPr="002A3536">
        <w:rPr>
          <w:bCs/>
        </w:rPr>
        <w:t xml:space="preserve"> </w:t>
      </w:r>
      <w:proofErr w:type="spellStart"/>
      <w:r w:rsidR="008E28BE" w:rsidRPr="002A3536">
        <w:rPr>
          <w:bCs/>
        </w:rPr>
        <w:t>způsobenou</w:t>
      </w:r>
      <w:proofErr w:type="spellEnd"/>
      <w:r w:rsidR="008E28BE" w:rsidRPr="002A3536">
        <w:rPr>
          <w:bCs/>
        </w:rPr>
        <w:t xml:space="preserve"> </w:t>
      </w:r>
      <w:proofErr w:type="spellStart"/>
      <w:r w:rsidR="008E28BE" w:rsidRPr="002A3536">
        <w:rPr>
          <w:bCs/>
        </w:rPr>
        <w:t>jeho</w:t>
      </w:r>
      <w:proofErr w:type="spellEnd"/>
      <w:r w:rsidR="008E28BE" w:rsidRPr="002A3536">
        <w:rPr>
          <w:bCs/>
        </w:rPr>
        <w:t xml:space="preserve"> </w:t>
      </w:r>
      <w:proofErr w:type="spellStart"/>
      <w:r w:rsidR="008E28BE" w:rsidRPr="002A3536">
        <w:rPr>
          <w:bCs/>
        </w:rPr>
        <w:t>případným</w:t>
      </w:r>
      <w:proofErr w:type="spellEnd"/>
      <w:r w:rsidR="008E28BE" w:rsidRPr="002A3536">
        <w:rPr>
          <w:bCs/>
        </w:rPr>
        <w:t xml:space="preserve"> </w:t>
      </w:r>
      <w:proofErr w:type="spellStart"/>
      <w:r w:rsidR="008E28BE" w:rsidRPr="002A3536">
        <w:rPr>
          <w:bCs/>
        </w:rPr>
        <w:t>poddodavatelem</w:t>
      </w:r>
      <w:proofErr w:type="spellEnd"/>
      <w:r w:rsidR="008E28BE">
        <w:rPr>
          <w:bCs/>
        </w:rPr>
        <w:t xml:space="preserve"> a </w:t>
      </w:r>
      <w:proofErr w:type="spellStart"/>
      <w:r w:rsidR="008E28BE" w:rsidRPr="002A3536">
        <w:rPr>
          <w:bCs/>
        </w:rPr>
        <w:t>zajistit</w:t>
      </w:r>
      <w:proofErr w:type="spellEnd"/>
      <w:r w:rsidR="008E28BE" w:rsidRPr="002A3536">
        <w:rPr>
          <w:bCs/>
        </w:rPr>
        <w:t xml:space="preserve"> </w:t>
      </w:r>
      <w:proofErr w:type="spellStart"/>
      <w:r w:rsidR="008E28BE" w:rsidRPr="002A3536">
        <w:rPr>
          <w:bCs/>
        </w:rPr>
        <w:t>maximální</w:t>
      </w:r>
      <w:proofErr w:type="spellEnd"/>
      <w:r w:rsidR="008E28BE" w:rsidRPr="002A3536">
        <w:rPr>
          <w:bCs/>
        </w:rPr>
        <w:t xml:space="preserve"> </w:t>
      </w:r>
      <w:proofErr w:type="spellStart"/>
      <w:r w:rsidR="008E28BE" w:rsidRPr="002A3536">
        <w:rPr>
          <w:bCs/>
        </w:rPr>
        <w:t>flexibilitu</w:t>
      </w:r>
      <w:proofErr w:type="spellEnd"/>
      <w:r w:rsidR="008E28BE" w:rsidRPr="002A3536">
        <w:rPr>
          <w:bCs/>
        </w:rPr>
        <w:t xml:space="preserve"> </w:t>
      </w:r>
      <w:proofErr w:type="spellStart"/>
      <w:r w:rsidR="008E28BE" w:rsidRPr="002A3536">
        <w:rPr>
          <w:bCs/>
        </w:rPr>
        <w:t>při</w:t>
      </w:r>
      <w:proofErr w:type="spellEnd"/>
      <w:r w:rsidR="008E28BE" w:rsidRPr="002A3536">
        <w:rPr>
          <w:bCs/>
        </w:rPr>
        <w:t xml:space="preserve"> </w:t>
      </w:r>
      <w:proofErr w:type="spellStart"/>
      <w:r w:rsidR="008E28BE" w:rsidRPr="002A3536">
        <w:rPr>
          <w:bCs/>
        </w:rPr>
        <w:t>plnění</w:t>
      </w:r>
      <w:proofErr w:type="spellEnd"/>
      <w:r w:rsidR="008E28BE" w:rsidRPr="002A3536">
        <w:rPr>
          <w:bCs/>
        </w:rPr>
        <w:t xml:space="preserve"> </w:t>
      </w:r>
      <w:proofErr w:type="spellStart"/>
      <w:r w:rsidR="008E28BE" w:rsidRPr="002A3536">
        <w:rPr>
          <w:bCs/>
        </w:rPr>
        <w:t>předmětu</w:t>
      </w:r>
      <w:proofErr w:type="spellEnd"/>
      <w:r w:rsidR="008E28BE" w:rsidRPr="002A3536">
        <w:rPr>
          <w:bCs/>
        </w:rPr>
        <w:t xml:space="preserve"> </w:t>
      </w:r>
      <w:proofErr w:type="spellStart"/>
      <w:r w:rsidR="008E28BE" w:rsidRPr="002A3536">
        <w:rPr>
          <w:bCs/>
        </w:rPr>
        <w:t>veřejné</w:t>
      </w:r>
      <w:proofErr w:type="spellEnd"/>
      <w:r w:rsidR="008E28BE" w:rsidRPr="002A3536">
        <w:rPr>
          <w:bCs/>
        </w:rPr>
        <w:t xml:space="preserve"> </w:t>
      </w:r>
      <w:proofErr w:type="spellStart"/>
      <w:r w:rsidR="008E28BE" w:rsidRPr="002A3536">
        <w:rPr>
          <w:bCs/>
        </w:rPr>
        <w:t>zakázky</w:t>
      </w:r>
      <w:proofErr w:type="spellEnd"/>
      <w:r w:rsidR="008E28BE" w:rsidRPr="002A3536">
        <w:rPr>
          <w:bCs/>
        </w:rPr>
        <w:t xml:space="preserve">, </w:t>
      </w:r>
      <w:proofErr w:type="spellStart"/>
      <w:r w:rsidR="008E28BE" w:rsidRPr="002A3536">
        <w:rPr>
          <w:bCs/>
        </w:rPr>
        <w:t>zejména</w:t>
      </w:r>
      <w:proofErr w:type="spellEnd"/>
      <w:r w:rsidR="008E28BE" w:rsidRPr="002A3536">
        <w:rPr>
          <w:bCs/>
        </w:rPr>
        <w:t xml:space="preserve"> </w:t>
      </w:r>
      <w:proofErr w:type="spellStart"/>
      <w:r w:rsidR="008E28BE" w:rsidRPr="002A3536">
        <w:rPr>
          <w:bCs/>
        </w:rPr>
        <w:t>při</w:t>
      </w:r>
      <w:proofErr w:type="spellEnd"/>
      <w:r w:rsidR="008E28BE" w:rsidRPr="002A3536">
        <w:rPr>
          <w:bCs/>
        </w:rPr>
        <w:t xml:space="preserve"> </w:t>
      </w:r>
      <w:proofErr w:type="spellStart"/>
      <w:r w:rsidR="008E28BE" w:rsidRPr="002A3536">
        <w:rPr>
          <w:bCs/>
        </w:rPr>
        <w:t>řešení</w:t>
      </w:r>
      <w:proofErr w:type="spellEnd"/>
      <w:r w:rsidR="008E28BE" w:rsidRPr="002A3536">
        <w:rPr>
          <w:bCs/>
        </w:rPr>
        <w:t xml:space="preserve"> </w:t>
      </w:r>
      <w:proofErr w:type="spellStart"/>
      <w:r w:rsidR="008E28BE" w:rsidRPr="002A3536">
        <w:rPr>
          <w:bCs/>
        </w:rPr>
        <w:t>odůvodněných</w:t>
      </w:r>
      <w:proofErr w:type="spellEnd"/>
      <w:r w:rsidR="008E28BE" w:rsidRPr="002A3536">
        <w:rPr>
          <w:bCs/>
        </w:rPr>
        <w:t xml:space="preserve"> </w:t>
      </w:r>
      <w:proofErr w:type="spellStart"/>
      <w:r w:rsidR="008E28BE" w:rsidRPr="002A3536">
        <w:rPr>
          <w:bCs/>
        </w:rPr>
        <w:t>potřeb</w:t>
      </w:r>
      <w:proofErr w:type="spellEnd"/>
      <w:r w:rsidR="008E28BE" w:rsidRPr="002A3536">
        <w:rPr>
          <w:bCs/>
        </w:rPr>
        <w:t xml:space="preserve"> </w:t>
      </w:r>
      <w:proofErr w:type="spellStart"/>
      <w:r>
        <w:rPr>
          <w:bCs/>
        </w:rPr>
        <w:t>Kupujícího</w:t>
      </w:r>
      <w:proofErr w:type="spellEnd"/>
      <w:r w:rsidR="008E28BE" w:rsidRPr="002A3536">
        <w:rPr>
          <w:bCs/>
        </w:rPr>
        <w:t xml:space="preserve">, </w:t>
      </w:r>
      <w:proofErr w:type="spellStart"/>
      <w:r w:rsidR="008E28BE" w:rsidRPr="002A3536">
        <w:rPr>
          <w:bCs/>
        </w:rPr>
        <w:t>které</w:t>
      </w:r>
      <w:proofErr w:type="spellEnd"/>
      <w:r w:rsidR="008E28BE" w:rsidRPr="002A3536">
        <w:rPr>
          <w:bCs/>
        </w:rPr>
        <w:t xml:space="preserve"> </w:t>
      </w:r>
      <w:proofErr w:type="spellStart"/>
      <w:r w:rsidR="008E28BE" w:rsidRPr="002A3536">
        <w:rPr>
          <w:bCs/>
        </w:rPr>
        <w:t>vyplynou</w:t>
      </w:r>
      <w:proofErr w:type="spellEnd"/>
      <w:r w:rsidR="008E28BE" w:rsidRPr="002A3536">
        <w:rPr>
          <w:bCs/>
        </w:rPr>
        <w:t xml:space="preserve"> v </w:t>
      </w:r>
      <w:proofErr w:type="spellStart"/>
      <w:r w:rsidR="008E28BE" w:rsidRPr="002A3536">
        <w:rPr>
          <w:bCs/>
        </w:rPr>
        <w:t>průběhu</w:t>
      </w:r>
      <w:proofErr w:type="spellEnd"/>
      <w:r w:rsidR="008E28BE" w:rsidRPr="002A3536">
        <w:rPr>
          <w:bCs/>
        </w:rPr>
        <w:t xml:space="preserve"> </w:t>
      </w:r>
      <w:proofErr w:type="spellStart"/>
      <w:r w:rsidR="008E28BE" w:rsidRPr="002A3536">
        <w:rPr>
          <w:bCs/>
        </w:rPr>
        <w:t>trvání</w:t>
      </w:r>
      <w:proofErr w:type="spellEnd"/>
      <w:r w:rsidR="008E28BE" w:rsidRPr="002A3536">
        <w:rPr>
          <w:bCs/>
        </w:rPr>
        <w:t xml:space="preserve"> </w:t>
      </w:r>
      <w:proofErr w:type="spellStart"/>
      <w:r w:rsidR="008E28BE" w:rsidRPr="002A3536">
        <w:rPr>
          <w:bCs/>
        </w:rPr>
        <w:t>smlouvy</w:t>
      </w:r>
      <w:proofErr w:type="spellEnd"/>
      <w:r w:rsidR="008E28BE" w:rsidRPr="002A3536">
        <w:rPr>
          <w:bCs/>
        </w:rPr>
        <w:t>.</w:t>
      </w:r>
    </w:p>
    <w:p w14:paraId="7A842FA7" w14:textId="77777777" w:rsidR="008E28BE" w:rsidRDefault="008E28BE" w:rsidP="008E28BE">
      <w:pPr>
        <w:tabs>
          <w:tab w:val="left" w:pos="567"/>
        </w:tabs>
        <w:rPr>
          <w:bCs/>
        </w:rPr>
      </w:pPr>
    </w:p>
    <w:p w14:paraId="3C250BC9" w14:textId="264582D5" w:rsidR="008E28BE" w:rsidRPr="00354186" w:rsidRDefault="008E28BE" w:rsidP="00354186">
      <w:pPr>
        <w:pStyle w:val="Odstavecseseznamem"/>
        <w:numPr>
          <w:ilvl w:val="1"/>
          <w:numId w:val="56"/>
        </w:numPr>
        <w:ind w:left="709" w:hanging="709"/>
        <w:rPr>
          <w:bCs/>
        </w:rPr>
      </w:pPr>
      <w:proofErr w:type="spellStart"/>
      <w:r w:rsidRPr="00354186">
        <w:rPr>
          <w:bCs/>
        </w:rPr>
        <w:t>Práva</w:t>
      </w:r>
      <w:proofErr w:type="spellEnd"/>
      <w:r w:rsidRPr="00354186">
        <w:rPr>
          <w:bCs/>
        </w:rPr>
        <w:t xml:space="preserve"> a </w:t>
      </w:r>
      <w:proofErr w:type="spellStart"/>
      <w:r w:rsidRPr="00354186">
        <w:rPr>
          <w:bCs/>
        </w:rPr>
        <w:t>povinnosti</w:t>
      </w:r>
      <w:proofErr w:type="spellEnd"/>
      <w:r w:rsidRPr="00354186">
        <w:rPr>
          <w:bCs/>
        </w:rPr>
        <w:t xml:space="preserve"> </w:t>
      </w:r>
      <w:proofErr w:type="spellStart"/>
      <w:r w:rsidRPr="00354186">
        <w:rPr>
          <w:bCs/>
        </w:rPr>
        <w:t>jakož</w:t>
      </w:r>
      <w:proofErr w:type="spellEnd"/>
      <w:r w:rsidRPr="00354186">
        <w:rPr>
          <w:bCs/>
        </w:rPr>
        <w:t xml:space="preserve"> </w:t>
      </w:r>
      <w:proofErr w:type="spellStart"/>
      <w:r w:rsidRPr="00354186">
        <w:rPr>
          <w:bCs/>
        </w:rPr>
        <w:t>i</w:t>
      </w:r>
      <w:proofErr w:type="spellEnd"/>
      <w:r w:rsidRPr="00354186">
        <w:rPr>
          <w:bCs/>
        </w:rPr>
        <w:t xml:space="preserve"> </w:t>
      </w:r>
      <w:proofErr w:type="spellStart"/>
      <w:r w:rsidRPr="00354186">
        <w:rPr>
          <w:bCs/>
        </w:rPr>
        <w:t>případné</w:t>
      </w:r>
      <w:proofErr w:type="spellEnd"/>
      <w:r w:rsidRPr="00354186">
        <w:rPr>
          <w:bCs/>
        </w:rPr>
        <w:t xml:space="preserve"> </w:t>
      </w:r>
      <w:proofErr w:type="spellStart"/>
      <w:r w:rsidRPr="00354186">
        <w:rPr>
          <w:bCs/>
        </w:rPr>
        <w:t>pohledávky</w:t>
      </w:r>
      <w:proofErr w:type="spellEnd"/>
      <w:r w:rsidRPr="00354186">
        <w:rPr>
          <w:bCs/>
        </w:rPr>
        <w:t xml:space="preserve"> </w:t>
      </w:r>
      <w:proofErr w:type="spellStart"/>
      <w:r w:rsidRPr="00354186">
        <w:rPr>
          <w:bCs/>
        </w:rPr>
        <w:t>smluvních</w:t>
      </w:r>
      <w:proofErr w:type="spellEnd"/>
      <w:r w:rsidRPr="00354186">
        <w:rPr>
          <w:bCs/>
        </w:rPr>
        <w:t xml:space="preserve"> </w:t>
      </w:r>
      <w:proofErr w:type="spellStart"/>
      <w:r w:rsidRPr="00354186">
        <w:rPr>
          <w:bCs/>
        </w:rPr>
        <w:t>stran</w:t>
      </w:r>
      <w:proofErr w:type="spellEnd"/>
      <w:r w:rsidRPr="00354186">
        <w:rPr>
          <w:bCs/>
        </w:rPr>
        <w:t xml:space="preserve"> </w:t>
      </w:r>
      <w:proofErr w:type="spellStart"/>
      <w:r w:rsidRPr="00354186">
        <w:rPr>
          <w:bCs/>
        </w:rPr>
        <w:t>nejsou</w:t>
      </w:r>
      <w:proofErr w:type="spellEnd"/>
      <w:r w:rsidRPr="00354186">
        <w:rPr>
          <w:bCs/>
        </w:rPr>
        <w:t xml:space="preserve"> bez </w:t>
      </w:r>
      <w:proofErr w:type="spellStart"/>
      <w:r w:rsidRPr="00354186">
        <w:rPr>
          <w:bCs/>
        </w:rPr>
        <w:t>souhlasu</w:t>
      </w:r>
      <w:proofErr w:type="spellEnd"/>
      <w:r w:rsidRPr="00354186">
        <w:rPr>
          <w:bCs/>
        </w:rPr>
        <w:t xml:space="preserve"> </w:t>
      </w:r>
      <w:proofErr w:type="spellStart"/>
      <w:r w:rsidRPr="00354186">
        <w:rPr>
          <w:bCs/>
        </w:rPr>
        <w:t>druhé</w:t>
      </w:r>
      <w:proofErr w:type="spellEnd"/>
      <w:r w:rsidRPr="00354186">
        <w:rPr>
          <w:bCs/>
        </w:rPr>
        <w:t xml:space="preserve"> </w:t>
      </w:r>
      <w:proofErr w:type="spellStart"/>
      <w:r w:rsidRPr="00354186">
        <w:rPr>
          <w:bCs/>
        </w:rPr>
        <w:t>strany</w:t>
      </w:r>
      <w:proofErr w:type="spellEnd"/>
      <w:r w:rsidRPr="00354186">
        <w:rPr>
          <w:bCs/>
        </w:rPr>
        <w:t xml:space="preserve"> </w:t>
      </w:r>
      <w:proofErr w:type="spellStart"/>
      <w:r w:rsidRPr="00354186">
        <w:rPr>
          <w:bCs/>
        </w:rPr>
        <w:t>převoditelná</w:t>
      </w:r>
      <w:proofErr w:type="spellEnd"/>
      <w:r w:rsidRPr="00354186">
        <w:rPr>
          <w:bCs/>
        </w:rPr>
        <w:t xml:space="preserve"> </w:t>
      </w:r>
      <w:proofErr w:type="spellStart"/>
      <w:r w:rsidRPr="00354186">
        <w:rPr>
          <w:bCs/>
        </w:rPr>
        <w:t>na</w:t>
      </w:r>
      <w:proofErr w:type="spellEnd"/>
      <w:r w:rsidRPr="00354186">
        <w:rPr>
          <w:bCs/>
        </w:rPr>
        <w:t xml:space="preserve"> </w:t>
      </w:r>
      <w:proofErr w:type="spellStart"/>
      <w:r w:rsidRPr="00354186">
        <w:rPr>
          <w:bCs/>
        </w:rPr>
        <w:t>třetí</w:t>
      </w:r>
      <w:proofErr w:type="spellEnd"/>
      <w:r w:rsidRPr="00354186">
        <w:rPr>
          <w:bCs/>
        </w:rPr>
        <w:t xml:space="preserve"> </w:t>
      </w:r>
      <w:proofErr w:type="spellStart"/>
      <w:r w:rsidRPr="00354186">
        <w:rPr>
          <w:bCs/>
        </w:rPr>
        <w:t>osoby</w:t>
      </w:r>
      <w:proofErr w:type="spellEnd"/>
      <w:r w:rsidRPr="00354186">
        <w:rPr>
          <w:bCs/>
        </w:rPr>
        <w:t xml:space="preserve">. </w:t>
      </w:r>
      <w:proofErr w:type="spellStart"/>
      <w:r w:rsidRPr="00354186">
        <w:rPr>
          <w:bCs/>
        </w:rPr>
        <w:t>Vzájemně</w:t>
      </w:r>
      <w:proofErr w:type="spellEnd"/>
      <w:r w:rsidRPr="00354186">
        <w:rPr>
          <w:bCs/>
        </w:rPr>
        <w:t xml:space="preserve"> </w:t>
      </w:r>
      <w:proofErr w:type="spellStart"/>
      <w:r w:rsidRPr="00354186">
        <w:rPr>
          <w:bCs/>
        </w:rPr>
        <w:t>započíst</w:t>
      </w:r>
      <w:proofErr w:type="spellEnd"/>
      <w:r w:rsidRPr="00354186">
        <w:rPr>
          <w:bCs/>
        </w:rPr>
        <w:t xml:space="preserve"> </w:t>
      </w:r>
      <w:proofErr w:type="spellStart"/>
      <w:r w:rsidRPr="00354186">
        <w:rPr>
          <w:bCs/>
        </w:rPr>
        <w:t>lze</w:t>
      </w:r>
      <w:proofErr w:type="spellEnd"/>
      <w:r w:rsidRPr="00354186">
        <w:rPr>
          <w:bCs/>
        </w:rPr>
        <w:t xml:space="preserve"> </w:t>
      </w:r>
      <w:proofErr w:type="spellStart"/>
      <w:r w:rsidRPr="00354186">
        <w:rPr>
          <w:bCs/>
        </w:rPr>
        <w:t>jen</w:t>
      </w:r>
      <w:proofErr w:type="spellEnd"/>
      <w:r w:rsidRPr="00354186">
        <w:rPr>
          <w:bCs/>
        </w:rPr>
        <w:t xml:space="preserve"> </w:t>
      </w:r>
      <w:proofErr w:type="spellStart"/>
      <w:r w:rsidRPr="00354186">
        <w:rPr>
          <w:bCs/>
        </w:rPr>
        <w:t>pohledávky</w:t>
      </w:r>
      <w:proofErr w:type="spellEnd"/>
      <w:r w:rsidRPr="00354186">
        <w:rPr>
          <w:bCs/>
        </w:rPr>
        <w:t xml:space="preserve"> </w:t>
      </w:r>
      <w:proofErr w:type="spellStart"/>
      <w:r w:rsidRPr="00354186">
        <w:rPr>
          <w:bCs/>
        </w:rPr>
        <w:lastRenderedPageBreak/>
        <w:t>nesporné</w:t>
      </w:r>
      <w:proofErr w:type="spellEnd"/>
      <w:r w:rsidRPr="00354186">
        <w:rPr>
          <w:bCs/>
        </w:rPr>
        <w:t xml:space="preserve"> </w:t>
      </w:r>
      <w:proofErr w:type="spellStart"/>
      <w:r w:rsidRPr="00354186">
        <w:rPr>
          <w:bCs/>
        </w:rPr>
        <w:t>nebo</w:t>
      </w:r>
      <w:proofErr w:type="spellEnd"/>
      <w:r w:rsidRPr="00354186">
        <w:rPr>
          <w:bCs/>
        </w:rPr>
        <w:t xml:space="preserve"> </w:t>
      </w:r>
      <w:proofErr w:type="spellStart"/>
      <w:r w:rsidRPr="00354186">
        <w:rPr>
          <w:bCs/>
        </w:rPr>
        <w:t>druhou</w:t>
      </w:r>
      <w:proofErr w:type="spellEnd"/>
      <w:r w:rsidRPr="00354186">
        <w:rPr>
          <w:bCs/>
        </w:rPr>
        <w:t xml:space="preserve"> </w:t>
      </w:r>
      <w:proofErr w:type="spellStart"/>
      <w:r w:rsidRPr="00354186">
        <w:rPr>
          <w:bCs/>
        </w:rPr>
        <w:t>stranou</w:t>
      </w:r>
      <w:proofErr w:type="spellEnd"/>
      <w:r w:rsidRPr="00354186">
        <w:rPr>
          <w:bCs/>
        </w:rPr>
        <w:t xml:space="preserve"> </w:t>
      </w:r>
      <w:proofErr w:type="spellStart"/>
      <w:r w:rsidRPr="00354186">
        <w:rPr>
          <w:bCs/>
        </w:rPr>
        <w:t>výslovně</w:t>
      </w:r>
      <w:proofErr w:type="spellEnd"/>
      <w:r w:rsidRPr="00354186">
        <w:rPr>
          <w:bCs/>
        </w:rPr>
        <w:t xml:space="preserve"> </w:t>
      </w:r>
      <w:proofErr w:type="spellStart"/>
      <w:r w:rsidRPr="00354186">
        <w:rPr>
          <w:bCs/>
        </w:rPr>
        <w:t>uznané</w:t>
      </w:r>
      <w:proofErr w:type="spellEnd"/>
      <w:r w:rsidRPr="00354186">
        <w:rPr>
          <w:bCs/>
        </w:rPr>
        <w:t>, a to v </w:t>
      </w:r>
      <w:proofErr w:type="spellStart"/>
      <w:r w:rsidRPr="00354186">
        <w:rPr>
          <w:bCs/>
        </w:rPr>
        <w:t>souladu</w:t>
      </w:r>
      <w:proofErr w:type="spellEnd"/>
      <w:r w:rsidRPr="00354186">
        <w:rPr>
          <w:bCs/>
        </w:rPr>
        <w:t xml:space="preserve"> s </w:t>
      </w:r>
      <w:proofErr w:type="spellStart"/>
      <w:r w:rsidRPr="00354186">
        <w:rPr>
          <w:bCs/>
        </w:rPr>
        <w:t>Občanským</w:t>
      </w:r>
      <w:proofErr w:type="spellEnd"/>
      <w:r w:rsidRPr="00354186">
        <w:rPr>
          <w:bCs/>
        </w:rPr>
        <w:t xml:space="preserve"> </w:t>
      </w:r>
      <w:proofErr w:type="spellStart"/>
      <w:r w:rsidRPr="00354186">
        <w:rPr>
          <w:bCs/>
        </w:rPr>
        <w:t>zákoníkem</w:t>
      </w:r>
      <w:proofErr w:type="spellEnd"/>
      <w:r w:rsidRPr="00354186">
        <w:rPr>
          <w:bCs/>
        </w:rPr>
        <w:t>.</w:t>
      </w:r>
    </w:p>
    <w:p w14:paraId="7441EA12" w14:textId="77777777" w:rsidR="008E28BE" w:rsidRDefault="008E28BE" w:rsidP="008E28BE">
      <w:pPr>
        <w:ind w:left="284"/>
        <w:rPr>
          <w:bCs/>
        </w:rPr>
      </w:pPr>
    </w:p>
    <w:p w14:paraId="1FBD9C64" w14:textId="275D128F" w:rsidR="008E28BE" w:rsidRPr="00354186" w:rsidRDefault="008E28BE" w:rsidP="00354186">
      <w:pPr>
        <w:pStyle w:val="Odstavecseseznamem"/>
        <w:numPr>
          <w:ilvl w:val="1"/>
          <w:numId w:val="56"/>
        </w:numPr>
        <w:ind w:left="567" w:hanging="567"/>
        <w:rPr>
          <w:bCs/>
        </w:rPr>
      </w:pPr>
      <w:proofErr w:type="spellStart"/>
      <w:r w:rsidRPr="00354186">
        <w:rPr>
          <w:bCs/>
        </w:rPr>
        <w:t>Jestliže</w:t>
      </w:r>
      <w:proofErr w:type="spellEnd"/>
      <w:r w:rsidRPr="00354186">
        <w:rPr>
          <w:bCs/>
        </w:rPr>
        <w:t xml:space="preserve"> </w:t>
      </w:r>
      <w:proofErr w:type="spellStart"/>
      <w:r w:rsidRPr="00354186">
        <w:rPr>
          <w:bCs/>
        </w:rPr>
        <w:t>některé</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smlouvy</w:t>
      </w:r>
      <w:proofErr w:type="spellEnd"/>
      <w:r w:rsidRPr="00354186">
        <w:rPr>
          <w:bCs/>
        </w:rPr>
        <w:t xml:space="preserve"> je </w:t>
      </w:r>
      <w:proofErr w:type="spellStart"/>
      <w:r w:rsidRPr="00354186">
        <w:rPr>
          <w:bCs/>
        </w:rPr>
        <w:t>neplatné</w:t>
      </w:r>
      <w:proofErr w:type="spellEnd"/>
      <w:r w:rsidRPr="00354186">
        <w:rPr>
          <w:bCs/>
        </w:rPr>
        <w:t xml:space="preserve"> </w:t>
      </w:r>
      <w:proofErr w:type="spellStart"/>
      <w:r w:rsidRPr="00354186">
        <w:rPr>
          <w:bCs/>
        </w:rPr>
        <w:t>nebo</w:t>
      </w:r>
      <w:proofErr w:type="spellEnd"/>
      <w:r w:rsidRPr="00354186">
        <w:rPr>
          <w:bCs/>
        </w:rPr>
        <w:t xml:space="preserve"> se </w:t>
      </w:r>
      <w:proofErr w:type="spellStart"/>
      <w:r w:rsidRPr="00354186">
        <w:rPr>
          <w:bCs/>
        </w:rPr>
        <w:t>stane</w:t>
      </w:r>
      <w:proofErr w:type="spellEnd"/>
      <w:r w:rsidRPr="00354186">
        <w:rPr>
          <w:bCs/>
        </w:rPr>
        <w:t xml:space="preserve"> </w:t>
      </w:r>
      <w:proofErr w:type="spellStart"/>
      <w:r w:rsidRPr="00354186">
        <w:rPr>
          <w:bCs/>
        </w:rPr>
        <w:t>neplatným</w:t>
      </w:r>
      <w:proofErr w:type="spellEnd"/>
      <w:r w:rsidRPr="00354186">
        <w:rPr>
          <w:bCs/>
        </w:rPr>
        <w:t xml:space="preserve">, </w:t>
      </w:r>
      <w:proofErr w:type="spellStart"/>
      <w:r w:rsidRPr="00354186">
        <w:rPr>
          <w:bCs/>
        </w:rPr>
        <w:t>nebude</w:t>
      </w:r>
      <w:proofErr w:type="spellEnd"/>
      <w:r w:rsidRPr="00354186">
        <w:rPr>
          <w:bCs/>
        </w:rPr>
        <w:t xml:space="preserve"> </w:t>
      </w:r>
      <w:proofErr w:type="spellStart"/>
      <w:r w:rsidRPr="00354186">
        <w:rPr>
          <w:bCs/>
        </w:rPr>
        <w:t>tím</w:t>
      </w:r>
      <w:proofErr w:type="spellEnd"/>
      <w:r w:rsidRPr="00354186">
        <w:rPr>
          <w:bCs/>
        </w:rPr>
        <w:t xml:space="preserve"> </w:t>
      </w:r>
      <w:proofErr w:type="spellStart"/>
      <w:r w:rsidRPr="00354186">
        <w:rPr>
          <w:bCs/>
        </w:rPr>
        <w:t>dotčena</w:t>
      </w:r>
      <w:proofErr w:type="spellEnd"/>
      <w:r w:rsidRPr="00354186">
        <w:rPr>
          <w:bCs/>
        </w:rPr>
        <w:t xml:space="preserve"> </w:t>
      </w:r>
      <w:proofErr w:type="spellStart"/>
      <w:r w:rsidRPr="00354186">
        <w:rPr>
          <w:bCs/>
        </w:rPr>
        <w:t>platnost</w:t>
      </w:r>
      <w:proofErr w:type="spellEnd"/>
      <w:r w:rsidRPr="00354186">
        <w:rPr>
          <w:bCs/>
        </w:rPr>
        <w:t xml:space="preserve"> </w:t>
      </w:r>
      <w:proofErr w:type="spellStart"/>
      <w:r w:rsidRPr="00354186">
        <w:rPr>
          <w:bCs/>
        </w:rPr>
        <w:t>ostatních</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Smluvní</w:t>
      </w:r>
      <w:proofErr w:type="spellEnd"/>
      <w:r w:rsidRPr="00354186">
        <w:rPr>
          <w:bCs/>
        </w:rPr>
        <w:t xml:space="preserve"> </w:t>
      </w:r>
      <w:proofErr w:type="spellStart"/>
      <w:r w:rsidRPr="00354186">
        <w:rPr>
          <w:bCs/>
        </w:rPr>
        <w:t>strany</w:t>
      </w:r>
      <w:proofErr w:type="spellEnd"/>
      <w:r w:rsidRPr="00354186">
        <w:rPr>
          <w:bCs/>
        </w:rPr>
        <w:t xml:space="preserve"> se </w:t>
      </w:r>
      <w:proofErr w:type="spellStart"/>
      <w:r w:rsidRPr="00354186">
        <w:rPr>
          <w:bCs/>
        </w:rPr>
        <w:t>zavazují</w:t>
      </w:r>
      <w:proofErr w:type="spellEnd"/>
      <w:r w:rsidRPr="00354186">
        <w:rPr>
          <w:bCs/>
        </w:rPr>
        <w:t xml:space="preserve"> </w:t>
      </w:r>
      <w:proofErr w:type="spellStart"/>
      <w:r w:rsidRPr="00354186">
        <w:rPr>
          <w:bCs/>
        </w:rPr>
        <w:t>neplatné</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nahradit</w:t>
      </w:r>
      <w:proofErr w:type="spellEnd"/>
      <w:r w:rsidRPr="00354186">
        <w:rPr>
          <w:bCs/>
        </w:rPr>
        <w:t xml:space="preserve"> </w:t>
      </w:r>
      <w:proofErr w:type="spellStart"/>
      <w:r w:rsidRPr="00354186">
        <w:rPr>
          <w:bCs/>
        </w:rPr>
        <w:t>platným</w:t>
      </w:r>
      <w:proofErr w:type="spellEnd"/>
      <w:r w:rsidRPr="00354186">
        <w:rPr>
          <w:bCs/>
        </w:rPr>
        <w:t xml:space="preserve"> </w:t>
      </w:r>
      <w:proofErr w:type="spellStart"/>
      <w:r w:rsidRPr="00354186">
        <w:rPr>
          <w:bCs/>
        </w:rPr>
        <w:t>ustanovením</w:t>
      </w:r>
      <w:proofErr w:type="spellEnd"/>
      <w:r w:rsidRPr="00354186">
        <w:rPr>
          <w:bCs/>
        </w:rPr>
        <w:t xml:space="preserve">, </w:t>
      </w:r>
      <w:proofErr w:type="spellStart"/>
      <w:r w:rsidRPr="00354186">
        <w:rPr>
          <w:bCs/>
        </w:rPr>
        <w:t>které</w:t>
      </w:r>
      <w:proofErr w:type="spellEnd"/>
      <w:r w:rsidRPr="00354186">
        <w:rPr>
          <w:bCs/>
        </w:rPr>
        <w:t xml:space="preserve"> se co </w:t>
      </w:r>
      <w:proofErr w:type="spellStart"/>
      <w:r w:rsidRPr="00354186">
        <w:rPr>
          <w:bCs/>
        </w:rPr>
        <w:t>možná</w:t>
      </w:r>
      <w:proofErr w:type="spellEnd"/>
      <w:r w:rsidRPr="00354186">
        <w:rPr>
          <w:bCs/>
        </w:rPr>
        <w:t xml:space="preserve"> </w:t>
      </w:r>
      <w:proofErr w:type="spellStart"/>
      <w:r w:rsidRPr="00354186">
        <w:rPr>
          <w:bCs/>
        </w:rPr>
        <w:t>nejvíce</w:t>
      </w:r>
      <w:proofErr w:type="spellEnd"/>
      <w:r w:rsidRPr="00354186">
        <w:rPr>
          <w:bCs/>
        </w:rPr>
        <w:t xml:space="preserve"> </w:t>
      </w:r>
      <w:proofErr w:type="spellStart"/>
      <w:r w:rsidRPr="00354186">
        <w:rPr>
          <w:bCs/>
        </w:rPr>
        <w:t>bude</w:t>
      </w:r>
      <w:proofErr w:type="spellEnd"/>
      <w:r w:rsidRPr="00354186">
        <w:rPr>
          <w:bCs/>
        </w:rPr>
        <w:t xml:space="preserve"> </w:t>
      </w:r>
      <w:proofErr w:type="spellStart"/>
      <w:r w:rsidRPr="00354186">
        <w:rPr>
          <w:bCs/>
        </w:rPr>
        <w:t>blížit</w:t>
      </w:r>
      <w:proofErr w:type="spellEnd"/>
      <w:r w:rsidRPr="00354186">
        <w:rPr>
          <w:bCs/>
        </w:rPr>
        <w:t xml:space="preserve"> </w:t>
      </w:r>
      <w:proofErr w:type="spellStart"/>
      <w:r w:rsidRPr="00354186">
        <w:rPr>
          <w:bCs/>
        </w:rPr>
        <w:t>hospodářskému</w:t>
      </w:r>
      <w:proofErr w:type="spellEnd"/>
      <w:r w:rsidRPr="00354186">
        <w:rPr>
          <w:bCs/>
        </w:rPr>
        <w:t xml:space="preserve"> </w:t>
      </w:r>
      <w:proofErr w:type="spellStart"/>
      <w:r w:rsidRPr="00354186">
        <w:rPr>
          <w:bCs/>
        </w:rPr>
        <w:t>účelu</w:t>
      </w:r>
      <w:proofErr w:type="spellEnd"/>
      <w:r w:rsidRPr="00354186">
        <w:rPr>
          <w:bCs/>
        </w:rPr>
        <w:t xml:space="preserve"> </w:t>
      </w:r>
      <w:proofErr w:type="spellStart"/>
      <w:r w:rsidRPr="00354186">
        <w:rPr>
          <w:bCs/>
        </w:rPr>
        <w:t>neplatného</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Jestliže</w:t>
      </w:r>
      <w:proofErr w:type="spellEnd"/>
      <w:r w:rsidRPr="00354186">
        <w:rPr>
          <w:bCs/>
        </w:rPr>
        <w:t xml:space="preserve"> </w:t>
      </w:r>
      <w:proofErr w:type="spellStart"/>
      <w:r w:rsidRPr="00354186">
        <w:rPr>
          <w:bCs/>
        </w:rPr>
        <w:t>smlouva</w:t>
      </w:r>
      <w:proofErr w:type="spellEnd"/>
      <w:r w:rsidRPr="00354186">
        <w:rPr>
          <w:bCs/>
        </w:rPr>
        <w:t xml:space="preserve"> </w:t>
      </w:r>
      <w:proofErr w:type="spellStart"/>
      <w:r w:rsidRPr="00354186">
        <w:rPr>
          <w:bCs/>
        </w:rPr>
        <w:t>bude</w:t>
      </w:r>
      <w:proofErr w:type="spellEnd"/>
      <w:r w:rsidRPr="00354186">
        <w:rPr>
          <w:bCs/>
        </w:rPr>
        <w:t xml:space="preserve"> </w:t>
      </w:r>
      <w:proofErr w:type="spellStart"/>
      <w:r w:rsidRPr="00354186">
        <w:rPr>
          <w:bCs/>
        </w:rPr>
        <w:t>mít</w:t>
      </w:r>
      <w:proofErr w:type="spellEnd"/>
      <w:r w:rsidRPr="00354186">
        <w:rPr>
          <w:bCs/>
        </w:rPr>
        <w:t xml:space="preserve"> </w:t>
      </w:r>
      <w:proofErr w:type="spellStart"/>
      <w:r w:rsidRPr="00354186">
        <w:rPr>
          <w:bCs/>
        </w:rPr>
        <w:t>mezeru</w:t>
      </w:r>
      <w:proofErr w:type="spellEnd"/>
      <w:r w:rsidRPr="00354186">
        <w:rPr>
          <w:bCs/>
        </w:rPr>
        <w:t xml:space="preserve">, </w:t>
      </w:r>
      <w:proofErr w:type="spellStart"/>
      <w:r w:rsidRPr="00354186">
        <w:rPr>
          <w:bCs/>
        </w:rPr>
        <w:t>která</w:t>
      </w:r>
      <w:proofErr w:type="spellEnd"/>
      <w:r w:rsidRPr="00354186">
        <w:rPr>
          <w:bCs/>
        </w:rPr>
        <w:t xml:space="preserve"> by </w:t>
      </w:r>
      <w:proofErr w:type="spellStart"/>
      <w:r w:rsidRPr="00354186">
        <w:rPr>
          <w:bCs/>
        </w:rPr>
        <w:t>vyžadovala</w:t>
      </w:r>
      <w:proofErr w:type="spellEnd"/>
      <w:r w:rsidRPr="00354186">
        <w:rPr>
          <w:bCs/>
        </w:rPr>
        <w:t xml:space="preserve"> </w:t>
      </w:r>
      <w:proofErr w:type="spellStart"/>
      <w:r w:rsidRPr="00354186">
        <w:rPr>
          <w:bCs/>
        </w:rPr>
        <w:t>úpravu</w:t>
      </w:r>
      <w:proofErr w:type="spellEnd"/>
      <w:r w:rsidRPr="00354186">
        <w:rPr>
          <w:bCs/>
        </w:rPr>
        <w:t xml:space="preserve">, </w:t>
      </w:r>
      <w:proofErr w:type="spellStart"/>
      <w:r w:rsidRPr="00354186">
        <w:rPr>
          <w:bCs/>
        </w:rPr>
        <w:t>odstraní</w:t>
      </w:r>
      <w:proofErr w:type="spellEnd"/>
      <w:r w:rsidRPr="00354186">
        <w:rPr>
          <w:bCs/>
        </w:rPr>
        <w:t xml:space="preserve"> </w:t>
      </w:r>
      <w:proofErr w:type="spellStart"/>
      <w:r w:rsidRPr="00354186">
        <w:rPr>
          <w:bCs/>
        </w:rPr>
        <w:t>smluvní</w:t>
      </w:r>
      <w:proofErr w:type="spellEnd"/>
      <w:r w:rsidRPr="00354186">
        <w:rPr>
          <w:bCs/>
        </w:rPr>
        <w:t xml:space="preserve"> </w:t>
      </w:r>
      <w:proofErr w:type="spellStart"/>
      <w:r w:rsidRPr="00354186">
        <w:rPr>
          <w:bCs/>
        </w:rPr>
        <w:t>strany</w:t>
      </w:r>
      <w:proofErr w:type="spellEnd"/>
      <w:r w:rsidRPr="00354186">
        <w:rPr>
          <w:bCs/>
        </w:rPr>
        <w:t xml:space="preserve"> </w:t>
      </w:r>
      <w:proofErr w:type="spellStart"/>
      <w:r w:rsidRPr="00354186">
        <w:rPr>
          <w:bCs/>
        </w:rPr>
        <w:t>tuto</w:t>
      </w:r>
      <w:proofErr w:type="spellEnd"/>
      <w:r w:rsidRPr="00354186">
        <w:rPr>
          <w:bCs/>
        </w:rPr>
        <w:t xml:space="preserve"> </w:t>
      </w:r>
      <w:proofErr w:type="spellStart"/>
      <w:r w:rsidRPr="00354186">
        <w:rPr>
          <w:bCs/>
        </w:rPr>
        <w:t>mezeru</w:t>
      </w:r>
      <w:proofErr w:type="spellEnd"/>
      <w:r w:rsidRPr="00354186">
        <w:rPr>
          <w:bCs/>
        </w:rPr>
        <w:t xml:space="preserve"> </w:t>
      </w:r>
      <w:proofErr w:type="spellStart"/>
      <w:r w:rsidRPr="00354186">
        <w:rPr>
          <w:bCs/>
        </w:rPr>
        <w:t>doplňujícím</w:t>
      </w:r>
      <w:proofErr w:type="spellEnd"/>
      <w:r w:rsidRPr="00354186">
        <w:rPr>
          <w:bCs/>
        </w:rPr>
        <w:t xml:space="preserve"> </w:t>
      </w:r>
      <w:proofErr w:type="spellStart"/>
      <w:r w:rsidRPr="00354186">
        <w:rPr>
          <w:bCs/>
        </w:rPr>
        <w:t>ustanovením</w:t>
      </w:r>
      <w:proofErr w:type="spellEnd"/>
      <w:r w:rsidRPr="00354186">
        <w:rPr>
          <w:bCs/>
        </w:rPr>
        <w:t xml:space="preserve">, </w:t>
      </w:r>
      <w:proofErr w:type="spellStart"/>
      <w:r w:rsidRPr="00354186">
        <w:rPr>
          <w:bCs/>
        </w:rPr>
        <w:t>které</w:t>
      </w:r>
      <w:proofErr w:type="spellEnd"/>
      <w:r w:rsidRPr="00354186">
        <w:rPr>
          <w:bCs/>
        </w:rPr>
        <w:t xml:space="preserve"> </w:t>
      </w:r>
      <w:proofErr w:type="spellStart"/>
      <w:r w:rsidRPr="00354186">
        <w:rPr>
          <w:bCs/>
        </w:rPr>
        <w:t>přihlíží</w:t>
      </w:r>
      <w:proofErr w:type="spellEnd"/>
      <w:r w:rsidRPr="00354186">
        <w:rPr>
          <w:bCs/>
        </w:rPr>
        <w:t xml:space="preserve"> k </w:t>
      </w:r>
      <w:proofErr w:type="spellStart"/>
      <w:r w:rsidRPr="00354186">
        <w:rPr>
          <w:bCs/>
        </w:rPr>
        <w:t>hospodářskému</w:t>
      </w:r>
      <w:proofErr w:type="spellEnd"/>
      <w:r w:rsidRPr="00354186">
        <w:rPr>
          <w:bCs/>
        </w:rPr>
        <w:t xml:space="preserve"> </w:t>
      </w:r>
      <w:proofErr w:type="spellStart"/>
      <w:r w:rsidRPr="00354186">
        <w:rPr>
          <w:bCs/>
        </w:rPr>
        <w:t>účelu</w:t>
      </w:r>
      <w:proofErr w:type="spellEnd"/>
      <w:r w:rsidRPr="00354186">
        <w:rPr>
          <w:bCs/>
        </w:rPr>
        <w:t xml:space="preserve"> </w:t>
      </w:r>
      <w:proofErr w:type="spellStart"/>
      <w:r w:rsidRPr="00354186">
        <w:rPr>
          <w:bCs/>
        </w:rPr>
        <w:t>smlouvy</w:t>
      </w:r>
      <w:proofErr w:type="spellEnd"/>
      <w:r w:rsidRPr="00354186">
        <w:rPr>
          <w:bCs/>
        </w:rPr>
        <w:t>.</w:t>
      </w:r>
    </w:p>
    <w:p w14:paraId="482578E0" w14:textId="77777777" w:rsidR="008E28BE" w:rsidRDefault="008E28BE" w:rsidP="008E28BE">
      <w:pPr>
        <w:pStyle w:val="Odstavecseseznamem"/>
        <w:rPr>
          <w:bCs/>
        </w:rPr>
      </w:pPr>
    </w:p>
    <w:p w14:paraId="609B0D54" w14:textId="4374C341" w:rsidR="008E28BE" w:rsidRPr="00354186" w:rsidRDefault="008E28BE" w:rsidP="00354186">
      <w:pPr>
        <w:pStyle w:val="Odstavecseseznamem"/>
        <w:numPr>
          <w:ilvl w:val="1"/>
          <w:numId w:val="56"/>
        </w:numPr>
        <w:ind w:left="567" w:hanging="567"/>
        <w:rPr>
          <w:bCs/>
        </w:rPr>
      </w:pPr>
      <w:r w:rsidRPr="00354186">
        <w:rPr>
          <w:bCs/>
        </w:rPr>
        <w:t xml:space="preserve">Tato </w:t>
      </w:r>
      <w:proofErr w:type="spellStart"/>
      <w:r w:rsidRPr="00354186">
        <w:rPr>
          <w:bCs/>
        </w:rPr>
        <w:t>smlouva</w:t>
      </w:r>
      <w:proofErr w:type="spellEnd"/>
      <w:r w:rsidRPr="00354186">
        <w:rPr>
          <w:bCs/>
        </w:rPr>
        <w:t xml:space="preserve"> </w:t>
      </w:r>
      <w:proofErr w:type="spellStart"/>
      <w:r w:rsidRPr="00354186">
        <w:rPr>
          <w:bCs/>
        </w:rPr>
        <w:t>nabývá</w:t>
      </w:r>
      <w:proofErr w:type="spellEnd"/>
      <w:r w:rsidRPr="00354186">
        <w:rPr>
          <w:bCs/>
        </w:rPr>
        <w:t xml:space="preserve"> </w:t>
      </w:r>
      <w:proofErr w:type="spellStart"/>
      <w:r w:rsidRPr="00354186">
        <w:rPr>
          <w:bCs/>
        </w:rPr>
        <w:t>platnosti</w:t>
      </w:r>
      <w:proofErr w:type="spellEnd"/>
      <w:r w:rsidRPr="00354186">
        <w:rPr>
          <w:bCs/>
        </w:rPr>
        <w:t xml:space="preserve"> </w:t>
      </w:r>
      <w:proofErr w:type="spellStart"/>
      <w:r w:rsidRPr="00354186">
        <w:rPr>
          <w:bCs/>
        </w:rPr>
        <w:t>podpisem</w:t>
      </w:r>
      <w:proofErr w:type="spellEnd"/>
      <w:r w:rsidRPr="00354186">
        <w:rPr>
          <w:bCs/>
        </w:rPr>
        <w:t xml:space="preserve"> </w:t>
      </w:r>
      <w:proofErr w:type="spellStart"/>
      <w:r w:rsidRPr="00354186">
        <w:rPr>
          <w:bCs/>
        </w:rPr>
        <w:t>oprávněných</w:t>
      </w:r>
      <w:proofErr w:type="spellEnd"/>
      <w:r w:rsidRPr="00354186">
        <w:rPr>
          <w:bCs/>
        </w:rPr>
        <w:t xml:space="preserve"> </w:t>
      </w:r>
      <w:proofErr w:type="spellStart"/>
      <w:r w:rsidRPr="00354186">
        <w:rPr>
          <w:bCs/>
        </w:rPr>
        <w:t>zástupců</w:t>
      </w:r>
      <w:proofErr w:type="spellEnd"/>
      <w:r w:rsidRPr="00354186">
        <w:rPr>
          <w:bCs/>
        </w:rPr>
        <w:t xml:space="preserve"> </w:t>
      </w:r>
      <w:proofErr w:type="spellStart"/>
      <w:r w:rsidRPr="00354186">
        <w:rPr>
          <w:bCs/>
        </w:rPr>
        <w:t>smluvních</w:t>
      </w:r>
      <w:proofErr w:type="spellEnd"/>
      <w:r w:rsidRPr="00354186">
        <w:rPr>
          <w:bCs/>
        </w:rPr>
        <w:t xml:space="preserve"> </w:t>
      </w:r>
      <w:proofErr w:type="spellStart"/>
      <w:r w:rsidRPr="00354186">
        <w:rPr>
          <w:bCs/>
        </w:rPr>
        <w:t>stran</w:t>
      </w:r>
      <w:proofErr w:type="spellEnd"/>
      <w:r w:rsidR="00354186">
        <w:rPr>
          <w:bCs/>
        </w:rPr>
        <w:t xml:space="preserve"> </w:t>
      </w:r>
      <w:r w:rsidR="00354186" w:rsidRPr="00354186">
        <w:rPr>
          <w:bCs/>
        </w:rPr>
        <w:t xml:space="preserve">a </w:t>
      </w:r>
      <w:proofErr w:type="spellStart"/>
      <w:r w:rsidR="00354186" w:rsidRPr="00354186">
        <w:rPr>
          <w:bCs/>
        </w:rPr>
        <w:t>účinnosti</w:t>
      </w:r>
      <w:proofErr w:type="spellEnd"/>
      <w:r w:rsidR="00354186">
        <w:rPr>
          <w:bCs/>
        </w:rPr>
        <w:t xml:space="preserve"> v </w:t>
      </w:r>
      <w:proofErr w:type="spellStart"/>
      <w:r w:rsidR="00354186">
        <w:rPr>
          <w:bCs/>
        </w:rPr>
        <w:t>souladu</w:t>
      </w:r>
      <w:proofErr w:type="spellEnd"/>
      <w:r w:rsidR="00354186">
        <w:rPr>
          <w:bCs/>
        </w:rPr>
        <w:t xml:space="preserve"> se </w:t>
      </w:r>
      <w:proofErr w:type="spellStart"/>
      <w:r w:rsidR="00354186">
        <w:rPr>
          <w:bCs/>
        </w:rPr>
        <w:t>zákonem</w:t>
      </w:r>
      <w:proofErr w:type="spellEnd"/>
      <w:r w:rsidR="00354186">
        <w:rPr>
          <w:bCs/>
        </w:rPr>
        <w:t xml:space="preserve"> o </w:t>
      </w:r>
      <w:proofErr w:type="spellStart"/>
      <w:r w:rsidR="00354186">
        <w:rPr>
          <w:bCs/>
        </w:rPr>
        <w:t>registru</w:t>
      </w:r>
      <w:proofErr w:type="spellEnd"/>
      <w:r w:rsidR="00354186">
        <w:rPr>
          <w:bCs/>
        </w:rPr>
        <w:t xml:space="preserve"> </w:t>
      </w:r>
      <w:proofErr w:type="spellStart"/>
      <w:r w:rsidR="00354186">
        <w:rPr>
          <w:bCs/>
        </w:rPr>
        <w:t>smluv</w:t>
      </w:r>
      <w:proofErr w:type="spellEnd"/>
      <w:r w:rsidRPr="00354186">
        <w:rPr>
          <w:bCs/>
        </w:rPr>
        <w:t xml:space="preserve">. </w:t>
      </w:r>
      <w:proofErr w:type="spellStart"/>
      <w:r w:rsidRPr="00354186">
        <w:rPr>
          <w:bCs/>
        </w:rPr>
        <w:t>Změny</w:t>
      </w:r>
      <w:proofErr w:type="spellEnd"/>
      <w:r w:rsidRPr="00354186">
        <w:rPr>
          <w:bCs/>
        </w:rPr>
        <w:t xml:space="preserve"> a </w:t>
      </w:r>
      <w:proofErr w:type="spellStart"/>
      <w:r w:rsidRPr="00354186">
        <w:rPr>
          <w:bCs/>
        </w:rPr>
        <w:t>doplňky</w:t>
      </w:r>
      <w:proofErr w:type="spellEnd"/>
      <w:r w:rsidRPr="00354186">
        <w:rPr>
          <w:bCs/>
        </w:rPr>
        <w:t xml:space="preserve"> </w:t>
      </w:r>
      <w:proofErr w:type="spellStart"/>
      <w:r w:rsidRPr="00354186">
        <w:rPr>
          <w:bCs/>
        </w:rPr>
        <w:t>této</w:t>
      </w:r>
      <w:proofErr w:type="spellEnd"/>
      <w:r w:rsidRPr="00354186">
        <w:rPr>
          <w:bCs/>
        </w:rPr>
        <w:t xml:space="preserve"> </w:t>
      </w:r>
      <w:proofErr w:type="spellStart"/>
      <w:r w:rsidRPr="00354186">
        <w:rPr>
          <w:bCs/>
        </w:rPr>
        <w:t>smlouvy</w:t>
      </w:r>
      <w:proofErr w:type="spellEnd"/>
      <w:r w:rsidRPr="00354186">
        <w:rPr>
          <w:bCs/>
        </w:rPr>
        <w:t xml:space="preserve"> </w:t>
      </w:r>
      <w:proofErr w:type="spellStart"/>
      <w:r w:rsidRPr="00354186">
        <w:rPr>
          <w:bCs/>
        </w:rPr>
        <w:t>mohou</w:t>
      </w:r>
      <w:proofErr w:type="spellEnd"/>
      <w:r w:rsidRPr="00354186">
        <w:rPr>
          <w:bCs/>
        </w:rPr>
        <w:t xml:space="preserve"> </w:t>
      </w:r>
      <w:proofErr w:type="spellStart"/>
      <w:r w:rsidRPr="00354186">
        <w:rPr>
          <w:bCs/>
        </w:rPr>
        <w:t>být</w:t>
      </w:r>
      <w:proofErr w:type="spellEnd"/>
      <w:r w:rsidRPr="00354186">
        <w:rPr>
          <w:bCs/>
        </w:rPr>
        <w:t xml:space="preserve"> </w:t>
      </w:r>
      <w:proofErr w:type="spellStart"/>
      <w:r w:rsidRPr="00354186">
        <w:rPr>
          <w:bCs/>
        </w:rPr>
        <w:t>činěny</w:t>
      </w:r>
      <w:proofErr w:type="spellEnd"/>
      <w:r w:rsidRPr="00354186">
        <w:rPr>
          <w:bCs/>
        </w:rPr>
        <w:t xml:space="preserve"> </w:t>
      </w:r>
      <w:proofErr w:type="spellStart"/>
      <w:r w:rsidRPr="00354186">
        <w:rPr>
          <w:bCs/>
        </w:rPr>
        <w:t>pouze</w:t>
      </w:r>
      <w:proofErr w:type="spellEnd"/>
      <w:r w:rsidRPr="00354186">
        <w:rPr>
          <w:bCs/>
        </w:rPr>
        <w:t xml:space="preserve"> </w:t>
      </w:r>
      <w:proofErr w:type="spellStart"/>
      <w:r w:rsidRPr="00354186">
        <w:rPr>
          <w:bCs/>
        </w:rPr>
        <w:t>písemně</w:t>
      </w:r>
      <w:proofErr w:type="spellEnd"/>
      <w:r w:rsidRPr="00354186">
        <w:rPr>
          <w:bCs/>
        </w:rPr>
        <w:t xml:space="preserve"> </w:t>
      </w:r>
      <w:proofErr w:type="spellStart"/>
      <w:r w:rsidRPr="00354186">
        <w:rPr>
          <w:bCs/>
        </w:rPr>
        <w:t>na</w:t>
      </w:r>
      <w:proofErr w:type="spellEnd"/>
      <w:r w:rsidRPr="00354186">
        <w:rPr>
          <w:bCs/>
        </w:rPr>
        <w:t xml:space="preserve"> </w:t>
      </w:r>
      <w:proofErr w:type="spellStart"/>
      <w:r w:rsidRPr="00354186">
        <w:rPr>
          <w:bCs/>
        </w:rPr>
        <w:t>základě</w:t>
      </w:r>
      <w:proofErr w:type="spellEnd"/>
      <w:r w:rsidRPr="00354186">
        <w:rPr>
          <w:bCs/>
        </w:rPr>
        <w:t xml:space="preserve"> </w:t>
      </w:r>
      <w:proofErr w:type="spellStart"/>
      <w:r w:rsidRPr="00354186">
        <w:rPr>
          <w:bCs/>
        </w:rPr>
        <w:t>dohody</w:t>
      </w:r>
      <w:proofErr w:type="spellEnd"/>
      <w:r w:rsidRPr="00354186">
        <w:rPr>
          <w:bCs/>
        </w:rPr>
        <w:t xml:space="preserve"> </w:t>
      </w:r>
      <w:proofErr w:type="spellStart"/>
      <w:r w:rsidRPr="00354186">
        <w:rPr>
          <w:bCs/>
        </w:rPr>
        <w:t>obou</w:t>
      </w:r>
      <w:proofErr w:type="spellEnd"/>
      <w:r w:rsidRPr="00354186">
        <w:rPr>
          <w:bCs/>
        </w:rPr>
        <w:t xml:space="preserve"> </w:t>
      </w:r>
      <w:proofErr w:type="spellStart"/>
      <w:r w:rsidRPr="00354186">
        <w:rPr>
          <w:bCs/>
        </w:rPr>
        <w:t>smluvních</w:t>
      </w:r>
      <w:proofErr w:type="spellEnd"/>
      <w:r w:rsidRPr="00354186">
        <w:rPr>
          <w:bCs/>
        </w:rPr>
        <w:t xml:space="preserve"> </w:t>
      </w:r>
      <w:proofErr w:type="spellStart"/>
      <w:r w:rsidRPr="00354186">
        <w:rPr>
          <w:bCs/>
        </w:rPr>
        <w:t>stran</w:t>
      </w:r>
      <w:proofErr w:type="spellEnd"/>
      <w:r w:rsidRPr="00354186">
        <w:rPr>
          <w:bCs/>
        </w:rPr>
        <w:t xml:space="preserve"> </w:t>
      </w:r>
      <w:proofErr w:type="spellStart"/>
      <w:r w:rsidRPr="00354186">
        <w:rPr>
          <w:bCs/>
        </w:rPr>
        <w:t>formou</w:t>
      </w:r>
      <w:proofErr w:type="spellEnd"/>
      <w:r w:rsidRPr="00354186">
        <w:rPr>
          <w:bCs/>
        </w:rPr>
        <w:t xml:space="preserve"> </w:t>
      </w:r>
      <w:proofErr w:type="spellStart"/>
      <w:r w:rsidRPr="00354186">
        <w:rPr>
          <w:bCs/>
        </w:rPr>
        <w:t>vzestupně</w:t>
      </w:r>
      <w:proofErr w:type="spellEnd"/>
      <w:r w:rsidRPr="00354186">
        <w:rPr>
          <w:bCs/>
        </w:rPr>
        <w:t xml:space="preserve"> </w:t>
      </w:r>
      <w:proofErr w:type="spellStart"/>
      <w:r w:rsidRPr="00354186">
        <w:rPr>
          <w:bCs/>
        </w:rPr>
        <w:t>číslovaných</w:t>
      </w:r>
      <w:proofErr w:type="spellEnd"/>
      <w:r w:rsidRPr="00354186">
        <w:rPr>
          <w:bCs/>
        </w:rPr>
        <w:t xml:space="preserve"> </w:t>
      </w:r>
      <w:proofErr w:type="spellStart"/>
      <w:r w:rsidRPr="00354186">
        <w:rPr>
          <w:bCs/>
        </w:rPr>
        <w:t>dodatků</w:t>
      </w:r>
      <w:proofErr w:type="spellEnd"/>
      <w:r w:rsidRPr="00354186">
        <w:rPr>
          <w:bCs/>
        </w:rPr>
        <w:t>.</w:t>
      </w:r>
    </w:p>
    <w:p w14:paraId="375B3532" w14:textId="77777777" w:rsidR="008E28BE" w:rsidRDefault="008E28BE" w:rsidP="008E28BE">
      <w:pPr>
        <w:pStyle w:val="Odstavecseseznamem"/>
      </w:pPr>
    </w:p>
    <w:p w14:paraId="4114854C" w14:textId="2C9E52DB" w:rsidR="008E28BE" w:rsidRPr="00354186" w:rsidRDefault="00354186" w:rsidP="00267EBD">
      <w:pPr>
        <w:ind w:left="567" w:hanging="567"/>
        <w:rPr>
          <w:bCs/>
        </w:rPr>
      </w:pPr>
      <w:r>
        <w:t>13.7.</w:t>
      </w:r>
      <w:r w:rsidR="00267EBD">
        <w:t xml:space="preserve"> </w:t>
      </w:r>
      <w:r w:rsidR="008E28BE" w:rsidRPr="002A3536">
        <w:t xml:space="preserve">Tato </w:t>
      </w:r>
      <w:proofErr w:type="spellStart"/>
      <w:r w:rsidR="00267EBD">
        <w:t>s</w:t>
      </w:r>
      <w:r w:rsidR="008E28BE" w:rsidRPr="002A3536">
        <w:t>mlouva</w:t>
      </w:r>
      <w:proofErr w:type="spellEnd"/>
      <w:r w:rsidR="008E28BE" w:rsidRPr="002A3536">
        <w:t xml:space="preserve"> je </w:t>
      </w:r>
      <w:proofErr w:type="spellStart"/>
      <w:r w:rsidR="008E28BE" w:rsidRPr="002A3536">
        <w:t>vyhotovena</w:t>
      </w:r>
      <w:proofErr w:type="spellEnd"/>
      <w:r w:rsidR="008E28BE" w:rsidRPr="002A3536">
        <w:t xml:space="preserve"> v </w:t>
      </w:r>
      <w:proofErr w:type="spellStart"/>
      <w:r w:rsidR="008E28BE" w:rsidRPr="002A3536">
        <w:t>elektronické</w:t>
      </w:r>
      <w:proofErr w:type="spellEnd"/>
      <w:r w:rsidR="008E28BE" w:rsidRPr="002A3536">
        <w:t xml:space="preserve"> </w:t>
      </w:r>
      <w:proofErr w:type="spellStart"/>
      <w:r w:rsidR="008E28BE" w:rsidRPr="002A3536">
        <w:t>formě</w:t>
      </w:r>
      <w:proofErr w:type="spellEnd"/>
      <w:r w:rsidR="008E28BE" w:rsidRPr="002A3536">
        <w:t xml:space="preserve"> a </w:t>
      </w:r>
      <w:proofErr w:type="spellStart"/>
      <w:r w:rsidR="008E28BE" w:rsidRPr="002A3536">
        <w:t>zástupci</w:t>
      </w:r>
      <w:proofErr w:type="spellEnd"/>
      <w:r w:rsidR="008E28BE" w:rsidRPr="002A3536">
        <w:t xml:space="preserve"> </w:t>
      </w:r>
      <w:proofErr w:type="spellStart"/>
      <w:r w:rsidR="008E28BE" w:rsidRPr="002A3536">
        <w:t>smluvních</w:t>
      </w:r>
      <w:proofErr w:type="spellEnd"/>
      <w:r w:rsidR="008E28BE" w:rsidRPr="002A3536">
        <w:t xml:space="preserve"> </w:t>
      </w:r>
      <w:proofErr w:type="spellStart"/>
      <w:r w:rsidR="008E28BE" w:rsidRPr="002A3536">
        <w:t>stran</w:t>
      </w:r>
      <w:proofErr w:type="spellEnd"/>
      <w:r w:rsidR="008E28BE" w:rsidRPr="002A3536">
        <w:t xml:space="preserve"> </w:t>
      </w:r>
      <w:proofErr w:type="spellStart"/>
      <w:r w:rsidR="008E28BE" w:rsidRPr="002A3536">
        <w:t>podepsána</w:t>
      </w:r>
      <w:proofErr w:type="spellEnd"/>
      <w:r w:rsidR="008E28BE" w:rsidRPr="002A3536">
        <w:t xml:space="preserve"> </w:t>
      </w:r>
      <w:proofErr w:type="spellStart"/>
      <w:r w:rsidR="008E28BE" w:rsidRPr="002A3536">
        <w:t>digitálními</w:t>
      </w:r>
      <w:proofErr w:type="spellEnd"/>
      <w:r w:rsidR="008E28BE" w:rsidRPr="002A3536">
        <w:t xml:space="preserve"> </w:t>
      </w:r>
      <w:proofErr w:type="spellStart"/>
      <w:r w:rsidR="008E28BE" w:rsidRPr="002A3536">
        <w:t>podpisy</w:t>
      </w:r>
      <w:proofErr w:type="spellEnd"/>
      <w:r w:rsidR="008E28BE" w:rsidRPr="002A3536">
        <w:t xml:space="preserve"> </w:t>
      </w:r>
      <w:proofErr w:type="spellStart"/>
      <w:r w:rsidR="008E28BE" w:rsidRPr="002A3536">
        <w:t>založenými</w:t>
      </w:r>
      <w:proofErr w:type="spellEnd"/>
      <w:r w:rsidR="008E28BE" w:rsidRPr="002A3536">
        <w:t xml:space="preserve"> </w:t>
      </w:r>
      <w:proofErr w:type="spellStart"/>
      <w:r w:rsidR="008E28BE" w:rsidRPr="002A3536">
        <w:t>na</w:t>
      </w:r>
      <w:proofErr w:type="spellEnd"/>
      <w:r w:rsidR="008E28BE" w:rsidRPr="002A3536">
        <w:t xml:space="preserve"> </w:t>
      </w:r>
      <w:proofErr w:type="spellStart"/>
      <w:r w:rsidR="008E28BE" w:rsidRPr="002A3536">
        <w:t>kvalifikovaných</w:t>
      </w:r>
      <w:proofErr w:type="spellEnd"/>
      <w:r w:rsidR="008E28BE" w:rsidRPr="002A3536">
        <w:t xml:space="preserve"> </w:t>
      </w:r>
      <w:proofErr w:type="spellStart"/>
      <w:r w:rsidR="008E28BE" w:rsidRPr="002A3536">
        <w:t>certifikátech</w:t>
      </w:r>
      <w:proofErr w:type="spellEnd"/>
      <w:r w:rsidR="008E28BE" w:rsidRPr="002A3536">
        <w:t xml:space="preserve">. </w:t>
      </w:r>
      <w:proofErr w:type="spellStart"/>
      <w:r w:rsidR="008E28BE" w:rsidRPr="002A3536">
        <w:t>Každá</w:t>
      </w:r>
      <w:proofErr w:type="spellEnd"/>
      <w:r w:rsidR="008E28BE" w:rsidRPr="002A3536">
        <w:t xml:space="preserve"> ze </w:t>
      </w:r>
      <w:proofErr w:type="spellStart"/>
      <w:r w:rsidR="008E28BE" w:rsidRPr="002A3536">
        <w:t>smluvních</w:t>
      </w:r>
      <w:proofErr w:type="spellEnd"/>
      <w:r w:rsidR="008E28BE" w:rsidRPr="002A3536">
        <w:t xml:space="preserve"> </w:t>
      </w:r>
      <w:proofErr w:type="spellStart"/>
      <w:r w:rsidR="008E28BE" w:rsidRPr="002A3536">
        <w:t>stran</w:t>
      </w:r>
      <w:proofErr w:type="spellEnd"/>
      <w:r w:rsidR="008E28BE" w:rsidRPr="002A3536">
        <w:t xml:space="preserve"> </w:t>
      </w:r>
      <w:proofErr w:type="spellStart"/>
      <w:r w:rsidR="008E28BE" w:rsidRPr="002A3536">
        <w:t>obdrží</w:t>
      </w:r>
      <w:proofErr w:type="spellEnd"/>
      <w:r w:rsidR="008E28BE" w:rsidRPr="002A3536">
        <w:t xml:space="preserve"> </w:t>
      </w:r>
      <w:proofErr w:type="spellStart"/>
      <w:r w:rsidR="008E28BE" w:rsidRPr="002A3536">
        <w:t>oboustranně</w:t>
      </w:r>
      <w:proofErr w:type="spellEnd"/>
      <w:r w:rsidR="008E28BE" w:rsidRPr="002A3536">
        <w:t xml:space="preserve"> </w:t>
      </w:r>
      <w:proofErr w:type="spellStart"/>
      <w:r w:rsidR="008E28BE" w:rsidRPr="002A3536">
        <w:t>podepsané</w:t>
      </w:r>
      <w:proofErr w:type="spellEnd"/>
      <w:r w:rsidR="008E28BE" w:rsidRPr="002A3536">
        <w:t xml:space="preserve"> </w:t>
      </w:r>
      <w:proofErr w:type="spellStart"/>
      <w:r w:rsidR="008E28BE" w:rsidRPr="002A3536">
        <w:t>elektronické</w:t>
      </w:r>
      <w:proofErr w:type="spellEnd"/>
      <w:r w:rsidR="008E28BE" w:rsidRPr="002A3536">
        <w:t xml:space="preserve"> </w:t>
      </w:r>
      <w:proofErr w:type="spellStart"/>
      <w:r w:rsidR="008E28BE" w:rsidRPr="002A3536">
        <w:t>vyhotovení</w:t>
      </w:r>
      <w:proofErr w:type="spellEnd"/>
      <w:r w:rsidR="008E28BE" w:rsidRPr="002A3536">
        <w:t xml:space="preserve"> </w:t>
      </w:r>
      <w:proofErr w:type="spellStart"/>
      <w:r w:rsidR="008E28BE" w:rsidRPr="002A3536">
        <w:t>této</w:t>
      </w:r>
      <w:proofErr w:type="spellEnd"/>
      <w:r w:rsidR="008E28BE" w:rsidRPr="002A3536">
        <w:t xml:space="preserve"> </w:t>
      </w:r>
      <w:proofErr w:type="spellStart"/>
      <w:r w:rsidR="00267EBD">
        <w:t>s</w:t>
      </w:r>
      <w:r w:rsidR="008E28BE" w:rsidRPr="002A3536">
        <w:t>mlouvy</w:t>
      </w:r>
      <w:proofErr w:type="spellEnd"/>
      <w:r w:rsidR="008E28BE" w:rsidRPr="002A3536">
        <w:t>.</w:t>
      </w:r>
    </w:p>
    <w:p w14:paraId="4B4A8F0C" w14:textId="77777777" w:rsidR="008E28BE" w:rsidRPr="002A3536" w:rsidRDefault="008E28BE" w:rsidP="00267EBD">
      <w:pPr>
        <w:ind w:left="567" w:hanging="567"/>
      </w:pPr>
    </w:p>
    <w:p w14:paraId="75AF4E45" w14:textId="77777777" w:rsidR="008E28BE" w:rsidRDefault="008E28BE" w:rsidP="008E28BE">
      <w:pPr>
        <w:spacing w:after="60" w:line="276" w:lineRule="auto"/>
        <w:ind w:left="567"/>
        <w:rPr>
          <w:lang w:val="cs-CZ"/>
        </w:rPr>
      </w:pPr>
    </w:p>
    <w:p w14:paraId="6C93DA62" w14:textId="77777777" w:rsidR="008E28BE" w:rsidRDefault="008E28BE" w:rsidP="008E28BE">
      <w:pPr>
        <w:spacing w:after="60" w:line="276" w:lineRule="auto"/>
        <w:ind w:left="567"/>
        <w:rPr>
          <w:lang w:val="cs-CZ"/>
        </w:rPr>
      </w:pPr>
    </w:p>
    <w:p w14:paraId="04709868" w14:textId="5A6C504C" w:rsidR="003D7069" w:rsidRPr="000B6A1E" w:rsidRDefault="008E28BE" w:rsidP="008E28BE">
      <w:pPr>
        <w:spacing w:after="60" w:line="276" w:lineRule="auto"/>
        <w:ind w:left="567"/>
        <w:rPr>
          <w:lang w:val="cs-CZ"/>
        </w:rPr>
      </w:pPr>
      <w:r>
        <w:rPr>
          <w:lang w:val="cs-CZ"/>
        </w:rPr>
        <w:t>Kupující</w:t>
      </w:r>
      <w:r w:rsidR="003D7069" w:rsidRPr="000B6A1E">
        <w:rPr>
          <w:lang w:val="cs-CZ"/>
        </w:rPr>
        <w:t>:</w:t>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Pr>
          <w:lang w:val="cs-CZ"/>
        </w:rPr>
        <w:t>Prodávající</w:t>
      </w:r>
      <w:r w:rsidR="003D7069" w:rsidRPr="000B6A1E">
        <w:rPr>
          <w:lang w:val="cs-CZ"/>
        </w:rPr>
        <w:t>:</w:t>
      </w:r>
    </w:p>
    <w:p w14:paraId="147EE5D9" w14:textId="77777777" w:rsidR="008E28BE" w:rsidRDefault="008E28BE" w:rsidP="000B6A1E">
      <w:pPr>
        <w:spacing w:after="60" w:line="276" w:lineRule="auto"/>
        <w:rPr>
          <w:lang w:val="cs-CZ"/>
        </w:rPr>
      </w:pPr>
    </w:p>
    <w:p w14:paraId="516F1A0B" w14:textId="77777777" w:rsidR="008E28BE" w:rsidRDefault="008E28BE" w:rsidP="000B6A1E">
      <w:pPr>
        <w:spacing w:after="60" w:line="276" w:lineRule="auto"/>
        <w:rPr>
          <w:lang w:val="cs-CZ"/>
        </w:rPr>
      </w:pPr>
    </w:p>
    <w:p w14:paraId="6E9381A1" w14:textId="634461F7" w:rsidR="003D7069" w:rsidRPr="000B6A1E" w:rsidRDefault="003D7069" w:rsidP="000B6A1E">
      <w:pPr>
        <w:spacing w:after="60" w:line="276" w:lineRule="auto"/>
        <w:rPr>
          <w:lang w:val="cs-CZ"/>
        </w:rPr>
      </w:pPr>
      <w:r w:rsidRPr="000B6A1E">
        <w:rPr>
          <w:lang w:val="cs-CZ"/>
        </w:rPr>
        <w:t xml:space="preserve">V </w:t>
      </w:r>
      <w:r w:rsidR="003C1F5D">
        <w:rPr>
          <w:lang w:val="cs-CZ"/>
        </w:rPr>
        <w:t>Karviné</w:t>
      </w:r>
      <w:r w:rsidRPr="000B6A1E">
        <w:rPr>
          <w:lang w:val="cs-CZ"/>
        </w:rPr>
        <w:t xml:space="preserve"> dne _______________</w:t>
      </w:r>
      <w:r w:rsidRPr="000B6A1E">
        <w:rPr>
          <w:lang w:val="cs-CZ"/>
        </w:rPr>
        <w:tab/>
      </w:r>
      <w:r w:rsidRPr="000B6A1E">
        <w:rPr>
          <w:lang w:val="cs-CZ"/>
        </w:rPr>
        <w:tab/>
      </w:r>
      <w:r w:rsidRPr="000B6A1E">
        <w:rPr>
          <w:lang w:val="cs-CZ"/>
        </w:rPr>
        <w:tab/>
        <w:t xml:space="preserve">V </w:t>
      </w:r>
      <w:r w:rsidR="00614339">
        <w:rPr>
          <w:lang w:val="cs-CZ"/>
        </w:rPr>
        <w:t>______</w:t>
      </w:r>
      <w:r w:rsidR="00596FB3">
        <w:rPr>
          <w:lang w:val="cs-CZ"/>
        </w:rPr>
        <w:t>__</w:t>
      </w:r>
      <w:r w:rsidR="00614339">
        <w:rPr>
          <w:lang w:val="cs-CZ"/>
        </w:rPr>
        <w:t>__</w:t>
      </w:r>
      <w:r w:rsidRPr="000B6A1E">
        <w:rPr>
          <w:lang w:val="cs-CZ"/>
        </w:rPr>
        <w:t xml:space="preserve"> dne _______________</w:t>
      </w:r>
    </w:p>
    <w:p w14:paraId="2BE0F201" w14:textId="77777777" w:rsidR="003D7069" w:rsidRDefault="00A33829" w:rsidP="000B6A1E">
      <w:pPr>
        <w:spacing w:after="60" w:line="276" w:lineRule="auto"/>
        <w:rPr>
          <w:lang w:val="cs-CZ"/>
        </w:rPr>
      </w:pPr>
      <w:r>
        <w:rPr>
          <w:lang w:val="cs-CZ"/>
        </w:rPr>
        <w:br/>
      </w:r>
    </w:p>
    <w:p w14:paraId="35EC1A38" w14:textId="77777777" w:rsidR="008E28BE" w:rsidRPr="000B6A1E" w:rsidRDefault="008E28BE" w:rsidP="000B6A1E">
      <w:pPr>
        <w:spacing w:after="60" w:line="276" w:lineRule="auto"/>
        <w:rPr>
          <w:lang w:val="cs-CZ"/>
        </w:rPr>
      </w:pPr>
    </w:p>
    <w:p w14:paraId="6FB0D538" w14:textId="77777777" w:rsidR="003D7069" w:rsidRPr="000B6A1E" w:rsidRDefault="003D7069" w:rsidP="000B6A1E">
      <w:pPr>
        <w:spacing w:after="60" w:line="276" w:lineRule="auto"/>
        <w:rPr>
          <w:lang w:val="cs-CZ"/>
        </w:rPr>
      </w:pPr>
      <w:r w:rsidRPr="000B6A1E">
        <w:rPr>
          <w:lang w:val="cs-CZ"/>
        </w:rPr>
        <w:t>…………………………………………..</w:t>
      </w:r>
      <w:r w:rsidRPr="000B6A1E">
        <w:rPr>
          <w:lang w:val="cs-CZ"/>
        </w:rPr>
        <w:tab/>
      </w:r>
      <w:r w:rsidRPr="000B6A1E">
        <w:rPr>
          <w:lang w:val="cs-CZ"/>
        </w:rPr>
        <w:tab/>
        <w:t>……………………………………..</w:t>
      </w:r>
    </w:p>
    <w:p w14:paraId="473AD85B" w14:textId="77777777" w:rsidR="00DC4776" w:rsidRDefault="00D10ED9" w:rsidP="00DC4776">
      <w:pPr>
        <w:spacing w:after="60" w:line="276" w:lineRule="auto"/>
        <w:jc w:val="left"/>
        <w:rPr>
          <w:bCs/>
          <w:color w:val="C00000"/>
          <w:lang w:val="cs-CZ"/>
        </w:rPr>
      </w:pPr>
      <w:r>
        <w:rPr>
          <w:b/>
          <w:bCs/>
          <w:lang w:val="cs-CZ"/>
        </w:rPr>
        <w:t>Nemocnice Karviná – Ráj, příspěvková organizace</w:t>
      </w:r>
      <w:r w:rsidR="003D7069" w:rsidRPr="000B6A1E">
        <w:rPr>
          <w:b/>
          <w:bCs/>
          <w:lang w:val="cs-CZ"/>
        </w:rPr>
        <w:tab/>
      </w:r>
      <w:r w:rsidR="00DC4776" w:rsidRPr="00DC4776">
        <w:rPr>
          <w:bCs/>
          <w:i/>
          <w:iCs/>
          <w:color w:val="C00000"/>
          <w:lang w:val="cs-CZ"/>
        </w:rPr>
        <w:t>(doplní účastník)</w:t>
      </w:r>
      <w:r w:rsidR="00DC4776" w:rsidRPr="00DC4776">
        <w:rPr>
          <w:bCs/>
          <w:color w:val="C00000"/>
          <w:lang w:val="cs-CZ"/>
        </w:rPr>
        <w:t xml:space="preserve"> </w:t>
      </w:r>
    </w:p>
    <w:p w14:paraId="486D0277" w14:textId="69083F67" w:rsidR="00596FB3" w:rsidRPr="00596FB3" w:rsidRDefault="00D10ED9" w:rsidP="00DC4776">
      <w:pPr>
        <w:spacing w:after="60" w:line="276" w:lineRule="auto"/>
        <w:jc w:val="left"/>
        <w:rPr>
          <w:lang w:val="cs-CZ"/>
        </w:rPr>
      </w:pPr>
      <w:r>
        <w:rPr>
          <w:lang w:val="cs-CZ"/>
        </w:rPr>
        <w:t xml:space="preserve">Ing. Ivo </w:t>
      </w:r>
      <w:proofErr w:type="spellStart"/>
      <w:r>
        <w:rPr>
          <w:lang w:val="cs-CZ"/>
        </w:rPr>
        <w:t>Žolnerčí</w:t>
      </w:r>
      <w:r w:rsidR="00DC4776">
        <w:rPr>
          <w:lang w:val="cs-CZ"/>
        </w:rPr>
        <w:t>k</w:t>
      </w:r>
      <w:proofErr w:type="spellEnd"/>
      <w:r w:rsidR="00DC4776">
        <w:rPr>
          <w:lang w:val="cs-CZ"/>
        </w:rPr>
        <w:t xml:space="preserve">, </w:t>
      </w:r>
      <w:r w:rsidR="00596FB3">
        <w:rPr>
          <w:lang w:val="cs-CZ"/>
        </w:rPr>
        <w:t>ředitel nemocnice</w:t>
      </w:r>
    </w:p>
    <w:p w14:paraId="5B22937C" w14:textId="77777777" w:rsidR="00596FB3" w:rsidRDefault="00596FB3" w:rsidP="000B6A1E">
      <w:pPr>
        <w:spacing w:after="60" w:line="276" w:lineRule="auto"/>
        <w:rPr>
          <w:u w:val="single"/>
          <w:lang w:val="cs-CZ"/>
        </w:rPr>
      </w:pPr>
    </w:p>
    <w:p w14:paraId="5880D3A3" w14:textId="77777777" w:rsidR="003D7069" w:rsidRPr="009D4204" w:rsidRDefault="00186E9C" w:rsidP="000B6A1E">
      <w:pPr>
        <w:spacing w:after="60" w:line="276" w:lineRule="auto"/>
        <w:rPr>
          <w:u w:val="single"/>
          <w:lang w:val="cs-CZ"/>
        </w:rPr>
      </w:pPr>
      <w:r w:rsidRPr="009D4204">
        <w:rPr>
          <w:u w:val="single"/>
          <w:lang w:val="cs-CZ"/>
        </w:rPr>
        <w:t>Přílohy</w:t>
      </w:r>
      <w:r w:rsidRPr="009D4204">
        <w:rPr>
          <w:lang w:val="cs-CZ"/>
        </w:rPr>
        <w:t>:</w:t>
      </w:r>
    </w:p>
    <w:p w14:paraId="72308300" w14:textId="23558FD2" w:rsidR="007B05DA" w:rsidRPr="007B05DA" w:rsidRDefault="00A40363" w:rsidP="004749E0">
      <w:pPr>
        <w:spacing w:after="60" w:line="276" w:lineRule="auto"/>
        <w:rPr>
          <w:bCs/>
          <w:color w:val="C00000"/>
          <w:lang w:val="cs-CZ"/>
        </w:rPr>
      </w:pPr>
      <w:r w:rsidRPr="007B05DA">
        <w:rPr>
          <w:lang w:val="cs-CZ"/>
        </w:rPr>
        <w:t xml:space="preserve">Příloha č. 1 - </w:t>
      </w:r>
      <w:proofErr w:type="spellStart"/>
      <w:r w:rsidR="007B05DA" w:rsidRPr="007B05DA">
        <w:t>Technická</w:t>
      </w:r>
      <w:proofErr w:type="spellEnd"/>
      <w:r w:rsidR="007B05DA" w:rsidRPr="007B05DA">
        <w:t xml:space="preserve"> </w:t>
      </w:r>
      <w:proofErr w:type="spellStart"/>
      <w:r w:rsidR="007B05DA" w:rsidRPr="007B05DA">
        <w:t>specifikace</w:t>
      </w:r>
      <w:proofErr w:type="spellEnd"/>
      <w:r w:rsidR="007B05DA" w:rsidRPr="007B05DA">
        <w:t xml:space="preserve"> </w:t>
      </w:r>
      <w:proofErr w:type="spellStart"/>
      <w:r w:rsidR="007B05DA" w:rsidRPr="007B05DA">
        <w:t>předmětu</w:t>
      </w:r>
      <w:proofErr w:type="spellEnd"/>
      <w:r w:rsidR="007B05DA" w:rsidRPr="007B05DA">
        <w:t xml:space="preserve"> </w:t>
      </w:r>
      <w:proofErr w:type="spellStart"/>
      <w:r w:rsidR="007B05DA" w:rsidRPr="007B05DA">
        <w:t>plnění</w:t>
      </w:r>
      <w:proofErr w:type="spellEnd"/>
      <w:r w:rsidR="007B05DA" w:rsidRPr="007B05DA">
        <w:t xml:space="preserve"> </w:t>
      </w:r>
      <w:proofErr w:type="spellStart"/>
      <w:r w:rsidR="004749E0">
        <w:t>včetně</w:t>
      </w:r>
      <w:proofErr w:type="spellEnd"/>
      <w:r w:rsidR="004749E0">
        <w:t xml:space="preserve"> </w:t>
      </w:r>
      <w:proofErr w:type="spellStart"/>
      <w:r w:rsidR="004749E0">
        <w:t>rozpisu</w:t>
      </w:r>
      <w:proofErr w:type="spellEnd"/>
      <w:r w:rsidR="004749E0">
        <w:t xml:space="preserve"> </w:t>
      </w:r>
      <w:proofErr w:type="spellStart"/>
      <w:r w:rsidR="004749E0">
        <w:t>kupní</w:t>
      </w:r>
      <w:proofErr w:type="spellEnd"/>
      <w:r w:rsidR="004749E0">
        <w:t xml:space="preserve"> </w:t>
      </w:r>
      <w:proofErr w:type="spellStart"/>
      <w:r w:rsidR="004749E0">
        <w:t>ceny</w:t>
      </w:r>
      <w:proofErr w:type="spellEnd"/>
      <w:r w:rsidR="004632AC">
        <w:t xml:space="preserve"> </w:t>
      </w:r>
      <w:r w:rsidR="007B05DA" w:rsidRPr="00DC4776">
        <w:rPr>
          <w:bCs/>
          <w:i/>
          <w:iCs/>
          <w:color w:val="C00000"/>
          <w:lang w:val="cs-CZ"/>
        </w:rPr>
        <w:t>(</w:t>
      </w:r>
      <w:r w:rsidR="007B05DA">
        <w:rPr>
          <w:bCs/>
          <w:i/>
          <w:iCs/>
          <w:color w:val="C00000"/>
          <w:lang w:val="cs-CZ"/>
        </w:rPr>
        <w:t xml:space="preserve">vyhotoví </w:t>
      </w:r>
      <w:r w:rsidR="007B05DA" w:rsidRPr="00DC4776">
        <w:rPr>
          <w:bCs/>
          <w:i/>
          <w:iCs/>
          <w:color w:val="C00000"/>
          <w:lang w:val="cs-CZ"/>
        </w:rPr>
        <w:t>účastník</w:t>
      </w:r>
      <w:r w:rsidR="007B05DA">
        <w:rPr>
          <w:bCs/>
          <w:i/>
          <w:iCs/>
          <w:color w:val="C00000"/>
          <w:lang w:val="cs-CZ"/>
        </w:rPr>
        <w:t xml:space="preserve"> a doloží k nabídce</w:t>
      </w:r>
      <w:r w:rsidR="007B05DA" w:rsidRPr="00DC4776">
        <w:rPr>
          <w:bCs/>
          <w:i/>
          <w:iCs/>
          <w:color w:val="C00000"/>
          <w:lang w:val="cs-CZ"/>
        </w:rPr>
        <w:t>)</w:t>
      </w:r>
      <w:r w:rsidR="007B05DA" w:rsidRPr="00DC4776">
        <w:rPr>
          <w:bCs/>
          <w:color w:val="C00000"/>
          <w:lang w:val="cs-CZ"/>
        </w:rPr>
        <w:t xml:space="preserve"> </w:t>
      </w:r>
    </w:p>
    <w:p w14:paraId="4BDCA3F2" w14:textId="77777777" w:rsidR="007B05DA" w:rsidRPr="007B05DA" w:rsidRDefault="007B05DA" w:rsidP="007B05DA">
      <w:pPr>
        <w:spacing w:after="60" w:line="276" w:lineRule="auto"/>
        <w:jc w:val="left"/>
        <w:rPr>
          <w:bCs/>
          <w:color w:val="C00000"/>
          <w:lang w:val="cs-CZ"/>
        </w:rPr>
      </w:pPr>
      <w:proofErr w:type="spellStart"/>
      <w:r w:rsidRPr="007B05DA">
        <w:t>Příloha</w:t>
      </w:r>
      <w:proofErr w:type="spellEnd"/>
      <w:r w:rsidRPr="007B05DA">
        <w:t xml:space="preserve"> č. 2 - </w:t>
      </w:r>
      <w:proofErr w:type="spellStart"/>
      <w:r w:rsidRPr="007B05DA">
        <w:t>Realizační</w:t>
      </w:r>
      <w:proofErr w:type="spellEnd"/>
      <w:r w:rsidRPr="007B05DA">
        <w:t xml:space="preserve"> </w:t>
      </w:r>
      <w:proofErr w:type="spellStart"/>
      <w:r w:rsidRPr="007B05DA">
        <w:t>tým</w:t>
      </w:r>
      <w:proofErr w:type="spellEnd"/>
      <w:r>
        <w:t xml:space="preserve"> </w:t>
      </w:r>
      <w:r w:rsidRPr="00DC4776">
        <w:rPr>
          <w:bCs/>
          <w:i/>
          <w:iCs/>
          <w:color w:val="C00000"/>
          <w:lang w:val="cs-CZ"/>
        </w:rPr>
        <w:t>(</w:t>
      </w:r>
      <w:r>
        <w:rPr>
          <w:bCs/>
          <w:i/>
          <w:iCs/>
          <w:color w:val="C00000"/>
          <w:lang w:val="cs-CZ"/>
        </w:rPr>
        <w:t xml:space="preserve">vyhotoví </w:t>
      </w:r>
      <w:r w:rsidRPr="00DC4776">
        <w:rPr>
          <w:bCs/>
          <w:i/>
          <w:iCs/>
          <w:color w:val="C00000"/>
          <w:lang w:val="cs-CZ"/>
        </w:rPr>
        <w:t>účastník</w:t>
      </w:r>
      <w:r>
        <w:rPr>
          <w:bCs/>
          <w:i/>
          <w:iCs/>
          <w:color w:val="C00000"/>
          <w:lang w:val="cs-CZ"/>
        </w:rPr>
        <w:t xml:space="preserve"> a doloží k nabídce</w:t>
      </w:r>
      <w:r w:rsidRPr="00DC4776">
        <w:rPr>
          <w:bCs/>
          <w:i/>
          <w:iCs/>
          <w:color w:val="C00000"/>
          <w:lang w:val="cs-CZ"/>
        </w:rPr>
        <w:t>)</w:t>
      </w:r>
      <w:r w:rsidRPr="00DC4776">
        <w:rPr>
          <w:bCs/>
          <w:color w:val="C00000"/>
          <w:lang w:val="cs-CZ"/>
        </w:rPr>
        <w:t xml:space="preserve"> </w:t>
      </w:r>
    </w:p>
    <w:p w14:paraId="3F34CF1D" w14:textId="6A8A502E" w:rsidR="007B05DA" w:rsidRPr="007B05DA" w:rsidRDefault="007B05DA" w:rsidP="007B05DA">
      <w:pPr>
        <w:spacing w:after="60" w:line="276" w:lineRule="auto"/>
        <w:jc w:val="left"/>
      </w:pPr>
    </w:p>
    <w:p w14:paraId="1266CD15" w14:textId="67FA6B4B" w:rsidR="007B05DA" w:rsidRPr="007B05DA" w:rsidRDefault="007B05DA" w:rsidP="007B05DA">
      <w:pPr>
        <w:pStyle w:val="Bezmezer"/>
      </w:pPr>
    </w:p>
    <w:sectPr w:rsidR="007B05DA" w:rsidRPr="007B05DA" w:rsidSect="00F82C00">
      <w:headerReference w:type="default" r:id="rId12"/>
      <w:footerReference w:type="default" r:id="rId13"/>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69D0" w14:textId="77777777" w:rsidR="00AA238C" w:rsidRDefault="00AA238C" w:rsidP="00E32557">
      <w:r>
        <w:separator/>
      </w:r>
    </w:p>
  </w:endnote>
  <w:endnote w:type="continuationSeparator" w:id="0">
    <w:p w14:paraId="072F1770" w14:textId="77777777" w:rsidR="00AA238C" w:rsidRDefault="00AA238C" w:rsidP="00E3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3B5B" w14:textId="77777777" w:rsidR="00C84D83" w:rsidRDefault="00C31247">
    <w:pPr>
      <w:pStyle w:val="Zpat"/>
      <w:jc w:val="right"/>
    </w:pPr>
    <w:r>
      <w:fldChar w:fldCharType="begin"/>
    </w:r>
    <w:r>
      <w:instrText>PAGE   \* MERGEFORMAT</w:instrText>
    </w:r>
    <w:r>
      <w:fldChar w:fldCharType="separate"/>
    </w:r>
    <w:r w:rsidR="00015CB5" w:rsidRPr="00015CB5">
      <w:rPr>
        <w:noProof/>
        <w:lang w:val="cs-CZ"/>
      </w:rPr>
      <w:t>1</w:t>
    </w:r>
    <w:r>
      <w:rPr>
        <w:noProof/>
        <w:lang w:val="cs-CZ"/>
      </w:rPr>
      <w:fldChar w:fldCharType="end"/>
    </w:r>
  </w:p>
  <w:p w14:paraId="1BEDEA2D" w14:textId="77777777" w:rsidR="00C84D83" w:rsidRDefault="00C84D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5AA7" w14:textId="77777777" w:rsidR="00AA238C" w:rsidRDefault="00AA238C" w:rsidP="00E32557">
      <w:r>
        <w:separator/>
      </w:r>
    </w:p>
  </w:footnote>
  <w:footnote w:type="continuationSeparator" w:id="0">
    <w:p w14:paraId="321B9737" w14:textId="77777777" w:rsidR="00AA238C" w:rsidRDefault="00AA238C" w:rsidP="00E3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9A9C" w14:textId="77777777" w:rsidR="006F3D4E" w:rsidRDefault="006F3D4E" w:rsidP="00B63C3D">
    <w:pPr>
      <w:pStyle w:val="Zhlav"/>
      <w:rPr>
        <w:b/>
        <w:szCs w:val="24"/>
        <w:lang w:val="cs-CZ"/>
      </w:rPr>
    </w:pPr>
  </w:p>
  <w:p w14:paraId="517C06C1" w14:textId="0191FE79" w:rsidR="006F3D4E" w:rsidRDefault="006F3D4E" w:rsidP="00B63C3D">
    <w:pPr>
      <w:pStyle w:val="Zhlav"/>
      <w:rPr>
        <w:b/>
        <w:szCs w:val="24"/>
        <w:lang w:val="cs-CZ"/>
      </w:rPr>
    </w:pPr>
    <w:r w:rsidRPr="000E2B45">
      <w:rPr>
        <w:noProof/>
      </w:rPr>
      <w:drawing>
        <wp:inline distT="0" distB="0" distL="0" distR="0" wp14:anchorId="007DDD01" wp14:editId="77941DE4">
          <wp:extent cx="1400289" cy="566292"/>
          <wp:effectExtent l="0" t="0" r="0" b="571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504" cy="574872"/>
                  </a:xfrm>
                  <a:prstGeom prst="rect">
                    <a:avLst/>
                  </a:prstGeom>
                  <a:noFill/>
                  <a:ln>
                    <a:noFill/>
                  </a:ln>
                </pic:spPr>
              </pic:pic>
            </a:graphicData>
          </a:graphic>
        </wp:inline>
      </w:drawing>
    </w:r>
    <w:r>
      <w:rPr>
        <w:b/>
        <w:szCs w:val="24"/>
        <w:lang w:val="cs-CZ"/>
      </w:rPr>
      <w:t xml:space="preserve">       </w:t>
    </w:r>
    <w:r w:rsidRPr="00CA542D">
      <w:rPr>
        <w:noProof/>
      </w:rPr>
      <w:drawing>
        <wp:inline distT="0" distB="0" distL="0" distR="0" wp14:anchorId="01DB21A8" wp14:editId="6CF06F19">
          <wp:extent cx="1723708" cy="452686"/>
          <wp:effectExtent l="0" t="0" r="0"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187" cy="459377"/>
                  </a:xfrm>
                  <a:prstGeom prst="rect">
                    <a:avLst/>
                  </a:prstGeom>
                  <a:noFill/>
                  <a:ln>
                    <a:noFill/>
                  </a:ln>
                </pic:spPr>
              </pic:pic>
            </a:graphicData>
          </a:graphic>
        </wp:inline>
      </w:drawing>
    </w:r>
    <w:r>
      <w:rPr>
        <w:b/>
        <w:szCs w:val="24"/>
        <w:lang w:val="cs-CZ"/>
      </w:rPr>
      <w:t xml:space="preserve">     </w:t>
    </w:r>
    <w:r w:rsidRPr="00CA542D">
      <w:rPr>
        <w:noProof/>
      </w:rPr>
      <w:drawing>
        <wp:inline distT="0" distB="0" distL="0" distR="0" wp14:anchorId="58DC1882" wp14:editId="3E2758B8">
          <wp:extent cx="1504707" cy="423863"/>
          <wp:effectExtent l="0" t="0" r="63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7914" cy="4332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3"/>
    <w:lvl w:ilvl="0">
      <w:start w:val="6"/>
      <w:numFmt w:val="decimal"/>
      <w:lvlText w:val="%1."/>
      <w:lvlJc w:val="left"/>
      <w:pPr>
        <w:tabs>
          <w:tab w:val="num" w:pos="360"/>
        </w:tabs>
      </w:pPr>
      <w:rPr>
        <w:rFonts w:ascii="Times New Roman" w:hAnsi="Times New Roman" w:cs="Times New Roman"/>
      </w:rPr>
    </w:lvl>
    <w:lvl w:ilvl="1">
      <w:start w:val="1"/>
      <w:numFmt w:val="decimal"/>
      <w:lvlText w:val="%1.%2."/>
      <w:lvlJc w:val="left"/>
      <w:pPr>
        <w:tabs>
          <w:tab w:val="num" w:pos="720"/>
        </w:tabs>
      </w:pPr>
      <w:rPr>
        <w:rFonts w:ascii="Times New Roman" w:hAnsi="Times New Roman" w:cs="Times New Roman"/>
        <w:b w:val="0"/>
      </w:rPr>
    </w:lvl>
    <w:lvl w:ilvl="2">
      <w:start w:val="1"/>
      <w:numFmt w:val="decimal"/>
      <w:lvlText w:val="%1.%2.%3."/>
      <w:lvlJc w:val="left"/>
      <w:pPr>
        <w:tabs>
          <w:tab w:val="num" w:pos="720"/>
        </w:tabs>
      </w:pPr>
      <w:rPr>
        <w:rFonts w:ascii="Times New Roman" w:hAnsi="Times New Roman" w:cs="Times New Roman"/>
      </w:rPr>
    </w:lvl>
    <w:lvl w:ilvl="3">
      <w:start w:val="1"/>
      <w:numFmt w:val="decimal"/>
      <w:lvlText w:val="%1.%2.%3.%4."/>
      <w:lvlJc w:val="left"/>
      <w:pPr>
        <w:tabs>
          <w:tab w:val="num" w:pos="1080"/>
        </w:tabs>
      </w:pPr>
      <w:rPr>
        <w:rFonts w:ascii="Times New Roman" w:hAnsi="Times New Roman" w:cs="Times New Roman"/>
      </w:rPr>
    </w:lvl>
    <w:lvl w:ilvl="4">
      <w:start w:val="1"/>
      <w:numFmt w:val="decimal"/>
      <w:lvlText w:val="%1.%2.%3.%4.%5."/>
      <w:lvlJc w:val="left"/>
      <w:pPr>
        <w:tabs>
          <w:tab w:val="num" w:pos="1080"/>
        </w:tabs>
      </w:pPr>
      <w:rPr>
        <w:rFonts w:ascii="Times New Roman" w:hAnsi="Times New Roman" w:cs="Times New Roman"/>
      </w:rPr>
    </w:lvl>
    <w:lvl w:ilvl="5">
      <w:start w:val="1"/>
      <w:numFmt w:val="decimal"/>
      <w:lvlText w:val="%1.%2.%3.%4.%5.%6."/>
      <w:lvlJc w:val="left"/>
      <w:pPr>
        <w:tabs>
          <w:tab w:val="num" w:pos="1440"/>
        </w:tabs>
      </w:pPr>
      <w:rPr>
        <w:rFonts w:ascii="Times New Roman" w:hAnsi="Times New Roman" w:cs="Times New Roman"/>
      </w:rPr>
    </w:lvl>
    <w:lvl w:ilvl="6">
      <w:start w:val="1"/>
      <w:numFmt w:val="decimal"/>
      <w:lvlText w:val="%1.%2.%3.%4.%5.%6.%7."/>
      <w:lvlJc w:val="left"/>
      <w:pPr>
        <w:tabs>
          <w:tab w:val="num" w:pos="1440"/>
        </w:tabs>
      </w:pPr>
      <w:rPr>
        <w:rFonts w:ascii="Times New Roman" w:hAnsi="Times New Roman" w:cs="Times New Roman"/>
      </w:rPr>
    </w:lvl>
    <w:lvl w:ilvl="7">
      <w:start w:val="1"/>
      <w:numFmt w:val="decimal"/>
      <w:lvlText w:val="%1.%2.%3.%4.%5.%6.%7.%8."/>
      <w:lvlJc w:val="left"/>
      <w:pPr>
        <w:tabs>
          <w:tab w:val="num" w:pos="1800"/>
        </w:tabs>
      </w:pPr>
      <w:rPr>
        <w:rFonts w:ascii="Times New Roman" w:hAnsi="Times New Roman" w:cs="Times New Roman"/>
      </w:rPr>
    </w:lvl>
    <w:lvl w:ilvl="8">
      <w:start w:val="1"/>
      <w:numFmt w:val="decimal"/>
      <w:lvlText w:val="%1.%2.%3.%4.%5.%6.%7.%8.%9."/>
      <w:lvlJc w:val="left"/>
      <w:pPr>
        <w:tabs>
          <w:tab w:val="num" w:pos="2160"/>
        </w:tabs>
      </w:pPr>
      <w:rPr>
        <w:rFonts w:ascii="Times New Roman" w:hAnsi="Times New Roman" w:cs="Times New Roman"/>
      </w:rPr>
    </w:lvl>
  </w:abstractNum>
  <w:abstractNum w:abstractNumId="2" w15:restartNumberingAfterBreak="0">
    <w:nsid w:val="00000003"/>
    <w:multiLevelType w:val="multilevel"/>
    <w:tmpl w:val="D5E65556"/>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sz w:val="24"/>
        <w:szCs w:val="24"/>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3" w15:restartNumberingAfterBreak="0">
    <w:nsid w:val="00000004"/>
    <w:multiLevelType w:val="singleLevel"/>
    <w:tmpl w:val="00000004"/>
    <w:name w:val="WW8Num7"/>
    <w:lvl w:ilvl="0">
      <w:start w:val="1"/>
      <w:numFmt w:val="lowerLetter"/>
      <w:suff w:val="space"/>
      <w:lvlText w:val="%1)"/>
      <w:lvlJc w:val="left"/>
      <w:pPr>
        <w:tabs>
          <w:tab w:val="num" w:pos="0"/>
        </w:tabs>
      </w:pPr>
      <w:rPr>
        <w:rFonts w:cs="Times New Roman"/>
      </w:rPr>
    </w:lvl>
  </w:abstractNum>
  <w:abstractNum w:abstractNumId="4" w15:restartNumberingAfterBreak="0">
    <w:nsid w:val="00000005"/>
    <w:multiLevelType w:val="singleLevel"/>
    <w:tmpl w:val="00000005"/>
    <w:name w:val="WW8Num8"/>
    <w:lvl w:ilvl="0">
      <w:start w:val="1"/>
      <w:numFmt w:val="lowerLetter"/>
      <w:suff w:val="space"/>
      <w:lvlText w:val="%1)"/>
      <w:lvlJc w:val="left"/>
      <w:pPr>
        <w:tabs>
          <w:tab w:val="num" w:pos="0"/>
        </w:tabs>
      </w:pPr>
      <w:rPr>
        <w:rFonts w:cs="Times New Roman"/>
      </w:rPr>
    </w:lvl>
  </w:abstractNum>
  <w:abstractNum w:abstractNumId="5" w15:restartNumberingAfterBreak="0">
    <w:nsid w:val="00EC1149"/>
    <w:multiLevelType w:val="multilevel"/>
    <w:tmpl w:val="3B720F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6072DA"/>
    <w:multiLevelType w:val="multilevel"/>
    <w:tmpl w:val="C8F63B4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23689A"/>
    <w:multiLevelType w:val="hybridMultilevel"/>
    <w:tmpl w:val="3ECA5E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AD963C4"/>
    <w:multiLevelType w:val="hybridMultilevel"/>
    <w:tmpl w:val="3B92C40E"/>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0DC455AA"/>
    <w:multiLevelType w:val="hybridMultilevel"/>
    <w:tmpl w:val="409AE730"/>
    <w:lvl w:ilvl="0" w:tplc="ACE418DE">
      <w:start w:val="1"/>
      <w:numFmt w:val="decimal"/>
      <w:lvlText w:val="%1."/>
      <w:lvlJc w:val="left"/>
      <w:pPr>
        <w:tabs>
          <w:tab w:val="num" w:pos="1065"/>
        </w:tabs>
        <w:ind w:left="1065" w:hanging="705"/>
      </w:pPr>
      <w:rPr>
        <w:rFonts w:cs="Times New Roman"/>
      </w:rPr>
    </w:lvl>
    <w:lvl w:ilvl="1" w:tplc="BED8161A">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0"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cs="Times New Roman" w:hint="default"/>
        <w:b/>
      </w:rPr>
    </w:lvl>
    <w:lvl w:ilvl="1" w:tplc="AFDAED2E">
      <w:start w:val="1"/>
      <w:numFmt w:val="decimal"/>
      <w:lvlText w:val="%2."/>
      <w:lvlJc w:val="left"/>
      <w:pPr>
        <w:tabs>
          <w:tab w:val="num" w:pos="720"/>
        </w:tabs>
        <w:ind w:left="720" w:hanging="720"/>
      </w:pPr>
      <w:rPr>
        <w:rFonts w:ascii="Arial" w:hAnsi="Arial" w:cs="Times New Roman" w:hint="default"/>
        <w:b w:val="0"/>
        <w:i w:val="0"/>
        <w:sz w:val="22"/>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6B0360"/>
    <w:multiLevelType w:val="hybridMultilevel"/>
    <w:tmpl w:val="EB583D6C"/>
    <w:lvl w:ilvl="0" w:tplc="04050017">
      <w:start w:val="1"/>
      <w:numFmt w:val="lowerLetter"/>
      <w:lvlText w:val="%1)"/>
      <w:lvlJc w:val="left"/>
      <w:pPr>
        <w:ind w:left="720" w:hanging="360"/>
      </w:pPr>
      <w:rPr>
        <w:rFonts w:hint="default"/>
      </w:rPr>
    </w:lvl>
    <w:lvl w:ilvl="1" w:tplc="04050019">
      <w:start w:val="1"/>
      <w:numFmt w:val="lowerLetter"/>
      <w:lvlText w:val="%2."/>
      <w:lvlJc w:val="left"/>
      <w:pPr>
        <w:ind w:left="5747"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ED7224"/>
    <w:multiLevelType w:val="multilevel"/>
    <w:tmpl w:val="11F2E6AC"/>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13" w15:restartNumberingAfterBreak="0">
    <w:nsid w:val="1AAF5C59"/>
    <w:multiLevelType w:val="hybridMultilevel"/>
    <w:tmpl w:val="07244D4A"/>
    <w:lvl w:ilvl="0" w:tplc="8BD4A5FA">
      <w:start w:val="1"/>
      <w:numFmt w:val="bullet"/>
      <w:lvlText w:val="-"/>
      <w:lvlJc w:val="left"/>
      <w:pPr>
        <w:ind w:left="530" w:hanging="360"/>
      </w:pPr>
      <w:rPr>
        <w:rFonts w:ascii="Calibri" w:eastAsia="Times New Roman" w:hAnsi="Calibri" w:cs="Arial" w:hint="default"/>
      </w:rPr>
    </w:lvl>
    <w:lvl w:ilvl="1" w:tplc="04050003">
      <w:start w:val="1"/>
      <w:numFmt w:val="bullet"/>
      <w:lvlText w:val="o"/>
      <w:lvlJc w:val="left"/>
      <w:pPr>
        <w:ind w:left="1250" w:hanging="360"/>
      </w:pPr>
      <w:rPr>
        <w:rFonts w:ascii="Courier New" w:hAnsi="Courier New" w:cs="Courier New" w:hint="default"/>
      </w:rPr>
    </w:lvl>
    <w:lvl w:ilvl="2" w:tplc="0B4A82C4">
      <w:start w:val="1"/>
      <w:numFmt w:val="bullet"/>
      <w:lvlText w:val="-"/>
      <w:lvlJc w:val="left"/>
      <w:pPr>
        <w:ind w:left="1970" w:hanging="360"/>
      </w:pPr>
      <w:rPr>
        <w:rFonts w:ascii="Calibri" w:eastAsia="Times New Roman" w:hAnsi="Calibri" w:cs="Arial"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14"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CB920A3"/>
    <w:multiLevelType w:val="hybridMultilevel"/>
    <w:tmpl w:val="BEAA304C"/>
    <w:lvl w:ilvl="0" w:tplc="8B0CD5E8">
      <w:numFmt w:val="bullet"/>
      <w:lvlText w:val="-"/>
      <w:lvlJc w:val="left"/>
      <w:pPr>
        <w:tabs>
          <w:tab w:val="num" w:pos="720"/>
        </w:tabs>
        <w:ind w:left="720" w:hanging="360"/>
      </w:pPr>
      <w:rPr>
        <w:rFonts w:ascii="Tahoma" w:eastAsia="Times New Roman" w:hAnsi="Tahoma"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557091"/>
    <w:multiLevelType w:val="multilevel"/>
    <w:tmpl w:val="D5E65556"/>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sz w:val="24"/>
        <w:szCs w:val="24"/>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17" w15:restartNumberingAfterBreak="0">
    <w:nsid w:val="21DD5648"/>
    <w:multiLevelType w:val="hybridMultilevel"/>
    <w:tmpl w:val="84E2792C"/>
    <w:lvl w:ilvl="0" w:tplc="04050017">
      <w:start w:val="2"/>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42E1F19"/>
    <w:multiLevelType w:val="multilevel"/>
    <w:tmpl w:val="8654D5C6"/>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4D548D9"/>
    <w:multiLevelType w:val="hybridMultilevel"/>
    <w:tmpl w:val="2DA80CC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66178F"/>
    <w:multiLevelType w:val="multilevel"/>
    <w:tmpl w:val="F6AA74BE"/>
    <w:lvl w:ilvl="0">
      <w:start w:val="1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1" w15:restartNumberingAfterBreak="0">
    <w:nsid w:val="2AC200B5"/>
    <w:multiLevelType w:val="hybridMultilevel"/>
    <w:tmpl w:val="0F6A9D3C"/>
    <w:lvl w:ilvl="0" w:tplc="FFFFFFFF">
      <w:start w:val="1"/>
      <w:numFmt w:val="lowerLetter"/>
      <w:lvlText w:val="%1)"/>
      <w:lvlJc w:val="left"/>
      <w:pPr>
        <w:tabs>
          <w:tab w:val="num" w:pos="1545"/>
        </w:tabs>
        <w:ind w:left="1545" w:hanging="465"/>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B61677D"/>
    <w:multiLevelType w:val="multilevel"/>
    <w:tmpl w:val="BDC81D66"/>
    <w:lvl w:ilvl="0">
      <w:start w:val="14"/>
      <w:numFmt w:val="decimal"/>
      <w:lvlText w:val="%1."/>
      <w:lvlJc w:val="left"/>
      <w:pPr>
        <w:ind w:left="480" w:hanging="480"/>
      </w:pPr>
      <w:rPr>
        <w:rFonts w:hint="default"/>
      </w:rPr>
    </w:lvl>
    <w:lvl w:ilvl="1">
      <w:start w:val="6"/>
      <w:numFmt w:val="decimal"/>
      <w:lvlText w:val="%1.%2."/>
      <w:lvlJc w:val="left"/>
      <w:pPr>
        <w:ind w:left="480" w:hanging="480"/>
      </w:pPr>
      <w:rPr>
        <w:rFonts w:hint="default"/>
        <w:vertAlign w:val="superscrip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1E47A6"/>
    <w:multiLevelType w:val="hybridMultilevel"/>
    <w:tmpl w:val="2E88658C"/>
    <w:lvl w:ilvl="0" w:tplc="7C8466FA">
      <w:start w:val="1"/>
      <w:numFmt w:val="decimal"/>
      <w:lvlText w:val="%1."/>
      <w:lvlJc w:val="left"/>
      <w:pPr>
        <w:tabs>
          <w:tab w:val="num" w:pos="360"/>
        </w:tabs>
        <w:ind w:left="360" w:hanging="360"/>
      </w:pPr>
      <w:rPr>
        <w:rFonts w:hint="default"/>
        <w:b w:val="0"/>
        <w:i w:val="0"/>
        <w:color w:val="auto"/>
      </w:rPr>
    </w:lvl>
    <w:lvl w:ilvl="1" w:tplc="438A7714">
      <w:start w:val="1"/>
      <w:numFmt w:val="lowerLetter"/>
      <w:lvlText w:val="%2)"/>
      <w:lvlJc w:val="left"/>
      <w:pPr>
        <w:tabs>
          <w:tab w:val="num" w:pos="644"/>
        </w:tabs>
        <w:ind w:left="644"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315B3C"/>
    <w:multiLevelType w:val="hybridMultilevel"/>
    <w:tmpl w:val="3FC61B38"/>
    <w:lvl w:ilvl="0" w:tplc="04050001">
      <w:start w:val="1"/>
      <w:numFmt w:val="bullet"/>
      <w:lvlText w:val=""/>
      <w:lvlJc w:val="left"/>
      <w:pPr>
        <w:ind w:left="920" w:hanging="360"/>
      </w:pPr>
      <w:rPr>
        <w:rFonts w:ascii="Symbol" w:hAnsi="Symbol" w:cs="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26" w15:restartNumberingAfterBreak="0">
    <w:nsid w:val="354B35D9"/>
    <w:multiLevelType w:val="hybridMultilevel"/>
    <w:tmpl w:val="EAAE9440"/>
    <w:lvl w:ilvl="0" w:tplc="5010E37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976EBD"/>
    <w:multiLevelType w:val="multilevel"/>
    <w:tmpl w:val="FCB43B1E"/>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82F3300"/>
    <w:multiLevelType w:val="multilevel"/>
    <w:tmpl w:val="3730BAA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D0E7D39"/>
    <w:multiLevelType w:val="multilevel"/>
    <w:tmpl w:val="7F9AA7C8"/>
    <w:name w:val="AOSch"/>
    <w:lvl w:ilvl="0">
      <w:start w:val="1"/>
      <w:numFmt w:val="decimal"/>
      <w:pStyle w:val="AOSchHead"/>
      <w:suff w:val="nothing"/>
      <w:lvlText w:val="Příloha %1"/>
      <w:lvlJc w:val="left"/>
      <w:rPr>
        <w:rFonts w:cs="Times New Roman"/>
        <w:b/>
        <w:i w:val="0"/>
      </w:rPr>
    </w:lvl>
    <w:lvl w:ilvl="1">
      <w:start w:val="1"/>
      <w:numFmt w:val="decimal"/>
      <w:pStyle w:val="AOSchPartHead"/>
      <w:suff w:val="nothing"/>
      <w:lvlText w:val="Část %2"/>
      <w:lvlJc w:val="left"/>
      <w:rPr>
        <w:rFonts w:cs="Times New Roman"/>
        <w:b/>
        <w:i w:val="0"/>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30" w15:restartNumberingAfterBreak="0">
    <w:nsid w:val="3F067CA8"/>
    <w:multiLevelType w:val="hybridMultilevel"/>
    <w:tmpl w:val="0E542F2A"/>
    <w:lvl w:ilvl="0" w:tplc="95A8C6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428662D3"/>
    <w:multiLevelType w:val="hybridMultilevel"/>
    <w:tmpl w:val="4CC4563A"/>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966C19"/>
    <w:multiLevelType w:val="hybridMultilevel"/>
    <w:tmpl w:val="6E46FB86"/>
    <w:lvl w:ilvl="0" w:tplc="EE665E14">
      <w:start w:val="1"/>
      <w:numFmt w:val="decimal"/>
      <w:lvlText w:val="%1."/>
      <w:lvlJc w:val="left"/>
      <w:pPr>
        <w:ind w:left="360" w:hanging="360"/>
      </w:pPr>
      <w:rPr>
        <w:b w:val="0"/>
        <w:bCs/>
      </w:rPr>
    </w:lvl>
    <w:lvl w:ilvl="1" w:tplc="04050019">
      <w:start w:val="1"/>
      <w:numFmt w:val="lowerLetter"/>
      <w:lvlText w:val="%2."/>
      <w:lvlJc w:val="left"/>
      <w:pPr>
        <w:ind w:left="1440" w:hanging="360"/>
      </w:pPr>
    </w:lvl>
    <w:lvl w:ilvl="2" w:tplc="07243200">
      <w:start w:val="1"/>
      <w:numFmt w:val="lowerLetter"/>
      <w:lvlText w:val="%3)"/>
      <w:lvlJc w:val="right"/>
      <w:pPr>
        <w:ind w:left="2160" w:hanging="180"/>
      </w:pPr>
      <w:rPr>
        <w:rFonts w:ascii="Times New Roman" w:eastAsia="Times New Roman" w:hAnsi="Times New Roman" w:cs="Times New Roman"/>
      </w:rPr>
    </w:lvl>
    <w:lvl w:ilvl="3" w:tplc="CF384022">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D01D5F"/>
    <w:multiLevelType w:val="multilevel"/>
    <w:tmpl w:val="F072F220"/>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35" w15:restartNumberingAfterBreak="0">
    <w:nsid w:val="49B01C56"/>
    <w:multiLevelType w:val="multilevel"/>
    <w:tmpl w:val="AEF2F2E8"/>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4B3A2513"/>
    <w:multiLevelType w:val="multilevel"/>
    <w:tmpl w:val="E0AA89AE"/>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E4B4E3E"/>
    <w:multiLevelType w:val="multilevel"/>
    <w:tmpl w:val="28769E26"/>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38" w15:restartNumberingAfterBreak="0">
    <w:nsid w:val="52E54F98"/>
    <w:multiLevelType w:val="multilevel"/>
    <w:tmpl w:val="70D4108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E66E3B"/>
    <w:multiLevelType w:val="hybridMultilevel"/>
    <w:tmpl w:val="21E0D02E"/>
    <w:lvl w:ilvl="0" w:tplc="9530F0B6">
      <w:start w:val="1"/>
      <w:numFmt w:val="decimal"/>
      <w:lvlText w:val="%1."/>
      <w:lvlJc w:val="left"/>
      <w:pPr>
        <w:tabs>
          <w:tab w:val="num" w:pos="360"/>
        </w:tabs>
        <w:ind w:left="357" w:hanging="357"/>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56000026"/>
    <w:multiLevelType w:val="multilevel"/>
    <w:tmpl w:val="E1CE3BB8"/>
    <w:lvl w:ilvl="0">
      <w:start w:val="1"/>
      <w:numFmt w:val="decimal"/>
      <w:lvlText w:val="Článek %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DA1A46"/>
    <w:multiLevelType w:val="multilevel"/>
    <w:tmpl w:val="7598D606"/>
    <w:lvl w:ilvl="0">
      <w:start w:val="1"/>
      <w:numFmt w:val="decimal"/>
      <w:pStyle w:val="PFI-odstavec"/>
      <w:lvlText w:val="%1."/>
      <w:lvlJc w:val="left"/>
      <w:pPr>
        <w:tabs>
          <w:tab w:val="num" w:pos="1040"/>
        </w:tabs>
        <w:ind w:left="1247"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pStyle w:val="PFI-odstavec"/>
      <w:lvlText w:val="(%5)"/>
      <w:lvlJc w:val="left"/>
      <w:pPr>
        <w:tabs>
          <w:tab w:val="num" w:pos="680"/>
        </w:tabs>
      </w:pPr>
      <w:rPr>
        <w:rFonts w:cs="Times New Roman" w:hint="default"/>
      </w:rPr>
    </w:lvl>
    <w:lvl w:ilvl="5">
      <w:start w:val="1"/>
      <w:numFmt w:val="lowerLetter"/>
      <w:pStyle w:val="PFI-pismeno"/>
      <w:lvlText w:val="%6)"/>
      <w:lvlJc w:val="left"/>
      <w:pPr>
        <w:tabs>
          <w:tab w:val="num" w:pos="341"/>
        </w:tabs>
        <w:ind w:left="341" w:hanging="341"/>
      </w:pPr>
      <w:rPr>
        <w:rFonts w:ascii="Tahoma" w:hAnsi="Tahoma" w:cs="Tahoma" w:hint="default"/>
      </w:rPr>
    </w:lvl>
    <w:lvl w:ilvl="6">
      <w:start w:val="1"/>
      <w:numFmt w:val="lowerRoman"/>
      <w:pStyle w:val="PFI-msk"/>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42" w15:restartNumberingAfterBreak="0">
    <w:nsid w:val="5A98416C"/>
    <w:multiLevelType w:val="hybridMultilevel"/>
    <w:tmpl w:val="CFC0851C"/>
    <w:lvl w:ilvl="0" w:tplc="3F2604F0">
      <w:start w:val="7"/>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5B7F609F"/>
    <w:multiLevelType w:val="hybridMultilevel"/>
    <w:tmpl w:val="EB583D6C"/>
    <w:lvl w:ilvl="0" w:tplc="FFFFFFFF">
      <w:start w:val="1"/>
      <w:numFmt w:val="lowerLetter"/>
      <w:lvlText w:val="%1)"/>
      <w:lvlJc w:val="left"/>
      <w:pPr>
        <w:ind w:left="1070" w:hanging="360"/>
      </w:pPr>
      <w:rPr>
        <w:rFonts w:hint="default"/>
      </w:rPr>
    </w:lvl>
    <w:lvl w:ilvl="1" w:tplc="FFFFFFFF">
      <w:start w:val="1"/>
      <w:numFmt w:val="lowerLetter"/>
      <w:lvlText w:val="%2."/>
      <w:lvlJc w:val="left"/>
      <w:pPr>
        <w:ind w:left="6097" w:hanging="360"/>
      </w:pPr>
    </w:lvl>
    <w:lvl w:ilvl="2" w:tplc="FFFFFFFF">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4" w15:restartNumberingAfterBreak="0">
    <w:nsid w:val="5C766D49"/>
    <w:multiLevelType w:val="hybridMultilevel"/>
    <w:tmpl w:val="9CFE5978"/>
    <w:lvl w:ilvl="0" w:tplc="9E386F78">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17F1998"/>
    <w:multiLevelType w:val="multilevel"/>
    <w:tmpl w:val="45FA1794"/>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6E480421"/>
    <w:multiLevelType w:val="multilevel"/>
    <w:tmpl w:val="44AE4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68331A"/>
    <w:multiLevelType w:val="multilevel"/>
    <w:tmpl w:val="3404E45C"/>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DD0834"/>
    <w:multiLevelType w:val="multilevel"/>
    <w:tmpl w:val="54EC55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3FE19A6"/>
    <w:multiLevelType w:val="multilevel"/>
    <w:tmpl w:val="E0B87CE6"/>
    <w:name w:val="WW8Num52"/>
    <w:lvl w:ilvl="0">
      <w:start w:val="4"/>
      <w:numFmt w:val="decimal"/>
      <w:lvlText w:val="%1."/>
      <w:lvlJc w:val="left"/>
      <w:pPr>
        <w:tabs>
          <w:tab w:val="num" w:pos="567"/>
        </w:tabs>
      </w:pPr>
      <w:rPr>
        <w:rFonts w:ascii="Times New Roman" w:hAnsi="Times New Roman" w:cs="Times New Roman" w:hint="default"/>
      </w:rPr>
    </w:lvl>
    <w:lvl w:ilvl="1">
      <w:start w:val="5"/>
      <w:numFmt w:val="decimal"/>
      <w:lvlText w:val="%1.%2."/>
      <w:lvlJc w:val="left"/>
      <w:pPr>
        <w:tabs>
          <w:tab w:val="num" w:pos="792"/>
        </w:tabs>
      </w:pPr>
      <w:rPr>
        <w:rFonts w:ascii="Times New Roman" w:hAnsi="Times New Roman" w:cs="Times New Roman" w:hint="default"/>
        <w:b w:val="0"/>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50" w15:restartNumberingAfterBreak="0">
    <w:nsid w:val="74745968"/>
    <w:multiLevelType w:val="multilevel"/>
    <w:tmpl w:val="294CA276"/>
    <w:lvl w:ilvl="0">
      <w:start w:val="1"/>
      <w:numFmt w:val="decimal"/>
      <w:lvlText w:val="Článek %1."/>
      <w:lvlJc w:val="left"/>
      <w:pPr>
        <w:ind w:left="360" w:hanging="360"/>
      </w:pPr>
      <w:rPr>
        <w:rFonts w:ascii="Arial" w:hAnsi="Arial"/>
      </w:rPr>
    </w:lvl>
    <w:lvl w:ilvl="1">
      <w:start w:val="1"/>
      <w:numFmt w:val="decimal"/>
      <w:lvlText w:val="%1.%2."/>
      <w:lvlJc w:val="left"/>
      <w:pPr>
        <w:ind w:left="792" w:hanging="432"/>
      </w:pPr>
      <w:rPr>
        <w:rFonts w:ascii="Times New Roman" w:hAnsi="Times New Roman" w:cs="Times New Roman" w:hint="default"/>
      </w:rPr>
    </w:lvl>
    <w:lvl w:ilvl="2">
      <w:start w:val="1"/>
      <w:numFmt w:val="lowerLetter"/>
      <w:lvlText w:val="%3)"/>
      <w:lvlJc w:val="left"/>
      <w:pPr>
        <w:ind w:left="646"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780388E"/>
    <w:multiLevelType w:val="multilevel"/>
    <w:tmpl w:val="DEBA2092"/>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7CC02647"/>
    <w:multiLevelType w:val="hybridMultilevel"/>
    <w:tmpl w:val="7A8E38D4"/>
    <w:lvl w:ilvl="0" w:tplc="089CBBB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F621AD7"/>
    <w:multiLevelType w:val="singleLevel"/>
    <w:tmpl w:val="00000004"/>
    <w:lvl w:ilvl="0">
      <w:start w:val="1"/>
      <w:numFmt w:val="lowerLetter"/>
      <w:suff w:val="space"/>
      <w:lvlText w:val="%1)"/>
      <w:lvlJc w:val="left"/>
      <w:pPr>
        <w:tabs>
          <w:tab w:val="num" w:pos="0"/>
        </w:tabs>
      </w:pPr>
      <w:rPr>
        <w:rFonts w:cs="Times New Roman"/>
      </w:rPr>
    </w:lvl>
  </w:abstractNum>
  <w:abstractNum w:abstractNumId="55" w15:restartNumberingAfterBreak="0">
    <w:nsid w:val="7FE95E33"/>
    <w:multiLevelType w:val="hybridMultilevel"/>
    <w:tmpl w:val="0F1CF2E6"/>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16cid:durableId="224923675">
    <w:abstractNumId w:val="0"/>
  </w:num>
  <w:num w:numId="2" w16cid:durableId="1483235314">
    <w:abstractNumId w:val="1"/>
  </w:num>
  <w:num w:numId="3" w16cid:durableId="2082169572">
    <w:abstractNumId w:val="2"/>
  </w:num>
  <w:num w:numId="4" w16cid:durableId="150756568">
    <w:abstractNumId w:val="3"/>
  </w:num>
  <w:num w:numId="5" w16cid:durableId="436213780">
    <w:abstractNumId w:val="4"/>
  </w:num>
  <w:num w:numId="6" w16cid:durableId="1229268390">
    <w:abstractNumId w:val="18"/>
  </w:num>
  <w:num w:numId="7" w16cid:durableId="647168627">
    <w:abstractNumId w:val="44"/>
  </w:num>
  <w:num w:numId="8" w16cid:durableId="971597539">
    <w:abstractNumId w:val="49"/>
  </w:num>
  <w:num w:numId="9" w16cid:durableId="1600600157">
    <w:abstractNumId w:val="28"/>
  </w:num>
  <w:num w:numId="10" w16cid:durableId="545603683">
    <w:abstractNumId w:val="35"/>
  </w:num>
  <w:num w:numId="11" w16cid:durableId="903105696">
    <w:abstractNumId w:val="45"/>
  </w:num>
  <w:num w:numId="12" w16cid:durableId="1752851533">
    <w:abstractNumId w:val="54"/>
  </w:num>
  <w:num w:numId="13" w16cid:durableId="1902654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7430012">
    <w:abstractNumId w:val="41"/>
  </w:num>
  <w:num w:numId="15" w16cid:durableId="172259295">
    <w:abstractNumId w:val="15"/>
  </w:num>
  <w:num w:numId="16" w16cid:durableId="84810">
    <w:abstractNumId w:val="34"/>
  </w:num>
  <w:num w:numId="17" w16cid:durableId="406921656">
    <w:abstractNumId w:val="20"/>
  </w:num>
  <w:num w:numId="18" w16cid:durableId="1797874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49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7585140">
    <w:abstractNumId w:val="37"/>
  </w:num>
  <w:num w:numId="21" w16cid:durableId="1282608011">
    <w:abstractNumId w:val="29"/>
  </w:num>
  <w:num w:numId="22" w16cid:durableId="604463538">
    <w:abstractNumId w:val="33"/>
  </w:num>
  <w:num w:numId="23" w16cid:durableId="665012110">
    <w:abstractNumId w:val="52"/>
  </w:num>
  <w:num w:numId="24" w16cid:durableId="1477643695">
    <w:abstractNumId w:val="10"/>
  </w:num>
  <w:num w:numId="25" w16cid:durableId="2077629727">
    <w:abstractNumId w:val="5"/>
  </w:num>
  <w:num w:numId="26" w16cid:durableId="2013947159">
    <w:abstractNumId w:val="46"/>
  </w:num>
  <w:num w:numId="27" w16cid:durableId="902637329">
    <w:abstractNumId w:val="30"/>
  </w:num>
  <w:num w:numId="28" w16cid:durableId="38172126">
    <w:abstractNumId w:val="51"/>
  </w:num>
  <w:num w:numId="29" w16cid:durableId="828516723">
    <w:abstractNumId w:val="27"/>
  </w:num>
  <w:num w:numId="30" w16cid:durableId="2053335064">
    <w:abstractNumId w:val="26"/>
  </w:num>
  <w:num w:numId="31" w16cid:durableId="1842815382">
    <w:abstractNumId w:val="8"/>
  </w:num>
  <w:num w:numId="32" w16cid:durableId="330647490">
    <w:abstractNumId w:val="12"/>
  </w:num>
  <w:num w:numId="33" w16cid:durableId="1241476918">
    <w:abstractNumId w:val="7"/>
  </w:num>
  <w:num w:numId="34" w16cid:durableId="881089691">
    <w:abstractNumId w:val="24"/>
  </w:num>
  <w:num w:numId="35" w16cid:durableId="1599407737">
    <w:abstractNumId w:val="14"/>
  </w:num>
  <w:num w:numId="36" w16cid:durableId="2012949293">
    <w:abstractNumId w:val="48"/>
  </w:num>
  <w:num w:numId="37" w16cid:durableId="1593198017">
    <w:abstractNumId w:val="25"/>
  </w:num>
  <w:num w:numId="38" w16cid:durableId="1182008540">
    <w:abstractNumId w:val="55"/>
  </w:num>
  <w:num w:numId="39" w16cid:durableId="1589267947">
    <w:abstractNumId w:val="23"/>
  </w:num>
  <w:num w:numId="40" w16cid:durableId="1278440656">
    <w:abstractNumId w:val="16"/>
  </w:num>
  <w:num w:numId="41" w16cid:durableId="1867252095">
    <w:abstractNumId w:val="31"/>
  </w:num>
  <w:num w:numId="42" w16cid:durableId="1584483673">
    <w:abstractNumId w:val="53"/>
  </w:num>
  <w:num w:numId="43" w16cid:durableId="52775250">
    <w:abstractNumId w:val="42"/>
  </w:num>
  <w:num w:numId="44" w16cid:durableId="676885744">
    <w:abstractNumId w:val="21"/>
  </w:num>
  <w:num w:numId="45" w16cid:durableId="1854759020">
    <w:abstractNumId w:val="13"/>
  </w:num>
  <w:num w:numId="46" w16cid:durableId="1689015623">
    <w:abstractNumId w:val="19"/>
  </w:num>
  <w:num w:numId="47" w16cid:durableId="1166632898">
    <w:abstractNumId w:val="32"/>
  </w:num>
  <w:num w:numId="48" w16cid:durableId="1149789974">
    <w:abstractNumId w:val="11"/>
  </w:num>
  <w:num w:numId="49" w16cid:durableId="212235780">
    <w:abstractNumId w:val="43"/>
  </w:num>
  <w:num w:numId="50" w16cid:durableId="125661653">
    <w:abstractNumId w:val="39"/>
  </w:num>
  <w:num w:numId="51" w16cid:durableId="1590968885">
    <w:abstractNumId w:val="50"/>
  </w:num>
  <w:num w:numId="52" w16cid:durableId="707724459">
    <w:abstractNumId w:val="40"/>
  </w:num>
  <w:num w:numId="53" w16cid:durableId="1429547239">
    <w:abstractNumId w:val="17"/>
  </w:num>
  <w:num w:numId="54" w16cid:durableId="1375078246">
    <w:abstractNumId w:val="6"/>
  </w:num>
  <w:num w:numId="55" w16cid:durableId="1625425585">
    <w:abstractNumId w:val="38"/>
  </w:num>
  <w:num w:numId="56" w16cid:durableId="553199752">
    <w:abstractNumId w:val="36"/>
  </w:num>
  <w:num w:numId="57" w16cid:durableId="285350824">
    <w:abstractNumId w:val="47"/>
  </w:num>
  <w:num w:numId="58" w16cid:durableId="373220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DB"/>
    <w:rsid w:val="000010E1"/>
    <w:rsid w:val="000034B5"/>
    <w:rsid w:val="00006C04"/>
    <w:rsid w:val="000105CA"/>
    <w:rsid w:val="000123DE"/>
    <w:rsid w:val="00014C50"/>
    <w:rsid w:val="00015CB5"/>
    <w:rsid w:val="00017FE9"/>
    <w:rsid w:val="00023294"/>
    <w:rsid w:val="00023759"/>
    <w:rsid w:val="0002643E"/>
    <w:rsid w:val="00026F11"/>
    <w:rsid w:val="0003483F"/>
    <w:rsid w:val="00041205"/>
    <w:rsid w:val="0004344B"/>
    <w:rsid w:val="00046B88"/>
    <w:rsid w:val="00052F8D"/>
    <w:rsid w:val="00053E1A"/>
    <w:rsid w:val="000555F1"/>
    <w:rsid w:val="00055D53"/>
    <w:rsid w:val="00060CB1"/>
    <w:rsid w:val="000660E3"/>
    <w:rsid w:val="00067C56"/>
    <w:rsid w:val="0007428F"/>
    <w:rsid w:val="0007624B"/>
    <w:rsid w:val="0008117D"/>
    <w:rsid w:val="000828E7"/>
    <w:rsid w:val="0008393F"/>
    <w:rsid w:val="00092539"/>
    <w:rsid w:val="00096676"/>
    <w:rsid w:val="000A014F"/>
    <w:rsid w:val="000A2BE6"/>
    <w:rsid w:val="000A72E1"/>
    <w:rsid w:val="000B32AB"/>
    <w:rsid w:val="000B6A1E"/>
    <w:rsid w:val="000B76C5"/>
    <w:rsid w:val="000C3489"/>
    <w:rsid w:val="000C4057"/>
    <w:rsid w:val="000C4D9F"/>
    <w:rsid w:val="000D00E5"/>
    <w:rsid w:val="000D538A"/>
    <w:rsid w:val="000D57E8"/>
    <w:rsid w:val="000D7A1A"/>
    <w:rsid w:val="000E0A4C"/>
    <w:rsid w:val="000E322B"/>
    <w:rsid w:val="000F044A"/>
    <w:rsid w:val="000F14D6"/>
    <w:rsid w:val="000F182F"/>
    <w:rsid w:val="000F2209"/>
    <w:rsid w:val="001007BB"/>
    <w:rsid w:val="001015CA"/>
    <w:rsid w:val="00101CF0"/>
    <w:rsid w:val="001027D0"/>
    <w:rsid w:val="0010396D"/>
    <w:rsid w:val="00114500"/>
    <w:rsid w:val="00116B47"/>
    <w:rsid w:val="0012112C"/>
    <w:rsid w:val="001230CB"/>
    <w:rsid w:val="00124727"/>
    <w:rsid w:val="00125070"/>
    <w:rsid w:val="00135212"/>
    <w:rsid w:val="00144BBA"/>
    <w:rsid w:val="00154BC0"/>
    <w:rsid w:val="00155342"/>
    <w:rsid w:val="00156902"/>
    <w:rsid w:val="00160712"/>
    <w:rsid w:val="00163782"/>
    <w:rsid w:val="00165C09"/>
    <w:rsid w:val="001669D8"/>
    <w:rsid w:val="00167DBC"/>
    <w:rsid w:val="00170803"/>
    <w:rsid w:val="00172BFB"/>
    <w:rsid w:val="00174FFB"/>
    <w:rsid w:val="0017678C"/>
    <w:rsid w:val="0017693D"/>
    <w:rsid w:val="001776CC"/>
    <w:rsid w:val="00181E5E"/>
    <w:rsid w:val="00186E9C"/>
    <w:rsid w:val="0018780A"/>
    <w:rsid w:val="001917F8"/>
    <w:rsid w:val="001A394A"/>
    <w:rsid w:val="001A41C3"/>
    <w:rsid w:val="001A69FD"/>
    <w:rsid w:val="001B52DC"/>
    <w:rsid w:val="001C0063"/>
    <w:rsid w:val="001C2E72"/>
    <w:rsid w:val="001C36E1"/>
    <w:rsid w:val="001C4121"/>
    <w:rsid w:val="001C4EBA"/>
    <w:rsid w:val="001D4591"/>
    <w:rsid w:val="001E191E"/>
    <w:rsid w:val="001E3A5E"/>
    <w:rsid w:val="001E3C33"/>
    <w:rsid w:val="001F1A55"/>
    <w:rsid w:val="001F1B56"/>
    <w:rsid w:val="001F2489"/>
    <w:rsid w:val="001F33F2"/>
    <w:rsid w:val="001F5027"/>
    <w:rsid w:val="001F58F5"/>
    <w:rsid w:val="001F7C62"/>
    <w:rsid w:val="001F7C63"/>
    <w:rsid w:val="0020116B"/>
    <w:rsid w:val="00201BEB"/>
    <w:rsid w:val="00204BF2"/>
    <w:rsid w:val="00212656"/>
    <w:rsid w:val="00214544"/>
    <w:rsid w:val="00223B30"/>
    <w:rsid w:val="00225BFB"/>
    <w:rsid w:val="0022678B"/>
    <w:rsid w:val="00227D5A"/>
    <w:rsid w:val="00230EB4"/>
    <w:rsid w:val="00231B45"/>
    <w:rsid w:val="00232E43"/>
    <w:rsid w:val="002342A0"/>
    <w:rsid w:val="00234867"/>
    <w:rsid w:val="00235A41"/>
    <w:rsid w:val="00236823"/>
    <w:rsid w:val="002374A1"/>
    <w:rsid w:val="00237D5E"/>
    <w:rsid w:val="00244CF0"/>
    <w:rsid w:val="002461B3"/>
    <w:rsid w:val="00251789"/>
    <w:rsid w:val="00255486"/>
    <w:rsid w:val="00256370"/>
    <w:rsid w:val="00257350"/>
    <w:rsid w:val="00261D1C"/>
    <w:rsid w:val="00264B69"/>
    <w:rsid w:val="00265436"/>
    <w:rsid w:val="00266315"/>
    <w:rsid w:val="00266C9B"/>
    <w:rsid w:val="002678C1"/>
    <w:rsid w:val="00267EBD"/>
    <w:rsid w:val="0027051D"/>
    <w:rsid w:val="00270B6E"/>
    <w:rsid w:val="002717A1"/>
    <w:rsid w:val="00280CF5"/>
    <w:rsid w:val="0028180C"/>
    <w:rsid w:val="002847AE"/>
    <w:rsid w:val="00285A0C"/>
    <w:rsid w:val="00285AAC"/>
    <w:rsid w:val="00291A4A"/>
    <w:rsid w:val="002926FE"/>
    <w:rsid w:val="00292903"/>
    <w:rsid w:val="00292F2E"/>
    <w:rsid w:val="00293E8F"/>
    <w:rsid w:val="002944E5"/>
    <w:rsid w:val="00296131"/>
    <w:rsid w:val="00296673"/>
    <w:rsid w:val="00296DE0"/>
    <w:rsid w:val="002A04C1"/>
    <w:rsid w:val="002A0958"/>
    <w:rsid w:val="002A12E8"/>
    <w:rsid w:val="002C3EDC"/>
    <w:rsid w:val="002C6E49"/>
    <w:rsid w:val="002C727F"/>
    <w:rsid w:val="002D1BB8"/>
    <w:rsid w:val="002D54FD"/>
    <w:rsid w:val="002E0B67"/>
    <w:rsid w:val="002E6486"/>
    <w:rsid w:val="002E688D"/>
    <w:rsid w:val="002F364F"/>
    <w:rsid w:val="002F7C8C"/>
    <w:rsid w:val="002F7EB5"/>
    <w:rsid w:val="00307F0D"/>
    <w:rsid w:val="0031279C"/>
    <w:rsid w:val="00316085"/>
    <w:rsid w:val="00320832"/>
    <w:rsid w:val="003209C7"/>
    <w:rsid w:val="0032268C"/>
    <w:rsid w:val="003236F2"/>
    <w:rsid w:val="00324EB4"/>
    <w:rsid w:val="003271EB"/>
    <w:rsid w:val="00327ECF"/>
    <w:rsid w:val="00333D6D"/>
    <w:rsid w:val="00336A55"/>
    <w:rsid w:val="00341802"/>
    <w:rsid w:val="00342291"/>
    <w:rsid w:val="003500A5"/>
    <w:rsid w:val="0035035E"/>
    <w:rsid w:val="0035081E"/>
    <w:rsid w:val="0035375A"/>
    <w:rsid w:val="00354186"/>
    <w:rsid w:val="00355C18"/>
    <w:rsid w:val="00356DF2"/>
    <w:rsid w:val="00357E0B"/>
    <w:rsid w:val="0036037A"/>
    <w:rsid w:val="00365057"/>
    <w:rsid w:val="00370C35"/>
    <w:rsid w:val="003710D0"/>
    <w:rsid w:val="00371249"/>
    <w:rsid w:val="00372DF3"/>
    <w:rsid w:val="0037412B"/>
    <w:rsid w:val="00377BB6"/>
    <w:rsid w:val="003906B2"/>
    <w:rsid w:val="00390FC0"/>
    <w:rsid w:val="00393E51"/>
    <w:rsid w:val="00396931"/>
    <w:rsid w:val="003A1291"/>
    <w:rsid w:val="003A1F79"/>
    <w:rsid w:val="003A4AF1"/>
    <w:rsid w:val="003A5111"/>
    <w:rsid w:val="003A78B0"/>
    <w:rsid w:val="003B42F0"/>
    <w:rsid w:val="003B5F6A"/>
    <w:rsid w:val="003B6B2F"/>
    <w:rsid w:val="003B6FC9"/>
    <w:rsid w:val="003B7C06"/>
    <w:rsid w:val="003C1F5D"/>
    <w:rsid w:val="003C5C9C"/>
    <w:rsid w:val="003C65FB"/>
    <w:rsid w:val="003C7ED9"/>
    <w:rsid w:val="003D4793"/>
    <w:rsid w:val="003D4AB0"/>
    <w:rsid w:val="003D7069"/>
    <w:rsid w:val="003E2C32"/>
    <w:rsid w:val="003E3445"/>
    <w:rsid w:val="003F0B3E"/>
    <w:rsid w:val="003F2F8E"/>
    <w:rsid w:val="003F7BDE"/>
    <w:rsid w:val="0040550C"/>
    <w:rsid w:val="00405B5C"/>
    <w:rsid w:val="00412BF9"/>
    <w:rsid w:val="00416FC7"/>
    <w:rsid w:val="00421155"/>
    <w:rsid w:val="004246AC"/>
    <w:rsid w:val="00427E48"/>
    <w:rsid w:val="0043021A"/>
    <w:rsid w:val="00440BDE"/>
    <w:rsid w:val="00440C73"/>
    <w:rsid w:val="00441D58"/>
    <w:rsid w:val="0045072F"/>
    <w:rsid w:val="00462703"/>
    <w:rsid w:val="00462EC2"/>
    <w:rsid w:val="004632AC"/>
    <w:rsid w:val="00466B36"/>
    <w:rsid w:val="00466DC0"/>
    <w:rsid w:val="00473DDC"/>
    <w:rsid w:val="004749E0"/>
    <w:rsid w:val="004812A1"/>
    <w:rsid w:val="004822D6"/>
    <w:rsid w:val="00483870"/>
    <w:rsid w:val="00484DFA"/>
    <w:rsid w:val="00485C90"/>
    <w:rsid w:val="00490CAD"/>
    <w:rsid w:val="004949E8"/>
    <w:rsid w:val="00496A55"/>
    <w:rsid w:val="00496F8D"/>
    <w:rsid w:val="0049720F"/>
    <w:rsid w:val="004A26CA"/>
    <w:rsid w:val="004A3CF5"/>
    <w:rsid w:val="004A6675"/>
    <w:rsid w:val="004B10E9"/>
    <w:rsid w:val="004B2A06"/>
    <w:rsid w:val="004C032F"/>
    <w:rsid w:val="004D2415"/>
    <w:rsid w:val="004D6307"/>
    <w:rsid w:val="004D6F75"/>
    <w:rsid w:val="004E1FC8"/>
    <w:rsid w:val="004E32B4"/>
    <w:rsid w:val="004E33BF"/>
    <w:rsid w:val="004E4E4E"/>
    <w:rsid w:val="004F4815"/>
    <w:rsid w:val="004F6D65"/>
    <w:rsid w:val="004F6DD9"/>
    <w:rsid w:val="00501C07"/>
    <w:rsid w:val="005061C8"/>
    <w:rsid w:val="00506C88"/>
    <w:rsid w:val="0050702B"/>
    <w:rsid w:val="0051085D"/>
    <w:rsid w:val="0051444B"/>
    <w:rsid w:val="005155DD"/>
    <w:rsid w:val="005176FA"/>
    <w:rsid w:val="005205E2"/>
    <w:rsid w:val="00523BC2"/>
    <w:rsid w:val="00524294"/>
    <w:rsid w:val="00530C7F"/>
    <w:rsid w:val="0053744D"/>
    <w:rsid w:val="00544DC7"/>
    <w:rsid w:val="005461A8"/>
    <w:rsid w:val="00546B0D"/>
    <w:rsid w:val="00546B55"/>
    <w:rsid w:val="00555E82"/>
    <w:rsid w:val="005612B7"/>
    <w:rsid w:val="005625AB"/>
    <w:rsid w:val="00566542"/>
    <w:rsid w:val="0056695E"/>
    <w:rsid w:val="0056732F"/>
    <w:rsid w:val="00573232"/>
    <w:rsid w:val="0057575D"/>
    <w:rsid w:val="00576D6F"/>
    <w:rsid w:val="0057738C"/>
    <w:rsid w:val="005819D1"/>
    <w:rsid w:val="00583193"/>
    <w:rsid w:val="00583CEC"/>
    <w:rsid w:val="00586B9F"/>
    <w:rsid w:val="00590B29"/>
    <w:rsid w:val="00593D16"/>
    <w:rsid w:val="005966C9"/>
    <w:rsid w:val="00596FB3"/>
    <w:rsid w:val="005A5619"/>
    <w:rsid w:val="005A73B0"/>
    <w:rsid w:val="005B1221"/>
    <w:rsid w:val="005B3C2B"/>
    <w:rsid w:val="005B536F"/>
    <w:rsid w:val="005B60DE"/>
    <w:rsid w:val="005B68CD"/>
    <w:rsid w:val="005C1774"/>
    <w:rsid w:val="005C2D44"/>
    <w:rsid w:val="005C610A"/>
    <w:rsid w:val="005C6DA2"/>
    <w:rsid w:val="005D312B"/>
    <w:rsid w:val="005D6A8F"/>
    <w:rsid w:val="005D7E47"/>
    <w:rsid w:val="005E3564"/>
    <w:rsid w:val="005E520F"/>
    <w:rsid w:val="005E569A"/>
    <w:rsid w:val="005E7DD0"/>
    <w:rsid w:val="005F0435"/>
    <w:rsid w:val="005F0686"/>
    <w:rsid w:val="005F473D"/>
    <w:rsid w:val="005F49D1"/>
    <w:rsid w:val="005F514F"/>
    <w:rsid w:val="005F7238"/>
    <w:rsid w:val="005F7B7F"/>
    <w:rsid w:val="006049E4"/>
    <w:rsid w:val="006119A1"/>
    <w:rsid w:val="00611E3A"/>
    <w:rsid w:val="00614339"/>
    <w:rsid w:val="006163FD"/>
    <w:rsid w:val="006178F3"/>
    <w:rsid w:val="006253E4"/>
    <w:rsid w:val="006257F3"/>
    <w:rsid w:val="0062611F"/>
    <w:rsid w:val="006275CA"/>
    <w:rsid w:val="006410D8"/>
    <w:rsid w:val="006428D5"/>
    <w:rsid w:val="006439BC"/>
    <w:rsid w:val="006440E8"/>
    <w:rsid w:val="0064697D"/>
    <w:rsid w:val="00647703"/>
    <w:rsid w:val="00650149"/>
    <w:rsid w:val="00650D67"/>
    <w:rsid w:val="00651098"/>
    <w:rsid w:val="0065159B"/>
    <w:rsid w:val="006526E6"/>
    <w:rsid w:val="00654CFC"/>
    <w:rsid w:val="00655ACF"/>
    <w:rsid w:val="006603D7"/>
    <w:rsid w:val="006635DC"/>
    <w:rsid w:val="00663AEE"/>
    <w:rsid w:val="00665C4C"/>
    <w:rsid w:val="006668A1"/>
    <w:rsid w:val="00666997"/>
    <w:rsid w:val="006673A4"/>
    <w:rsid w:val="00670B1B"/>
    <w:rsid w:val="00671AB3"/>
    <w:rsid w:val="00680C6E"/>
    <w:rsid w:val="00686BA7"/>
    <w:rsid w:val="00694021"/>
    <w:rsid w:val="006A3136"/>
    <w:rsid w:val="006A42A4"/>
    <w:rsid w:val="006B4946"/>
    <w:rsid w:val="006B4C56"/>
    <w:rsid w:val="006B70E8"/>
    <w:rsid w:val="006B7F4B"/>
    <w:rsid w:val="006C0B56"/>
    <w:rsid w:val="006C16A6"/>
    <w:rsid w:val="006C17C8"/>
    <w:rsid w:val="006C1D96"/>
    <w:rsid w:val="006C5DC6"/>
    <w:rsid w:val="006D1907"/>
    <w:rsid w:val="006D22B6"/>
    <w:rsid w:val="006D230B"/>
    <w:rsid w:val="006D2C21"/>
    <w:rsid w:val="006D35A7"/>
    <w:rsid w:val="006D5CB5"/>
    <w:rsid w:val="006E1114"/>
    <w:rsid w:val="006E7B94"/>
    <w:rsid w:val="006F3D1F"/>
    <w:rsid w:val="006F3D4E"/>
    <w:rsid w:val="006F60AA"/>
    <w:rsid w:val="006F6A79"/>
    <w:rsid w:val="006F7C11"/>
    <w:rsid w:val="00705024"/>
    <w:rsid w:val="0070676F"/>
    <w:rsid w:val="007071E2"/>
    <w:rsid w:val="00710B50"/>
    <w:rsid w:val="00711039"/>
    <w:rsid w:val="00713EF0"/>
    <w:rsid w:val="00714E6A"/>
    <w:rsid w:val="00717CC7"/>
    <w:rsid w:val="0072346B"/>
    <w:rsid w:val="00724D34"/>
    <w:rsid w:val="00727B85"/>
    <w:rsid w:val="00730828"/>
    <w:rsid w:val="00732169"/>
    <w:rsid w:val="00732966"/>
    <w:rsid w:val="00732B00"/>
    <w:rsid w:val="00732F37"/>
    <w:rsid w:val="007349ED"/>
    <w:rsid w:val="0073663E"/>
    <w:rsid w:val="00741F92"/>
    <w:rsid w:val="007421F8"/>
    <w:rsid w:val="00745444"/>
    <w:rsid w:val="00746055"/>
    <w:rsid w:val="0075430D"/>
    <w:rsid w:val="007567F3"/>
    <w:rsid w:val="007606A0"/>
    <w:rsid w:val="00765052"/>
    <w:rsid w:val="00770F85"/>
    <w:rsid w:val="00772E8E"/>
    <w:rsid w:val="00774A08"/>
    <w:rsid w:val="00775F66"/>
    <w:rsid w:val="00780722"/>
    <w:rsid w:val="00785AD8"/>
    <w:rsid w:val="00791DE5"/>
    <w:rsid w:val="007943B5"/>
    <w:rsid w:val="007945C3"/>
    <w:rsid w:val="007946BD"/>
    <w:rsid w:val="00794928"/>
    <w:rsid w:val="00794B6B"/>
    <w:rsid w:val="00797601"/>
    <w:rsid w:val="00797B74"/>
    <w:rsid w:val="007A074E"/>
    <w:rsid w:val="007B05DA"/>
    <w:rsid w:val="007B3777"/>
    <w:rsid w:val="007C2EBD"/>
    <w:rsid w:val="007C4600"/>
    <w:rsid w:val="007C556C"/>
    <w:rsid w:val="007C7EC0"/>
    <w:rsid w:val="007D4F97"/>
    <w:rsid w:val="007D5F9D"/>
    <w:rsid w:val="007E1E05"/>
    <w:rsid w:val="007E2022"/>
    <w:rsid w:val="007E3306"/>
    <w:rsid w:val="007E33FF"/>
    <w:rsid w:val="007F0893"/>
    <w:rsid w:val="007F0D7C"/>
    <w:rsid w:val="007F3867"/>
    <w:rsid w:val="007F44B7"/>
    <w:rsid w:val="007F7490"/>
    <w:rsid w:val="007F7A0D"/>
    <w:rsid w:val="00801C40"/>
    <w:rsid w:val="00803488"/>
    <w:rsid w:val="00807B30"/>
    <w:rsid w:val="00813CD5"/>
    <w:rsid w:val="008144E1"/>
    <w:rsid w:val="00814EC3"/>
    <w:rsid w:val="00822E92"/>
    <w:rsid w:val="0082402D"/>
    <w:rsid w:val="00824D60"/>
    <w:rsid w:val="008254DA"/>
    <w:rsid w:val="00826C1D"/>
    <w:rsid w:val="008318EE"/>
    <w:rsid w:val="008324F8"/>
    <w:rsid w:val="00834C76"/>
    <w:rsid w:val="00836060"/>
    <w:rsid w:val="008403B2"/>
    <w:rsid w:val="00841023"/>
    <w:rsid w:val="00845C5E"/>
    <w:rsid w:val="008471BE"/>
    <w:rsid w:val="00847790"/>
    <w:rsid w:val="00851238"/>
    <w:rsid w:val="00852C39"/>
    <w:rsid w:val="00853E4F"/>
    <w:rsid w:val="00854ACF"/>
    <w:rsid w:val="008559CF"/>
    <w:rsid w:val="00860D92"/>
    <w:rsid w:val="00870723"/>
    <w:rsid w:val="0087153E"/>
    <w:rsid w:val="008754EE"/>
    <w:rsid w:val="00877934"/>
    <w:rsid w:val="00880612"/>
    <w:rsid w:val="008818B8"/>
    <w:rsid w:val="008818FD"/>
    <w:rsid w:val="00884708"/>
    <w:rsid w:val="00885AF6"/>
    <w:rsid w:val="00886D86"/>
    <w:rsid w:val="00887FBF"/>
    <w:rsid w:val="00893B7B"/>
    <w:rsid w:val="008959E5"/>
    <w:rsid w:val="00896DAE"/>
    <w:rsid w:val="008A3E73"/>
    <w:rsid w:val="008A4272"/>
    <w:rsid w:val="008A44C2"/>
    <w:rsid w:val="008A5EAB"/>
    <w:rsid w:val="008B7654"/>
    <w:rsid w:val="008C1E6F"/>
    <w:rsid w:val="008C41DD"/>
    <w:rsid w:val="008D1390"/>
    <w:rsid w:val="008D3DC9"/>
    <w:rsid w:val="008D600D"/>
    <w:rsid w:val="008E17F1"/>
    <w:rsid w:val="008E1A0F"/>
    <w:rsid w:val="008E28BE"/>
    <w:rsid w:val="008E6F52"/>
    <w:rsid w:val="008E74C6"/>
    <w:rsid w:val="008F4140"/>
    <w:rsid w:val="008F7392"/>
    <w:rsid w:val="00900223"/>
    <w:rsid w:val="00901A77"/>
    <w:rsid w:val="00901C44"/>
    <w:rsid w:val="00903604"/>
    <w:rsid w:val="0091079A"/>
    <w:rsid w:val="00912F74"/>
    <w:rsid w:val="009134FA"/>
    <w:rsid w:val="009168FB"/>
    <w:rsid w:val="0091796C"/>
    <w:rsid w:val="0092160B"/>
    <w:rsid w:val="00921640"/>
    <w:rsid w:val="00922B62"/>
    <w:rsid w:val="009277C0"/>
    <w:rsid w:val="00930978"/>
    <w:rsid w:val="00932BBD"/>
    <w:rsid w:val="00933242"/>
    <w:rsid w:val="00933B22"/>
    <w:rsid w:val="009348A4"/>
    <w:rsid w:val="00936E05"/>
    <w:rsid w:val="00937881"/>
    <w:rsid w:val="00940563"/>
    <w:rsid w:val="00943821"/>
    <w:rsid w:val="009452E3"/>
    <w:rsid w:val="0095249D"/>
    <w:rsid w:val="00952FBA"/>
    <w:rsid w:val="00953147"/>
    <w:rsid w:val="00955109"/>
    <w:rsid w:val="00955158"/>
    <w:rsid w:val="0095630E"/>
    <w:rsid w:val="0095769D"/>
    <w:rsid w:val="00957BCA"/>
    <w:rsid w:val="009611F7"/>
    <w:rsid w:val="00963EA5"/>
    <w:rsid w:val="00974AD6"/>
    <w:rsid w:val="00976D3D"/>
    <w:rsid w:val="0098000A"/>
    <w:rsid w:val="009802C9"/>
    <w:rsid w:val="009821E8"/>
    <w:rsid w:val="00985EE8"/>
    <w:rsid w:val="0098783C"/>
    <w:rsid w:val="00994864"/>
    <w:rsid w:val="00996479"/>
    <w:rsid w:val="0099680B"/>
    <w:rsid w:val="009A04F6"/>
    <w:rsid w:val="009A11DF"/>
    <w:rsid w:val="009A148C"/>
    <w:rsid w:val="009A2AE0"/>
    <w:rsid w:val="009B3104"/>
    <w:rsid w:val="009B54DB"/>
    <w:rsid w:val="009C2D58"/>
    <w:rsid w:val="009C3783"/>
    <w:rsid w:val="009C4565"/>
    <w:rsid w:val="009D4204"/>
    <w:rsid w:val="009D5BD5"/>
    <w:rsid w:val="009D6D32"/>
    <w:rsid w:val="009E05B8"/>
    <w:rsid w:val="009E6092"/>
    <w:rsid w:val="009F06DE"/>
    <w:rsid w:val="009F738F"/>
    <w:rsid w:val="00A0079B"/>
    <w:rsid w:val="00A01DDE"/>
    <w:rsid w:val="00A033DE"/>
    <w:rsid w:val="00A0420B"/>
    <w:rsid w:val="00A064B0"/>
    <w:rsid w:val="00A10E2A"/>
    <w:rsid w:val="00A14EB0"/>
    <w:rsid w:val="00A1728B"/>
    <w:rsid w:val="00A234EA"/>
    <w:rsid w:val="00A23DE4"/>
    <w:rsid w:val="00A254A5"/>
    <w:rsid w:val="00A27DA5"/>
    <w:rsid w:val="00A30181"/>
    <w:rsid w:val="00A32D3A"/>
    <w:rsid w:val="00A33829"/>
    <w:rsid w:val="00A357F8"/>
    <w:rsid w:val="00A40363"/>
    <w:rsid w:val="00A40AAF"/>
    <w:rsid w:val="00A423DF"/>
    <w:rsid w:val="00A47ECC"/>
    <w:rsid w:val="00A50755"/>
    <w:rsid w:val="00A55FC2"/>
    <w:rsid w:val="00A56C14"/>
    <w:rsid w:val="00A62909"/>
    <w:rsid w:val="00A636A9"/>
    <w:rsid w:val="00A65A93"/>
    <w:rsid w:val="00A65BB4"/>
    <w:rsid w:val="00A77FE2"/>
    <w:rsid w:val="00A8037A"/>
    <w:rsid w:val="00A852A7"/>
    <w:rsid w:val="00A86095"/>
    <w:rsid w:val="00A907B7"/>
    <w:rsid w:val="00A9313C"/>
    <w:rsid w:val="00A93F9F"/>
    <w:rsid w:val="00A946AB"/>
    <w:rsid w:val="00A94FA8"/>
    <w:rsid w:val="00AA2150"/>
    <w:rsid w:val="00AA238C"/>
    <w:rsid w:val="00AA5542"/>
    <w:rsid w:val="00AA798D"/>
    <w:rsid w:val="00AB0425"/>
    <w:rsid w:val="00AB200F"/>
    <w:rsid w:val="00AB3980"/>
    <w:rsid w:val="00AB59F6"/>
    <w:rsid w:val="00AB63D4"/>
    <w:rsid w:val="00AC5226"/>
    <w:rsid w:val="00AC7186"/>
    <w:rsid w:val="00AD5ECC"/>
    <w:rsid w:val="00AD6C9D"/>
    <w:rsid w:val="00AD77BF"/>
    <w:rsid w:val="00AE0A56"/>
    <w:rsid w:val="00AE22F9"/>
    <w:rsid w:val="00AE421E"/>
    <w:rsid w:val="00AE52FE"/>
    <w:rsid w:val="00AF31B1"/>
    <w:rsid w:val="00AF49C7"/>
    <w:rsid w:val="00AF68A8"/>
    <w:rsid w:val="00AF6FAE"/>
    <w:rsid w:val="00AF7AD9"/>
    <w:rsid w:val="00B029F2"/>
    <w:rsid w:val="00B04575"/>
    <w:rsid w:val="00B06825"/>
    <w:rsid w:val="00B20987"/>
    <w:rsid w:val="00B26213"/>
    <w:rsid w:val="00B267DF"/>
    <w:rsid w:val="00B26F79"/>
    <w:rsid w:val="00B27ABC"/>
    <w:rsid w:val="00B27ABE"/>
    <w:rsid w:val="00B30873"/>
    <w:rsid w:val="00B33E66"/>
    <w:rsid w:val="00B357F5"/>
    <w:rsid w:val="00B35F00"/>
    <w:rsid w:val="00B37F3A"/>
    <w:rsid w:val="00B466E7"/>
    <w:rsid w:val="00B46853"/>
    <w:rsid w:val="00B46E80"/>
    <w:rsid w:val="00B537F5"/>
    <w:rsid w:val="00B5497E"/>
    <w:rsid w:val="00B552DB"/>
    <w:rsid w:val="00B63C3D"/>
    <w:rsid w:val="00B66DA0"/>
    <w:rsid w:val="00B7025A"/>
    <w:rsid w:val="00B705E8"/>
    <w:rsid w:val="00B712E1"/>
    <w:rsid w:val="00B714A2"/>
    <w:rsid w:val="00B73137"/>
    <w:rsid w:val="00B841F9"/>
    <w:rsid w:val="00B84D34"/>
    <w:rsid w:val="00B87F42"/>
    <w:rsid w:val="00B900D8"/>
    <w:rsid w:val="00B9106D"/>
    <w:rsid w:val="00B91779"/>
    <w:rsid w:val="00B92995"/>
    <w:rsid w:val="00B97CDF"/>
    <w:rsid w:val="00BA1CAE"/>
    <w:rsid w:val="00BA2F3F"/>
    <w:rsid w:val="00BB369E"/>
    <w:rsid w:val="00BC1A55"/>
    <w:rsid w:val="00BC24A9"/>
    <w:rsid w:val="00BC3188"/>
    <w:rsid w:val="00BC396E"/>
    <w:rsid w:val="00BC4383"/>
    <w:rsid w:val="00BC6BBD"/>
    <w:rsid w:val="00BD0610"/>
    <w:rsid w:val="00BD1728"/>
    <w:rsid w:val="00BD26D1"/>
    <w:rsid w:val="00BD352F"/>
    <w:rsid w:val="00BD5316"/>
    <w:rsid w:val="00BD5A09"/>
    <w:rsid w:val="00BE172C"/>
    <w:rsid w:val="00BE42E3"/>
    <w:rsid w:val="00BE6DBD"/>
    <w:rsid w:val="00BE6EA2"/>
    <w:rsid w:val="00BF40B6"/>
    <w:rsid w:val="00BF4881"/>
    <w:rsid w:val="00BF5E87"/>
    <w:rsid w:val="00BF7ACB"/>
    <w:rsid w:val="00C04C1D"/>
    <w:rsid w:val="00C07139"/>
    <w:rsid w:val="00C1075E"/>
    <w:rsid w:val="00C108D6"/>
    <w:rsid w:val="00C10F7B"/>
    <w:rsid w:val="00C14BBA"/>
    <w:rsid w:val="00C15503"/>
    <w:rsid w:val="00C158EB"/>
    <w:rsid w:val="00C15983"/>
    <w:rsid w:val="00C23C6F"/>
    <w:rsid w:val="00C2755C"/>
    <w:rsid w:val="00C3020C"/>
    <w:rsid w:val="00C31247"/>
    <w:rsid w:val="00C32702"/>
    <w:rsid w:val="00C34A6B"/>
    <w:rsid w:val="00C3649F"/>
    <w:rsid w:val="00C460A9"/>
    <w:rsid w:val="00C469C7"/>
    <w:rsid w:val="00C478D0"/>
    <w:rsid w:val="00C503EE"/>
    <w:rsid w:val="00C50BA8"/>
    <w:rsid w:val="00C5110E"/>
    <w:rsid w:val="00C54C13"/>
    <w:rsid w:val="00C57DA4"/>
    <w:rsid w:val="00C638A5"/>
    <w:rsid w:val="00C649D6"/>
    <w:rsid w:val="00C64C66"/>
    <w:rsid w:val="00C72481"/>
    <w:rsid w:val="00C73E1F"/>
    <w:rsid w:val="00C77E2B"/>
    <w:rsid w:val="00C815D8"/>
    <w:rsid w:val="00C84D83"/>
    <w:rsid w:val="00C86854"/>
    <w:rsid w:val="00C93367"/>
    <w:rsid w:val="00C93D5C"/>
    <w:rsid w:val="00C953B2"/>
    <w:rsid w:val="00C96AF5"/>
    <w:rsid w:val="00C9727F"/>
    <w:rsid w:val="00CA70EF"/>
    <w:rsid w:val="00CB4CC5"/>
    <w:rsid w:val="00CB5C7D"/>
    <w:rsid w:val="00CB5CC3"/>
    <w:rsid w:val="00CB6073"/>
    <w:rsid w:val="00CB6BD6"/>
    <w:rsid w:val="00CC04EA"/>
    <w:rsid w:val="00CC18FC"/>
    <w:rsid w:val="00CC47F3"/>
    <w:rsid w:val="00CC6B39"/>
    <w:rsid w:val="00CD3FEE"/>
    <w:rsid w:val="00CD403E"/>
    <w:rsid w:val="00CE1289"/>
    <w:rsid w:val="00CE6A88"/>
    <w:rsid w:val="00CF0A55"/>
    <w:rsid w:val="00CF1689"/>
    <w:rsid w:val="00CF4ADA"/>
    <w:rsid w:val="00CF660B"/>
    <w:rsid w:val="00CF6F57"/>
    <w:rsid w:val="00CF79D7"/>
    <w:rsid w:val="00D0375C"/>
    <w:rsid w:val="00D05460"/>
    <w:rsid w:val="00D069F6"/>
    <w:rsid w:val="00D07F80"/>
    <w:rsid w:val="00D10ED9"/>
    <w:rsid w:val="00D1638D"/>
    <w:rsid w:val="00D164EA"/>
    <w:rsid w:val="00D16A4D"/>
    <w:rsid w:val="00D2097D"/>
    <w:rsid w:val="00D20FCE"/>
    <w:rsid w:val="00D220E2"/>
    <w:rsid w:val="00D23359"/>
    <w:rsid w:val="00D23C82"/>
    <w:rsid w:val="00D253A4"/>
    <w:rsid w:val="00D25637"/>
    <w:rsid w:val="00D319C4"/>
    <w:rsid w:val="00D41612"/>
    <w:rsid w:val="00D433EF"/>
    <w:rsid w:val="00D45061"/>
    <w:rsid w:val="00D526AF"/>
    <w:rsid w:val="00D53FEC"/>
    <w:rsid w:val="00D569CE"/>
    <w:rsid w:val="00D56D99"/>
    <w:rsid w:val="00D63390"/>
    <w:rsid w:val="00D64BB6"/>
    <w:rsid w:val="00D7268C"/>
    <w:rsid w:val="00D73327"/>
    <w:rsid w:val="00D77076"/>
    <w:rsid w:val="00D8105B"/>
    <w:rsid w:val="00D8211A"/>
    <w:rsid w:val="00D821EC"/>
    <w:rsid w:val="00D831B3"/>
    <w:rsid w:val="00D83810"/>
    <w:rsid w:val="00D850B9"/>
    <w:rsid w:val="00D875C9"/>
    <w:rsid w:val="00D877A4"/>
    <w:rsid w:val="00D91C6E"/>
    <w:rsid w:val="00D95205"/>
    <w:rsid w:val="00DA0A7D"/>
    <w:rsid w:val="00DA1336"/>
    <w:rsid w:val="00DA59F5"/>
    <w:rsid w:val="00DA620B"/>
    <w:rsid w:val="00DA6F87"/>
    <w:rsid w:val="00DA71BA"/>
    <w:rsid w:val="00DB0099"/>
    <w:rsid w:val="00DB0A08"/>
    <w:rsid w:val="00DB11A6"/>
    <w:rsid w:val="00DB2995"/>
    <w:rsid w:val="00DB3198"/>
    <w:rsid w:val="00DB33CD"/>
    <w:rsid w:val="00DB5647"/>
    <w:rsid w:val="00DB79C4"/>
    <w:rsid w:val="00DC2B9B"/>
    <w:rsid w:val="00DC371E"/>
    <w:rsid w:val="00DC401B"/>
    <w:rsid w:val="00DC4776"/>
    <w:rsid w:val="00DC6AFC"/>
    <w:rsid w:val="00DC72F7"/>
    <w:rsid w:val="00DC7AD1"/>
    <w:rsid w:val="00DD2DEA"/>
    <w:rsid w:val="00DE3E36"/>
    <w:rsid w:val="00DE4444"/>
    <w:rsid w:val="00DE6078"/>
    <w:rsid w:val="00DE7C4A"/>
    <w:rsid w:val="00DE7EF0"/>
    <w:rsid w:val="00DF30F4"/>
    <w:rsid w:val="00DF3634"/>
    <w:rsid w:val="00DF4C7F"/>
    <w:rsid w:val="00DF7949"/>
    <w:rsid w:val="00E002D8"/>
    <w:rsid w:val="00E048EE"/>
    <w:rsid w:val="00E04B0D"/>
    <w:rsid w:val="00E1093C"/>
    <w:rsid w:val="00E14AB5"/>
    <w:rsid w:val="00E1576C"/>
    <w:rsid w:val="00E17390"/>
    <w:rsid w:val="00E23488"/>
    <w:rsid w:val="00E23671"/>
    <w:rsid w:val="00E25143"/>
    <w:rsid w:val="00E32557"/>
    <w:rsid w:val="00E364EC"/>
    <w:rsid w:val="00E4152E"/>
    <w:rsid w:val="00E448FC"/>
    <w:rsid w:val="00E45E66"/>
    <w:rsid w:val="00E47BD9"/>
    <w:rsid w:val="00E51A56"/>
    <w:rsid w:val="00E528C5"/>
    <w:rsid w:val="00E530F7"/>
    <w:rsid w:val="00E62462"/>
    <w:rsid w:val="00E6367C"/>
    <w:rsid w:val="00E640F2"/>
    <w:rsid w:val="00E64BD1"/>
    <w:rsid w:val="00E64BE2"/>
    <w:rsid w:val="00E657E3"/>
    <w:rsid w:val="00E723A2"/>
    <w:rsid w:val="00E73183"/>
    <w:rsid w:val="00E80AEF"/>
    <w:rsid w:val="00E83D0F"/>
    <w:rsid w:val="00E87B75"/>
    <w:rsid w:val="00E90878"/>
    <w:rsid w:val="00E92F22"/>
    <w:rsid w:val="00E95BBC"/>
    <w:rsid w:val="00E96F1C"/>
    <w:rsid w:val="00E971F7"/>
    <w:rsid w:val="00EB09BE"/>
    <w:rsid w:val="00EB18C0"/>
    <w:rsid w:val="00EB36EA"/>
    <w:rsid w:val="00EB4EC1"/>
    <w:rsid w:val="00EB7F31"/>
    <w:rsid w:val="00EC1159"/>
    <w:rsid w:val="00EC1504"/>
    <w:rsid w:val="00EC52B3"/>
    <w:rsid w:val="00EC64C0"/>
    <w:rsid w:val="00EC7897"/>
    <w:rsid w:val="00EC7C6D"/>
    <w:rsid w:val="00ED21A6"/>
    <w:rsid w:val="00ED27E1"/>
    <w:rsid w:val="00EE05E3"/>
    <w:rsid w:val="00EE1E14"/>
    <w:rsid w:val="00EE49F8"/>
    <w:rsid w:val="00EE4DFF"/>
    <w:rsid w:val="00EE4F28"/>
    <w:rsid w:val="00EE7A9A"/>
    <w:rsid w:val="00EF0ED9"/>
    <w:rsid w:val="00EF5468"/>
    <w:rsid w:val="00F0691C"/>
    <w:rsid w:val="00F1179B"/>
    <w:rsid w:val="00F126D3"/>
    <w:rsid w:val="00F1274B"/>
    <w:rsid w:val="00F15EFB"/>
    <w:rsid w:val="00F16E4D"/>
    <w:rsid w:val="00F24775"/>
    <w:rsid w:val="00F25C05"/>
    <w:rsid w:val="00F26250"/>
    <w:rsid w:val="00F275BB"/>
    <w:rsid w:val="00F30491"/>
    <w:rsid w:val="00F31BBE"/>
    <w:rsid w:val="00F31FCC"/>
    <w:rsid w:val="00F32F47"/>
    <w:rsid w:val="00F350EF"/>
    <w:rsid w:val="00F40762"/>
    <w:rsid w:val="00F43D3D"/>
    <w:rsid w:val="00F54604"/>
    <w:rsid w:val="00F56150"/>
    <w:rsid w:val="00F7059A"/>
    <w:rsid w:val="00F739D1"/>
    <w:rsid w:val="00F73DCC"/>
    <w:rsid w:val="00F82C00"/>
    <w:rsid w:val="00F85A74"/>
    <w:rsid w:val="00F9001F"/>
    <w:rsid w:val="00F901AC"/>
    <w:rsid w:val="00F91F48"/>
    <w:rsid w:val="00F95465"/>
    <w:rsid w:val="00F955C2"/>
    <w:rsid w:val="00F966D5"/>
    <w:rsid w:val="00F97D56"/>
    <w:rsid w:val="00F97EA2"/>
    <w:rsid w:val="00FA5A6C"/>
    <w:rsid w:val="00FB2961"/>
    <w:rsid w:val="00FB300C"/>
    <w:rsid w:val="00FC003F"/>
    <w:rsid w:val="00FC3CF6"/>
    <w:rsid w:val="00FC53AB"/>
    <w:rsid w:val="00FC7084"/>
    <w:rsid w:val="00FD3EBB"/>
    <w:rsid w:val="00FD4CA4"/>
    <w:rsid w:val="00FD5471"/>
    <w:rsid w:val="00FE01E1"/>
    <w:rsid w:val="00FE0D54"/>
    <w:rsid w:val="00FE21C4"/>
    <w:rsid w:val="00FE72CB"/>
    <w:rsid w:val="00FF6954"/>
    <w:rsid w:val="00FF6DEC"/>
    <w:rsid w:val="00FF7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815FD"/>
  <w15:docId w15:val="{C9BCAA4B-F652-462E-8F89-DD34EBBF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4DB"/>
    <w:pPr>
      <w:suppressAutoHyphens/>
      <w:jc w:val="both"/>
    </w:pPr>
    <w:rPr>
      <w:sz w:val="24"/>
      <w:szCs w:val="24"/>
      <w:lang w:val="en-US" w:eastAsia="ar-SA"/>
    </w:rPr>
  </w:style>
  <w:style w:type="paragraph" w:styleId="Nadpis1">
    <w:name w:val="heading 1"/>
    <w:basedOn w:val="Normln"/>
    <w:next w:val="Normln"/>
    <w:link w:val="Nadpis1Char"/>
    <w:uiPriority w:val="99"/>
    <w:qFormat/>
    <w:rsid w:val="009B54DB"/>
    <w:pPr>
      <w:keepNext/>
      <w:numPr>
        <w:numId w:val="1"/>
      </w:numPr>
      <w:jc w:val="center"/>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F40B6"/>
    <w:rPr>
      <w:rFonts w:ascii="Cambria" w:hAnsi="Cambria" w:cs="Times New Roman"/>
      <w:b/>
      <w:bCs/>
      <w:kern w:val="32"/>
      <w:sz w:val="32"/>
      <w:szCs w:val="32"/>
      <w:lang w:val="en-US" w:eastAsia="ar-SA" w:bidi="ar-SA"/>
    </w:rPr>
  </w:style>
  <w:style w:type="paragraph" w:customStyle="1" w:styleId="Zkladntextodsazen21">
    <w:name w:val="Základní text odsazený 21"/>
    <w:basedOn w:val="Normln"/>
    <w:uiPriority w:val="99"/>
    <w:rsid w:val="009B54DB"/>
    <w:pPr>
      <w:spacing w:after="120" w:line="480" w:lineRule="auto"/>
      <w:ind w:left="283"/>
    </w:pPr>
  </w:style>
  <w:style w:type="paragraph" w:styleId="Textbubliny">
    <w:name w:val="Balloon Text"/>
    <w:basedOn w:val="Normln"/>
    <w:link w:val="TextbublinyChar"/>
    <w:uiPriority w:val="99"/>
    <w:semiHidden/>
    <w:rsid w:val="00996479"/>
    <w:rPr>
      <w:rFonts w:ascii="Tahoma" w:hAnsi="Tahoma"/>
      <w:sz w:val="16"/>
      <w:szCs w:val="20"/>
    </w:rPr>
  </w:style>
  <w:style w:type="character" w:customStyle="1" w:styleId="TextbublinyChar">
    <w:name w:val="Text bubliny Char"/>
    <w:link w:val="Textbubliny"/>
    <w:uiPriority w:val="99"/>
    <w:semiHidden/>
    <w:locked/>
    <w:rsid w:val="00996479"/>
    <w:rPr>
      <w:rFonts w:ascii="Tahoma" w:hAnsi="Tahoma" w:cs="Times New Roman"/>
      <w:sz w:val="16"/>
      <w:lang w:val="en-US" w:eastAsia="ar-SA" w:bidi="ar-SA"/>
    </w:rPr>
  </w:style>
  <w:style w:type="character" w:customStyle="1" w:styleId="FontStyle22">
    <w:name w:val="Font Style22"/>
    <w:uiPriority w:val="99"/>
    <w:rsid w:val="00730828"/>
    <w:rPr>
      <w:rFonts w:ascii="Times New Roman" w:hAnsi="Times New Roman"/>
      <w:color w:val="000000"/>
      <w:spacing w:val="-10"/>
      <w:sz w:val="24"/>
    </w:rPr>
  </w:style>
  <w:style w:type="paragraph" w:styleId="Odstavecseseznamem">
    <w:name w:val="List Paragraph"/>
    <w:basedOn w:val="Normln"/>
    <w:link w:val="OdstavecseseznamemChar"/>
    <w:uiPriority w:val="34"/>
    <w:qFormat/>
    <w:rsid w:val="00261D1C"/>
    <w:pPr>
      <w:ind w:left="708"/>
    </w:pPr>
  </w:style>
  <w:style w:type="character" w:customStyle="1" w:styleId="FontStyle25">
    <w:name w:val="Font Style25"/>
    <w:uiPriority w:val="99"/>
    <w:rsid w:val="00212656"/>
    <w:rPr>
      <w:rFonts w:ascii="Arial" w:hAnsi="Arial"/>
      <w:color w:val="000000"/>
      <w:sz w:val="20"/>
    </w:rPr>
  </w:style>
  <w:style w:type="character" w:customStyle="1" w:styleId="FontStyle27">
    <w:name w:val="Font Style27"/>
    <w:uiPriority w:val="99"/>
    <w:rsid w:val="00156902"/>
    <w:rPr>
      <w:rFonts w:ascii="Arial" w:hAnsi="Arial"/>
      <w:color w:val="000000"/>
      <w:sz w:val="22"/>
    </w:rPr>
  </w:style>
  <w:style w:type="character" w:styleId="Zdraznn">
    <w:name w:val="Emphasis"/>
    <w:uiPriority w:val="99"/>
    <w:qFormat/>
    <w:rsid w:val="002678C1"/>
    <w:rPr>
      <w:rFonts w:cs="Times New Roman"/>
      <w:b/>
    </w:rPr>
  </w:style>
  <w:style w:type="character" w:customStyle="1" w:styleId="st">
    <w:name w:val="st"/>
    <w:uiPriority w:val="99"/>
    <w:rsid w:val="002678C1"/>
  </w:style>
  <w:style w:type="paragraph" w:styleId="Zhlav">
    <w:name w:val="header"/>
    <w:basedOn w:val="Normln"/>
    <w:link w:val="ZhlavChar"/>
    <w:uiPriority w:val="99"/>
    <w:rsid w:val="00E32557"/>
    <w:pPr>
      <w:tabs>
        <w:tab w:val="center" w:pos="4536"/>
        <w:tab w:val="right" w:pos="9072"/>
      </w:tabs>
    </w:pPr>
    <w:rPr>
      <w:szCs w:val="20"/>
    </w:rPr>
  </w:style>
  <w:style w:type="character" w:customStyle="1" w:styleId="ZhlavChar">
    <w:name w:val="Záhlaví Char"/>
    <w:link w:val="Zhlav"/>
    <w:uiPriority w:val="99"/>
    <w:locked/>
    <w:rsid w:val="00E32557"/>
    <w:rPr>
      <w:rFonts w:cs="Times New Roman"/>
      <w:sz w:val="24"/>
      <w:lang w:val="en-US" w:eastAsia="ar-SA" w:bidi="ar-SA"/>
    </w:rPr>
  </w:style>
  <w:style w:type="paragraph" w:styleId="Zpat">
    <w:name w:val="footer"/>
    <w:basedOn w:val="Normln"/>
    <w:link w:val="ZpatChar"/>
    <w:uiPriority w:val="99"/>
    <w:rsid w:val="00E32557"/>
    <w:pPr>
      <w:tabs>
        <w:tab w:val="center" w:pos="4536"/>
        <w:tab w:val="right" w:pos="9072"/>
      </w:tabs>
    </w:pPr>
    <w:rPr>
      <w:szCs w:val="20"/>
    </w:rPr>
  </w:style>
  <w:style w:type="character" w:customStyle="1" w:styleId="ZpatChar">
    <w:name w:val="Zápatí Char"/>
    <w:link w:val="Zpat"/>
    <w:uiPriority w:val="99"/>
    <w:locked/>
    <w:rsid w:val="00E32557"/>
    <w:rPr>
      <w:rFonts w:cs="Times New Roman"/>
      <w:sz w:val="24"/>
      <w:lang w:val="en-US" w:eastAsia="ar-SA" w:bidi="ar-SA"/>
    </w:rPr>
  </w:style>
  <w:style w:type="table" w:styleId="Mkatabulky">
    <w:name w:val="Table Grid"/>
    <w:basedOn w:val="Normlntabulka"/>
    <w:uiPriority w:val="99"/>
    <w:rsid w:val="0064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98783C"/>
    <w:rPr>
      <w:rFonts w:cs="Times New Roman"/>
      <w:sz w:val="16"/>
    </w:rPr>
  </w:style>
  <w:style w:type="paragraph" w:styleId="Textkomente">
    <w:name w:val="annotation text"/>
    <w:basedOn w:val="Normln"/>
    <w:link w:val="TextkomenteChar"/>
    <w:uiPriority w:val="99"/>
    <w:semiHidden/>
    <w:rsid w:val="0098783C"/>
    <w:pPr>
      <w:spacing w:after="120"/>
    </w:pPr>
    <w:rPr>
      <w:rFonts w:ascii="Palatino Linotype" w:hAnsi="Palatino Linotype"/>
      <w:sz w:val="20"/>
      <w:szCs w:val="20"/>
    </w:rPr>
  </w:style>
  <w:style w:type="character" w:customStyle="1" w:styleId="TextkomenteChar">
    <w:name w:val="Text komentáře Char"/>
    <w:link w:val="Textkomente"/>
    <w:uiPriority w:val="99"/>
    <w:semiHidden/>
    <w:locked/>
    <w:rsid w:val="0098783C"/>
    <w:rPr>
      <w:rFonts w:ascii="Palatino Linotype" w:hAnsi="Palatino Linotype" w:cs="Times New Roman"/>
      <w:lang w:eastAsia="ar-SA" w:bidi="ar-SA"/>
    </w:rPr>
  </w:style>
  <w:style w:type="paragraph" w:customStyle="1" w:styleId="PFI-odstavec">
    <w:name w:val="PFI-odstavec"/>
    <w:basedOn w:val="Normln"/>
    <w:next w:val="Normln"/>
    <w:uiPriority w:val="99"/>
    <w:rsid w:val="0098783C"/>
    <w:pPr>
      <w:numPr>
        <w:ilvl w:val="4"/>
        <w:numId w:val="13"/>
      </w:numPr>
      <w:spacing w:after="120"/>
    </w:pPr>
    <w:rPr>
      <w:rFonts w:ascii="Palatino Linotype" w:hAnsi="Palatino Linotype"/>
      <w:sz w:val="22"/>
      <w:lang w:val="cs-CZ"/>
    </w:rPr>
  </w:style>
  <w:style w:type="paragraph" w:customStyle="1" w:styleId="PFI-pismeno">
    <w:name w:val="PFI-pismeno"/>
    <w:basedOn w:val="PFI-odstavec"/>
    <w:uiPriority w:val="99"/>
    <w:rsid w:val="0098783C"/>
    <w:pPr>
      <w:numPr>
        <w:ilvl w:val="5"/>
      </w:numPr>
    </w:pPr>
  </w:style>
  <w:style w:type="paragraph" w:customStyle="1" w:styleId="PFI-msk">
    <w:name w:val="PFI-římské"/>
    <w:basedOn w:val="PFI-pismeno"/>
    <w:uiPriority w:val="99"/>
    <w:rsid w:val="0098783C"/>
    <w:pPr>
      <w:numPr>
        <w:ilvl w:val="6"/>
      </w:numPr>
    </w:pPr>
  </w:style>
  <w:style w:type="paragraph" w:customStyle="1" w:styleId="AODocTxt">
    <w:name w:val="AODocTxt"/>
    <w:basedOn w:val="Normln"/>
    <w:uiPriority w:val="99"/>
    <w:rsid w:val="004D2415"/>
    <w:pPr>
      <w:numPr>
        <w:numId w:val="16"/>
      </w:numPr>
      <w:suppressAutoHyphens w:val="0"/>
      <w:spacing w:before="240" w:line="260" w:lineRule="atLeast"/>
    </w:pPr>
    <w:rPr>
      <w:rFonts w:eastAsia="SimSun"/>
      <w:sz w:val="22"/>
      <w:szCs w:val="22"/>
      <w:lang w:val="cs-CZ" w:eastAsia="en-US"/>
    </w:rPr>
  </w:style>
  <w:style w:type="paragraph" w:customStyle="1" w:styleId="AODocTxtL1">
    <w:name w:val="AODocTxtL1"/>
    <w:basedOn w:val="AODocTxt"/>
    <w:uiPriority w:val="99"/>
    <w:rsid w:val="004D2415"/>
    <w:pPr>
      <w:numPr>
        <w:ilvl w:val="1"/>
      </w:numPr>
    </w:pPr>
  </w:style>
  <w:style w:type="paragraph" w:customStyle="1" w:styleId="AODocTxtL2">
    <w:name w:val="AODocTxtL2"/>
    <w:basedOn w:val="AODocTxt"/>
    <w:uiPriority w:val="99"/>
    <w:rsid w:val="004D2415"/>
    <w:pPr>
      <w:numPr>
        <w:ilvl w:val="2"/>
      </w:numPr>
    </w:pPr>
  </w:style>
  <w:style w:type="paragraph" w:customStyle="1" w:styleId="AODocTxtL3">
    <w:name w:val="AODocTxtL3"/>
    <w:basedOn w:val="AODocTxt"/>
    <w:uiPriority w:val="99"/>
    <w:rsid w:val="004D2415"/>
    <w:pPr>
      <w:numPr>
        <w:ilvl w:val="3"/>
      </w:numPr>
    </w:pPr>
  </w:style>
  <w:style w:type="paragraph" w:customStyle="1" w:styleId="AODocTxtL4">
    <w:name w:val="AODocTxtL4"/>
    <w:basedOn w:val="AODocTxt"/>
    <w:uiPriority w:val="99"/>
    <w:rsid w:val="004D2415"/>
    <w:pPr>
      <w:numPr>
        <w:ilvl w:val="4"/>
      </w:numPr>
    </w:pPr>
  </w:style>
  <w:style w:type="paragraph" w:customStyle="1" w:styleId="AODocTxtL5">
    <w:name w:val="AODocTxtL5"/>
    <w:basedOn w:val="AODocTxt"/>
    <w:uiPriority w:val="99"/>
    <w:rsid w:val="004D2415"/>
    <w:pPr>
      <w:numPr>
        <w:ilvl w:val="5"/>
      </w:numPr>
    </w:pPr>
  </w:style>
  <w:style w:type="paragraph" w:customStyle="1" w:styleId="AODocTxtL6">
    <w:name w:val="AODocTxtL6"/>
    <w:basedOn w:val="AODocTxt"/>
    <w:uiPriority w:val="99"/>
    <w:rsid w:val="004D2415"/>
    <w:pPr>
      <w:numPr>
        <w:ilvl w:val="6"/>
      </w:numPr>
    </w:pPr>
  </w:style>
  <w:style w:type="paragraph" w:customStyle="1" w:styleId="AODocTxtL7">
    <w:name w:val="AODocTxtL7"/>
    <w:basedOn w:val="AODocTxt"/>
    <w:uiPriority w:val="99"/>
    <w:rsid w:val="004D2415"/>
    <w:pPr>
      <w:numPr>
        <w:ilvl w:val="7"/>
      </w:numPr>
    </w:pPr>
  </w:style>
  <w:style w:type="paragraph" w:customStyle="1" w:styleId="AODocTxtL8">
    <w:name w:val="AODocTxtL8"/>
    <w:basedOn w:val="AODocTxt"/>
    <w:uiPriority w:val="99"/>
    <w:rsid w:val="004D2415"/>
    <w:pPr>
      <w:numPr>
        <w:ilvl w:val="8"/>
      </w:numPr>
    </w:pPr>
  </w:style>
  <w:style w:type="paragraph" w:customStyle="1" w:styleId="Style9">
    <w:name w:val="Style9"/>
    <w:basedOn w:val="Normln"/>
    <w:uiPriority w:val="99"/>
    <w:rsid w:val="009611F7"/>
    <w:pPr>
      <w:widowControl w:val="0"/>
      <w:suppressAutoHyphens w:val="0"/>
      <w:autoSpaceDE w:val="0"/>
      <w:autoSpaceDN w:val="0"/>
      <w:adjustRightInd w:val="0"/>
    </w:pPr>
    <w:rPr>
      <w:lang w:val="cs-CZ" w:eastAsia="cs-CZ"/>
    </w:rPr>
  </w:style>
  <w:style w:type="character" w:customStyle="1" w:styleId="FontStyle16">
    <w:name w:val="Font Style16"/>
    <w:uiPriority w:val="99"/>
    <w:rsid w:val="009611F7"/>
    <w:rPr>
      <w:rFonts w:ascii="Times New Roman" w:hAnsi="Times New Roman" w:cs="Times New Roman"/>
      <w:sz w:val="22"/>
      <w:szCs w:val="22"/>
    </w:rPr>
  </w:style>
  <w:style w:type="paragraph" w:customStyle="1" w:styleId="AOHead1">
    <w:name w:val="AOHead1"/>
    <w:basedOn w:val="Normln"/>
    <w:next w:val="AODocTxtL1"/>
    <w:uiPriority w:val="99"/>
    <w:rsid w:val="00D069F6"/>
    <w:pPr>
      <w:keepNext/>
      <w:numPr>
        <w:numId w:val="20"/>
      </w:numPr>
      <w:suppressAutoHyphens w:val="0"/>
      <w:spacing w:before="240" w:line="260" w:lineRule="atLeast"/>
      <w:outlineLvl w:val="0"/>
    </w:pPr>
    <w:rPr>
      <w:rFonts w:eastAsia="SimSun"/>
      <w:b/>
      <w:caps/>
      <w:kern w:val="28"/>
      <w:sz w:val="22"/>
      <w:szCs w:val="22"/>
      <w:lang w:val="cs-CZ" w:eastAsia="en-US"/>
    </w:rPr>
  </w:style>
  <w:style w:type="paragraph" w:customStyle="1" w:styleId="AOHead2">
    <w:name w:val="AOHead2"/>
    <w:basedOn w:val="Normln"/>
    <w:next w:val="AODocTxtL1"/>
    <w:uiPriority w:val="99"/>
    <w:rsid w:val="00D069F6"/>
    <w:pPr>
      <w:keepNext/>
      <w:numPr>
        <w:ilvl w:val="1"/>
        <w:numId w:val="20"/>
      </w:numPr>
      <w:suppressAutoHyphens w:val="0"/>
      <w:spacing w:before="240" w:line="260" w:lineRule="atLeast"/>
      <w:outlineLvl w:val="1"/>
    </w:pPr>
    <w:rPr>
      <w:rFonts w:eastAsia="SimSun"/>
      <w:b/>
      <w:sz w:val="22"/>
      <w:szCs w:val="22"/>
      <w:lang w:val="cs-CZ" w:eastAsia="en-US"/>
    </w:rPr>
  </w:style>
  <w:style w:type="paragraph" w:customStyle="1" w:styleId="AOAltHead2">
    <w:name w:val="AOAltHead2"/>
    <w:basedOn w:val="AOHead2"/>
    <w:next w:val="AODocTxtL1"/>
    <w:link w:val="AOAltHead2Char"/>
    <w:uiPriority w:val="99"/>
    <w:rsid w:val="00D069F6"/>
    <w:pPr>
      <w:keepNext w:val="0"/>
      <w:tabs>
        <w:tab w:val="clear" w:pos="720"/>
      </w:tabs>
    </w:pPr>
    <w:rPr>
      <w:b w:val="0"/>
      <w:szCs w:val="20"/>
    </w:rPr>
  </w:style>
  <w:style w:type="paragraph" w:customStyle="1" w:styleId="AOHead3">
    <w:name w:val="AOHead3"/>
    <w:basedOn w:val="Normln"/>
    <w:next w:val="AODocTxtL2"/>
    <w:uiPriority w:val="99"/>
    <w:rsid w:val="00D069F6"/>
    <w:pPr>
      <w:numPr>
        <w:ilvl w:val="2"/>
        <w:numId w:val="20"/>
      </w:numPr>
      <w:suppressAutoHyphens w:val="0"/>
      <w:spacing w:before="240" w:line="260" w:lineRule="atLeast"/>
      <w:outlineLvl w:val="2"/>
    </w:pPr>
    <w:rPr>
      <w:rFonts w:eastAsia="SimSun"/>
      <w:sz w:val="22"/>
      <w:szCs w:val="22"/>
      <w:lang w:val="cs-CZ" w:eastAsia="en-US"/>
    </w:rPr>
  </w:style>
  <w:style w:type="paragraph" w:customStyle="1" w:styleId="AOHead4">
    <w:name w:val="AOHead4"/>
    <w:basedOn w:val="Normln"/>
    <w:next w:val="AODocTxtL3"/>
    <w:uiPriority w:val="99"/>
    <w:rsid w:val="00D069F6"/>
    <w:pPr>
      <w:numPr>
        <w:ilvl w:val="3"/>
        <w:numId w:val="20"/>
      </w:numPr>
      <w:suppressAutoHyphens w:val="0"/>
      <w:spacing w:before="240" w:line="260" w:lineRule="atLeast"/>
      <w:outlineLvl w:val="3"/>
    </w:pPr>
    <w:rPr>
      <w:rFonts w:eastAsia="SimSun"/>
      <w:sz w:val="22"/>
      <w:szCs w:val="22"/>
      <w:lang w:val="cs-CZ" w:eastAsia="en-US"/>
    </w:rPr>
  </w:style>
  <w:style w:type="paragraph" w:customStyle="1" w:styleId="AOHead5">
    <w:name w:val="AOHead5"/>
    <w:basedOn w:val="Normln"/>
    <w:next w:val="AODocTxtL4"/>
    <w:uiPriority w:val="99"/>
    <w:rsid w:val="00D069F6"/>
    <w:pPr>
      <w:numPr>
        <w:ilvl w:val="4"/>
        <w:numId w:val="20"/>
      </w:numPr>
      <w:suppressAutoHyphens w:val="0"/>
      <w:spacing w:before="240" w:line="260" w:lineRule="atLeast"/>
      <w:outlineLvl w:val="4"/>
    </w:pPr>
    <w:rPr>
      <w:rFonts w:eastAsia="SimSun"/>
      <w:sz w:val="22"/>
      <w:szCs w:val="22"/>
      <w:lang w:val="cs-CZ" w:eastAsia="en-US"/>
    </w:rPr>
  </w:style>
  <w:style w:type="paragraph" w:customStyle="1" w:styleId="AOHead6">
    <w:name w:val="AOHead6"/>
    <w:basedOn w:val="Normln"/>
    <w:next w:val="AODocTxtL5"/>
    <w:uiPriority w:val="99"/>
    <w:rsid w:val="00D069F6"/>
    <w:pPr>
      <w:numPr>
        <w:ilvl w:val="5"/>
        <w:numId w:val="20"/>
      </w:numPr>
      <w:suppressAutoHyphens w:val="0"/>
      <w:spacing w:before="240" w:line="260" w:lineRule="atLeast"/>
      <w:outlineLvl w:val="5"/>
    </w:pPr>
    <w:rPr>
      <w:rFonts w:eastAsia="SimSun"/>
      <w:sz w:val="22"/>
      <w:szCs w:val="22"/>
      <w:lang w:val="cs-CZ" w:eastAsia="en-US"/>
    </w:rPr>
  </w:style>
  <w:style w:type="paragraph" w:customStyle="1" w:styleId="AOSchHead">
    <w:name w:val="AOSchHead"/>
    <w:basedOn w:val="Normln"/>
    <w:next w:val="Normln"/>
    <w:uiPriority w:val="99"/>
    <w:rsid w:val="00D069F6"/>
    <w:pPr>
      <w:pageBreakBefore/>
      <w:numPr>
        <w:numId w:val="21"/>
      </w:numPr>
      <w:suppressAutoHyphens w:val="0"/>
      <w:spacing w:before="240" w:line="260" w:lineRule="atLeast"/>
      <w:jc w:val="center"/>
      <w:outlineLvl w:val="0"/>
    </w:pPr>
    <w:rPr>
      <w:rFonts w:eastAsia="SimSun"/>
      <w:caps/>
      <w:sz w:val="22"/>
      <w:szCs w:val="22"/>
      <w:lang w:val="cs-CZ" w:eastAsia="en-US"/>
    </w:rPr>
  </w:style>
  <w:style w:type="paragraph" w:customStyle="1" w:styleId="AOSchPartHead">
    <w:name w:val="AOSchPartHead"/>
    <w:basedOn w:val="AOSchHead"/>
    <w:next w:val="Normln"/>
    <w:uiPriority w:val="99"/>
    <w:rsid w:val="00D069F6"/>
    <w:pPr>
      <w:pageBreakBefore w:val="0"/>
      <w:numPr>
        <w:ilvl w:val="1"/>
      </w:numPr>
    </w:pPr>
  </w:style>
  <w:style w:type="character" w:customStyle="1" w:styleId="AOAltHead2Char">
    <w:name w:val="AOAltHead2 Char"/>
    <w:link w:val="AOAltHead2"/>
    <w:uiPriority w:val="99"/>
    <w:locked/>
    <w:rsid w:val="00D069F6"/>
    <w:rPr>
      <w:rFonts w:eastAsia="SimSun"/>
      <w:sz w:val="22"/>
      <w:lang w:eastAsia="en-US"/>
    </w:rPr>
  </w:style>
  <w:style w:type="paragraph" w:styleId="Pedmtkomente">
    <w:name w:val="annotation subject"/>
    <w:basedOn w:val="Textkomente"/>
    <w:next w:val="Textkomente"/>
    <w:link w:val="PedmtkomenteChar"/>
    <w:uiPriority w:val="99"/>
    <w:semiHidden/>
    <w:unhideWhenUsed/>
    <w:rsid w:val="002E0B67"/>
    <w:pPr>
      <w:spacing w:after="0"/>
    </w:pPr>
    <w:rPr>
      <w:rFonts w:ascii="Times New Roman" w:hAnsi="Times New Roman"/>
      <w:b/>
      <w:bCs/>
    </w:rPr>
  </w:style>
  <w:style w:type="character" w:customStyle="1" w:styleId="PedmtkomenteChar">
    <w:name w:val="Předmět komentáře Char"/>
    <w:link w:val="Pedmtkomente"/>
    <w:uiPriority w:val="99"/>
    <w:semiHidden/>
    <w:rsid w:val="002E0B67"/>
    <w:rPr>
      <w:rFonts w:ascii="Palatino Linotype" w:hAnsi="Palatino Linotype" w:cs="Times New Roman"/>
      <w:b/>
      <w:bCs/>
      <w:lang w:val="en-US" w:eastAsia="ar-SA" w:bidi="ar-SA"/>
    </w:rPr>
  </w:style>
  <w:style w:type="paragraph" w:styleId="Zkladntext">
    <w:name w:val="Body Text"/>
    <w:aliases w:val="subtitle2,Základní tZákladní text,Body Text"/>
    <w:basedOn w:val="Normln"/>
    <w:link w:val="ZkladntextChar"/>
    <w:rsid w:val="007C4600"/>
    <w:pPr>
      <w:widowControl w:val="0"/>
      <w:tabs>
        <w:tab w:val="left" w:pos="1418"/>
      </w:tabs>
      <w:suppressAutoHyphens w:val="0"/>
      <w:autoSpaceDE w:val="0"/>
      <w:autoSpaceDN w:val="0"/>
      <w:spacing w:before="120"/>
    </w:pPr>
    <w:rPr>
      <w:lang w:val="x-none" w:eastAsia="x-none"/>
    </w:rPr>
  </w:style>
  <w:style w:type="character" w:customStyle="1" w:styleId="ZkladntextChar">
    <w:name w:val="Základní text Char"/>
    <w:aliases w:val="subtitle2 Char,Základní tZákladní text Char,Body Text Char"/>
    <w:basedOn w:val="Standardnpsmoodstavce"/>
    <w:link w:val="Zkladntext"/>
    <w:rsid w:val="007C4600"/>
    <w:rPr>
      <w:sz w:val="24"/>
      <w:szCs w:val="24"/>
      <w:lang w:val="x-none" w:eastAsia="x-none"/>
    </w:rPr>
  </w:style>
  <w:style w:type="character" w:styleId="Hypertextovodkaz">
    <w:name w:val="Hyperlink"/>
    <w:uiPriority w:val="99"/>
    <w:unhideWhenUsed/>
    <w:rsid w:val="007C4600"/>
    <w:rPr>
      <w:color w:val="0563C1"/>
      <w:u w:val="single"/>
    </w:rPr>
  </w:style>
  <w:style w:type="character" w:customStyle="1" w:styleId="nowrap">
    <w:name w:val="nowrap"/>
    <w:uiPriority w:val="99"/>
    <w:rsid w:val="007C4600"/>
    <w:rPr>
      <w:rFonts w:ascii="Times New Roman" w:hAnsi="Times New Roman" w:cs="Times New Roman"/>
    </w:rPr>
  </w:style>
  <w:style w:type="paragraph" w:styleId="Prosttext">
    <w:name w:val="Plain Text"/>
    <w:basedOn w:val="Normln"/>
    <w:link w:val="ProsttextChar"/>
    <w:uiPriority w:val="99"/>
    <w:semiHidden/>
    <w:unhideWhenUsed/>
    <w:rsid w:val="00E95BBC"/>
    <w:pPr>
      <w:suppressAutoHyphens w:val="0"/>
      <w:jc w:val="left"/>
    </w:pPr>
    <w:rPr>
      <w:rFonts w:ascii="Calibri" w:eastAsia="Calibri" w:hAnsi="Calibri"/>
      <w:kern w:val="2"/>
      <w:sz w:val="22"/>
      <w:szCs w:val="21"/>
      <w:lang w:val="cs-CZ" w:eastAsia="en-US"/>
    </w:rPr>
  </w:style>
  <w:style w:type="character" w:customStyle="1" w:styleId="ProsttextChar">
    <w:name w:val="Prostý text Char"/>
    <w:basedOn w:val="Standardnpsmoodstavce"/>
    <w:link w:val="Prosttext"/>
    <w:uiPriority w:val="99"/>
    <w:semiHidden/>
    <w:rsid w:val="00E95BBC"/>
    <w:rPr>
      <w:rFonts w:ascii="Calibri" w:eastAsia="Calibri" w:hAnsi="Calibri"/>
      <w:kern w:val="2"/>
      <w:sz w:val="22"/>
      <w:szCs w:val="21"/>
      <w:lang w:eastAsia="en-US"/>
    </w:rPr>
  </w:style>
  <w:style w:type="paragraph" w:styleId="Bezmezer">
    <w:name w:val="No Spacing"/>
    <w:uiPriority w:val="99"/>
    <w:qFormat/>
    <w:rsid w:val="00E95BBC"/>
    <w:pPr>
      <w:suppressAutoHyphens/>
      <w:jc w:val="both"/>
    </w:pPr>
    <w:rPr>
      <w:sz w:val="24"/>
      <w:szCs w:val="24"/>
      <w:lang w:val="en-US" w:eastAsia="ar-SA"/>
    </w:rPr>
  </w:style>
  <w:style w:type="paragraph" w:styleId="Normlnweb">
    <w:name w:val="Normal (Web)"/>
    <w:basedOn w:val="Normln"/>
    <w:uiPriority w:val="99"/>
    <w:qFormat/>
    <w:rsid w:val="00FE72CB"/>
    <w:pPr>
      <w:suppressAutoHyphens w:val="0"/>
      <w:spacing w:before="100" w:beforeAutospacing="1" w:after="100" w:afterAutospacing="1"/>
      <w:jc w:val="left"/>
    </w:pPr>
    <w:rPr>
      <w:rFonts w:ascii="Calibri" w:eastAsiaTheme="minorEastAsia" w:hAnsi="Calibri" w:cs="Calibri"/>
      <w:lang w:val="cs-CZ" w:eastAsia="cs-CZ"/>
    </w:rPr>
  </w:style>
  <w:style w:type="paragraph" w:customStyle="1" w:styleId="OdstavecSmlouvy">
    <w:name w:val="OdstavecSmlouvy"/>
    <w:basedOn w:val="Normln"/>
    <w:rsid w:val="00912F74"/>
    <w:pPr>
      <w:keepLines/>
      <w:tabs>
        <w:tab w:val="left" w:pos="426"/>
        <w:tab w:val="left" w:pos="1701"/>
      </w:tabs>
      <w:suppressAutoHyphens w:val="0"/>
      <w:spacing w:after="120"/>
    </w:pPr>
    <w:rPr>
      <w:szCs w:val="20"/>
      <w:lang w:val="cs-CZ" w:eastAsia="cs-CZ"/>
    </w:rPr>
  </w:style>
  <w:style w:type="character" w:styleId="Nevyeenzmnka">
    <w:name w:val="Unresolved Mention"/>
    <w:basedOn w:val="Standardnpsmoodstavce"/>
    <w:uiPriority w:val="99"/>
    <w:semiHidden/>
    <w:unhideWhenUsed/>
    <w:rsid w:val="00746055"/>
    <w:rPr>
      <w:color w:val="605E5C"/>
      <w:shd w:val="clear" w:color="auto" w:fill="E1DFDD"/>
    </w:rPr>
  </w:style>
  <w:style w:type="paragraph" w:customStyle="1" w:styleId="Default">
    <w:name w:val="Default"/>
    <w:rsid w:val="00746055"/>
    <w:pPr>
      <w:autoSpaceDE w:val="0"/>
      <w:autoSpaceDN w:val="0"/>
      <w:adjustRightInd w:val="0"/>
    </w:pPr>
    <w:rPr>
      <w:rFonts w:ascii="Arial" w:hAnsi="Arial" w:cs="Arial"/>
      <w:color w:val="000000"/>
      <w:sz w:val="24"/>
      <w:szCs w:val="24"/>
    </w:rPr>
  </w:style>
  <w:style w:type="paragraph" w:customStyle="1" w:styleId="slolnkuSmlouvy">
    <w:name w:val="ČísloČlánkuSmlouvy"/>
    <w:basedOn w:val="Normln"/>
    <w:next w:val="Normln"/>
    <w:rsid w:val="0053744D"/>
    <w:pPr>
      <w:keepNext/>
      <w:suppressAutoHyphens w:val="0"/>
      <w:spacing w:before="240"/>
      <w:jc w:val="center"/>
    </w:pPr>
    <w:rPr>
      <w:b/>
      <w:szCs w:val="20"/>
      <w:lang w:val="cs-CZ" w:eastAsia="cs-CZ"/>
    </w:rPr>
  </w:style>
  <w:style w:type="character" w:customStyle="1" w:styleId="OdstavecseseznamemChar">
    <w:name w:val="Odstavec se seznamem Char"/>
    <w:link w:val="Odstavecseseznamem"/>
    <w:uiPriority w:val="34"/>
    <w:qFormat/>
    <w:rsid w:val="008E28BE"/>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860788">
      <w:marLeft w:val="0"/>
      <w:marRight w:val="0"/>
      <w:marTop w:val="0"/>
      <w:marBottom w:val="0"/>
      <w:divBdr>
        <w:top w:val="none" w:sz="0" w:space="0" w:color="auto"/>
        <w:left w:val="none" w:sz="0" w:space="0" w:color="auto"/>
        <w:bottom w:val="none" w:sz="0" w:space="0" w:color="auto"/>
        <w:right w:val="none" w:sz="0" w:space="0" w:color="auto"/>
      </w:divBdr>
    </w:div>
    <w:div w:id="1951860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Vydmuchov%20399/5,%20734%2012%20Karvin%C3%A1%20-%20R%C3%A1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ocki@nspk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nspka.cz" TargetMode="External"/><Relationship Id="rId4" Type="http://schemas.openxmlformats.org/officeDocument/2006/relationships/settings" Target="settings.xml"/><Relationship Id="rId9" Type="http://schemas.openxmlformats.org/officeDocument/2006/relationships/hyperlink" Target="mailto:ligocki@nspk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C52B7-FCC1-4BFB-A92D-7C02D20B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5624</Words>
  <Characters>33184</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Smlouva o nájmu domu</vt:lpstr>
    </vt:vector>
  </TitlesOfParts>
  <Company>Xena Praha s.r.o.</Company>
  <LinksUpToDate>false</LinksUpToDate>
  <CharactersWithSpaces>38731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domu</dc:title>
  <dc:creator>PUNDA Michal Mgr.Ing.</dc:creator>
  <cp:lastModifiedBy>JUDr. Rita Kubicová</cp:lastModifiedBy>
  <cp:revision>14</cp:revision>
  <cp:lastPrinted>2016-10-13T12:57:00Z</cp:lastPrinted>
  <dcterms:created xsi:type="dcterms:W3CDTF">2025-10-23T06:54:00Z</dcterms:created>
  <dcterms:modified xsi:type="dcterms:W3CDTF">2025-12-19T10:54:00Z</dcterms:modified>
</cp:coreProperties>
</file>