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Příloha č.1 - </w:t>
      </w:r>
      <w:r w:rsidRPr="00A316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Technická specifikace 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04CD" w:rsidRPr="00A3160E" w:rsidRDefault="002E04CD" w:rsidP="009A1F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Cs/>
          <w:sz w:val="24"/>
          <w:szCs w:val="24"/>
        </w:rPr>
        <w:t>Vozidlo určené pro rychlou přepravu zdravotnických pracovníků a ve zmenšené míře pro přepravu zdravotnických prostředků nezbytných pro poskytování neodkladné péče ve smyslu vyhlášky č. 296/2012 Sb., hlava I, kapitola „B“. Vozidlo je určeno pro provoz i na nezpevněných komunikacích (tzn. podmínkou je zvýšená průchodnost terénem).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4CD" w:rsidRPr="00A3160E" w:rsidRDefault="002E04CD" w:rsidP="009A1F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/>
          <w:bCs/>
          <w:sz w:val="24"/>
          <w:szCs w:val="24"/>
        </w:rPr>
        <w:t>Zvláštní technické podmínky</w:t>
      </w:r>
      <w:r w:rsidRPr="00A3160E">
        <w:rPr>
          <w:rFonts w:ascii="Times New Roman" w:hAnsi="Times New Roman" w:cs="Times New Roman"/>
          <w:bCs/>
          <w:sz w:val="24"/>
          <w:szCs w:val="24"/>
        </w:rPr>
        <w:t xml:space="preserve"> v souladu </w:t>
      </w:r>
      <w:r w:rsidRPr="000C4515">
        <w:rPr>
          <w:rFonts w:ascii="Times New Roman" w:hAnsi="Times New Roman" w:cs="Times New Roman"/>
          <w:bCs/>
          <w:sz w:val="24"/>
          <w:szCs w:val="24"/>
        </w:rPr>
        <w:t>s </w:t>
      </w:r>
      <w:r w:rsidRPr="00132176">
        <w:rPr>
          <w:rFonts w:ascii="Times New Roman" w:hAnsi="Times New Roman" w:cs="Times New Roman"/>
          <w:bCs/>
          <w:sz w:val="24"/>
          <w:szCs w:val="24"/>
        </w:rPr>
        <w:t>nařízením vlády č. 173, ze dne 11. května 2016</w:t>
      </w:r>
      <w:r w:rsidRPr="00A3160E">
        <w:rPr>
          <w:rFonts w:ascii="Times New Roman" w:hAnsi="Times New Roman" w:cs="Times New Roman"/>
          <w:bCs/>
          <w:sz w:val="24"/>
          <w:szCs w:val="24"/>
        </w:rPr>
        <w:t>:</w:t>
      </w:r>
    </w:p>
    <w:p w:rsidR="002E04CD" w:rsidRPr="00A3160E" w:rsidRDefault="002E04CD" w:rsidP="009A1F5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A3160E">
        <w:rPr>
          <w:rFonts w:ascii="Times New Roman" w:hAnsi="Times New Roman"/>
          <w:bCs/>
          <w:sz w:val="24"/>
          <w:szCs w:val="24"/>
        </w:rPr>
        <w:t xml:space="preserve">Kategorie vozidla M1 do </w:t>
      </w:r>
      <w:smartTag w:uri="urn:schemas-microsoft-com:office:smarttags" w:element="metricconverter">
        <w:smartTagPr>
          <w:attr w:name="ProductID" w:val="3 500 kg"/>
        </w:smartTagPr>
        <w:r w:rsidRPr="00A3160E">
          <w:rPr>
            <w:rFonts w:ascii="Times New Roman" w:hAnsi="Times New Roman"/>
            <w:bCs/>
            <w:sz w:val="24"/>
            <w:szCs w:val="24"/>
          </w:rPr>
          <w:t>3 500 kg</w:t>
        </w:r>
      </w:smartTag>
    </w:p>
    <w:p w:rsidR="002E04CD" w:rsidRPr="00A3160E" w:rsidRDefault="002E04CD" w:rsidP="009A1F5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A3160E">
        <w:rPr>
          <w:rFonts w:ascii="Times New Roman" w:hAnsi="Times New Roman"/>
          <w:bCs/>
          <w:sz w:val="24"/>
          <w:szCs w:val="24"/>
        </w:rPr>
        <w:t>Emisní limit pro kategorii min. EURO VI</w:t>
      </w:r>
    </w:p>
    <w:p w:rsidR="002E04CD" w:rsidRPr="00A3160E" w:rsidRDefault="002E04CD" w:rsidP="009A1F5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</w:rPr>
      </w:pPr>
      <w:r w:rsidRPr="00A3160E">
        <w:rPr>
          <w:rFonts w:ascii="Times New Roman" w:hAnsi="Times New Roman"/>
          <w:bCs/>
          <w:sz w:val="24"/>
          <w:szCs w:val="24"/>
        </w:rPr>
        <w:t xml:space="preserve">Maximální spotřeba pohonných hmot pro kombinovaný provoz </w:t>
      </w:r>
      <w:smartTag w:uri="urn:schemas-microsoft-com:office:smarttags" w:element="metricconverter">
        <w:smartTagPr>
          <w:attr w:name="ProductID" w:val="10 l"/>
        </w:smartTagPr>
        <w:r w:rsidRPr="00A3160E">
          <w:rPr>
            <w:rFonts w:ascii="Times New Roman" w:hAnsi="Times New Roman"/>
            <w:bCs/>
            <w:sz w:val="24"/>
            <w:szCs w:val="24"/>
          </w:rPr>
          <w:t>10 l</w:t>
        </w:r>
      </w:smartTag>
      <w:r w:rsidRPr="00A3160E">
        <w:rPr>
          <w:rFonts w:ascii="Times New Roman" w:hAnsi="Times New Roman"/>
          <w:bCs/>
          <w:sz w:val="24"/>
          <w:szCs w:val="24"/>
        </w:rPr>
        <w:t xml:space="preserve"> /100 km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b/>
          <w:bCs/>
          <w:sz w:val="24"/>
          <w:szCs w:val="24"/>
        </w:rPr>
        <w:t>Základní technické podmínky: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Vznětový motor, objem min. 1900 ccm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Výkon motoru minimálně 135 kW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Převodovka automatická pro 4x4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Provedení vozidla s pohonem obou náprav (4x4)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Možnost volby jízdního profilu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Užitečná hmotnost minimálně </w:t>
      </w:r>
      <w:smartTag w:uri="urn:schemas-microsoft-com:office:smarttags" w:element="metricconverter">
        <w:smartTagPr>
          <w:attr w:name="ProductID" w:val="600 kg"/>
        </w:smartTagPr>
        <w:r w:rsidRPr="00A3160E">
          <w:rPr>
            <w:rFonts w:ascii="Times New Roman" w:hAnsi="Times New Roman" w:cs="Times New Roman"/>
            <w:sz w:val="24"/>
            <w:szCs w:val="24"/>
          </w:rPr>
          <w:t>600 kg</w:t>
        </w:r>
      </w:smartTag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Možnost vlečení přívěsu o hmotnosti minimálně </w:t>
      </w:r>
      <w:smartTag w:uri="urn:schemas-microsoft-com:office:smarttags" w:element="metricconverter">
        <w:smartTagPr>
          <w:attr w:name="ProductID" w:val="1500 kg"/>
        </w:smartTagPr>
        <w:r w:rsidRPr="00A3160E">
          <w:rPr>
            <w:rFonts w:ascii="Times New Roman" w:hAnsi="Times New Roman" w:cs="Times New Roman"/>
            <w:sz w:val="24"/>
            <w:szCs w:val="24"/>
          </w:rPr>
          <w:t>1500 kg</w:t>
        </w:r>
      </w:smartTag>
      <w:r w:rsidRPr="00A31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Nádrž paliva min. </w:t>
      </w:r>
      <w:smartTag w:uri="urn:schemas-microsoft-com:office:smarttags" w:element="metricconverter">
        <w:smartTagPr>
          <w:attr w:name="ProductID" w:val="55 l"/>
        </w:smartTagPr>
        <w:r w:rsidRPr="00A3160E">
          <w:rPr>
            <w:rFonts w:ascii="Times New Roman" w:hAnsi="Times New Roman" w:cs="Times New Roman"/>
            <w:sz w:val="24"/>
            <w:szCs w:val="24"/>
          </w:rPr>
          <w:t>55 l</w:t>
        </w:r>
      </w:smartTag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Objem zavazadlového prostoru min. </w:t>
      </w:r>
      <w:smartTag w:uri="urn:schemas-microsoft-com:office:smarttags" w:element="metricconverter">
        <w:smartTagPr>
          <w:attr w:name="ProductID" w:val="600 litrů"/>
        </w:smartTagPr>
        <w:r w:rsidRPr="00A3160E">
          <w:rPr>
            <w:rFonts w:ascii="Times New Roman" w:hAnsi="Times New Roman" w:cs="Times New Roman"/>
            <w:sz w:val="24"/>
            <w:szCs w:val="24"/>
          </w:rPr>
          <w:t>600 litrů</w:t>
        </w:r>
      </w:smartTag>
      <w:r w:rsidRPr="00A3160E">
        <w:rPr>
          <w:rFonts w:ascii="Times New Roman" w:hAnsi="Times New Roman" w:cs="Times New Roman"/>
          <w:sz w:val="24"/>
          <w:szCs w:val="24"/>
        </w:rPr>
        <w:t xml:space="preserve">, po úpravě sedadel více jak </w:t>
      </w:r>
      <w:smartTag w:uri="urn:schemas-microsoft-com:office:smarttags" w:element="metricconverter">
        <w:smartTagPr>
          <w:attr w:name="ProductID" w:val="1700 l"/>
        </w:smartTagPr>
        <w:r w:rsidRPr="00A3160E">
          <w:rPr>
            <w:rFonts w:ascii="Times New Roman" w:hAnsi="Times New Roman" w:cs="Times New Roman"/>
            <w:sz w:val="24"/>
            <w:szCs w:val="24"/>
          </w:rPr>
          <w:t>1700 l</w:t>
        </w:r>
      </w:smartTag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Provozní počítač s rozšířenou funkcí včetně ukazatele vnější teploty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Systém hlídání vozidel ve vedlejších jízdních pruzích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Asistent automatického tlumení dálkových světel</w:t>
      </w:r>
    </w:p>
    <w:p w:rsidR="002E04CD" w:rsidRPr="00A3160E" w:rsidRDefault="002E04CD" w:rsidP="00665AA8">
      <w:pPr>
        <w:numPr>
          <w:ilvl w:val="2"/>
          <w:numId w:val="1"/>
        </w:numPr>
        <w:tabs>
          <w:tab w:val="clear" w:pos="2160"/>
          <w:tab w:val="num" w:pos="720"/>
        </w:tabs>
        <w:ind w:left="709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Navigace jako součást informačního panelu v přístrojové desce, možnost chytrého propojení s mobilním telefonem, aktivní roční předplacená služba připojení do internetu pro aktualizace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Všechny brzdy v provedení kotoučová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Výbava systémem ESP, ESC -  v plném rozsahu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Adaptivní tempomat s omezovačem rychlosti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Multifunkční volant s ovládáním rádia a telefonu</w:t>
      </w:r>
    </w:p>
    <w:p w:rsidR="002E04CD" w:rsidRPr="00A3160E" w:rsidRDefault="002E04CD" w:rsidP="00F56A9C">
      <w:pPr>
        <w:numPr>
          <w:ilvl w:val="2"/>
          <w:numId w:val="1"/>
        </w:numPr>
        <w:tabs>
          <w:tab w:val="clear" w:pos="2160"/>
          <w:tab w:val="num" w:pos="709"/>
        </w:tabs>
        <w:ind w:left="709" w:hanging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0E">
        <w:rPr>
          <w:rFonts w:ascii="Times New Roman" w:hAnsi="Times New Roman" w:cs="Times New Roman"/>
          <w:bCs/>
          <w:sz w:val="24"/>
          <w:szCs w:val="24"/>
        </w:rPr>
        <w:t>Integrovaná handsfree sada výrobce vozidla pro možnost telefonování za jízdy (možnost hlasového ovládání)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  <w:lang w:eastAsia="en-US"/>
        </w:rPr>
        <w:t>Bluetooth s nabíjením a Wi-Fi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Řízení s posilovačem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Tažné zařízení, typ koule ISO 50, odnímatelné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Paket pro špatné cesty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Světlá výška min. </w:t>
      </w:r>
      <w:smartTag w:uri="urn:schemas-microsoft-com:office:smarttags" w:element="metricconverter">
        <w:smartTagPr>
          <w:attr w:name="ProductID" w:val="170 mm"/>
        </w:smartTagPr>
        <w:r w:rsidRPr="00A3160E">
          <w:rPr>
            <w:rFonts w:ascii="Times New Roman" w:hAnsi="Times New Roman" w:cs="Times New Roman"/>
            <w:sz w:val="24"/>
            <w:szCs w:val="24"/>
          </w:rPr>
          <w:t>170 mm</w:t>
        </w:r>
      </w:smartTag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Rozvor min. </w:t>
      </w:r>
      <w:smartTag w:uri="urn:schemas-microsoft-com:office:smarttags" w:element="metricconverter">
        <w:smartTagPr>
          <w:attr w:name="ProductID" w:val="2600 mm"/>
        </w:smartTagPr>
        <w:r w:rsidRPr="00A3160E">
          <w:rPr>
            <w:rFonts w:ascii="Times New Roman" w:hAnsi="Times New Roman" w:cs="Times New Roman"/>
            <w:sz w:val="24"/>
            <w:szCs w:val="24"/>
          </w:rPr>
          <w:t>2600 mm</w:t>
        </w:r>
      </w:smartTag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Nouzový světelný signál pro panické brzdění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Automatické zapnutí výstražných světel při nárazu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Přerušení přívodu paliva při nárazu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Automatické odblokování dveří při nárazu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Asistent rozjezdu do kopce (pokud není součástí převodovky)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Signalizace vzdálenosti při parkování vzadu i vpředu, zadní parkovací kamera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Kola z lehkých slitin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Střešní nosič podélný černý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Ochranné lišty prahů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Ochrana lemů blatníků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Prahové ochranné nástupní lišty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Ochranné lišty dveří (4ks)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Ochrana podvozku proti poškození, dolní ochrana motoru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Hlavní světlomety LED provedení s natáčením v zatáčce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Zadní světla v provedení LED technologie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Regulace polohy světlometů automatická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Přední světlomety do mlhy s funkcí přisvícení do zatáčky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Světla pro denní svícení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Rozsvěcení světel při odemčení vozidla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Varovná světla v předních dveřích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Zvuková signalizace nevypnutých světel</w:t>
      </w:r>
    </w:p>
    <w:p w:rsidR="002E04CD" w:rsidRPr="00A3160E" w:rsidRDefault="002E04CD" w:rsidP="00CD404C">
      <w:pPr>
        <w:numPr>
          <w:ilvl w:val="2"/>
          <w:numId w:val="1"/>
        </w:numPr>
        <w:tabs>
          <w:tab w:val="clear" w:pos="21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Elektricky ovládaná, sklopná a vyhřívaná vnější zpětná zrcátka s automatický stmíváním</w:t>
      </w:r>
    </w:p>
    <w:p w:rsidR="002E04CD" w:rsidRPr="00A3160E" w:rsidRDefault="002E04CD" w:rsidP="00CD404C">
      <w:pPr>
        <w:numPr>
          <w:ilvl w:val="2"/>
          <w:numId w:val="1"/>
        </w:numPr>
        <w:tabs>
          <w:tab w:val="clear" w:pos="21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Vnitřní zpětné zrcátko s automatickým stmíváním proti oslnění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Třetí brzdové světlo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Kontrola funkčnosti vnějšího osvětlení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Kontrola tlaku v pneumatikách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Kontrola zavření dveří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Dvě lampičky na čtení vpředu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Čtyři sklopná stropní madla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Vzadu 2 čtecí lampičky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2x připojení USB u zadní řady sedadel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Hlavové opěrky vpředu výškově stavitelné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Tříbodové výškově stavitelné bezpečnostní pásy s přitahovači vpředu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Signalizace nezapnutého bezpečnostního pásu na všech sedadlech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Výškově nastavitelné sedadlo řidiče a spolujezdce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Mezi předními sedadly středová konzola s úložným prostorem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 předních sedadlech nastavitelná bederní opěra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Zadní sedadlo nedělené, opěradlo dělené sklopné, s loketní opěrou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Tři hlavové opěrky vzadu výškově stavitelné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Tři tříbodové pásy vzadu</w:t>
      </w:r>
    </w:p>
    <w:p w:rsidR="002E04CD" w:rsidRPr="00A3160E" w:rsidRDefault="002E04CD" w:rsidP="00F56A9C">
      <w:pPr>
        <w:numPr>
          <w:ilvl w:val="2"/>
          <w:numId w:val="1"/>
        </w:numPr>
        <w:tabs>
          <w:tab w:val="clear" w:pos="2160"/>
          <w:tab w:val="num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Airbagy řidi</w:t>
      </w:r>
      <w:r>
        <w:rPr>
          <w:rFonts w:ascii="Times New Roman" w:hAnsi="Times New Roman" w:cs="Times New Roman"/>
          <w:sz w:val="24"/>
          <w:szCs w:val="24"/>
        </w:rPr>
        <w:t>če, spolujezdce s kolenním airba</w:t>
      </w:r>
      <w:r w:rsidRPr="00A3160E">
        <w:rPr>
          <w:rFonts w:ascii="Times New Roman" w:hAnsi="Times New Roman" w:cs="Times New Roman"/>
          <w:sz w:val="24"/>
          <w:szCs w:val="24"/>
        </w:rPr>
        <w:t>gem, hlavové a boční vpředu, možnost vypnutí airbagu spolujezdce.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Kotevní systém ISOFIX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Imobilizér, centrální zamykání s DO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Klimatizace s automatickou regulací dvouzónová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Elektrické ovládání oken vpředu i vzadu</w:t>
      </w:r>
    </w:p>
    <w:p w:rsidR="002E04CD" w:rsidRPr="00A3160E" w:rsidRDefault="002E04CD" w:rsidP="00D65E43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Vyhřívané čelní sklo, tónované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Elektrické otvírání pátých dveří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Plastové obložení nakládací hrany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Dešťový senzor stěračů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Zadní stěrač s ostřikovačem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Ostřikovače světlometů výsuvné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Vyhřívaný volant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Vyhřívané zadní okno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Vyhřívání předních i zadních sedadel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Tmavá okna od sloupku „B“ dozadu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Možnost zakrytí zavazadlového prostoru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Zásuvka 12 V 1x na středové konzole a 2x v zavazadlovém prostoru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 zavazadlovém prostoru na obou bocích odkládací prostory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Upevňovací oka v zavazadlovém prostoru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Osvětlení zavazadlového prostoru 2 kusy svítilen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Odkládací schránka u spolujezdce – osvětlená a klimatizovaná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Originální autorádio s příslušnými reproduktory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Dělící síť (roletové provedení) mezi zavazadlovým prostorem a kabinou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Vnější zpětná zrcátka a kliky vozu lakované v barvě vozidla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Součástí dodávky je povinná výbava vozidla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Ve vozidle 5 ks výstražných vest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Ve výbavě vkládané textilní koberce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Ve vozidle navíc gumové vyjímatelné koberce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Záruka prodloužená výrobcem podvozku na 5 let nebo </w:t>
      </w:r>
      <w:smartTag w:uri="urn:schemas-microsoft-com:office:smarttags" w:element="metricconverter">
        <w:smartTagPr>
          <w:attr w:name="ProductID" w:val="100 000 km"/>
        </w:smartTagPr>
        <w:r w:rsidRPr="00A3160E">
          <w:rPr>
            <w:rFonts w:ascii="Times New Roman" w:hAnsi="Times New Roman" w:cs="Times New Roman"/>
            <w:sz w:val="24"/>
            <w:szCs w:val="24"/>
          </w:rPr>
          <w:t>100 000 km</w:t>
        </w:r>
      </w:smartTag>
      <w:r w:rsidRPr="00A31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Prodloužený servisní interval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Záruka mobility</w:t>
      </w:r>
    </w:p>
    <w:p w:rsidR="002E04CD" w:rsidRPr="00A3160E" w:rsidRDefault="002E04CD" w:rsidP="009A1F57">
      <w:pPr>
        <w:numPr>
          <w:ilvl w:val="2"/>
          <w:numId w:val="1"/>
        </w:numPr>
        <w:tabs>
          <w:tab w:val="num" w:pos="720"/>
        </w:tabs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Rezervní kolo ocelové, včetně zvedáku a klíče na kola</w:t>
      </w:r>
    </w:p>
    <w:p w:rsidR="002E04CD" w:rsidRPr="00A3160E" w:rsidRDefault="002E04CD" w:rsidP="009A1F57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0E">
        <w:rPr>
          <w:rFonts w:ascii="Times New Roman" w:hAnsi="Times New Roman" w:cs="Times New Roman"/>
          <w:b/>
          <w:sz w:val="24"/>
          <w:szCs w:val="24"/>
        </w:rPr>
        <w:t>Barevné provedení:</w:t>
      </w:r>
    </w:p>
    <w:p w:rsidR="002E04CD" w:rsidRPr="00A3160E" w:rsidRDefault="002E04CD" w:rsidP="009A1F5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E04CD" w:rsidRPr="00A3160E" w:rsidRDefault="002E04CD" w:rsidP="009A1F5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3160E">
        <w:rPr>
          <w:rFonts w:ascii="Times New Roman" w:hAnsi="Times New Roman"/>
          <w:sz w:val="24"/>
          <w:szCs w:val="24"/>
        </w:rPr>
        <w:t xml:space="preserve">Základní barva karoserie bílá </w:t>
      </w:r>
    </w:p>
    <w:p w:rsidR="002E04CD" w:rsidRPr="00A3160E" w:rsidRDefault="002E04CD" w:rsidP="009A1F5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3160E">
        <w:rPr>
          <w:rFonts w:ascii="Times New Roman" w:hAnsi="Times New Roman"/>
          <w:sz w:val="24"/>
          <w:szCs w:val="24"/>
        </w:rPr>
        <w:t xml:space="preserve">Na zadních bočních dveřích označení ve smyslu jednotného vizuálního stylu MSK, provedení velikosti max. 400 x </w:t>
      </w:r>
      <w:smartTag w:uri="urn:schemas-microsoft-com:office:smarttags" w:element="metricconverter">
        <w:smartTagPr>
          <w:attr w:name="ProductID" w:val="600 mm"/>
        </w:smartTagPr>
        <w:r w:rsidRPr="00A3160E">
          <w:rPr>
            <w:rFonts w:ascii="Times New Roman" w:hAnsi="Times New Roman"/>
            <w:sz w:val="24"/>
            <w:szCs w:val="24"/>
          </w:rPr>
          <w:t>600 mm</w:t>
        </w:r>
      </w:smartTag>
      <w:r w:rsidRPr="00A3160E">
        <w:rPr>
          <w:rFonts w:ascii="Times New Roman" w:hAnsi="Times New Roman"/>
          <w:sz w:val="24"/>
          <w:szCs w:val="24"/>
        </w:rPr>
        <w:t xml:space="preserve"> – dodá zadavatel</w:t>
      </w:r>
    </w:p>
    <w:p w:rsidR="002E04CD" w:rsidRPr="00A3160E" w:rsidRDefault="002E04CD" w:rsidP="00413A8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3160E">
        <w:rPr>
          <w:rFonts w:ascii="Times New Roman" w:hAnsi="Times New Roman"/>
          <w:sz w:val="24"/>
          <w:szCs w:val="24"/>
        </w:rPr>
        <w:t>Na obou předních blatnících a na zadních dveřích volací znak radiostanice v barvě černé – dodá zadavatel</w:t>
      </w:r>
    </w:p>
    <w:p w:rsidR="002E04CD" w:rsidRPr="00A3160E" w:rsidRDefault="002E04CD" w:rsidP="009A1F57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0E">
        <w:rPr>
          <w:rFonts w:ascii="Times New Roman" w:hAnsi="Times New Roman" w:cs="Times New Roman"/>
          <w:b/>
          <w:bCs/>
          <w:sz w:val="24"/>
          <w:szCs w:val="24"/>
        </w:rPr>
        <w:t>Zástavba vozidla pro výkon funkce vedoucího zásahu ZZS: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CD" w:rsidRPr="00A3160E" w:rsidRDefault="002E04CD" w:rsidP="009A1F57">
      <w:pPr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b/>
          <w:bCs/>
          <w:sz w:val="24"/>
          <w:szCs w:val="24"/>
        </w:rPr>
        <w:t xml:space="preserve"> Výstražná zařízení </w:t>
      </w:r>
      <w:r w:rsidRPr="00A3160E">
        <w:rPr>
          <w:rFonts w:ascii="Times New Roman" w:hAnsi="Times New Roman" w:cs="Times New Roman"/>
          <w:bCs/>
          <w:sz w:val="24"/>
          <w:szCs w:val="24"/>
        </w:rPr>
        <w:t>(</w:t>
      </w:r>
      <w:r w:rsidRPr="00A3160E">
        <w:rPr>
          <w:rFonts w:ascii="Times New Roman" w:hAnsi="Times New Roman" w:cs="Times New Roman"/>
          <w:sz w:val="24"/>
          <w:szCs w:val="24"/>
        </w:rPr>
        <w:t xml:space="preserve">komplet dodá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A3160E">
        <w:rPr>
          <w:rFonts w:ascii="Times New Roman" w:hAnsi="Times New Roman" w:cs="Times New Roman"/>
          <w:sz w:val="24"/>
          <w:szCs w:val="24"/>
        </w:rPr>
        <w:t>):</w:t>
      </w:r>
    </w:p>
    <w:p w:rsidR="002E04CD" w:rsidRPr="00A3160E" w:rsidRDefault="002E04CD" w:rsidP="009A1F57">
      <w:pPr>
        <w:numPr>
          <w:ilvl w:val="2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Ve výstroji vozidla pevně vestavěná siréna o výkonu min. 100 W, prvotně zapojená přes prosvícený (kontrolka) vypínač na přístrojové desce, další ovládání na volantu tlačítkem klaksonu</w:t>
      </w:r>
    </w:p>
    <w:p w:rsidR="002E04CD" w:rsidRPr="00A3160E" w:rsidRDefault="002E04CD" w:rsidP="009A1F57">
      <w:pPr>
        <w:numPr>
          <w:ilvl w:val="2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V držáku ve vozidle bezpečně uložený magnetický maják provedený v LED technologii, magnetická příchytka na střechu vozidla spolehlivě do rychlosti </w:t>
      </w:r>
      <w:smartTag w:uri="urn:schemas-microsoft-com:office:smarttags" w:element="metricconverter">
        <w:smartTagPr>
          <w:attr w:name="ProductID" w:val="150 km/hod"/>
        </w:smartTagPr>
        <w:r w:rsidRPr="00A3160E">
          <w:rPr>
            <w:rFonts w:ascii="Times New Roman" w:hAnsi="Times New Roman" w:cs="Times New Roman"/>
            <w:sz w:val="24"/>
            <w:szCs w:val="24"/>
          </w:rPr>
          <w:t>150 km/hod</w:t>
        </w:r>
      </w:smartTag>
      <w:r w:rsidRPr="00A3160E">
        <w:rPr>
          <w:rFonts w:ascii="Times New Roman" w:hAnsi="Times New Roman" w:cs="Times New Roman"/>
          <w:sz w:val="24"/>
          <w:szCs w:val="24"/>
        </w:rPr>
        <w:t>.</w:t>
      </w:r>
    </w:p>
    <w:p w:rsidR="002E04CD" w:rsidRPr="00A3160E" w:rsidRDefault="002E04CD" w:rsidP="009A1F57">
      <w:pPr>
        <w:numPr>
          <w:ilvl w:val="2"/>
          <w:numId w:val="2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Napájení majáku přes přidanou zapalovačovou zásuvku na levém „C“ sloupku nahoře, zásuvka zapojena přes prosvícený (kontrolka) vypínač na přístrojové desce.</w:t>
      </w:r>
    </w:p>
    <w:p w:rsidR="002E04CD" w:rsidRPr="00A3160E" w:rsidRDefault="002E04CD" w:rsidP="00822192">
      <w:pPr>
        <w:numPr>
          <w:ilvl w:val="2"/>
          <w:numId w:val="2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Na předním okně dole vevnitř a zadním okně nahoře vevnitř odstíněná výstražná modrá a červená LED světla (vlevo ve směru jízdy červené), technologie osazené tak, aby při použití nedocházelo k oslnění posádky. V přední masce vozidla jsou osazena dvě výstražná modrá a červená LED světla (vlevo ve směru jízdy červené) tak, aby byla v co největší vzdálenosti od sebe s minimálním zásahem do masky (řezání, apod.). Tato zařízení jsou napájena společným vypínačem se zásuvkou pro magnetický maják.</w:t>
      </w:r>
    </w:p>
    <w:p w:rsidR="002E04CD" w:rsidRPr="00A3160E" w:rsidRDefault="002E04CD" w:rsidP="0082219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0E">
        <w:rPr>
          <w:rFonts w:ascii="Times New Roman" w:hAnsi="Times New Roman" w:cs="Times New Roman"/>
          <w:b/>
          <w:sz w:val="24"/>
          <w:szCs w:val="24"/>
        </w:rPr>
        <w:t>Prostředky pro spojení:</w:t>
      </w:r>
    </w:p>
    <w:p w:rsidR="002E04CD" w:rsidRPr="00A3160E" w:rsidRDefault="002E04CD" w:rsidP="00CD404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E04CD" w:rsidRPr="00A3160E" w:rsidRDefault="002E04CD" w:rsidP="005D4E24">
      <w:pPr>
        <w:pStyle w:val="ListParagraph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160E">
        <w:rPr>
          <w:rFonts w:ascii="Times New Roman" w:hAnsi="Times New Roman"/>
          <w:b/>
          <w:sz w:val="24"/>
          <w:szCs w:val="24"/>
        </w:rPr>
        <w:t>Dodání a montáž</w:t>
      </w:r>
      <w:r w:rsidRPr="00A3160E">
        <w:rPr>
          <w:rFonts w:ascii="Times New Roman" w:hAnsi="Times New Roman"/>
          <w:sz w:val="24"/>
          <w:szCs w:val="24"/>
        </w:rPr>
        <w:t xml:space="preserve"> pevně zabudované antény, držáku a napájení radiostanice pracující v pásmu 160 MHz kompatibilní s radiosítí zadavatele </w:t>
      </w:r>
      <w:r w:rsidRPr="00A3160E">
        <w:rPr>
          <w:rFonts w:ascii="Times New Roman" w:hAnsi="Times New Roman"/>
          <w:b/>
          <w:bCs/>
          <w:sz w:val="24"/>
          <w:szCs w:val="24"/>
        </w:rPr>
        <w:t>(radiostanici vč. sady ovládacího panelu do ruky dodá zadavatel – MOTOTRBO DM4600)</w:t>
      </w:r>
    </w:p>
    <w:p w:rsidR="002E04CD" w:rsidRPr="00A3160E" w:rsidRDefault="002E04CD" w:rsidP="00F56A9C">
      <w:pPr>
        <w:pStyle w:val="ListParagraph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3160E">
        <w:rPr>
          <w:rFonts w:ascii="Times New Roman" w:hAnsi="Times New Roman"/>
          <w:sz w:val="24"/>
          <w:szCs w:val="24"/>
        </w:rPr>
        <w:t>Integrovaná handsfree pro mobilní telefon (viz. výše, jako součást vozidla)</w:t>
      </w:r>
    </w:p>
    <w:p w:rsidR="002E04CD" w:rsidRPr="00A3160E" w:rsidRDefault="002E04CD" w:rsidP="00F56A9C">
      <w:pPr>
        <w:pStyle w:val="ListParagraph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3160E">
        <w:rPr>
          <w:rFonts w:ascii="Times New Roman" w:hAnsi="Times New Roman"/>
          <w:sz w:val="24"/>
          <w:szCs w:val="24"/>
        </w:rPr>
        <w:t xml:space="preserve">Ruční radiostanice MATRA TPH 900 (možnost uložení a dobíjení v zavazadlovém prostoru; </w:t>
      </w:r>
      <w:r w:rsidRPr="00A3160E">
        <w:rPr>
          <w:rFonts w:ascii="Times New Roman" w:hAnsi="Times New Roman"/>
          <w:b/>
          <w:bCs/>
          <w:sz w:val="24"/>
          <w:szCs w:val="24"/>
        </w:rPr>
        <w:t>stanici i dobíječ dodá zadavatel</w:t>
      </w:r>
      <w:r w:rsidRPr="00A3160E">
        <w:rPr>
          <w:rFonts w:ascii="Times New Roman" w:hAnsi="Times New Roman"/>
          <w:sz w:val="24"/>
          <w:szCs w:val="24"/>
        </w:rPr>
        <w:t>)</w:t>
      </w:r>
    </w:p>
    <w:p w:rsidR="002E04CD" w:rsidRPr="00A3160E" w:rsidRDefault="002E04CD" w:rsidP="006E5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0E">
        <w:rPr>
          <w:rFonts w:ascii="Times New Roman" w:hAnsi="Times New Roman" w:cs="Times New Roman"/>
          <w:b/>
          <w:sz w:val="24"/>
          <w:szCs w:val="24"/>
        </w:rPr>
        <w:t>Další výbava:</w:t>
      </w:r>
    </w:p>
    <w:p w:rsidR="002E04CD" w:rsidRPr="00A3160E" w:rsidRDefault="002E04CD" w:rsidP="006E54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4CD" w:rsidRPr="00A3160E" w:rsidRDefault="002E04CD" w:rsidP="006E54EF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0E">
        <w:rPr>
          <w:rFonts w:ascii="Times New Roman" w:hAnsi="Times New Roman" w:cs="Times New Roman"/>
          <w:b/>
          <w:sz w:val="24"/>
          <w:szCs w:val="24"/>
        </w:rPr>
        <w:t xml:space="preserve">Montáž </w:t>
      </w:r>
      <w:r w:rsidRPr="00A3160E">
        <w:rPr>
          <w:rFonts w:ascii="Times New Roman" w:hAnsi="Times New Roman" w:cs="Times New Roman"/>
          <w:bCs/>
          <w:sz w:val="24"/>
          <w:szCs w:val="24"/>
        </w:rPr>
        <w:t>přední sledovací</w:t>
      </w:r>
      <w:r w:rsidRPr="00A3160E">
        <w:rPr>
          <w:rFonts w:ascii="Times New Roman" w:hAnsi="Times New Roman" w:cs="Times New Roman"/>
          <w:b/>
          <w:sz w:val="24"/>
          <w:szCs w:val="24"/>
        </w:rPr>
        <w:t xml:space="preserve"> kamery</w:t>
      </w:r>
      <w:r w:rsidRPr="00A3160E">
        <w:rPr>
          <w:rFonts w:ascii="Times New Roman" w:hAnsi="Times New Roman" w:cs="Times New Roman"/>
          <w:bCs/>
          <w:sz w:val="24"/>
          <w:szCs w:val="24"/>
        </w:rPr>
        <w:t xml:space="preserve"> se záznamem, instalace na čelní sklo za zpětné zrcátko bez omezení výhledu řidiče i spolujezdce, kamera napojena do napájecí jednotky s ochranou proti vybití akumulátoru vozidla (</w:t>
      </w:r>
      <w:r w:rsidRPr="00A3160E">
        <w:rPr>
          <w:rFonts w:ascii="Times New Roman" w:hAnsi="Times New Roman" w:cs="Times New Roman"/>
          <w:b/>
          <w:sz w:val="24"/>
          <w:szCs w:val="24"/>
        </w:rPr>
        <w:t>kameru i napájecí jednotku dodá zadavatel – BLACKVUE 750)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36596248"/>
    </w:p>
    <w:p w:rsidR="002E04CD" w:rsidRPr="00A3160E" w:rsidRDefault="002E04CD" w:rsidP="009A1F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0E">
        <w:rPr>
          <w:rFonts w:ascii="Times New Roman" w:hAnsi="Times New Roman" w:cs="Times New Roman"/>
          <w:b/>
          <w:sz w:val="24"/>
          <w:szCs w:val="24"/>
        </w:rPr>
        <w:t xml:space="preserve">Minimální technické vybavení v zavazadlovém prostoru: 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4CD" w:rsidRPr="00A3160E" w:rsidRDefault="002E04CD" w:rsidP="009A1F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 xml:space="preserve">Přenosný hasicí přístroj </w:t>
      </w:r>
      <w:smartTag w:uri="urn:schemas-microsoft-com:office:smarttags" w:element="metricconverter">
        <w:smartTagPr>
          <w:attr w:name="ProductID" w:val="2 kg"/>
        </w:smartTagPr>
        <w:r w:rsidRPr="00A3160E">
          <w:rPr>
            <w:rFonts w:ascii="Times New Roman" w:hAnsi="Times New Roman" w:cs="Times New Roman"/>
            <w:sz w:val="24"/>
            <w:szCs w:val="24"/>
          </w:rPr>
          <w:t>2 kg</w:t>
        </w:r>
      </w:smartTag>
      <w:r w:rsidRPr="00A3160E">
        <w:rPr>
          <w:rFonts w:ascii="Times New Roman" w:hAnsi="Times New Roman" w:cs="Times New Roman"/>
          <w:sz w:val="24"/>
          <w:szCs w:val="24"/>
        </w:rPr>
        <w:t xml:space="preserve"> s „Čistým hasivem FE 36“</w:t>
      </w:r>
    </w:p>
    <w:p w:rsidR="002E04CD" w:rsidRPr="00A3160E" w:rsidRDefault="002E04CD" w:rsidP="009A1F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Ruční svítilna s dobíjecími zdroji včetně dobíjecího držáku na 12 V ze sítě vozidla</w:t>
      </w:r>
    </w:p>
    <w:p w:rsidR="002E04CD" w:rsidRPr="00A3160E" w:rsidRDefault="002E04CD" w:rsidP="009A1F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Zásuvka 12 V integrovaná – 2 kusy</w:t>
      </w:r>
    </w:p>
    <w:p w:rsidR="002E04CD" w:rsidRPr="00A3160E" w:rsidRDefault="002E04CD" w:rsidP="009A1F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Upevňovací popruhy na uchycení zdravotnického materiálu o vyšší hmotnosti (batoh, defibrilátor, přenosný plicní ventilátor)</w:t>
      </w:r>
    </w:p>
    <w:p w:rsidR="002E04CD" w:rsidRPr="00A3160E" w:rsidRDefault="002E04CD" w:rsidP="009A1F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Upevňovací síťový program na uchycení dalšího zdravotnického materiálu</w:t>
      </w:r>
    </w:p>
    <w:p w:rsidR="002E04CD" w:rsidRPr="00A3160E" w:rsidRDefault="002E04CD" w:rsidP="009A1F57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Gumový vana do zavazadlového prostoru</w:t>
      </w:r>
    </w:p>
    <w:p w:rsidR="002E04CD" w:rsidRPr="00A3160E" w:rsidRDefault="002E04CD" w:rsidP="009A1F5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04CD" w:rsidRPr="00A3160E" w:rsidRDefault="002E04CD" w:rsidP="009A1F57">
      <w:pPr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Vozidlo jako celek musí splňovat předpisy dané pro provoz na pozemních komunikacích v ČR, musí být nové, nepoužívané, rok výroby 2020.</w:t>
      </w:r>
    </w:p>
    <w:p w:rsidR="002E04CD" w:rsidRPr="00A3160E" w:rsidRDefault="002E04CD" w:rsidP="009A1F57">
      <w:pPr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K vozidlu musí být dodány veškeré doklady potřebné k řádnému přihlášení do registru silničních vozidel.</w:t>
      </w:r>
    </w:p>
    <w:p w:rsidR="002E04CD" w:rsidRPr="00A147DB" w:rsidRDefault="002E04CD" w:rsidP="00F874C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160E">
        <w:rPr>
          <w:rFonts w:ascii="Times New Roman" w:hAnsi="Times New Roman" w:cs="Times New Roman"/>
          <w:sz w:val="24"/>
          <w:szCs w:val="24"/>
        </w:rPr>
        <w:t>Veškeré návody na použití budou dodány v českém jazyce.</w:t>
      </w:r>
      <w:r w:rsidRPr="00A147D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2E04CD" w:rsidRPr="00A147DB" w:rsidSect="00CD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669"/>
    <w:multiLevelType w:val="hybridMultilevel"/>
    <w:tmpl w:val="7DBC0FFC"/>
    <w:lvl w:ilvl="0" w:tplc="9AD6B4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501"/>
    <w:multiLevelType w:val="hybridMultilevel"/>
    <w:tmpl w:val="6F10522E"/>
    <w:lvl w:ilvl="0" w:tplc="2410E6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3A3F"/>
    <w:multiLevelType w:val="hybridMultilevel"/>
    <w:tmpl w:val="7A9633AC"/>
    <w:lvl w:ilvl="0" w:tplc="ACA238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6CF4"/>
    <w:multiLevelType w:val="hybridMultilevel"/>
    <w:tmpl w:val="3F366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262A"/>
    <w:multiLevelType w:val="hybridMultilevel"/>
    <w:tmpl w:val="BBD0A3C8"/>
    <w:lvl w:ilvl="0" w:tplc="1136ABF0">
      <w:start w:val="1"/>
      <w:numFmt w:val="decimal"/>
      <w:lvlText w:val="%1.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FA73AE"/>
    <w:multiLevelType w:val="hybridMultilevel"/>
    <w:tmpl w:val="476438A0"/>
    <w:lvl w:ilvl="0" w:tplc="ACA238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7741"/>
    <w:multiLevelType w:val="hybridMultilevel"/>
    <w:tmpl w:val="970E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60C9A"/>
    <w:multiLevelType w:val="hybridMultilevel"/>
    <w:tmpl w:val="249CB704"/>
    <w:lvl w:ilvl="0" w:tplc="ACA238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3061"/>
    <w:multiLevelType w:val="hybridMultilevel"/>
    <w:tmpl w:val="56F202B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9B5C8E"/>
    <w:multiLevelType w:val="hybridMultilevel"/>
    <w:tmpl w:val="F834AC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3F540D"/>
    <w:multiLevelType w:val="hybridMultilevel"/>
    <w:tmpl w:val="41782E3C"/>
    <w:lvl w:ilvl="0" w:tplc="CD2EE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5137F"/>
    <w:multiLevelType w:val="hybridMultilevel"/>
    <w:tmpl w:val="6E2862E6"/>
    <w:lvl w:ilvl="0" w:tplc="153260C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57F0B1A"/>
    <w:multiLevelType w:val="hybridMultilevel"/>
    <w:tmpl w:val="3760D1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7D4838"/>
    <w:multiLevelType w:val="hybridMultilevel"/>
    <w:tmpl w:val="160E7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16108"/>
    <w:multiLevelType w:val="hybridMultilevel"/>
    <w:tmpl w:val="930812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57"/>
    <w:rsid w:val="000051F5"/>
    <w:rsid w:val="00011E6F"/>
    <w:rsid w:val="000446DC"/>
    <w:rsid w:val="0004787E"/>
    <w:rsid w:val="00053A2C"/>
    <w:rsid w:val="0006086D"/>
    <w:rsid w:val="00095D77"/>
    <w:rsid w:val="000B7AB0"/>
    <w:rsid w:val="000C4515"/>
    <w:rsid w:val="000C6CF5"/>
    <w:rsid w:val="000D06D9"/>
    <w:rsid w:val="000E2DFB"/>
    <w:rsid w:val="000F2FE7"/>
    <w:rsid w:val="00132176"/>
    <w:rsid w:val="00136167"/>
    <w:rsid w:val="00142964"/>
    <w:rsid w:val="00153FC7"/>
    <w:rsid w:val="001627CD"/>
    <w:rsid w:val="00173C15"/>
    <w:rsid w:val="00185A72"/>
    <w:rsid w:val="0019067A"/>
    <w:rsid w:val="001C12C4"/>
    <w:rsid w:val="001C658F"/>
    <w:rsid w:val="001E5542"/>
    <w:rsid w:val="001E7B72"/>
    <w:rsid w:val="00211E99"/>
    <w:rsid w:val="002A1E23"/>
    <w:rsid w:val="002A3998"/>
    <w:rsid w:val="002C72AB"/>
    <w:rsid w:val="002D3F56"/>
    <w:rsid w:val="002D4EED"/>
    <w:rsid w:val="002E04CD"/>
    <w:rsid w:val="0030095E"/>
    <w:rsid w:val="00305817"/>
    <w:rsid w:val="003509C3"/>
    <w:rsid w:val="00353840"/>
    <w:rsid w:val="0036208B"/>
    <w:rsid w:val="003728BC"/>
    <w:rsid w:val="003C434C"/>
    <w:rsid w:val="003D369D"/>
    <w:rsid w:val="003F667D"/>
    <w:rsid w:val="003F6A1A"/>
    <w:rsid w:val="00413A89"/>
    <w:rsid w:val="004303B2"/>
    <w:rsid w:val="00430E07"/>
    <w:rsid w:val="00456C9E"/>
    <w:rsid w:val="004629EE"/>
    <w:rsid w:val="00491248"/>
    <w:rsid w:val="004A1104"/>
    <w:rsid w:val="004D24E5"/>
    <w:rsid w:val="004D68C0"/>
    <w:rsid w:val="004E4729"/>
    <w:rsid w:val="004F0CC1"/>
    <w:rsid w:val="004F49B1"/>
    <w:rsid w:val="00506BAD"/>
    <w:rsid w:val="00550AC0"/>
    <w:rsid w:val="005557E0"/>
    <w:rsid w:val="005735C4"/>
    <w:rsid w:val="0059313B"/>
    <w:rsid w:val="005970A7"/>
    <w:rsid w:val="005A4ED5"/>
    <w:rsid w:val="005A75D1"/>
    <w:rsid w:val="005C13A1"/>
    <w:rsid w:val="005D2522"/>
    <w:rsid w:val="005D4E24"/>
    <w:rsid w:val="005F1F6E"/>
    <w:rsid w:val="0061580C"/>
    <w:rsid w:val="00636859"/>
    <w:rsid w:val="006369FE"/>
    <w:rsid w:val="00665AA2"/>
    <w:rsid w:val="00665AA8"/>
    <w:rsid w:val="00674D34"/>
    <w:rsid w:val="00682171"/>
    <w:rsid w:val="006E0832"/>
    <w:rsid w:val="006E3FF7"/>
    <w:rsid w:val="006E4576"/>
    <w:rsid w:val="006E4D7D"/>
    <w:rsid w:val="006E54EF"/>
    <w:rsid w:val="00707F24"/>
    <w:rsid w:val="00713644"/>
    <w:rsid w:val="0071631C"/>
    <w:rsid w:val="00731D66"/>
    <w:rsid w:val="0076220F"/>
    <w:rsid w:val="00786BDF"/>
    <w:rsid w:val="007911E7"/>
    <w:rsid w:val="00795317"/>
    <w:rsid w:val="007A14E9"/>
    <w:rsid w:val="007B690A"/>
    <w:rsid w:val="007C377C"/>
    <w:rsid w:val="00811368"/>
    <w:rsid w:val="00815A43"/>
    <w:rsid w:val="00815ACA"/>
    <w:rsid w:val="00822192"/>
    <w:rsid w:val="00824A90"/>
    <w:rsid w:val="00831481"/>
    <w:rsid w:val="00840426"/>
    <w:rsid w:val="00841BA9"/>
    <w:rsid w:val="00842381"/>
    <w:rsid w:val="008462CF"/>
    <w:rsid w:val="008477C0"/>
    <w:rsid w:val="008876DA"/>
    <w:rsid w:val="008C6928"/>
    <w:rsid w:val="008D1534"/>
    <w:rsid w:val="008D7B88"/>
    <w:rsid w:val="0091112E"/>
    <w:rsid w:val="009137EA"/>
    <w:rsid w:val="00916883"/>
    <w:rsid w:val="009246EC"/>
    <w:rsid w:val="00926A40"/>
    <w:rsid w:val="00950602"/>
    <w:rsid w:val="00963B96"/>
    <w:rsid w:val="00964500"/>
    <w:rsid w:val="00991D80"/>
    <w:rsid w:val="009A1F57"/>
    <w:rsid w:val="009C3CBC"/>
    <w:rsid w:val="009F0807"/>
    <w:rsid w:val="00A11C2D"/>
    <w:rsid w:val="00A144F6"/>
    <w:rsid w:val="00A147DB"/>
    <w:rsid w:val="00A22236"/>
    <w:rsid w:val="00A22A38"/>
    <w:rsid w:val="00A3160E"/>
    <w:rsid w:val="00A86656"/>
    <w:rsid w:val="00AC1B87"/>
    <w:rsid w:val="00AD1AC8"/>
    <w:rsid w:val="00AE703B"/>
    <w:rsid w:val="00AF0792"/>
    <w:rsid w:val="00B0096B"/>
    <w:rsid w:val="00B3606E"/>
    <w:rsid w:val="00B46D47"/>
    <w:rsid w:val="00B5036B"/>
    <w:rsid w:val="00B55244"/>
    <w:rsid w:val="00B85AA6"/>
    <w:rsid w:val="00B95063"/>
    <w:rsid w:val="00BB0B73"/>
    <w:rsid w:val="00BC1AEF"/>
    <w:rsid w:val="00BC1BD8"/>
    <w:rsid w:val="00BD386F"/>
    <w:rsid w:val="00BE3C2A"/>
    <w:rsid w:val="00C64BCB"/>
    <w:rsid w:val="00C75F14"/>
    <w:rsid w:val="00C95757"/>
    <w:rsid w:val="00C961FF"/>
    <w:rsid w:val="00CC108D"/>
    <w:rsid w:val="00CD010F"/>
    <w:rsid w:val="00CD20A2"/>
    <w:rsid w:val="00CD404C"/>
    <w:rsid w:val="00CD49A9"/>
    <w:rsid w:val="00CD7B99"/>
    <w:rsid w:val="00D04741"/>
    <w:rsid w:val="00D246C4"/>
    <w:rsid w:val="00D413F0"/>
    <w:rsid w:val="00D65E43"/>
    <w:rsid w:val="00D6763C"/>
    <w:rsid w:val="00DC4AFA"/>
    <w:rsid w:val="00DC4D24"/>
    <w:rsid w:val="00E123A2"/>
    <w:rsid w:val="00E20219"/>
    <w:rsid w:val="00E3351D"/>
    <w:rsid w:val="00E4041D"/>
    <w:rsid w:val="00E5223C"/>
    <w:rsid w:val="00E563A1"/>
    <w:rsid w:val="00E86AD7"/>
    <w:rsid w:val="00EB0964"/>
    <w:rsid w:val="00EC294D"/>
    <w:rsid w:val="00ED131A"/>
    <w:rsid w:val="00EE3066"/>
    <w:rsid w:val="00F05BC8"/>
    <w:rsid w:val="00F1645E"/>
    <w:rsid w:val="00F17C2D"/>
    <w:rsid w:val="00F27933"/>
    <w:rsid w:val="00F3564F"/>
    <w:rsid w:val="00F52D56"/>
    <w:rsid w:val="00F56A9C"/>
    <w:rsid w:val="00F66103"/>
    <w:rsid w:val="00F74CEC"/>
    <w:rsid w:val="00F8647F"/>
    <w:rsid w:val="00F874CE"/>
    <w:rsid w:val="00FB5B60"/>
    <w:rsid w:val="00FB7630"/>
    <w:rsid w:val="00FE080D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57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25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6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A1A"/>
    <w:rPr>
      <w:rFonts w:ascii="Segoe UI" w:hAnsi="Segoe UI" w:cs="Segoe UI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8221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219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2192"/>
    <w:rPr>
      <w:rFonts w:ascii="Arial" w:hAnsi="Arial" w:cs="Arial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2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1117</Words>
  <Characters>6592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</dc:title>
  <dc:subject/>
  <dc:creator>Ivo Šamal</dc:creator>
  <cp:keywords/>
  <dc:description/>
  <cp:lastModifiedBy>Martina Bílá</cp:lastModifiedBy>
  <cp:revision>5</cp:revision>
  <cp:lastPrinted>2018-06-22T08:05:00Z</cp:lastPrinted>
  <dcterms:created xsi:type="dcterms:W3CDTF">2020-02-10T08:03:00Z</dcterms:created>
  <dcterms:modified xsi:type="dcterms:W3CDTF">2020-02-10T08:06:00Z</dcterms:modified>
</cp:coreProperties>
</file>