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4B89" w14:textId="77777777" w:rsidR="004A2DDB" w:rsidRDefault="005D2F87" w:rsidP="0051293B">
      <w:pPr>
        <w:pStyle w:val="Podnadpis"/>
        <w:spacing w:after="120"/>
        <w:rPr>
          <w:rFonts w:ascii="Tahoma" w:hAnsi="Tahoma" w:cs="Tahoma"/>
          <w:caps/>
          <w:sz w:val="20"/>
        </w:rPr>
      </w:pPr>
      <w:r w:rsidRPr="000E26B8">
        <w:rPr>
          <w:rFonts w:ascii="Tahoma" w:hAnsi="Tahoma" w:cs="Tahoma"/>
          <w:caps/>
          <w:sz w:val="20"/>
        </w:rPr>
        <w:t>Smlouva o </w:t>
      </w:r>
      <w:r w:rsidR="004A2DDB" w:rsidRPr="000E26B8">
        <w:rPr>
          <w:rFonts w:ascii="Tahoma" w:hAnsi="Tahoma" w:cs="Tahoma"/>
          <w:caps/>
          <w:sz w:val="20"/>
        </w:rPr>
        <w:t>dílo</w:t>
      </w:r>
      <w:r w:rsidR="002D58B5">
        <w:rPr>
          <w:rFonts w:ascii="Tahoma" w:hAnsi="Tahoma" w:cs="Tahoma"/>
          <w:caps/>
          <w:sz w:val="20"/>
        </w:rPr>
        <w:t xml:space="preserve"> REALIZACE DODÁVKY, VČETNĚ SOUVISEJÍCÍCH STAVEBNÍCH PRACÍCH</w:t>
      </w:r>
    </w:p>
    <w:p w14:paraId="40C2C7AB" w14:textId="77777777" w:rsidR="004A2DDB" w:rsidRPr="000E26B8" w:rsidRDefault="004A2DDB" w:rsidP="008206EE">
      <w:pPr>
        <w:keepNext/>
        <w:pBdr>
          <w:bottom w:val="single" w:sz="4" w:space="1" w:color="auto"/>
        </w:pBdr>
        <w:spacing w:before="360"/>
        <w:jc w:val="center"/>
        <w:rPr>
          <w:rFonts w:ascii="Tahoma" w:hAnsi="Tahoma" w:cs="Tahoma"/>
          <w:b/>
          <w:sz w:val="20"/>
          <w:szCs w:val="20"/>
        </w:rPr>
      </w:pPr>
      <w:r w:rsidRPr="000E26B8">
        <w:rPr>
          <w:rFonts w:ascii="Tahoma" w:hAnsi="Tahoma" w:cs="Tahoma"/>
          <w:b/>
          <w:sz w:val="20"/>
          <w:szCs w:val="20"/>
        </w:rPr>
        <w:t>I.</w:t>
      </w:r>
      <w:r w:rsidR="00A045E6" w:rsidRPr="000E26B8">
        <w:rPr>
          <w:rFonts w:ascii="Tahoma" w:hAnsi="Tahoma" w:cs="Tahoma"/>
          <w:b/>
          <w:sz w:val="20"/>
          <w:szCs w:val="20"/>
        </w:rPr>
        <w:br/>
      </w:r>
      <w:r w:rsidRPr="000E26B8">
        <w:rPr>
          <w:rFonts w:ascii="Tahoma" w:hAnsi="Tahoma" w:cs="Tahoma"/>
          <w:b/>
          <w:sz w:val="20"/>
          <w:szCs w:val="20"/>
        </w:rPr>
        <w:t>Smluvní strany</w:t>
      </w:r>
    </w:p>
    <w:p w14:paraId="0B72C80A" w14:textId="77777777" w:rsidR="00EC63EF" w:rsidRPr="008B4EA6" w:rsidRDefault="00EC63EF" w:rsidP="002D2C64">
      <w:pPr>
        <w:pStyle w:val="Nadpis1"/>
        <w:keepNext w:val="0"/>
        <w:numPr>
          <w:ilvl w:val="0"/>
          <w:numId w:val="42"/>
        </w:numPr>
        <w:spacing w:before="120" w:line="276" w:lineRule="auto"/>
        <w:jc w:val="left"/>
        <w:rPr>
          <w:rFonts w:ascii="Tahoma" w:eastAsia="Calibri" w:hAnsi="Tahoma" w:cs="Tahoma"/>
          <w:b w:val="0"/>
          <w:bCs w:val="0"/>
          <w:sz w:val="20"/>
          <w:szCs w:val="20"/>
        </w:rPr>
      </w:pPr>
      <w:r w:rsidRPr="008B4EA6">
        <w:rPr>
          <w:rFonts w:ascii="Tahoma" w:eastAsia="Calibri" w:hAnsi="Tahoma" w:cs="Tahoma"/>
          <w:bCs w:val="0"/>
          <w:sz w:val="20"/>
          <w:szCs w:val="20"/>
        </w:rPr>
        <w:t>Sdružené zdravotnické zařízení Krnov, příspěvková organizace</w:t>
      </w:r>
    </w:p>
    <w:p w14:paraId="4D70D4BD" w14:textId="77777777" w:rsidR="00EC63EF" w:rsidRPr="008B4EA6" w:rsidRDefault="00EC63EF" w:rsidP="00EC63EF">
      <w:pPr>
        <w:tabs>
          <w:tab w:val="left" w:pos="2127"/>
        </w:tabs>
        <w:spacing w:line="276" w:lineRule="auto"/>
        <w:ind w:left="284"/>
        <w:rPr>
          <w:rFonts w:ascii="Tahoma" w:hAnsi="Tahoma" w:cs="Tahoma"/>
          <w:sz w:val="20"/>
          <w:szCs w:val="20"/>
        </w:rPr>
      </w:pPr>
      <w:r w:rsidRPr="008B4EA6">
        <w:rPr>
          <w:rFonts w:ascii="Tahoma" w:hAnsi="Tahoma" w:cs="Tahoma"/>
          <w:sz w:val="20"/>
          <w:szCs w:val="20"/>
        </w:rPr>
        <w:t>se sídlem:</w:t>
      </w:r>
      <w:r w:rsidRPr="008B4EA6">
        <w:rPr>
          <w:rFonts w:ascii="Tahoma" w:hAnsi="Tahoma" w:cs="Tahoma"/>
          <w:sz w:val="20"/>
          <w:szCs w:val="20"/>
        </w:rPr>
        <w:tab/>
      </w:r>
      <w:r w:rsidRPr="008B4EA6">
        <w:rPr>
          <w:rFonts w:ascii="Tahoma" w:hAnsi="Tahoma" w:cs="Tahoma"/>
          <w:sz w:val="20"/>
          <w:szCs w:val="20"/>
        </w:rPr>
        <w:tab/>
        <w:t>I.P. Pavlova 552/9, Pod Bezručovým vrchem, 794 01 Krnov</w:t>
      </w:r>
    </w:p>
    <w:p w14:paraId="7C9E3DD5" w14:textId="77777777" w:rsidR="00EC63EF" w:rsidRPr="008B4EA6" w:rsidRDefault="00EC63EF" w:rsidP="00EC63EF">
      <w:pPr>
        <w:spacing w:line="276" w:lineRule="auto"/>
        <w:ind w:left="284"/>
        <w:rPr>
          <w:rFonts w:ascii="Tahoma" w:hAnsi="Tahoma" w:cs="Tahoma"/>
          <w:sz w:val="20"/>
          <w:szCs w:val="20"/>
        </w:rPr>
      </w:pPr>
      <w:r w:rsidRPr="008B4EA6">
        <w:rPr>
          <w:rFonts w:ascii="Tahoma" w:hAnsi="Tahoma" w:cs="Tahoma"/>
          <w:sz w:val="20"/>
          <w:szCs w:val="20"/>
        </w:rPr>
        <w:t>zastoupena</w:t>
      </w:r>
      <w:bookmarkStart w:id="0" w:name="OLE_LINK2"/>
      <w:bookmarkStart w:id="1" w:name="OLE_LINK1"/>
      <w:r w:rsidRPr="008B4EA6">
        <w:rPr>
          <w:rFonts w:ascii="Tahoma" w:hAnsi="Tahoma" w:cs="Tahoma"/>
          <w:sz w:val="20"/>
          <w:szCs w:val="20"/>
        </w:rPr>
        <w:t>:</w:t>
      </w:r>
      <w:r w:rsidRPr="008B4EA6">
        <w:rPr>
          <w:rFonts w:ascii="Tahoma" w:hAnsi="Tahoma" w:cs="Tahoma"/>
          <w:sz w:val="20"/>
          <w:szCs w:val="20"/>
        </w:rPr>
        <w:tab/>
      </w:r>
      <w:r w:rsidRPr="008B4EA6">
        <w:rPr>
          <w:rFonts w:ascii="Tahoma" w:hAnsi="Tahoma" w:cs="Tahoma"/>
          <w:sz w:val="20"/>
          <w:szCs w:val="20"/>
        </w:rPr>
        <w:tab/>
      </w:r>
    </w:p>
    <w:p w14:paraId="5DB71926" w14:textId="77777777" w:rsidR="00EC63EF" w:rsidRPr="008B4EA6" w:rsidRDefault="00EC63EF" w:rsidP="00EC63EF">
      <w:pPr>
        <w:spacing w:line="276" w:lineRule="auto"/>
        <w:ind w:left="284" w:firstLine="141"/>
        <w:rPr>
          <w:rFonts w:ascii="Tahoma" w:hAnsi="Tahoma" w:cs="Tahoma"/>
          <w:sz w:val="20"/>
          <w:szCs w:val="20"/>
        </w:rPr>
      </w:pPr>
      <w:r w:rsidRPr="008B4EA6">
        <w:rPr>
          <w:rFonts w:ascii="Tahoma" w:hAnsi="Tahoma" w:cs="Tahoma"/>
          <w:sz w:val="20"/>
          <w:szCs w:val="20"/>
        </w:rPr>
        <w:t xml:space="preserve">ve věcech smluvních: </w:t>
      </w:r>
      <w:r w:rsidRPr="008B4EA6">
        <w:rPr>
          <w:rFonts w:ascii="Tahoma" w:hAnsi="Tahoma" w:cs="Tahoma"/>
          <w:sz w:val="20"/>
          <w:szCs w:val="20"/>
        </w:rPr>
        <w:tab/>
        <w:t xml:space="preserve">MUDr. Ladislavem </w:t>
      </w:r>
      <w:proofErr w:type="spellStart"/>
      <w:r w:rsidRPr="008B4EA6">
        <w:rPr>
          <w:rFonts w:ascii="Tahoma" w:hAnsi="Tahoma" w:cs="Tahoma"/>
          <w:sz w:val="20"/>
          <w:szCs w:val="20"/>
        </w:rPr>
        <w:t>Václavcem</w:t>
      </w:r>
      <w:proofErr w:type="spellEnd"/>
      <w:r w:rsidRPr="008B4EA6">
        <w:rPr>
          <w:rFonts w:ascii="Tahoma" w:hAnsi="Tahoma" w:cs="Tahoma"/>
          <w:sz w:val="20"/>
          <w:szCs w:val="20"/>
        </w:rPr>
        <w:t>, MBA, ředitel</w:t>
      </w:r>
      <w:bookmarkEnd w:id="0"/>
      <w:bookmarkEnd w:id="1"/>
      <w:r w:rsidRPr="008B4EA6">
        <w:rPr>
          <w:rFonts w:ascii="Tahoma" w:hAnsi="Tahoma" w:cs="Tahoma"/>
          <w:sz w:val="20"/>
          <w:szCs w:val="20"/>
        </w:rPr>
        <w:t>em</w:t>
      </w:r>
    </w:p>
    <w:p w14:paraId="544CC1E9" w14:textId="0E94A02F" w:rsidR="00EC63EF" w:rsidRPr="008B4EA6" w:rsidRDefault="00EC63EF" w:rsidP="00EC63EF">
      <w:pPr>
        <w:numPr>
          <w:ilvl w:val="12"/>
          <w:numId w:val="0"/>
        </w:numPr>
        <w:tabs>
          <w:tab w:val="left" w:pos="2835"/>
        </w:tabs>
        <w:spacing w:line="276" w:lineRule="auto"/>
        <w:ind w:left="425" w:hanging="425"/>
        <w:rPr>
          <w:rFonts w:ascii="Tahoma" w:hAnsi="Tahoma" w:cs="Tahoma"/>
          <w:i/>
          <w:iCs/>
          <w:color w:val="FF0000"/>
          <w:sz w:val="20"/>
          <w:szCs w:val="20"/>
        </w:rPr>
      </w:pPr>
      <w:r w:rsidRPr="008B4EA6">
        <w:rPr>
          <w:rFonts w:ascii="Tahoma" w:hAnsi="Tahoma" w:cs="Tahoma"/>
          <w:sz w:val="20"/>
          <w:szCs w:val="20"/>
        </w:rPr>
        <w:tab/>
        <w:t>ve věcech technických:</w:t>
      </w:r>
      <w:r w:rsidRPr="008B4EA6">
        <w:rPr>
          <w:rFonts w:ascii="Tahoma" w:hAnsi="Tahoma" w:cs="Tahoma"/>
          <w:sz w:val="20"/>
          <w:szCs w:val="20"/>
        </w:rPr>
        <w:tab/>
      </w:r>
      <w:r w:rsidRPr="00D17A6C">
        <w:rPr>
          <w:rFonts w:ascii="Tahoma" w:hAnsi="Tahoma" w:cs="Tahoma"/>
          <w:sz w:val="20"/>
          <w:szCs w:val="20"/>
        </w:rPr>
        <w:t xml:space="preserve">Ing. </w:t>
      </w:r>
      <w:r w:rsidR="00D17A6C">
        <w:rPr>
          <w:rFonts w:ascii="Tahoma" w:hAnsi="Tahoma" w:cs="Tahoma"/>
          <w:sz w:val="20"/>
          <w:szCs w:val="20"/>
        </w:rPr>
        <w:t xml:space="preserve">Alenou </w:t>
      </w:r>
      <w:proofErr w:type="spellStart"/>
      <w:r w:rsidR="00D17A6C">
        <w:rPr>
          <w:rFonts w:ascii="Tahoma" w:hAnsi="Tahoma" w:cs="Tahoma"/>
          <w:sz w:val="20"/>
          <w:szCs w:val="20"/>
        </w:rPr>
        <w:t>Motlíčkovou</w:t>
      </w:r>
      <w:proofErr w:type="spellEnd"/>
      <w:r w:rsidR="00D17A6C">
        <w:rPr>
          <w:rFonts w:ascii="Tahoma" w:hAnsi="Tahoma" w:cs="Tahoma"/>
          <w:sz w:val="20"/>
          <w:szCs w:val="20"/>
        </w:rPr>
        <w:t xml:space="preserve">, provozně-technickým náměstkem </w:t>
      </w:r>
    </w:p>
    <w:p w14:paraId="1FB7F232" w14:textId="77777777" w:rsidR="00EC63EF" w:rsidRPr="008B4EA6" w:rsidRDefault="00EC63EF" w:rsidP="00EC63EF">
      <w:pPr>
        <w:spacing w:line="276" w:lineRule="auto"/>
        <w:ind w:left="284"/>
        <w:rPr>
          <w:rFonts w:ascii="Tahoma" w:hAnsi="Tahoma" w:cs="Tahoma"/>
          <w:sz w:val="20"/>
          <w:szCs w:val="20"/>
        </w:rPr>
      </w:pPr>
      <w:r w:rsidRPr="008B4EA6">
        <w:rPr>
          <w:rFonts w:ascii="Tahoma" w:hAnsi="Tahoma" w:cs="Tahoma"/>
          <w:sz w:val="20"/>
          <w:szCs w:val="20"/>
        </w:rPr>
        <w:t>IČ</w:t>
      </w:r>
      <w:r w:rsidR="00105FCB">
        <w:rPr>
          <w:rFonts w:ascii="Tahoma" w:hAnsi="Tahoma" w:cs="Tahoma"/>
          <w:sz w:val="20"/>
          <w:szCs w:val="20"/>
        </w:rPr>
        <w:t>O</w:t>
      </w:r>
      <w:r w:rsidRPr="008B4EA6">
        <w:rPr>
          <w:rFonts w:ascii="Tahoma" w:hAnsi="Tahoma" w:cs="Tahoma"/>
          <w:sz w:val="20"/>
          <w:szCs w:val="20"/>
        </w:rPr>
        <w:t>:</w:t>
      </w:r>
      <w:r w:rsidRPr="008B4EA6">
        <w:rPr>
          <w:rFonts w:ascii="Tahoma" w:hAnsi="Tahoma" w:cs="Tahoma"/>
          <w:sz w:val="20"/>
          <w:szCs w:val="20"/>
        </w:rPr>
        <w:tab/>
      </w:r>
      <w:r w:rsidRPr="008B4EA6">
        <w:rPr>
          <w:rFonts w:ascii="Tahoma" w:hAnsi="Tahoma" w:cs="Tahoma"/>
          <w:sz w:val="20"/>
          <w:szCs w:val="20"/>
        </w:rPr>
        <w:tab/>
      </w:r>
      <w:r w:rsidRPr="008B4EA6">
        <w:rPr>
          <w:rFonts w:ascii="Tahoma" w:hAnsi="Tahoma" w:cs="Tahoma"/>
          <w:sz w:val="20"/>
          <w:szCs w:val="20"/>
        </w:rPr>
        <w:tab/>
      </w:r>
      <w:r w:rsidRPr="008B4EA6">
        <w:rPr>
          <w:rFonts w:ascii="Tahoma" w:hAnsi="Tahoma" w:cs="Tahoma"/>
          <w:sz w:val="20"/>
          <w:szCs w:val="20"/>
        </w:rPr>
        <w:tab/>
        <w:t>00844641</w:t>
      </w:r>
    </w:p>
    <w:p w14:paraId="6ED326E0" w14:textId="77777777" w:rsidR="00EC63EF" w:rsidRPr="008B4EA6" w:rsidRDefault="00EC63EF" w:rsidP="00EC63EF">
      <w:pPr>
        <w:spacing w:line="276" w:lineRule="auto"/>
        <w:ind w:left="284"/>
        <w:rPr>
          <w:rFonts w:ascii="Tahoma" w:hAnsi="Tahoma" w:cs="Tahoma"/>
          <w:sz w:val="20"/>
          <w:szCs w:val="20"/>
        </w:rPr>
      </w:pPr>
      <w:r w:rsidRPr="008B4EA6">
        <w:rPr>
          <w:rFonts w:ascii="Tahoma" w:hAnsi="Tahoma" w:cs="Tahoma"/>
          <w:sz w:val="20"/>
          <w:szCs w:val="20"/>
        </w:rPr>
        <w:t>DIČ:</w:t>
      </w:r>
      <w:r w:rsidRPr="008B4EA6">
        <w:rPr>
          <w:rFonts w:ascii="Tahoma" w:hAnsi="Tahoma" w:cs="Tahoma"/>
          <w:sz w:val="20"/>
          <w:szCs w:val="20"/>
        </w:rPr>
        <w:tab/>
      </w:r>
      <w:r w:rsidRPr="008B4EA6">
        <w:rPr>
          <w:rFonts w:ascii="Tahoma" w:hAnsi="Tahoma" w:cs="Tahoma"/>
          <w:sz w:val="20"/>
          <w:szCs w:val="20"/>
        </w:rPr>
        <w:tab/>
      </w:r>
      <w:r w:rsidRPr="008B4EA6">
        <w:rPr>
          <w:rFonts w:ascii="Tahoma" w:hAnsi="Tahoma" w:cs="Tahoma"/>
          <w:sz w:val="20"/>
          <w:szCs w:val="20"/>
        </w:rPr>
        <w:tab/>
      </w:r>
      <w:r w:rsidRPr="008B4EA6">
        <w:rPr>
          <w:rFonts w:ascii="Tahoma" w:hAnsi="Tahoma" w:cs="Tahoma"/>
          <w:sz w:val="20"/>
          <w:szCs w:val="20"/>
        </w:rPr>
        <w:tab/>
        <w:t>CZ00844641</w:t>
      </w:r>
    </w:p>
    <w:p w14:paraId="358760DA" w14:textId="77777777" w:rsidR="00EC63EF" w:rsidRPr="008B4EA6" w:rsidRDefault="00EC63EF" w:rsidP="00EC63EF">
      <w:pPr>
        <w:spacing w:line="276" w:lineRule="auto"/>
        <w:ind w:left="284"/>
        <w:rPr>
          <w:rFonts w:ascii="Tahoma" w:hAnsi="Tahoma" w:cs="Tahoma"/>
          <w:bCs/>
          <w:iCs/>
          <w:sz w:val="20"/>
          <w:szCs w:val="20"/>
        </w:rPr>
      </w:pPr>
      <w:r w:rsidRPr="008B4EA6">
        <w:rPr>
          <w:rFonts w:ascii="Tahoma" w:hAnsi="Tahoma" w:cs="Tahoma"/>
          <w:sz w:val="20"/>
          <w:szCs w:val="20"/>
        </w:rPr>
        <w:t>bankovní spojení:</w:t>
      </w:r>
      <w:r w:rsidRPr="008B4EA6">
        <w:rPr>
          <w:rFonts w:ascii="Tahoma" w:hAnsi="Tahoma" w:cs="Tahoma"/>
          <w:sz w:val="20"/>
          <w:szCs w:val="20"/>
        </w:rPr>
        <w:tab/>
      </w:r>
      <w:r w:rsidRPr="008B4EA6">
        <w:rPr>
          <w:rFonts w:ascii="Tahoma" w:hAnsi="Tahoma" w:cs="Tahoma"/>
          <w:sz w:val="20"/>
          <w:szCs w:val="20"/>
        </w:rPr>
        <w:tab/>
      </w:r>
      <w:r w:rsidRPr="008B4EA6">
        <w:rPr>
          <w:rFonts w:ascii="Tahoma" w:hAnsi="Tahoma" w:cs="Tahoma"/>
          <w:bCs/>
          <w:iCs/>
          <w:sz w:val="20"/>
          <w:szCs w:val="20"/>
        </w:rPr>
        <w:t>Česká spořitelna, a.s.</w:t>
      </w:r>
    </w:p>
    <w:p w14:paraId="259B603E" w14:textId="77777777" w:rsidR="00EC63EF" w:rsidRPr="008B4EA6" w:rsidRDefault="00EC63EF" w:rsidP="00EC63EF">
      <w:pPr>
        <w:spacing w:line="276" w:lineRule="auto"/>
        <w:ind w:left="284"/>
        <w:rPr>
          <w:rFonts w:ascii="Tahoma" w:hAnsi="Tahoma" w:cs="Tahoma"/>
          <w:sz w:val="20"/>
          <w:szCs w:val="20"/>
        </w:rPr>
      </w:pPr>
      <w:r w:rsidRPr="008B4EA6">
        <w:rPr>
          <w:rFonts w:ascii="Tahoma" w:hAnsi="Tahoma" w:cs="Tahoma"/>
          <w:sz w:val="20"/>
          <w:szCs w:val="20"/>
        </w:rPr>
        <w:t>číslo účtu:</w:t>
      </w:r>
      <w:r w:rsidRPr="008B4EA6">
        <w:rPr>
          <w:rFonts w:ascii="Tahoma" w:hAnsi="Tahoma" w:cs="Tahoma"/>
          <w:sz w:val="20"/>
          <w:szCs w:val="20"/>
        </w:rPr>
        <w:tab/>
      </w:r>
      <w:r w:rsidRPr="008B4EA6">
        <w:rPr>
          <w:rFonts w:ascii="Tahoma" w:hAnsi="Tahoma" w:cs="Tahoma"/>
          <w:sz w:val="20"/>
          <w:szCs w:val="20"/>
        </w:rPr>
        <w:tab/>
      </w:r>
      <w:r w:rsidRPr="008B4EA6">
        <w:rPr>
          <w:rFonts w:ascii="Tahoma" w:hAnsi="Tahoma" w:cs="Tahoma"/>
          <w:sz w:val="20"/>
          <w:szCs w:val="20"/>
        </w:rPr>
        <w:tab/>
        <w:t>2870392/0800</w:t>
      </w:r>
    </w:p>
    <w:p w14:paraId="54C7E438" w14:textId="77777777" w:rsidR="00EC63EF" w:rsidRPr="008B4EA6" w:rsidRDefault="00EC63EF" w:rsidP="00EC63EF">
      <w:pPr>
        <w:spacing w:line="276" w:lineRule="auto"/>
        <w:ind w:left="284"/>
        <w:rPr>
          <w:rFonts w:ascii="Tahoma" w:hAnsi="Tahoma" w:cs="Tahoma"/>
          <w:sz w:val="20"/>
          <w:szCs w:val="20"/>
        </w:rPr>
      </w:pPr>
      <w:r w:rsidRPr="008B4EA6">
        <w:rPr>
          <w:rFonts w:ascii="Tahoma" w:hAnsi="Tahoma" w:cs="Tahoma"/>
          <w:sz w:val="20"/>
          <w:szCs w:val="20"/>
        </w:rPr>
        <w:t xml:space="preserve">zapsaná v obchodním rejstříku vedeném KS v Ostravě, oddíl </w:t>
      </w:r>
      <w:proofErr w:type="spellStart"/>
      <w:r w:rsidRPr="008B4EA6">
        <w:rPr>
          <w:rFonts w:ascii="Tahoma" w:hAnsi="Tahoma" w:cs="Tahoma"/>
          <w:sz w:val="20"/>
          <w:szCs w:val="20"/>
        </w:rPr>
        <w:t>Pr</w:t>
      </w:r>
      <w:proofErr w:type="spellEnd"/>
      <w:r w:rsidRPr="008B4EA6">
        <w:rPr>
          <w:rFonts w:ascii="Tahoma" w:hAnsi="Tahoma" w:cs="Tahoma"/>
          <w:sz w:val="20"/>
          <w:szCs w:val="20"/>
        </w:rPr>
        <w:t>, vložka 876</w:t>
      </w:r>
    </w:p>
    <w:p w14:paraId="138B0CF1" w14:textId="77777777" w:rsidR="00EC63EF" w:rsidRPr="008B4EA6" w:rsidRDefault="00EC63EF" w:rsidP="00EC63EF">
      <w:pPr>
        <w:spacing w:line="276" w:lineRule="auto"/>
        <w:ind w:left="284"/>
        <w:rPr>
          <w:rFonts w:ascii="Tahoma" w:hAnsi="Tahoma" w:cs="Tahoma"/>
          <w:i/>
          <w:iCs/>
          <w:sz w:val="20"/>
          <w:szCs w:val="20"/>
        </w:rPr>
      </w:pPr>
      <w:r w:rsidRPr="008B4EA6">
        <w:rPr>
          <w:rFonts w:ascii="Tahoma" w:hAnsi="Tahoma" w:cs="Tahoma"/>
          <w:sz w:val="20"/>
          <w:szCs w:val="20"/>
        </w:rPr>
        <w:t xml:space="preserve">dále jen </w:t>
      </w:r>
      <w:r w:rsidRPr="008B4EA6">
        <w:rPr>
          <w:rFonts w:ascii="Tahoma" w:hAnsi="Tahoma" w:cs="Tahoma"/>
          <w:i/>
          <w:iCs/>
          <w:sz w:val="20"/>
          <w:szCs w:val="20"/>
        </w:rPr>
        <w:t>„objednatel“</w:t>
      </w:r>
    </w:p>
    <w:p w14:paraId="587C2FCC" w14:textId="77777777" w:rsidR="004A2DDB" w:rsidRPr="000E26B8" w:rsidRDefault="004A2DDB" w:rsidP="00A60B84">
      <w:pPr>
        <w:spacing w:before="120"/>
        <w:ind w:left="357"/>
        <w:jc w:val="both"/>
        <w:rPr>
          <w:rFonts w:ascii="Tahoma" w:hAnsi="Tahoma" w:cs="Tahoma"/>
          <w:iCs/>
          <w:sz w:val="20"/>
          <w:szCs w:val="20"/>
        </w:rPr>
      </w:pPr>
      <w:r w:rsidRPr="000E26B8">
        <w:rPr>
          <w:rFonts w:ascii="Tahoma" w:hAnsi="Tahoma" w:cs="Tahoma"/>
          <w:iCs/>
          <w:sz w:val="20"/>
          <w:szCs w:val="20"/>
        </w:rPr>
        <w:t>(</w:t>
      </w:r>
      <w:r w:rsidRPr="000E26B8">
        <w:rPr>
          <w:rFonts w:ascii="Tahoma" w:hAnsi="Tahoma" w:cs="Tahoma"/>
          <w:sz w:val="20"/>
          <w:szCs w:val="20"/>
        </w:rPr>
        <w:t>dále</w:t>
      </w:r>
      <w:r w:rsidRPr="000E26B8">
        <w:rPr>
          <w:rFonts w:ascii="Tahoma" w:hAnsi="Tahoma" w:cs="Tahoma"/>
          <w:iCs/>
          <w:sz w:val="20"/>
          <w:szCs w:val="20"/>
        </w:rPr>
        <w:t xml:space="preserve"> jen „</w:t>
      </w:r>
      <w:r w:rsidRPr="000E26B8">
        <w:rPr>
          <w:rFonts w:ascii="Tahoma" w:hAnsi="Tahoma" w:cs="Tahoma"/>
          <w:b/>
          <w:iCs/>
          <w:sz w:val="20"/>
          <w:szCs w:val="20"/>
        </w:rPr>
        <w:t>objednatel</w:t>
      </w:r>
      <w:r w:rsidRPr="000E26B8">
        <w:rPr>
          <w:rFonts w:ascii="Tahoma" w:hAnsi="Tahoma" w:cs="Tahoma"/>
          <w:iCs/>
          <w:sz w:val="20"/>
          <w:szCs w:val="20"/>
        </w:rPr>
        <w:t>“)</w:t>
      </w:r>
    </w:p>
    <w:p w14:paraId="2F42926E" w14:textId="77777777" w:rsidR="004A2DDB" w:rsidRPr="00EC63EF" w:rsidRDefault="006C2A5C" w:rsidP="00EC63EF">
      <w:pPr>
        <w:pStyle w:val="Odstavecseseznamem"/>
        <w:numPr>
          <w:ilvl w:val="0"/>
          <w:numId w:val="42"/>
        </w:numPr>
        <w:spacing w:before="240"/>
        <w:jc w:val="both"/>
        <w:rPr>
          <w:rFonts w:ascii="Tahoma" w:hAnsi="Tahoma" w:cs="Tahoma"/>
          <w:b/>
          <w:sz w:val="20"/>
          <w:szCs w:val="20"/>
          <w:highlight w:val="yellow"/>
        </w:rPr>
      </w:pPr>
      <w:r w:rsidRPr="00EC63EF">
        <w:rPr>
          <w:rFonts w:ascii="Tahoma" w:hAnsi="Tahoma" w:cs="Tahoma"/>
          <w:b/>
          <w:sz w:val="20"/>
          <w:szCs w:val="20"/>
          <w:highlight w:val="yellow"/>
        </w:rPr>
        <w:t>……………………………</w:t>
      </w:r>
      <w:r w:rsidRPr="00EC63EF">
        <w:rPr>
          <w:rFonts w:ascii="Tahoma" w:hAnsi="Tahoma" w:cs="Tahoma"/>
          <w:b/>
          <w:sz w:val="20"/>
          <w:szCs w:val="20"/>
        </w:rPr>
        <w:t xml:space="preserve"> </w:t>
      </w:r>
      <w:r w:rsidRPr="00EC63EF">
        <w:rPr>
          <w:rFonts w:ascii="Tahoma" w:hAnsi="Tahoma" w:cs="Tahoma"/>
          <w:bCs/>
          <w:i/>
          <w:iCs/>
          <w:color w:val="FF0000"/>
          <w:sz w:val="20"/>
          <w:szCs w:val="20"/>
        </w:rPr>
        <w:t>(název o</w:t>
      </w:r>
      <w:r w:rsidR="004A2DDB" w:rsidRPr="00EC63EF">
        <w:rPr>
          <w:rFonts w:ascii="Tahoma" w:hAnsi="Tahoma" w:cs="Tahoma"/>
          <w:bCs/>
          <w:i/>
          <w:iCs/>
          <w:color w:val="FF0000"/>
          <w:sz w:val="20"/>
          <w:szCs w:val="20"/>
        </w:rPr>
        <w:t>bchodní firm</w:t>
      </w:r>
      <w:r w:rsidRPr="00EC63EF">
        <w:rPr>
          <w:rFonts w:ascii="Tahoma" w:hAnsi="Tahoma" w:cs="Tahoma"/>
          <w:bCs/>
          <w:i/>
          <w:iCs/>
          <w:color w:val="FF0000"/>
          <w:sz w:val="20"/>
          <w:szCs w:val="20"/>
        </w:rPr>
        <w:t>y doplní účastník ZŘ)</w:t>
      </w:r>
      <w:r w:rsidR="00653B31" w:rsidRPr="00EC63EF">
        <w:rPr>
          <w:rFonts w:ascii="Tahoma" w:hAnsi="Tahoma" w:cs="Tahoma"/>
          <w:b/>
          <w:bCs/>
          <w:sz w:val="20"/>
          <w:szCs w:val="20"/>
        </w:rPr>
        <w:tab/>
      </w:r>
    </w:p>
    <w:p w14:paraId="27F86054" w14:textId="77777777" w:rsidR="004A2DDB" w:rsidRPr="000E26B8" w:rsidRDefault="00443DFF" w:rsidP="00A60B84">
      <w:pPr>
        <w:numPr>
          <w:ilvl w:val="12"/>
          <w:numId w:val="0"/>
        </w:numPr>
        <w:tabs>
          <w:tab w:val="left" w:pos="2835"/>
        </w:tabs>
        <w:ind w:left="357"/>
        <w:jc w:val="both"/>
        <w:rPr>
          <w:rFonts w:ascii="Tahoma" w:hAnsi="Tahoma" w:cs="Tahoma"/>
          <w:sz w:val="20"/>
          <w:szCs w:val="20"/>
        </w:rPr>
      </w:pPr>
      <w:r w:rsidRPr="000E26B8">
        <w:rPr>
          <w:rFonts w:ascii="Tahoma" w:hAnsi="Tahoma" w:cs="Tahoma"/>
          <w:sz w:val="20"/>
          <w:szCs w:val="20"/>
        </w:rPr>
        <w:t>s</w:t>
      </w:r>
      <w:r w:rsidR="004A2DDB" w:rsidRPr="000E26B8">
        <w:rPr>
          <w:rFonts w:ascii="Tahoma" w:hAnsi="Tahoma" w:cs="Tahoma"/>
          <w:sz w:val="20"/>
          <w:szCs w:val="20"/>
        </w:rPr>
        <w:t>e sídlem:</w:t>
      </w:r>
      <w:r w:rsidR="00653B31" w:rsidRPr="000E26B8">
        <w:rPr>
          <w:rFonts w:ascii="Tahoma" w:hAnsi="Tahoma" w:cs="Tahoma"/>
          <w:sz w:val="20"/>
          <w:szCs w:val="20"/>
        </w:rPr>
        <w:tab/>
      </w:r>
      <w:r w:rsidR="00653B31" w:rsidRPr="000E26B8">
        <w:rPr>
          <w:rFonts w:ascii="Tahoma" w:hAnsi="Tahoma" w:cs="Tahoma"/>
          <w:sz w:val="20"/>
          <w:szCs w:val="20"/>
        </w:rPr>
        <w:tab/>
      </w:r>
      <w:r w:rsidR="00653B31" w:rsidRPr="000E26B8">
        <w:rPr>
          <w:rFonts w:ascii="Tahoma" w:hAnsi="Tahoma" w:cs="Tahoma"/>
          <w:sz w:val="20"/>
          <w:szCs w:val="20"/>
          <w:highlight w:val="yellow"/>
        </w:rPr>
        <w:t>…………………………</w:t>
      </w:r>
      <w:proofErr w:type="gramStart"/>
      <w:r w:rsidR="00653B31" w:rsidRPr="000E26B8">
        <w:rPr>
          <w:rFonts w:ascii="Tahoma" w:hAnsi="Tahoma" w:cs="Tahoma"/>
          <w:sz w:val="20"/>
          <w:szCs w:val="20"/>
          <w:highlight w:val="yellow"/>
        </w:rPr>
        <w:t>…….</w:t>
      </w:r>
      <w:proofErr w:type="gramEnd"/>
      <w:r w:rsidR="00653B31" w:rsidRPr="000E26B8">
        <w:rPr>
          <w:rFonts w:ascii="Tahoma" w:hAnsi="Tahoma" w:cs="Tahoma"/>
          <w:sz w:val="20"/>
          <w:szCs w:val="20"/>
          <w:highlight w:val="yellow"/>
        </w:rPr>
        <w:t>.</w:t>
      </w:r>
      <w:r w:rsidRPr="000E26B8">
        <w:rPr>
          <w:rFonts w:ascii="Tahoma" w:hAnsi="Tahoma" w:cs="Tahoma"/>
          <w:sz w:val="20"/>
          <w:szCs w:val="20"/>
        </w:rPr>
        <w:tab/>
      </w:r>
    </w:p>
    <w:p w14:paraId="7E942C3C" w14:textId="77777777" w:rsidR="004A2DDB" w:rsidRPr="000E26B8" w:rsidRDefault="00443DFF" w:rsidP="006C2A5C">
      <w:pPr>
        <w:numPr>
          <w:ilvl w:val="12"/>
          <w:numId w:val="0"/>
        </w:numPr>
        <w:tabs>
          <w:tab w:val="left" w:pos="2835"/>
        </w:tabs>
        <w:ind w:left="357"/>
        <w:jc w:val="both"/>
        <w:rPr>
          <w:rFonts w:ascii="Tahoma" w:hAnsi="Tahoma" w:cs="Tahoma"/>
          <w:sz w:val="20"/>
          <w:szCs w:val="20"/>
        </w:rPr>
      </w:pPr>
      <w:r w:rsidRPr="000E26B8">
        <w:rPr>
          <w:rFonts w:ascii="Tahoma" w:hAnsi="Tahoma" w:cs="Tahoma"/>
          <w:sz w:val="20"/>
          <w:szCs w:val="20"/>
        </w:rPr>
        <w:t>z</w:t>
      </w:r>
      <w:r w:rsidR="004A2DDB" w:rsidRPr="000E26B8">
        <w:rPr>
          <w:rFonts w:ascii="Tahoma" w:hAnsi="Tahoma" w:cs="Tahoma"/>
          <w:sz w:val="20"/>
          <w:szCs w:val="20"/>
        </w:rPr>
        <w:t>astoupena:</w:t>
      </w:r>
      <w:r w:rsidR="00653B31" w:rsidRPr="000E26B8">
        <w:rPr>
          <w:rFonts w:ascii="Tahoma" w:hAnsi="Tahoma" w:cs="Tahoma"/>
          <w:sz w:val="20"/>
          <w:szCs w:val="20"/>
        </w:rPr>
        <w:tab/>
      </w:r>
      <w:r w:rsidRPr="000E26B8">
        <w:rPr>
          <w:rFonts w:ascii="Tahoma" w:hAnsi="Tahoma" w:cs="Tahoma"/>
          <w:sz w:val="20"/>
          <w:szCs w:val="20"/>
        </w:rPr>
        <w:tab/>
      </w:r>
      <w:r w:rsidR="006C2A5C" w:rsidRPr="000E26B8">
        <w:rPr>
          <w:rFonts w:ascii="Tahoma" w:hAnsi="Tahoma" w:cs="Tahoma"/>
          <w:sz w:val="20"/>
          <w:szCs w:val="20"/>
        </w:rPr>
        <w:t>……………………………….</w:t>
      </w:r>
    </w:p>
    <w:p w14:paraId="15720312" w14:textId="77777777" w:rsidR="004A2DDB" w:rsidRPr="000E26B8" w:rsidRDefault="004A2DDB" w:rsidP="00A60B84">
      <w:pPr>
        <w:numPr>
          <w:ilvl w:val="12"/>
          <w:numId w:val="0"/>
        </w:numPr>
        <w:tabs>
          <w:tab w:val="left" w:pos="2835"/>
        </w:tabs>
        <w:ind w:left="357"/>
        <w:jc w:val="both"/>
        <w:rPr>
          <w:rFonts w:ascii="Tahoma" w:hAnsi="Tahoma" w:cs="Tahoma"/>
          <w:sz w:val="20"/>
          <w:szCs w:val="20"/>
        </w:rPr>
      </w:pPr>
      <w:r w:rsidRPr="000E26B8">
        <w:rPr>
          <w:rFonts w:ascii="Tahoma" w:hAnsi="Tahoma" w:cs="Tahoma"/>
          <w:sz w:val="20"/>
          <w:szCs w:val="20"/>
        </w:rPr>
        <w:t>IČ</w:t>
      </w:r>
      <w:r w:rsidR="00511906" w:rsidRPr="000E26B8">
        <w:rPr>
          <w:rFonts w:ascii="Tahoma" w:hAnsi="Tahoma" w:cs="Tahoma"/>
          <w:sz w:val="20"/>
          <w:szCs w:val="20"/>
        </w:rPr>
        <w:t>O</w:t>
      </w:r>
      <w:r w:rsidRPr="000E26B8">
        <w:rPr>
          <w:rFonts w:ascii="Tahoma" w:hAnsi="Tahoma" w:cs="Tahoma"/>
          <w:sz w:val="20"/>
          <w:szCs w:val="20"/>
        </w:rPr>
        <w:t>:</w:t>
      </w:r>
      <w:r w:rsidR="00653B31" w:rsidRPr="000E26B8">
        <w:rPr>
          <w:rFonts w:ascii="Tahoma" w:hAnsi="Tahoma" w:cs="Tahoma"/>
          <w:sz w:val="20"/>
          <w:szCs w:val="20"/>
        </w:rPr>
        <w:tab/>
      </w:r>
      <w:r w:rsidR="00653B31" w:rsidRPr="000E26B8">
        <w:rPr>
          <w:rFonts w:ascii="Tahoma" w:hAnsi="Tahoma" w:cs="Tahoma"/>
          <w:sz w:val="20"/>
          <w:szCs w:val="20"/>
        </w:rPr>
        <w:tab/>
      </w:r>
      <w:r w:rsidR="00653B31" w:rsidRPr="000E26B8">
        <w:rPr>
          <w:rFonts w:ascii="Tahoma" w:hAnsi="Tahoma" w:cs="Tahoma"/>
          <w:sz w:val="20"/>
          <w:szCs w:val="20"/>
          <w:highlight w:val="yellow"/>
        </w:rPr>
        <w:t>…………………………</w:t>
      </w:r>
      <w:proofErr w:type="gramStart"/>
      <w:r w:rsidR="00653B31" w:rsidRPr="000E26B8">
        <w:rPr>
          <w:rFonts w:ascii="Tahoma" w:hAnsi="Tahoma" w:cs="Tahoma"/>
          <w:sz w:val="20"/>
          <w:szCs w:val="20"/>
          <w:highlight w:val="yellow"/>
        </w:rPr>
        <w:t>…….</w:t>
      </w:r>
      <w:proofErr w:type="gramEnd"/>
      <w:r w:rsidR="00653B31" w:rsidRPr="000E26B8">
        <w:rPr>
          <w:rFonts w:ascii="Tahoma" w:hAnsi="Tahoma" w:cs="Tahoma"/>
          <w:sz w:val="20"/>
          <w:szCs w:val="20"/>
          <w:highlight w:val="yellow"/>
        </w:rPr>
        <w:t>.</w:t>
      </w:r>
      <w:r w:rsidR="00443DFF" w:rsidRPr="000E26B8">
        <w:rPr>
          <w:rFonts w:ascii="Tahoma" w:hAnsi="Tahoma" w:cs="Tahoma"/>
          <w:sz w:val="20"/>
          <w:szCs w:val="20"/>
        </w:rPr>
        <w:tab/>
      </w:r>
    </w:p>
    <w:p w14:paraId="51EC7406" w14:textId="77777777" w:rsidR="004A2DDB" w:rsidRPr="000E26B8" w:rsidRDefault="004A2DDB" w:rsidP="00A60B84">
      <w:pPr>
        <w:numPr>
          <w:ilvl w:val="12"/>
          <w:numId w:val="0"/>
        </w:numPr>
        <w:tabs>
          <w:tab w:val="left" w:pos="2835"/>
        </w:tabs>
        <w:ind w:left="357"/>
        <w:jc w:val="both"/>
        <w:rPr>
          <w:rFonts w:ascii="Tahoma" w:hAnsi="Tahoma" w:cs="Tahoma"/>
          <w:sz w:val="20"/>
          <w:szCs w:val="20"/>
        </w:rPr>
      </w:pPr>
      <w:r w:rsidRPr="000E26B8">
        <w:rPr>
          <w:rFonts w:ascii="Tahoma" w:hAnsi="Tahoma" w:cs="Tahoma"/>
          <w:sz w:val="20"/>
          <w:szCs w:val="20"/>
        </w:rPr>
        <w:t>DIČ:</w:t>
      </w:r>
      <w:r w:rsidR="00653B31" w:rsidRPr="000E26B8">
        <w:rPr>
          <w:rFonts w:ascii="Tahoma" w:hAnsi="Tahoma" w:cs="Tahoma"/>
          <w:sz w:val="20"/>
          <w:szCs w:val="20"/>
        </w:rPr>
        <w:tab/>
      </w:r>
      <w:r w:rsidR="00653B31" w:rsidRPr="000E26B8">
        <w:rPr>
          <w:rFonts w:ascii="Tahoma" w:hAnsi="Tahoma" w:cs="Tahoma"/>
          <w:sz w:val="20"/>
          <w:szCs w:val="20"/>
          <w:highlight w:val="yellow"/>
        </w:rPr>
        <w:t>…………………………</w:t>
      </w:r>
      <w:proofErr w:type="gramStart"/>
      <w:r w:rsidR="00653B31" w:rsidRPr="000E26B8">
        <w:rPr>
          <w:rFonts w:ascii="Tahoma" w:hAnsi="Tahoma" w:cs="Tahoma"/>
          <w:sz w:val="20"/>
          <w:szCs w:val="20"/>
          <w:highlight w:val="yellow"/>
        </w:rPr>
        <w:t>…….</w:t>
      </w:r>
      <w:proofErr w:type="gramEnd"/>
      <w:r w:rsidR="00653B31" w:rsidRPr="000E26B8">
        <w:rPr>
          <w:rFonts w:ascii="Tahoma" w:hAnsi="Tahoma" w:cs="Tahoma"/>
          <w:sz w:val="20"/>
          <w:szCs w:val="20"/>
          <w:highlight w:val="yellow"/>
        </w:rPr>
        <w:t>.</w:t>
      </w:r>
      <w:r w:rsidR="00443DFF" w:rsidRPr="000E26B8">
        <w:rPr>
          <w:rFonts w:ascii="Tahoma" w:hAnsi="Tahoma" w:cs="Tahoma"/>
          <w:sz w:val="20"/>
          <w:szCs w:val="20"/>
        </w:rPr>
        <w:tab/>
      </w:r>
    </w:p>
    <w:p w14:paraId="772BE3A4" w14:textId="77777777" w:rsidR="004A2DDB" w:rsidRPr="000E26B8" w:rsidRDefault="00443DFF" w:rsidP="00A60B84">
      <w:pPr>
        <w:numPr>
          <w:ilvl w:val="12"/>
          <w:numId w:val="0"/>
        </w:numPr>
        <w:tabs>
          <w:tab w:val="left" w:pos="2835"/>
        </w:tabs>
        <w:ind w:left="357"/>
        <w:jc w:val="both"/>
        <w:rPr>
          <w:rFonts w:ascii="Tahoma" w:hAnsi="Tahoma" w:cs="Tahoma"/>
          <w:sz w:val="20"/>
          <w:szCs w:val="20"/>
        </w:rPr>
      </w:pPr>
      <w:r w:rsidRPr="000E26B8">
        <w:rPr>
          <w:rFonts w:ascii="Tahoma" w:hAnsi="Tahoma" w:cs="Tahoma"/>
          <w:sz w:val="20"/>
          <w:szCs w:val="20"/>
        </w:rPr>
        <w:t>b</w:t>
      </w:r>
      <w:r w:rsidR="004A2DDB" w:rsidRPr="000E26B8">
        <w:rPr>
          <w:rFonts w:ascii="Tahoma" w:hAnsi="Tahoma" w:cs="Tahoma"/>
          <w:sz w:val="20"/>
          <w:szCs w:val="20"/>
        </w:rPr>
        <w:t>ankovní spojení:</w:t>
      </w:r>
      <w:r w:rsidR="00653B31" w:rsidRPr="000E26B8">
        <w:rPr>
          <w:rFonts w:ascii="Tahoma" w:hAnsi="Tahoma" w:cs="Tahoma"/>
          <w:sz w:val="20"/>
          <w:szCs w:val="20"/>
        </w:rPr>
        <w:tab/>
      </w:r>
      <w:r w:rsidR="00653B31" w:rsidRPr="000E26B8">
        <w:rPr>
          <w:rFonts w:ascii="Tahoma" w:hAnsi="Tahoma" w:cs="Tahoma"/>
          <w:sz w:val="20"/>
          <w:szCs w:val="20"/>
          <w:highlight w:val="yellow"/>
        </w:rPr>
        <w:t>…………………………</w:t>
      </w:r>
      <w:proofErr w:type="gramStart"/>
      <w:r w:rsidR="00653B31" w:rsidRPr="000E26B8">
        <w:rPr>
          <w:rFonts w:ascii="Tahoma" w:hAnsi="Tahoma" w:cs="Tahoma"/>
          <w:sz w:val="20"/>
          <w:szCs w:val="20"/>
          <w:highlight w:val="yellow"/>
        </w:rPr>
        <w:t>…….</w:t>
      </w:r>
      <w:proofErr w:type="gramEnd"/>
      <w:r w:rsidR="00653B31" w:rsidRPr="000E26B8">
        <w:rPr>
          <w:rFonts w:ascii="Tahoma" w:hAnsi="Tahoma" w:cs="Tahoma"/>
          <w:sz w:val="20"/>
          <w:szCs w:val="20"/>
        </w:rPr>
        <w:t>.</w:t>
      </w:r>
      <w:r w:rsidRPr="000E26B8">
        <w:rPr>
          <w:rFonts w:ascii="Tahoma" w:hAnsi="Tahoma" w:cs="Tahoma"/>
          <w:sz w:val="20"/>
          <w:szCs w:val="20"/>
        </w:rPr>
        <w:tab/>
      </w:r>
    </w:p>
    <w:p w14:paraId="69C90622" w14:textId="77777777" w:rsidR="004A2DDB" w:rsidRPr="000E26B8" w:rsidRDefault="00443DFF" w:rsidP="00A60B84">
      <w:pPr>
        <w:numPr>
          <w:ilvl w:val="12"/>
          <w:numId w:val="0"/>
        </w:numPr>
        <w:tabs>
          <w:tab w:val="left" w:pos="2835"/>
        </w:tabs>
        <w:ind w:left="357"/>
        <w:jc w:val="both"/>
        <w:rPr>
          <w:rFonts w:ascii="Tahoma" w:hAnsi="Tahoma" w:cs="Tahoma"/>
          <w:sz w:val="20"/>
          <w:szCs w:val="20"/>
        </w:rPr>
      </w:pPr>
      <w:r w:rsidRPr="000E26B8">
        <w:rPr>
          <w:rFonts w:ascii="Tahoma" w:hAnsi="Tahoma" w:cs="Tahoma"/>
          <w:sz w:val="20"/>
          <w:szCs w:val="20"/>
        </w:rPr>
        <w:t>č</w:t>
      </w:r>
      <w:r w:rsidR="004A2DDB" w:rsidRPr="000E26B8">
        <w:rPr>
          <w:rFonts w:ascii="Tahoma" w:hAnsi="Tahoma" w:cs="Tahoma"/>
          <w:sz w:val="20"/>
          <w:szCs w:val="20"/>
        </w:rPr>
        <w:t>íslo účtu:</w:t>
      </w:r>
      <w:r w:rsidR="00653B31" w:rsidRPr="000E26B8">
        <w:rPr>
          <w:rFonts w:ascii="Tahoma" w:hAnsi="Tahoma" w:cs="Tahoma"/>
          <w:sz w:val="20"/>
          <w:szCs w:val="20"/>
        </w:rPr>
        <w:tab/>
      </w:r>
      <w:r w:rsidR="00653B31" w:rsidRPr="000E26B8">
        <w:rPr>
          <w:rFonts w:ascii="Tahoma" w:hAnsi="Tahoma" w:cs="Tahoma"/>
          <w:sz w:val="20"/>
          <w:szCs w:val="20"/>
          <w:highlight w:val="yellow"/>
        </w:rPr>
        <w:t>……………………………….</w:t>
      </w:r>
      <w:r w:rsidRPr="000E26B8">
        <w:rPr>
          <w:rFonts w:ascii="Tahoma" w:hAnsi="Tahoma" w:cs="Tahoma"/>
          <w:sz w:val="20"/>
          <w:szCs w:val="20"/>
        </w:rPr>
        <w:tab/>
      </w:r>
    </w:p>
    <w:p w14:paraId="5FFD346B" w14:textId="77777777" w:rsidR="004A2DDB" w:rsidRPr="000E26B8" w:rsidRDefault="004A2DDB" w:rsidP="00A60B84">
      <w:pPr>
        <w:spacing w:before="120"/>
        <w:ind w:left="357"/>
        <w:jc w:val="both"/>
        <w:rPr>
          <w:rFonts w:ascii="Tahoma" w:hAnsi="Tahoma" w:cs="Tahoma"/>
          <w:sz w:val="20"/>
          <w:szCs w:val="20"/>
        </w:rPr>
      </w:pPr>
      <w:r w:rsidRPr="000E26B8">
        <w:rPr>
          <w:rFonts w:ascii="Tahoma" w:hAnsi="Tahoma" w:cs="Tahoma"/>
          <w:sz w:val="20"/>
          <w:szCs w:val="20"/>
        </w:rPr>
        <w:t xml:space="preserve">Zapsána v obchodním rejstříku vedeném </w:t>
      </w:r>
      <w:r w:rsidRPr="000E26B8">
        <w:rPr>
          <w:rFonts w:ascii="Tahoma" w:hAnsi="Tahoma" w:cs="Tahoma"/>
          <w:sz w:val="20"/>
          <w:szCs w:val="20"/>
          <w:highlight w:val="yellow"/>
        </w:rPr>
        <w:t>………</w:t>
      </w:r>
      <w:r w:rsidR="00443DFF" w:rsidRPr="000E26B8">
        <w:rPr>
          <w:rFonts w:ascii="Tahoma" w:hAnsi="Tahoma" w:cs="Tahoma"/>
          <w:sz w:val="20"/>
          <w:szCs w:val="20"/>
          <w:highlight w:val="yellow"/>
        </w:rPr>
        <w:t>………</w:t>
      </w:r>
      <w:r w:rsidRPr="000E26B8">
        <w:rPr>
          <w:rFonts w:ascii="Tahoma" w:hAnsi="Tahoma" w:cs="Tahoma"/>
          <w:sz w:val="20"/>
          <w:szCs w:val="20"/>
          <w:highlight w:val="yellow"/>
        </w:rPr>
        <w:t xml:space="preserve"> soudem v</w:t>
      </w:r>
      <w:r w:rsidR="00443DFF" w:rsidRPr="000E26B8">
        <w:rPr>
          <w:rFonts w:ascii="Tahoma" w:hAnsi="Tahoma" w:cs="Tahoma"/>
          <w:sz w:val="20"/>
          <w:szCs w:val="20"/>
          <w:highlight w:val="yellow"/>
        </w:rPr>
        <w:t> </w:t>
      </w:r>
      <w:r w:rsidRPr="000E26B8">
        <w:rPr>
          <w:rFonts w:ascii="Tahoma" w:hAnsi="Tahoma" w:cs="Tahoma"/>
          <w:sz w:val="20"/>
          <w:szCs w:val="20"/>
          <w:highlight w:val="yellow"/>
        </w:rPr>
        <w:t>…</w:t>
      </w:r>
      <w:r w:rsidR="00443DFF" w:rsidRPr="000E26B8">
        <w:rPr>
          <w:rFonts w:ascii="Tahoma" w:hAnsi="Tahoma" w:cs="Tahoma"/>
          <w:sz w:val="20"/>
          <w:szCs w:val="20"/>
          <w:highlight w:val="yellow"/>
        </w:rPr>
        <w:t>…………</w:t>
      </w:r>
      <w:r w:rsidRPr="000E26B8">
        <w:rPr>
          <w:rFonts w:ascii="Tahoma" w:hAnsi="Tahoma" w:cs="Tahoma"/>
          <w:sz w:val="20"/>
          <w:szCs w:val="20"/>
          <w:highlight w:val="yellow"/>
        </w:rPr>
        <w:t xml:space="preserve">, </w:t>
      </w:r>
      <w:proofErr w:type="spellStart"/>
      <w:r w:rsidR="00511906" w:rsidRPr="000E26B8">
        <w:rPr>
          <w:rFonts w:ascii="Tahoma" w:hAnsi="Tahoma" w:cs="Tahoma"/>
          <w:sz w:val="20"/>
          <w:szCs w:val="20"/>
          <w:highlight w:val="yellow"/>
        </w:rPr>
        <w:t>sp</w:t>
      </w:r>
      <w:proofErr w:type="spellEnd"/>
      <w:r w:rsidR="00511906" w:rsidRPr="000E26B8">
        <w:rPr>
          <w:rFonts w:ascii="Tahoma" w:hAnsi="Tahoma" w:cs="Tahoma"/>
          <w:sz w:val="20"/>
          <w:szCs w:val="20"/>
          <w:highlight w:val="yellow"/>
        </w:rPr>
        <w:t>. zn.</w:t>
      </w:r>
      <w:r w:rsidR="00443DFF" w:rsidRPr="000E26B8">
        <w:rPr>
          <w:rFonts w:ascii="Tahoma" w:hAnsi="Tahoma" w:cs="Tahoma"/>
          <w:sz w:val="20"/>
          <w:szCs w:val="20"/>
          <w:highlight w:val="yellow"/>
        </w:rPr>
        <w:t> </w:t>
      </w:r>
      <w:r w:rsidRPr="000E26B8">
        <w:rPr>
          <w:rFonts w:ascii="Tahoma" w:hAnsi="Tahoma" w:cs="Tahoma"/>
          <w:sz w:val="20"/>
          <w:szCs w:val="20"/>
          <w:highlight w:val="yellow"/>
        </w:rPr>
        <w:t>…</w:t>
      </w:r>
    </w:p>
    <w:p w14:paraId="0FD0E68F" w14:textId="77777777" w:rsidR="004A2DDB" w:rsidRPr="000E26B8" w:rsidRDefault="004A2DDB" w:rsidP="00A60B84">
      <w:pPr>
        <w:spacing w:before="120"/>
        <w:ind w:left="357"/>
        <w:jc w:val="both"/>
        <w:rPr>
          <w:rFonts w:ascii="Tahoma" w:hAnsi="Tahoma" w:cs="Tahoma"/>
          <w:sz w:val="20"/>
          <w:szCs w:val="20"/>
        </w:rPr>
      </w:pPr>
      <w:r w:rsidRPr="000E26B8">
        <w:rPr>
          <w:rFonts w:ascii="Tahoma" w:hAnsi="Tahoma" w:cs="Tahoma"/>
          <w:sz w:val="20"/>
          <w:szCs w:val="20"/>
        </w:rPr>
        <w:t>Osoba oprávněná jednat ve věcech technických a realizace stavby:</w:t>
      </w:r>
    </w:p>
    <w:p w14:paraId="5C29AED3" w14:textId="77777777" w:rsidR="004A2DDB" w:rsidRPr="000E26B8" w:rsidRDefault="004A2DDB" w:rsidP="00A60B84">
      <w:pPr>
        <w:pStyle w:val="dajeOSmluvnStran"/>
        <w:numPr>
          <w:ilvl w:val="0"/>
          <w:numId w:val="0"/>
        </w:numPr>
        <w:spacing w:before="60"/>
        <w:ind w:left="357"/>
        <w:jc w:val="both"/>
        <w:rPr>
          <w:rFonts w:ascii="Tahoma" w:hAnsi="Tahoma" w:cs="Tahoma"/>
          <w:sz w:val="20"/>
        </w:rPr>
      </w:pPr>
      <w:r w:rsidRPr="000E26B8">
        <w:rPr>
          <w:rFonts w:ascii="Tahoma" w:hAnsi="Tahoma" w:cs="Tahoma"/>
          <w:sz w:val="20"/>
          <w:highlight w:val="yellow"/>
        </w:rPr>
        <w:t>……………………………………………, tel.</w:t>
      </w:r>
      <w:r w:rsidR="00443DFF" w:rsidRPr="000E26B8">
        <w:rPr>
          <w:rFonts w:ascii="Tahoma" w:hAnsi="Tahoma" w:cs="Tahoma"/>
          <w:sz w:val="20"/>
          <w:highlight w:val="yellow"/>
        </w:rPr>
        <w:t>: </w:t>
      </w:r>
      <w:r w:rsidRPr="000E26B8">
        <w:rPr>
          <w:rFonts w:ascii="Tahoma" w:hAnsi="Tahoma" w:cs="Tahoma"/>
          <w:sz w:val="20"/>
          <w:highlight w:val="yellow"/>
        </w:rPr>
        <w:t>………………</w:t>
      </w:r>
    </w:p>
    <w:p w14:paraId="4624BB4E" w14:textId="77777777" w:rsidR="004A2DDB" w:rsidRPr="000E26B8" w:rsidRDefault="004A2DDB" w:rsidP="00A60B84">
      <w:pPr>
        <w:spacing w:before="120"/>
        <w:ind w:left="357"/>
        <w:jc w:val="both"/>
        <w:rPr>
          <w:rFonts w:ascii="Tahoma" w:hAnsi="Tahoma" w:cs="Tahoma"/>
          <w:iCs/>
          <w:sz w:val="20"/>
          <w:szCs w:val="20"/>
        </w:rPr>
      </w:pPr>
      <w:r w:rsidRPr="000E26B8">
        <w:rPr>
          <w:rFonts w:ascii="Tahoma" w:hAnsi="Tahoma" w:cs="Tahoma"/>
          <w:iCs/>
          <w:sz w:val="20"/>
          <w:szCs w:val="20"/>
        </w:rPr>
        <w:t>(</w:t>
      </w:r>
      <w:r w:rsidRPr="000E26B8">
        <w:rPr>
          <w:rFonts w:ascii="Tahoma" w:hAnsi="Tahoma" w:cs="Tahoma"/>
          <w:sz w:val="20"/>
          <w:szCs w:val="20"/>
        </w:rPr>
        <w:t>dále</w:t>
      </w:r>
      <w:r w:rsidRPr="000E26B8">
        <w:rPr>
          <w:rFonts w:ascii="Tahoma" w:hAnsi="Tahoma" w:cs="Tahoma"/>
          <w:iCs/>
          <w:sz w:val="20"/>
          <w:szCs w:val="20"/>
        </w:rPr>
        <w:t xml:space="preserve"> jen „</w:t>
      </w:r>
      <w:r w:rsidRPr="000E26B8">
        <w:rPr>
          <w:rFonts w:ascii="Tahoma" w:hAnsi="Tahoma" w:cs="Tahoma"/>
          <w:b/>
          <w:iCs/>
          <w:sz w:val="20"/>
          <w:szCs w:val="20"/>
        </w:rPr>
        <w:t>zhotovitel</w:t>
      </w:r>
      <w:r w:rsidRPr="000E26B8">
        <w:rPr>
          <w:rFonts w:ascii="Tahoma" w:hAnsi="Tahoma" w:cs="Tahoma"/>
          <w:iCs/>
          <w:sz w:val="20"/>
          <w:szCs w:val="20"/>
        </w:rPr>
        <w:t>“)</w:t>
      </w:r>
    </w:p>
    <w:p w14:paraId="0A327356" w14:textId="77777777" w:rsidR="004A2DDB" w:rsidRPr="000E26B8" w:rsidRDefault="004A2DDB" w:rsidP="008206EE">
      <w:pPr>
        <w:keepNext/>
        <w:pBdr>
          <w:bottom w:val="single" w:sz="4" w:space="1" w:color="auto"/>
        </w:pBdr>
        <w:spacing w:before="360"/>
        <w:jc w:val="center"/>
        <w:rPr>
          <w:rFonts w:ascii="Tahoma" w:hAnsi="Tahoma" w:cs="Tahoma"/>
          <w:b/>
          <w:sz w:val="20"/>
          <w:szCs w:val="20"/>
        </w:rPr>
      </w:pPr>
      <w:r w:rsidRPr="000E26B8">
        <w:rPr>
          <w:rFonts w:ascii="Tahoma" w:hAnsi="Tahoma" w:cs="Tahoma"/>
          <w:b/>
          <w:sz w:val="20"/>
          <w:szCs w:val="20"/>
        </w:rPr>
        <w:t>II.</w:t>
      </w:r>
      <w:r w:rsidR="00A045E6" w:rsidRPr="000E26B8">
        <w:rPr>
          <w:rFonts w:ascii="Tahoma" w:hAnsi="Tahoma" w:cs="Tahoma"/>
          <w:b/>
          <w:sz w:val="20"/>
          <w:szCs w:val="20"/>
        </w:rPr>
        <w:br/>
      </w:r>
      <w:r w:rsidRPr="000E26B8">
        <w:rPr>
          <w:rFonts w:ascii="Tahoma" w:hAnsi="Tahoma" w:cs="Tahoma"/>
          <w:b/>
          <w:sz w:val="20"/>
          <w:szCs w:val="20"/>
        </w:rPr>
        <w:t>Základní ustanovení</w:t>
      </w:r>
    </w:p>
    <w:p w14:paraId="4C7F4F1B" w14:textId="77777777" w:rsidR="00D51E77" w:rsidRPr="000E26B8" w:rsidRDefault="00D51E77" w:rsidP="009D3008">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sz w:val="20"/>
        </w:rPr>
      </w:pPr>
      <w:r w:rsidRPr="000E26B8">
        <w:rPr>
          <w:rFonts w:ascii="Tahoma" w:hAnsi="Tahoma" w:cs="Tahoma"/>
          <w:sz w:val="20"/>
        </w:rPr>
        <w:t>Tato smlouva je uzavřena dle §</w:t>
      </w:r>
      <w:r w:rsidR="00A60B84" w:rsidRPr="000E26B8">
        <w:rPr>
          <w:rFonts w:ascii="Tahoma" w:hAnsi="Tahoma" w:cs="Tahoma"/>
          <w:sz w:val="20"/>
        </w:rPr>
        <w:t> </w:t>
      </w:r>
      <w:r w:rsidRPr="000E26B8">
        <w:rPr>
          <w:rFonts w:ascii="Tahoma" w:hAnsi="Tahoma" w:cs="Tahoma"/>
          <w:sz w:val="20"/>
        </w:rPr>
        <w:t>2586 a</w:t>
      </w:r>
      <w:r w:rsidR="00A60B84" w:rsidRPr="000E26B8">
        <w:rPr>
          <w:rFonts w:ascii="Tahoma" w:hAnsi="Tahoma" w:cs="Tahoma"/>
          <w:sz w:val="20"/>
        </w:rPr>
        <w:t> </w:t>
      </w:r>
      <w:r w:rsidRPr="000E26B8">
        <w:rPr>
          <w:rFonts w:ascii="Tahoma" w:hAnsi="Tahoma" w:cs="Tahoma"/>
          <w:sz w:val="20"/>
        </w:rPr>
        <w:t>násl. zákona č</w:t>
      </w:r>
      <w:r w:rsidR="00A60B84" w:rsidRPr="000E26B8">
        <w:rPr>
          <w:rFonts w:ascii="Tahoma" w:hAnsi="Tahoma" w:cs="Tahoma"/>
          <w:sz w:val="20"/>
        </w:rPr>
        <w:t>. </w:t>
      </w:r>
      <w:r w:rsidRPr="000E26B8">
        <w:rPr>
          <w:rFonts w:ascii="Tahoma" w:hAnsi="Tahoma" w:cs="Tahoma"/>
          <w:sz w:val="20"/>
        </w:rPr>
        <w:t>89/2012</w:t>
      </w:r>
      <w:r w:rsidR="00A60B84" w:rsidRPr="000E26B8">
        <w:rPr>
          <w:rFonts w:ascii="Tahoma" w:hAnsi="Tahoma" w:cs="Tahoma"/>
          <w:sz w:val="20"/>
        </w:rPr>
        <w:t> </w:t>
      </w:r>
      <w:r w:rsidR="002C2A47" w:rsidRPr="000E26B8">
        <w:rPr>
          <w:rFonts w:ascii="Tahoma" w:hAnsi="Tahoma" w:cs="Tahoma"/>
          <w:sz w:val="20"/>
        </w:rPr>
        <w:t>Sb.</w:t>
      </w:r>
      <w:r w:rsidRPr="000E26B8">
        <w:rPr>
          <w:rFonts w:ascii="Tahoma" w:hAnsi="Tahoma" w:cs="Tahoma"/>
          <w:sz w:val="20"/>
        </w:rPr>
        <w:t>, občanský zákoník</w:t>
      </w:r>
      <w:r w:rsidR="00A60B84" w:rsidRPr="000E26B8">
        <w:rPr>
          <w:rFonts w:ascii="Tahoma" w:hAnsi="Tahoma" w:cs="Tahoma"/>
          <w:sz w:val="20"/>
        </w:rPr>
        <w:t>, ve </w:t>
      </w:r>
      <w:r w:rsidR="00467E01" w:rsidRPr="000E26B8">
        <w:rPr>
          <w:rFonts w:ascii="Tahoma" w:hAnsi="Tahoma" w:cs="Tahoma"/>
          <w:sz w:val="20"/>
        </w:rPr>
        <w:t>znění</w:t>
      </w:r>
      <w:r w:rsidR="00A60B84" w:rsidRPr="000E26B8">
        <w:rPr>
          <w:rFonts w:ascii="Tahoma" w:hAnsi="Tahoma" w:cs="Tahoma"/>
          <w:sz w:val="20"/>
        </w:rPr>
        <w:t xml:space="preserve"> pozdějších předpisů</w:t>
      </w:r>
      <w:r w:rsidRPr="000E26B8">
        <w:rPr>
          <w:rFonts w:ascii="Tahoma" w:hAnsi="Tahoma" w:cs="Tahoma"/>
          <w:sz w:val="20"/>
        </w:rPr>
        <w:t xml:space="preserve"> (dále jen „občanský zákoník“); práva a povinnosti stran touto smlouvou neupravená se řídí příslušnými ustanoveními občanského zákoníku.</w:t>
      </w:r>
    </w:p>
    <w:p w14:paraId="4B0AA6BC" w14:textId="77777777" w:rsidR="006179F7" w:rsidRPr="000E26B8" w:rsidRDefault="004A2DDB" w:rsidP="009D3008">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0"/>
        </w:rPr>
      </w:pPr>
      <w:r w:rsidRPr="000E26B8">
        <w:rPr>
          <w:rFonts w:ascii="Tahoma" w:hAnsi="Tahoma" w:cs="Tahoma"/>
          <w:sz w:val="20"/>
        </w:rPr>
        <w:t>Smluvní strany prohlašují, že údaje uvedené v čl. I této smlouvy jsou v souladu s</w:t>
      </w:r>
      <w:r w:rsidR="00443DFF" w:rsidRPr="000E26B8">
        <w:rPr>
          <w:rFonts w:ascii="Tahoma" w:hAnsi="Tahoma" w:cs="Tahoma"/>
          <w:sz w:val="20"/>
        </w:rPr>
        <w:t>e</w:t>
      </w:r>
      <w:r w:rsidRPr="000E26B8">
        <w:rPr>
          <w:rFonts w:ascii="Tahoma" w:hAnsi="Tahoma" w:cs="Tahoma"/>
          <w:sz w:val="20"/>
        </w:rPr>
        <w:t xml:space="preserve"> skutečností v době uzavření smlouvy. Smluvní strany se zavazují, že změny dotčených údajů oznámí bez prodlení písemně druhé smluvní straně. </w:t>
      </w:r>
      <w:r w:rsidR="00641B66" w:rsidRPr="000E26B8">
        <w:rPr>
          <w:rFonts w:ascii="Tahoma" w:hAnsi="Tahoma" w:cs="Tahoma"/>
          <w:sz w:val="20"/>
        </w:rPr>
        <w:t xml:space="preserve">V případě změny účtu zhotovitele je zhotovitel povinen rovněž doložit vlastnictví k novému účtu, a to kopií příslušné smlouvy nebo potvrzením peněžního ústavu. </w:t>
      </w:r>
      <w:r w:rsidR="006179F7" w:rsidRPr="000E26B8">
        <w:rPr>
          <w:rFonts w:ascii="Tahoma" w:hAnsi="Tahoma" w:cs="Tahoma"/>
          <w:sz w:val="20"/>
        </w:rPr>
        <w:t>Při</w:t>
      </w:r>
      <w:r w:rsidR="00044BAD" w:rsidRPr="000E26B8">
        <w:rPr>
          <w:rFonts w:ascii="Tahoma" w:hAnsi="Tahoma" w:cs="Tahoma"/>
          <w:sz w:val="20"/>
        </w:rPr>
        <w:t xml:space="preserve"> změn</w:t>
      </w:r>
      <w:r w:rsidR="006179F7" w:rsidRPr="000E26B8">
        <w:rPr>
          <w:rFonts w:ascii="Tahoma" w:hAnsi="Tahoma" w:cs="Tahoma"/>
          <w:sz w:val="20"/>
        </w:rPr>
        <w:t>ě</w:t>
      </w:r>
      <w:r w:rsidR="00044BAD" w:rsidRPr="000E26B8">
        <w:rPr>
          <w:rFonts w:ascii="Tahoma" w:hAnsi="Tahoma" w:cs="Tahoma"/>
          <w:sz w:val="20"/>
        </w:rPr>
        <w:t xml:space="preserve"> identifikačních údajů smluvních stran </w:t>
      </w:r>
      <w:r w:rsidR="00F4369D" w:rsidRPr="000E26B8">
        <w:rPr>
          <w:rFonts w:ascii="Tahoma" w:hAnsi="Tahoma" w:cs="Tahoma"/>
          <w:sz w:val="20"/>
        </w:rPr>
        <w:t>včetně</w:t>
      </w:r>
      <w:r w:rsidR="00044BAD" w:rsidRPr="000E26B8">
        <w:rPr>
          <w:rFonts w:ascii="Tahoma" w:hAnsi="Tahoma" w:cs="Tahoma"/>
          <w:sz w:val="20"/>
        </w:rPr>
        <w:t xml:space="preserve"> změn</w:t>
      </w:r>
      <w:r w:rsidR="00F4369D" w:rsidRPr="000E26B8">
        <w:rPr>
          <w:rFonts w:ascii="Tahoma" w:hAnsi="Tahoma" w:cs="Tahoma"/>
          <w:sz w:val="20"/>
        </w:rPr>
        <w:t>y</w:t>
      </w:r>
      <w:r w:rsidR="00044BAD" w:rsidRPr="000E26B8">
        <w:rPr>
          <w:rFonts w:ascii="Tahoma" w:hAnsi="Tahoma" w:cs="Tahoma"/>
          <w:sz w:val="20"/>
        </w:rPr>
        <w:t xml:space="preserve"> účtu není nutné uzavírat ke smlouvě dodatek.</w:t>
      </w:r>
    </w:p>
    <w:p w14:paraId="72AB51A9" w14:textId="77777777" w:rsidR="004A2DDB" w:rsidRPr="000E26B8" w:rsidRDefault="004A2DDB" w:rsidP="009D3008">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0"/>
        </w:rPr>
      </w:pPr>
      <w:r w:rsidRPr="000E26B8">
        <w:rPr>
          <w:rFonts w:ascii="Tahoma" w:hAnsi="Tahoma" w:cs="Tahoma"/>
          <w:sz w:val="20"/>
        </w:rPr>
        <w:t xml:space="preserve">Smluvní strany prohlašují, že osoby podepisující tuto smlouvu jsou k tomuto </w:t>
      </w:r>
      <w:r w:rsidR="005B2683" w:rsidRPr="000E26B8">
        <w:rPr>
          <w:rFonts w:ascii="Tahoma" w:hAnsi="Tahoma" w:cs="Tahoma"/>
          <w:sz w:val="20"/>
        </w:rPr>
        <w:t>jednání</w:t>
      </w:r>
      <w:r w:rsidRPr="000E26B8">
        <w:rPr>
          <w:rFonts w:ascii="Tahoma" w:hAnsi="Tahoma" w:cs="Tahoma"/>
          <w:sz w:val="20"/>
        </w:rPr>
        <w:t xml:space="preserve"> oprávněny.</w:t>
      </w:r>
    </w:p>
    <w:p w14:paraId="3168B8A8" w14:textId="77777777" w:rsidR="004A2DDB" w:rsidRPr="000E26B8" w:rsidRDefault="004A2DDB" w:rsidP="009D3008">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0"/>
        </w:rPr>
      </w:pPr>
      <w:r w:rsidRPr="000E26B8">
        <w:rPr>
          <w:rFonts w:ascii="Tahoma" w:hAnsi="Tahoma" w:cs="Tahoma"/>
          <w:sz w:val="20"/>
        </w:rPr>
        <w:t>Zhotovitel prohlašuje, že je odborně způsobilý k zajištění předmětu plnění podle této smlouvy.</w:t>
      </w:r>
    </w:p>
    <w:p w14:paraId="1980CD0A" w14:textId="77777777" w:rsidR="004A2DDB" w:rsidRPr="000E26B8" w:rsidRDefault="004A2DDB" w:rsidP="009D3008">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0"/>
        </w:rPr>
      </w:pPr>
      <w:r w:rsidRPr="000E26B8">
        <w:rPr>
          <w:rFonts w:ascii="Tahoma" w:hAnsi="Tahoma" w:cs="Tahoma"/>
          <w:sz w:val="20"/>
        </w:rPr>
        <w:t>Zhotovitel potvrzuje, že se</w:t>
      </w:r>
      <w:r w:rsidR="00443DFF" w:rsidRPr="000E26B8">
        <w:rPr>
          <w:rFonts w:ascii="Tahoma" w:hAnsi="Tahoma" w:cs="Tahoma"/>
          <w:sz w:val="20"/>
        </w:rPr>
        <w:t xml:space="preserve"> detailně seznámil s rozsahem a </w:t>
      </w:r>
      <w:r w:rsidRPr="000E26B8">
        <w:rPr>
          <w:rFonts w:ascii="Tahoma" w:hAnsi="Tahoma" w:cs="Tahoma"/>
          <w:sz w:val="20"/>
        </w:rPr>
        <w:t>povahou díla, že jsou mu známy veškeré technické, kvalitativn</w:t>
      </w:r>
      <w:r w:rsidR="00443DFF" w:rsidRPr="000E26B8">
        <w:rPr>
          <w:rFonts w:ascii="Tahoma" w:hAnsi="Tahoma" w:cs="Tahoma"/>
          <w:sz w:val="20"/>
        </w:rPr>
        <w:t>í a </w:t>
      </w:r>
      <w:r w:rsidRPr="000E26B8">
        <w:rPr>
          <w:rFonts w:ascii="Tahoma" w:hAnsi="Tahoma" w:cs="Tahoma"/>
          <w:sz w:val="20"/>
        </w:rPr>
        <w:t>jiné podmínky nezbytné k realizaci díla a</w:t>
      </w:r>
      <w:r w:rsidR="00443DFF" w:rsidRPr="000E26B8">
        <w:rPr>
          <w:rFonts w:ascii="Tahoma" w:hAnsi="Tahoma" w:cs="Tahoma"/>
          <w:sz w:val="20"/>
        </w:rPr>
        <w:t> </w:t>
      </w:r>
      <w:r w:rsidRPr="000E26B8">
        <w:rPr>
          <w:rFonts w:ascii="Tahoma" w:hAnsi="Tahoma" w:cs="Tahoma"/>
          <w:sz w:val="20"/>
        </w:rPr>
        <w:t xml:space="preserve">že </w:t>
      </w:r>
      <w:r w:rsidR="00443DFF" w:rsidRPr="000E26B8">
        <w:rPr>
          <w:rFonts w:ascii="Tahoma" w:hAnsi="Tahoma" w:cs="Tahoma"/>
          <w:sz w:val="20"/>
        </w:rPr>
        <w:t>disponuje takovými kapacitami a </w:t>
      </w:r>
      <w:r w:rsidRPr="000E26B8">
        <w:rPr>
          <w:rFonts w:ascii="Tahoma" w:hAnsi="Tahoma" w:cs="Tahoma"/>
          <w:sz w:val="20"/>
        </w:rPr>
        <w:t>odbornými znalostmi, které jsou nezbytné pro</w:t>
      </w:r>
      <w:r w:rsidR="00443DFF" w:rsidRPr="000E26B8">
        <w:rPr>
          <w:rFonts w:ascii="Tahoma" w:hAnsi="Tahoma" w:cs="Tahoma"/>
          <w:sz w:val="20"/>
        </w:rPr>
        <w:t> </w:t>
      </w:r>
      <w:r w:rsidRPr="000E26B8">
        <w:rPr>
          <w:rFonts w:ascii="Tahoma" w:hAnsi="Tahoma" w:cs="Tahoma"/>
          <w:sz w:val="20"/>
        </w:rPr>
        <w:t>realizaci díla za dohodnutou smluvní cenu</w:t>
      </w:r>
      <w:r w:rsidR="00AB2E01" w:rsidRPr="000E26B8">
        <w:rPr>
          <w:rFonts w:ascii="Tahoma" w:hAnsi="Tahoma" w:cs="Tahoma"/>
          <w:sz w:val="20"/>
        </w:rPr>
        <w:t>,</w:t>
      </w:r>
      <w:r w:rsidRPr="000E26B8">
        <w:rPr>
          <w:rFonts w:ascii="Tahoma" w:hAnsi="Tahoma" w:cs="Tahoma"/>
          <w:sz w:val="20"/>
        </w:rPr>
        <w:t xml:space="preserve"> </w:t>
      </w:r>
      <w:r w:rsidR="00AB2E01" w:rsidRPr="000E26B8">
        <w:rPr>
          <w:rFonts w:ascii="Tahoma" w:hAnsi="Tahoma" w:cs="Tahoma"/>
          <w:sz w:val="20"/>
        </w:rPr>
        <w:t>způsobem a v termínech touto smlouvou stanovených</w:t>
      </w:r>
      <w:r w:rsidRPr="000E26B8">
        <w:rPr>
          <w:rFonts w:ascii="Tahoma" w:hAnsi="Tahoma" w:cs="Tahoma"/>
          <w:sz w:val="20"/>
        </w:rPr>
        <w:t>.</w:t>
      </w:r>
    </w:p>
    <w:p w14:paraId="7D46C176" w14:textId="77777777" w:rsidR="00453B2F" w:rsidRPr="000E26B8" w:rsidRDefault="00453B2F" w:rsidP="009D3008">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0"/>
        </w:rPr>
      </w:pPr>
      <w:r w:rsidRPr="000E26B8">
        <w:rPr>
          <w:rFonts w:ascii="Tahoma" w:hAnsi="Tahoma" w:cs="Tahoma"/>
          <w:sz w:val="20"/>
        </w:rPr>
        <w:t>Smluvní strany prohlašují, že předmět plnění podle této smlouvy není plněním nemožným a že smlouvu uzavírají po pečlivém zvážení všech možných důsledků.</w:t>
      </w:r>
    </w:p>
    <w:p w14:paraId="1E78BAFD" w14:textId="77777777" w:rsidR="004A2DDB" w:rsidRPr="000E26B8" w:rsidRDefault="004A2DDB" w:rsidP="008206EE">
      <w:pPr>
        <w:keepNext/>
        <w:pBdr>
          <w:bottom w:val="single" w:sz="4" w:space="1" w:color="auto"/>
        </w:pBdr>
        <w:spacing w:before="360"/>
        <w:jc w:val="center"/>
        <w:rPr>
          <w:rFonts w:ascii="Tahoma" w:hAnsi="Tahoma" w:cs="Tahoma"/>
          <w:b/>
          <w:sz w:val="20"/>
          <w:szCs w:val="20"/>
        </w:rPr>
      </w:pPr>
      <w:r w:rsidRPr="000E26B8">
        <w:rPr>
          <w:rFonts w:ascii="Tahoma" w:hAnsi="Tahoma" w:cs="Tahoma"/>
          <w:b/>
          <w:sz w:val="20"/>
          <w:szCs w:val="20"/>
        </w:rPr>
        <w:lastRenderedPageBreak/>
        <w:t>III.</w:t>
      </w:r>
      <w:r w:rsidR="00A045E6" w:rsidRPr="000E26B8">
        <w:rPr>
          <w:rFonts w:ascii="Tahoma" w:hAnsi="Tahoma" w:cs="Tahoma"/>
          <w:b/>
          <w:sz w:val="20"/>
          <w:szCs w:val="20"/>
        </w:rPr>
        <w:br/>
      </w:r>
      <w:r w:rsidRPr="000E26B8">
        <w:rPr>
          <w:rFonts w:ascii="Tahoma" w:hAnsi="Tahoma" w:cs="Tahoma"/>
          <w:b/>
          <w:sz w:val="20"/>
          <w:szCs w:val="20"/>
        </w:rPr>
        <w:t>Předmět smlouvy</w:t>
      </w:r>
    </w:p>
    <w:p w14:paraId="18AA3DC6" w14:textId="6E103C80" w:rsidR="00176088" w:rsidRPr="00176088" w:rsidRDefault="004A2DDB" w:rsidP="002D58B5">
      <w:pPr>
        <w:numPr>
          <w:ilvl w:val="0"/>
          <w:numId w:val="16"/>
        </w:numPr>
        <w:tabs>
          <w:tab w:val="clear" w:pos="360"/>
        </w:tabs>
        <w:spacing w:before="120"/>
        <w:jc w:val="both"/>
        <w:rPr>
          <w:rFonts w:ascii="Tahoma" w:hAnsi="Tahoma" w:cs="Tahoma"/>
          <w:sz w:val="20"/>
          <w:szCs w:val="20"/>
        </w:rPr>
      </w:pPr>
      <w:r w:rsidRPr="00176088">
        <w:rPr>
          <w:rFonts w:ascii="Tahoma" w:hAnsi="Tahoma" w:cs="Tahoma"/>
          <w:sz w:val="20"/>
          <w:szCs w:val="20"/>
        </w:rPr>
        <w:t>Zhotovitel se zavazuje provést pro</w:t>
      </w:r>
      <w:r w:rsidR="00443DFF" w:rsidRPr="00176088">
        <w:rPr>
          <w:rFonts w:ascii="Tahoma" w:hAnsi="Tahoma" w:cs="Tahoma"/>
          <w:sz w:val="20"/>
          <w:szCs w:val="20"/>
        </w:rPr>
        <w:t> </w:t>
      </w:r>
      <w:r w:rsidRPr="00176088">
        <w:rPr>
          <w:rFonts w:ascii="Tahoma" w:hAnsi="Tahoma" w:cs="Tahoma"/>
          <w:sz w:val="20"/>
          <w:szCs w:val="20"/>
        </w:rPr>
        <w:t xml:space="preserve">objednatele </w:t>
      </w:r>
      <w:r w:rsidR="00443DFF" w:rsidRPr="00176088">
        <w:rPr>
          <w:rFonts w:ascii="Tahoma" w:hAnsi="Tahoma" w:cs="Tahoma"/>
          <w:sz w:val="20"/>
          <w:szCs w:val="20"/>
        </w:rPr>
        <w:t>na </w:t>
      </w:r>
      <w:r w:rsidR="00D51E77" w:rsidRPr="00176088">
        <w:rPr>
          <w:rFonts w:ascii="Tahoma" w:hAnsi="Tahoma" w:cs="Tahoma"/>
          <w:sz w:val="20"/>
          <w:szCs w:val="20"/>
        </w:rPr>
        <w:t>svůj náklad a</w:t>
      </w:r>
      <w:r w:rsidR="00443DFF" w:rsidRPr="00176088">
        <w:rPr>
          <w:rFonts w:ascii="Tahoma" w:hAnsi="Tahoma" w:cs="Tahoma"/>
          <w:sz w:val="20"/>
          <w:szCs w:val="20"/>
        </w:rPr>
        <w:t> </w:t>
      </w:r>
      <w:r w:rsidR="00D51E77" w:rsidRPr="00176088">
        <w:rPr>
          <w:rFonts w:ascii="Tahoma" w:hAnsi="Tahoma" w:cs="Tahoma"/>
          <w:sz w:val="20"/>
          <w:szCs w:val="20"/>
        </w:rPr>
        <w:t xml:space="preserve">nebezpečí </w:t>
      </w:r>
      <w:r w:rsidR="007C2DF9" w:rsidRPr="00176088">
        <w:rPr>
          <w:rFonts w:ascii="Tahoma" w:hAnsi="Tahoma" w:cs="Tahoma"/>
          <w:sz w:val="20"/>
          <w:szCs w:val="20"/>
        </w:rPr>
        <w:t>dílo</w:t>
      </w:r>
      <w:r w:rsidR="002D58B5" w:rsidRPr="00176088">
        <w:rPr>
          <w:rFonts w:ascii="Tahoma" w:hAnsi="Tahoma" w:cs="Tahoma"/>
          <w:sz w:val="20"/>
          <w:szCs w:val="20"/>
        </w:rPr>
        <w:t xml:space="preserve"> pod názvem</w:t>
      </w:r>
      <w:r w:rsidRPr="00176088">
        <w:rPr>
          <w:rFonts w:ascii="Tahoma" w:hAnsi="Tahoma" w:cs="Tahoma"/>
          <w:sz w:val="20"/>
          <w:szCs w:val="20"/>
        </w:rPr>
        <w:t xml:space="preserve"> </w:t>
      </w:r>
      <w:r w:rsidR="00D847CD">
        <w:rPr>
          <w:rFonts w:ascii="Tahoma" w:hAnsi="Tahoma" w:cs="Tahoma"/>
          <w:sz w:val="20"/>
          <w:szCs w:val="20"/>
        </w:rPr>
        <w:br/>
      </w:r>
      <w:r w:rsidRPr="00176088">
        <w:rPr>
          <w:rFonts w:ascii="Tahoma" w:hAnsi="Tahoma" w:cs="Tahoma"/>
          <w:sz w:val="20"/>
          <w:szCs w:val="20"/>
        </w:rPr>
        <w:t>„</w:t>
      </w:r>
      <w:r w:rsidR="002D58B5" w:rsidRPr="00176088">
        <w:rPr>
          <w:rFonts w:ascii="Tahoma" w:hAnsi="Tahoma" w:cs="Tahoma"/>
          <w:b/>
          <w:sz w:val="20"/>
          <w:szCs w:val="20"/>
        </w:rPr>
        <w:t xml:space="preserve">Modernizace technologie KVET pro </w:t>
      </w:r>
      <w:r w:rsidR="002D58B5" w:rsidRPr="00176088">
        <w:rPr>
          <w:rFonts w:ascii="Tahoma" w:hAnsi="Tahoma" w:cs="Tahoma"/>
          <w:b/>
          <w:bCs/>
          <w:sz w:val="20"/>
          <w:szCs w:val="20"/>
        </w:rPr>
        <w:t>Sdružené zdravotnické zařízení Krnov, příspěvková organizace, I. P. Pavlova 552/9, Pod Bezručovým vrchem, 794 01 Krnov</w:t>
      </w:r>
      <w:r w:rsidR="002D58B5" w:rsidRPr="00176088">
        <w:rPr>
          <w:rFonts w:ascii="Tahoma" w:hAnsi="Tahoma" w:cs="Tahoma"/>
          <w:b/>
          <w:sz w:val="20"/>
          <w:szCs w:val="20"/>
        </w:rPr>
        <w:t>“</w:t>
      </w:r>
      <w:r w:rsidR="002D58B5" w:rsidRPr="00176088">
        <w:rPr>
          <w:rFonts w:ascii="Tahoma" w:hAnsi="Tahoma" w:cs="Tahoma"/>
          <w:sz w:val="20"/>
          <w:szCs w:val="20"/>
        </w:rPr>
        <w:t xml:space="preserve">, které zahrnuje mimo jiné </w:t>
      </w:r>
      <w:r w:rsidR="002D58B5" w:rsidRPr="00176088">
        <w:rPr>
          <w:rFonts w:ascii="Tahoma" w:hAnsi="Tahoma" w:cs="Tahoma"/>
          <w:sz w:val="20"/>
          <w:szCs w:val="20"/>
          <w:lang w:eastAsia="ar-SA"/>
        </w:rPr>
        <w:t xml:space="preserve">dodávku </w:t>
      </w:r>
      <w:r w:rsidR="002D58B5" w:rsidRPr="00176088">
        <w:rPr>
          <w:rFonts w:ascii="Tahoma" w:hAnsi="Tahoma" w:cs="Tahoma"/>
          <w:color w:val="000000"/>
          <w:sz w:val="20"/>
          <w:szCs w:val="20"/>
        </w:rPr>
        <w:t xml:space="preserve">technologie kogeneračních jednotek – </w:t>
      </w:r>
      <w:r w:rsidR="00C45F96">
        <w:rPr>
          <w:rFonts w:ascii="Tahoma" w:hAnsi="Tahoma" w:cs="Tahoma"/>
          <w:color w:val="000000"/>
          <w:sz w:val="20"/>
          <w:szCs w:val="20"/>
        </w:rPr>
        <w:t>2</w:t>
      </w:r>
      <w:r w:rsidR="002D58B5" w:rsidRPr="00176088">
        <w:rPr>
          <w:rFonts w:ascii="Tahoma" w:hAnsi="Tahoma" w:cs="Tahoma"/>
          <w:color w:val="000000"/>
          <w:sz w:val="20"/>
          <w:szCs w:val="20"/>
        </w:rPr>
        <w:t xml:space="preserve"> nových kogeneračních jednotek </w:t>
      </w:r>
      <w:r w:rsidR="002D58B5" w:rsidRPr="00176088">
        <w:rPr>
          <w:rFonts w:ascii="Tahoma" w:hAnsi="Tahoma" w:cs="Tahoma"/>
          <w:sz w:val="20"/>
          <w:szCs w:val="20"/>
        </w:rPr>
        <w:t xml:space="preserve">o jmenovitém elektrickém výkonu 200 až 220 </w:t>
      </w:r>
      <w:proofErr w:type="spellStart"/>
      <w:r w:rsidR="002D58B5" w:rsidRPr="00176088">
        <w:rPr>
          <w:rFonts w:ascii="Tahoma" w:hAnsi="Tahoma" w:cs="Tahoma"/>
          <w:sz w:val="20"/>
          <w:szCs w:val="20"/>
        </w:rPr>
        <w:t>kWe</w:t>
      </w:r>
      <w:proofErr w:type="spellEnd"/>
      <w:r w:rsidR="002D58B5" w:rsidRPr="00176088">
        <w:rPr>
          <w:rFonts w:ascii="Tahoma" w:hAnsi="Tahoma" w:cs="Tahoma"/>
          <w:sz w:val="20"/>
          <w:szCs w:val="20"/>
        </w:rPr>
        <w:t xml:space="preserve"> a tepelném výkonu 250 až 300 </w:t>
      </w:r>
      <w:proofErr w:type="spellStart"/>
      <w:r w:rsidR="002D58B5" w:rsidRPr="00176088">
        <w:rPr>
          <w:rFonts w:ascii="Tahoma" w:hAnsi="Tahoma" w:cs="Tahoma"/>
          <w:sz w:val="20"/>
          <w:szCs w:val="20"/>
        </w:rPr>
        <w:t>kWt</w:t>
      </w:r>
      <w:proofErr w:type="spellEnd"/>
      <w:r w:rsidR="002D58B5" w:rsidRPr="00176088">
        <w:rPr>
          <w:rFonts w:ascii="Tahoma" w:hAnsi="Tahoma" w:cs="Tahoma"/>
          <w:sz w:val="20"/>
          <w:szCs w:val="20"/>
        </w:rPr>
        <w:t xml:space="preserve"> v provedení s nízkými emisemi</w:t>
      </w:r>
      <w:r w:rsidR="002D58B5" w:rsidRPr="00176088">
        <w:rPr>
          <w:rFonts w:ascii="Tahoma" w:hAnsi="Tahoma" w:cs="Tahoma"/>
          <w:color w:val="000000"/>
          <w:sz w:val="20"/>
          <w:szCs w:val="20"/>
        </w:rPr>
        <w:t xml:space="preserve"> (dále jen KGJ)</w:t>
      </w:r>
      <w:r w:rsidR="002D58B5" w:rsidRPr="00176088">
        <w:rPr>
          <w:rFonts w:ascii="Tahoma" w:hAnsi="Tahoma" w:cs="Tahoma"/>
          <w:sz w:val="20"/>
          <w:szCs w:val="20"/>
        </w:rPr>
        <w:t xml:space="preserve"> </w:t>
      </w:r>
      <w:r w:rsidR="002D58B5" w:rsidRPr="00176088">
        <w:rPr>
          <w:rFonts w:ascii="Tahoma" w:hAnsi="Tahoma" w:cs="Tahoma"/>
          <w:color w:val="000000"/>
          <w:sz w:val="20"/>
          <w:szCs w:val="20"/>
        </w:rPr>
        <w:t xml:space="preserve">a odpovídající akumulace topné vody, </w:t>
      </w:r>
      <w:r w:rsidR="00176088" w:rsidRPr="00176088">
        <w:rPr>
          <w:rFonts w:ascii="Tahoma" w:hAnsi="Tahoma" w:cs="Tahoma"/>
          <w:color w:val="000000"/>
          <w:sz w:val="20"/>
          <w:szCs w:val="20"/>
        </w:rPr>
        <w:t xml:space="preserve">a které je </w:t>
      </w:r>
      <w:r w:rsidR="002D58B5" w:rsidRPr="00176088">
        <w:rPr>
          <w:rFonts w:ascii="Tahoma" w:hAnsi="Tahoma" w:cs="Tahoma"/>
          <w:sz w:val="20"/>
          <w:szCs w:val="20"/>
        </w:rPr>
        <w:t>blíže popsané v</w:t>
      </w:r>
      <w:r w:rsidR="00176088" w:rsidRPr="00176088">
        <w:rPr>
          <w:rFonts w:ascii="Tahoma" w:hAnsi="Tahoma" w:cs="Tahoma"/>
          <w:sz w:val="20"/>
          <w:szCs w:val="20"/>
        </w:rPr>
        <w:t xml:space="preserve">: </w:t>
      </w:r>
    </w:p>
    <w:p w14:paraId="5610A1CE" w14:textId="77777777" w:rsidR="00176088" w:rsidRPr="00176088" w:rsidRDefault="002D58B5" w:rsidP="00176088">
      <w:pPr>
        <w:pStyle w:val="Odstavecseseznamem"/>
        <w:numPr>
          <w:ilvl w:val="0"/>
          <w:numId w:val="36"/>
        </w:numPr>
        <w:spacing w:before="120"/>
        <w:jc w:val="both"/>
        <w:rPr>
          <w:rFonts w:ascii="Tahoma" w:hAnsi="Tahoma" w:cs="Tahoma"/>
          <w:sz w:val="20"/>
          <w:szCs w:val="20"/>
        </w:rPr>
      </w:pPr>
      <w:r w:rsidRPr="00176088">
        <w:rPr>
          <w:rFonts w:ascii="Tahoma" w:hAnsi="Tahoma" w:cs="Tahoma"/>
          <w:sz w:val="20"/>
          <w:szCs w:val="20"/>
        </w:rPr>
        <w:t>technické specifikaci uvedené v </w:t>
      </w:r>
      <w:r w:rsidR="00FA68AF" w:rsidRPr="009C3495">
        <w:rPr>
          <w:rFonts w:ascii="Tahoma" w:hAnsi="Tahoma" w:cs="Tahoma"/>
          <w:b/>
          <w:bCs/>
          <w:sz w:val="20"/>
          <w:szCs w:val="20"/>
        </w:rPr>
        <w:t>P</w:t>
      </w:r>
      <w:r w:rsidRPr="009C3495">
        <w:rPr>
          <w:rFonts w:ascii="Tahoma" w:hAnsi="Tahoma" w:cs="Tahoma"/>
          <w:b/>
          <w:bCs/>
          <w:sz w:val="20"/>
          <w:szCs w:val="20"/>
        </w:rPr>
        <w:t xml:space="preserve">říloze č. </w:t>
      </w:r>
      <w:r w:rsidR="009C3495" w:rsidRPr="009C3495">
        <w:rPr>
          <w:rFonts w:ascii="Tahoma" w:hAnsi="Tahoma" w:cs="Tahoma"/>
          <w:b/>
          <w:bCs/>
          <w:sz w:val="20"/>
          <w:szCs w:val="20"/>
        </w:rPr>
        <w:t>1</w:t>
      </w:r>
      <w:r w:rsidRPr="009C3495">
        <w:rPr>
          <w:rFonts w:ascii="Tahoma" w:hAnsi="Tahoma" w:cs="Tahoma"/>
          <w:b/>
          <w:bCs/>
          <w:sz w:val="20"/>
          <w:szCs w:val="20"/>
        </w:rPr>
        <w:t xml:space="preserve"> </w:t>
      </w:r>
      <w:r w:rsidR="009C3495">
        <w:rPr>
          <w:rFonts w:ascii="Tahoma" w:hAnsi="Tahoma" w:cs="Tahoma"/>
          <w:b/>
          <w:bCs/>
          <w:sz w:val="20"/>
          <w:szCs w:val="20"/>
        </w:rPr>
        <w:t xml:space="preserve">této </w:t>
      </w:r>
      <w:proofErr w:type="gramStart"/>
      <w:r w:rsidR="009C3495">
        <w:rPr>
          <w:rFonts w:ascii="Tahoma" w:hAnsi="Tahoma" w:cs="Tahoma"/>
          <w:b/>
          <w:bCs/>
          <w:sz w:val="20"/>
          <w:szCs w:val="20"/>
        </w:rPr>
        <w:t xml:space="preserve">smlouvy </w:t>
      </w:r>
      <w:r w:rsidRPr="009C3495">
        <w:rPr>
          <w:rFonts w:ascii="Tahoma" w:hAnsi="Tahoma" w:cs="Tahoma"/>
          <w:b/>
          <w:bCs/>
          <w:sz w:val="20"/>
          <w:szCs w:val="20"/>
        </w:rPr>
        <w:t>- Minimální</w:t>
      </w:r>
      <w:proofErr w:type="gramEnd"/>
      <w:r w:rsidRPr="009C3495">
        <w:rPr>
          <w:rFonts w:ascii="Tahoma" w:hAnsi="Tahoma" w:cs="Tahoma"/>
          <w:b/>
          <w:bCs/>
          <w:sz w:val="20"/>
          <w:szCs w:val="20"/>
        </w:rPr>
        <w:t xml:space="preserve"> technické podmínky KGJ</w:t>
      </w:r>
      <w:r w:rsidR="00176088">
        <w:rPr>
          <w:rFonts w:ascii="Tahoma" w:hAnsi="Tahoma" w:cs="Tahoma"/>
          <w:sz w:val="20"/>
          <w:szCs w:val="20"/>
        </w:rPr>
        <w:t xml:space="preserve">; </w:t>
      </w:r>
    </w:p>
    <w:p w14:paraId="571C439C" w14:textId="77777777" w:rsidR="002D58B5" w:rsidRDefault="00176088" w:rsidP="00176088">
      <w:pPr>
        <w:pStyle w:val="Odstavecseseznamem"/>
        <w:numPr>
          <w:ilvl w:val="0"/>
          <w:numId w:val="36"/>
        </w:numPr>
        <w:spacing w:before="120"/>
        <w:jc w:val="both"/>
        <w:rPr>
          <w:rFonts w:ascii="Tahoma" w:hAnsi="Tahoma" w:cs="Tahoma"/>
          <w:sz w:val="20"/>
          <w:szCs w:val="20"/>
        </w:rPr>
      </w:pPr>
      <w:r>
        <w:rPr>
          <w:rFonts w:ascii="Tahoma" w:hAnsi="Tahoma" w:cs="Tahoma"/>
          <w:sz w:val="20"/>
          <w:szCs w:val="20"/>
        </w:rPr>
        <w:t xml:space="preserve">v technickém popisu uvedeném </w:t>
      </w:r>
      <w:r w:rsidR="002D58B5" w:rsidRPr="00176088">
        <w:rPr>
          <w:rFonts w:ascii="Tahoma" w:hAnsi="Tahoma" w:cs="Tahoma"/>
          <w:sz w:val="20"/>
          <w:szCs w:val="20"/>
        </w:rPr>
        <w:t>v </w:t>
      </w:r>
      <w:r w:rsidR="009C3495" w:rsidRPr="009C3495">
        <w:rPr>
          <w:rFonts w:ascii="Tahoma" w:hAnsi="Tahoma" w:cs="Tahoma"/>
          <w:b/>
          <w:bCs/>
          <w:sz w:val="20"/>
          <w:szCs w:val="20"/>
        </w:rPr>
        <w:t>P</w:t>
      </w:r>
      <w:r w:rsidR="002D58B5" w:rsidRPr="009C3495">
        <w:rPr>
          <w:rFonts w:ascii="Tahoma" w:hAnsi="Tahoma" w:cs="Tahoma"/>
          <w:b/>
          <w:bCs/>
          <w:sz w:val="20"/>
          <w:szCs w:val="20"/>
        </w:rPr>
        <w:t xml:space="preserve">říloze č. </w:t>
      </w:r>
      <w:r w:rsidR="009C3495" w:rsidRPr="009C3495">
        <w:rPr>
          <w:rFonts w:ascii="Tahoma" w:hAnsi="Tahoma" w:cs="Tahoma"/>
          <w:b/>
          <w:bCs/>
          <w:sz w:val="20"/>
          <w:szCs w:val="20"/>
        </w:rPr>
        <w:t>2</w:t>
      </w:r>
      <w:r w:rsidR="002D58B5" w:rsidRPr="009C3495">
        <w:rPr>
          <w:rFonts w:ascii="Tahoma" w:hAnsi="Tahoma" w:cs="Tahoma"/>
          <w:b/>
          <w:bCs/>
          <w:sz w:val="20"/>
          <w:szCs w:val="20"/>
        </w:rPr>
        <w:t xml:space="preserve"> </w:t>
      </w:r>
      <w:r w:rsidR="009C3495">
        <w:rPr>
          <w:rFonts w:ascii="Tahoma" w:hAnsi="Tahoma" w:cs="Tahoma"/>
          <w:b/>
          <w:bCs/>
          <w:sz w:val="20"/>
          <w:szCs w:val="20"/>
        </w:rPr>
        <w:t xml:space="preserve">této smlouvy </w:t>
      </w:r>
      <w:r w:rsidR="002D58B5" w:rsidRPr="009C3495">
        <w:rPr>
          <w:rFonts w:ascii="Tahoma" w:hAnsi="Tahoma" w:cs="Tahoma"/>
          <w:b/>
          <w:bCs/>
          <w:sz w:val="20"/>
          <w:szCs w:val="20"/>
        </w:rPr>
        <w:t>– Popis předmětu záměru</w:t>
      </w:r>
    </w:p>
    <w:p w14:paraId="725AA776" w14:textId="77777777" w:rsidR="002D58B5" w:rsidRPr="00176088" w:rsidRDefault="00176088" w:rsidP="002D58B5">
      <w:pPr>
        <w:spacing w:before="120"/>
        <w:ind w:left="357"/>
        <w:jc w:val="both"/>
        <w:rPr>
          <w:rFonts w:ascii="Tahoma" w:hAnsi="Tahoma" w:cs="Tahoma"/>
          <w:sz w:val="20"/>
          <w:szCs w:val="20"/>
        </w:rPr>
      </w:pPr>
      <w:r>
        <w:rPr>
          <w:rFonts w:ascii="Tahoma" w:hAnsi="Tahoma" w:cs="Tahoma"/>
          <w:sz w:val="20"/>
          <w:szCs w:val="20"/>
        </w:rPr>
        <w:t xml:space="preserve">vše tvořící součást zadávací </w:t>
      </w:r>
      <w:r w:rsidRPr="00176088">
        <w:rPr>
          <w:rFonts w:ascii="Tahoma" w:hAnsi="Tahoma" w:cs="Tahoma"/>
          <w:sz w:val="20"/>
          <w:szCs w:val="20"/>
        </w:rPr>
        <w:t>dokumentac</w:t>
      </w:r>
      <w:r>
        <w:rPr>
          <w:rFonts w:ascii="Tahoma" w:hAnsi="Tahoma" w:cs="Tahoma"/>
          <w:sz w:val="20"/>
          <w:szCs w:val="20"/>
        </w:rPr>
        <w:t>e</w:t>
      </w:r>
      <w:r w:rsidRPr="00176088">
        <w:rPr>
          <w:rFonts w:ascii="Tahoma" w:hAnsi="Tahoma" w:cs="Tahoma"/>
          <w:sz w:val="20"/>
          <w:szCs w:val="20"/>
        </w:rPr>
        <w:t xml:space="preserve"> objednatele vypracované pro tuto veřejnou zakázku</w:t>
      </w:r>
      <w:r>
        <w:rPr>
          <w:rFonts w:ascii="Tahoma" w:hAnsi="Tahoma" w:cs="Tahoma"/>
          <w:sz w:val="20"/>
          <w:szCs w:val="20"/>
        </w:rPr>
        <w:t xml:space="preserve">; a dále </w:t>
      </w:r>
      <w:r w:rsidR="00F56C7A">
        <w:rPr>
          <w:rFonts w:ascii="Tahoma" w:hAnsi="Tahoma" w:cs="Tahoma"/>
          <w:sz w:val="20"/>
          <w:szCs w:val="20"/>
        </w:rPr>
        <w:t>v</w:t>
      </w:r>
      <w:r w:rsidRPr="00176088">
        <w:rPr>
          <w:rFonts w:ascii="Tahoma" w:hAnsi="Tahoma" w:cs="Tahoma"/>
          <w:sz w:val="20"/>
          <w:szCs w:val="20"/>
        </w:rPr>
        <w:t xml:space="preserve"> </w:t>
      </w:r>
    </w:p>
    <w:p w14:paraId="1AD75A5F" w14:textId="77777777" w:rsidR="00176088" w:rsidRPr="00176088" w:rsidRDefault="00176088" w:rsidP="00176088">
      <w:pPr>
        <w:pStyle w:val="Odstavecseseznamem"/>
        <w:numPr>
          <w:ilvl w:val="0"/>
          <w:numId w:val="36"/>
        </w:numPr>
        <w:spacing w:before="120"/>
        <w:jc w:val="both"/>
        <w:rPr>
          <w:rFonts w:ascii="Tahoma" w:hAnsi="Tahoma" w:cs="Tahoma"/>
          <w:sz w:val="20"/>
          <w:szCs w:val="20"/>
        </w:rPr>
      </w:pPr>
      <w:r w:rsidRPr="005723E3">
        <w:rPr>
          <w:rFonts w:ascii="Tahoma" w:hAnsi="Tahoma" w:cs="Tahoma"/>
          <w:b/>
          <w:sz w:val="20"/>
          <w:szCs w:val="20"/>
        </w:rPr>
        <w:t xml:space="preserve">projektové </w:t>
      </w:r>
      <w:r w:rsidRPr="00F208AF">
        <w:rPr>
          <w:rFonts w:ascii="Tahoma" w:hAnsi="Tahoma" w:cs="Tahoma"/>
          <w:b/>
          <w:sz w:val="20"/>
          <w:szCs w:val="20"/>
        </w:rPr>
        <w:t xml:space="preserve">dokumentaci </w:t>
      </w:r>
      <w:r w:rsidR="00F208AF" w:rsidRPr="00481620">
        <w:rPr>
          <w:rFonts w:ascii="Tahoma" w:hAnsi="Tahoma" w:cs="Tahoma"/>
          <w:b/>
          <w:sz w:val="20"/>
          <w:szCs w:val="20"/>
        </w:rPr>
        <w:t>provádění stavby (DPS)</w:t>
      </w:r>
      <w:r w:rsidR="00F208AF" w:rsidRPr="00481620">
        <w:rPr>
          <w:rFonts w:ascii="Tahoma" w:hAnsi="Tahoma" w:cs="Tahoma"/>
          <w:sz w:val="20"/>
          <w:szCs w:val="20"/>
        </w:rPr>
        <w:t xml:space="preserve"> </w:t>
      </w:r>
      <w:r>
        <w:rPr>
          <w:rFonts w:ascii="Tahoma" w:hAnsi="Tahoma" w:cs="Tahoma"/>
          <w:sz w:val="20"/>
          <w:szCs w:val="20"/>
        </w:rPr>
        <w:t>vypracované zhotovitelem a písemně schválené objednatelem</w:t>
      </w:r>
    </w:p>
    <w:p w14:paraId="52B2B5C5" w14:textId="5AFDC986" w:rsidR="00C6092E" w:rsidRPr="00176088" w:rsidRDefault="00C6092E" w:rsidP="00176088">
      <w:pPr>
        <w:pStyle w:val="Odstavecseseznamem"/>
        <w:numPr>
          <w:ilvl w:val="0"/>
          <w:numId w:val="36"/>
        </w:numPr>
        <w:spacing w:before="120"/>
        <w:jc w:val="both"/>
        <w:rPr>
          <w:rFonts w:ascii="Tahoma" w:hAnsi="Tahoma" w:cs="Tahoma"/>
          <w:sz w:val="20"/>
          <w:szCs w:val="20"/>
        </w:rPr>
      </w:pPr>
      <w:r w:rsidRPr="00176088">
        <w:rPr>
          <w:rFonts w:ascii="Tahoma" w:hAnsi="Tahoma" w:cs="Tahoma"/>
          <w:sz w:val="20"/>
          <w:szCs w:val="20"/>
        </w:rPr>
        <w:t>oceněné</w:t>
      </w:r>
      <w:r w:rsidR="00F56C7A">
        <w:rPr>
          <w:rFonts w:ascii="Tahoma" w:hAnsi="Tahoma" w:cs="Tahoma"/>
          <w:sz w:val="20"/>
          <w:szCs w:val="20"/>
        </w:rPr>
        <w:t>m</w:t>
      </w:r>
      <w:r w:rsidRPr="00176088">
        <w:rPr>
          <w:rFonts w:ascii="Tahoma" w:hAnsi="Tahoma" w:cs="Tahoma"/>
          <w:sz w:val="20"/>
          <w:szCs w:val="20"/>
        </w:rPr>
        <w:t xml:space="preserve"> soupisu prací, dodávek a služeb (dále jen „soupis prací“),</w:t>
      </w:r>
    </w:p>
    <w:p w14:paraId="2CF41671" w14:textId="77777777" w:rsidR="00176088" w:rsidRDefault="004A2DDB" w:rsidP="00176088">
      <w:pPr>
        <w:pStyle w:val="Odstavecseseznamem"/>
        <w:numPr>
          <w:ilvl w:val="0"/>
          <w:numId w:val="36"/>
        </w:numPr>
        <w:spacing w:before="120"/>
        <w:jc w:val="both"/>
        <w:rPr>
          <w:rFonts w:ascii="Tahoma" w:hAnsi="Tahoma" w:cs="Tahoma"/>
          <w:sz w:val="20"/>
          <w:szCs w:val="20"/>
        </w:rPr>
      </w:pPr>
      <w:r w:rsidRPr="00176088">
        <w:rPr>
          <w:rFonts w:ascii="Tahoma" w:hAnsi="Tahoma" w:cs="Tahoma"/>
          <w:sz w:val="20"/>
          <w:szCs w:val="20"/>
        </w:rPr>
        <w:t>předpis</w:t>
      </w:r>
      <w:r w:rsidR="00F56C7A">
        <w:rPr>
          <w:rFonts w:ascii="Tahoma" w:hAnsi="Tahoma" w:cs="Tahoma"/>
          <w:sz w:val="20"/>
          <w:szCs w:val="20"/>
        </w:rPr>
        <w:t>ech</w:t>
      </w:r>
      <w:r w:rsidRPr="00176088">
        <w:rPr>
          <w:rFonts w:ascii="Tahoma" w:hAnsi="Tahoma" w:cs="Tahoma"/>
          <w:sz w:val="20"/>
          <w:szCs w:val="20"/>
        </w:rPr>
        <w:t xml:space="preserve"> upravujících provádění stavebníc</w:t>
      </w:r>
      <w:r w:rsidR="00281B1F" w:rsidRPr="00176088">
        <w:rPr>
          <w:rFonts w:ascii="Tahoma" w:hAnsi="Tahoma" w:cs="Tahoma"/>
          <w:sz w:val="20"/>
          <w:szCs w:val="20"/>
        </w:rPr>
        <w:t xml:space="preserve">h děl </w:t>
      </w:r>
      <w:r w:rsidR="00176088">
        <w:rPr>
          <w:rFonts w:ascii="Tahoma" w:hAnsi="Tahoma" w:cs="Tahoma"/>
          <w:sz w:val="20"/>
          <w:szCs w:val="20"/>
        </w:rPr>
        <w:t>a předmětu dodávky</w:t>
      </w:r>
    </w:p>
    <w:p w14:paraId="2B0DB8A8" w14:textId="77777777" w:rsidR="004A2DDB" w:rsidRDefault="00281B1F" w:rsidP="00176088">
      <w:pPr>
        <w:pStyle w:val="Odstavecseseznamem"/>
        <w:numPr>
          <w:ilvl w:val="0"/>
          <w:numId w:val="36"/>
        </w:numPr>
        <w:spacing w:before="120"/>
        <w:jc w:val="both"/>
        <w:rPr>
          <w:rFonts w:ascii="Tahoma" w:hAnsi="Tahoma" w:cs="Tahoma"/>
          <w:sz w:val="20"/>
          <w:szCs w:val="20"/>
        </w:rPr>
      </w:pPr>
      <w:r w:rsidRPr="00176088">
        <w:rPr>
          <w:rFonts w:ascii="Tahoma" w:hAnsi="Tahoma" w:cs="Tahoma"/>
          <w:sz w:val="20"/>
          <w:szCs w:val="20"/>
        </w:rPr>
        <w:t>ustanovení</w:t>
      </w:r>
      <w:r w:rsidR="00F56C7A">
        <w:rPr>
          <w:rFonts w:ascii="Tahoma" w:hAnsi="Tahoma" w:cs="Tahoma"/>
          <w:sz w:val="20"/>
          <w:szCs w:val="20"/>
        </w:rPr>
        <w:t>ch</w:t>
      </w:r>
      <w:r w:rsidRPr="00176088">
        <w:rPr>
          <w:rFonts w:ascii="Tahoma" w:hAnsi="Tahoma" w:cs="Tahoma"/>
          <w:sz w:val="20"/>
          <w:szCs w:val="20"/>
        </w:rPr>
        <w:t xml:space="preserve"> této smlouvy</w:t>
      </w:r>
    </w:p>
    <w:p w14:paraId="4871C312" w14:textId="77777777" w:rsidR="0090079B" w:rsidRDefault="0090079B" w:rsidP="0090079B">
      <w:pPr>
        <w:spacing w:before="120"/>
        <w:ind w:left="357"/>
        <w:jc w:val="both"/>
        <w:rPr>
          <w:rFonts w:ascii="Tahoma" w:hAnsi="Tahoma" w:cs="Tahoma"/>
          <w:sz w:val="20"/>
          <w:szCs w:val="20"/>
        </w:rPr>
      </w:pPr>
    </w:p>
    <w:p w14:paraId="4F5572AA" w14:textId="77777777" w:rsidR="0090079B" w:rsidRPr="0090079B" w:rsidRDefault="0090079B" w:rsidP="0090079B">
      <w:pPr>
        <w:pStyle w:val="MSKNormal"/>
        <w:ind w:left="357"/>
        <w:rPr>
          <w:rFonts w:ascii="Tahoma" w:hAnsi="Tahoma" w:cs="Tahoma"/>
          <w:lang w:eastAsia="ar-SA"/>
        </w:rPr>
      </w:pPr>
      <w:r w:rsidRPr="0090079B">
        <w:rPr>
          <w:rFonts w:ascii="Tahoma" w:hAnsi="Tahoma" w:cs="Tahoma"/>
          <w:b/>
          <w:bCs/>
          <w:color w:val="000000"/>
          <w:u w:val="single"/>
        </w:rPr>
        <w:t>Součástí d</w:t>
      </w:r>
      <w:r>
        <w:rPr>
          <w:rFonts w:ascii="Tahoma" w:hAnsi="Tahoma" w:cs="Tahoma"/>
          <w:b/>
          <w:bCs/>
          <w:color w:val="000000"/>
          <w:u w:val="single"/>
        </w:rPr>
        <w:t>íla</w:t>
      </w:r>
      <w:r w:rsidRPr="0090079B">
        <w:rPr>
          <w:rFonts w:ascii="Tahoma" w:hAnsi="Tahoma" w:cs="Tahoma"/>
          <w:color w:val="000000"/>
        </w:rPr>
        <w:t xml:space="preserve"> je demontáž stávajícího strojního zařízení KGJ, oprava stávajícího komínového tělesa, předložení kompletního návrhu řešení a technického projektu dodávky odpovídající této ZD, instalace zařízení v místě stávajících KGJ, jeho uvedení do provozu, včetně poskytnutí součinnosti při vyřízení veškeré dokumentace pro uvedení nově dodané technologie KGJ do provozu (licence, revize apod.)</w:t>
      </w:r>
    </w:p>
    <w:p w14:paraId="1C1CB788" w14:textId="77777777" w:rsidR="0090079B" w:rsidRPr="0090079B" w:rsidRDefault="0090079B" w:rsidP="0090079B">
      <w:pPr>
        <w:pStyle w:val="MSKNormal"/>
        <w:rPr>
          <w:rFonts w:ascii="Tahoma" w:hAnsi="Tahoma" w:cs="Tahoma"/>
        </w:rPr>
      </w:pPr>
    </w:p>
    <w:p w14:paraId="14B992BB" w14:textId="77777777" w:rsidR="006F3299" w:rsidRDefault="0090079B" w:rsidP="0090079B">
      <w:pPr>
        <w:ind w:left="357"/>
        <w:jc w:val="both"/>
        <w:rPr>
          <w:rFonts w:ascii="Tahoma" w:hAnsi="Tahoma" w:cs="Tahoma"/>
          <w:color w:val="000000"/>
          <w:sz w:val="20"/>
          <w:szCs w:val="20"/>
        </w:rPr>
      </w:pPr>
      <w:r w:rsidRPr="0090079B">
        <w:rPr>
          <w:rFonts w:ascii="Tahoma" w:hAnsi="Tahoma" w:cs="Tahoma"/>
          <w:color w:val="000000"/>
          <w:sz w:val="20"/>
          <w:szCs w:val="20"/>
        </w:rPr>
        <w:t xml:space="preserve">Ke KGJ bude realizováno přívodní a vratné potrubí topné vody (vyvedení tepelného výkonu). Vyvedení tepelného výkonu bude napojeno na stávající rozdělovač/sběrač a na nové akumulační nádoby. </w:t>
      </w:r>
    </w:p>
    <w:p w14:paraId="2E3EDDDC" w14:textId="77777777" w:rsidR="006F3299" w:rsidRDefault="006F3299" w:rsidP="0090079B">
      <w:pPr>
        <w:ind w:left="357"/>
        <w:jc w:val="both"/>
        <w:rPr>
          <w:rFonts w:ascii="Tahoma" w:hAnsi="Tahoma" w:cs="Tahoma"/>
          <w:color w:val="000000"/>
          <w:sz w:val="20"/>
          <w:szCs w:val="20"/>
        </w:rPr>
      </w:pPr>
    </w:p>
    <w:p w14:paraId="3CD2172A" w14:textId="77777777" w:rsidR="0090079B" w:rsidRPr="0090079B" w:rsidRDefault="0090079B" w:rsidP="0090079B">
      <w:pPr>
        <w:ind w:left="357"/>
        <w:jc w:val="both"/>
        <w:rPr>
          <w:rFonts w:ascii="Tahoma" w:hAnsi="Tahoma" w:cs="Tahoma"/>
          <w:color w:val="000000"/>
          <w:sz w:val="20"/>
          <w:szCs w:val="20"/>
        </w:rPr>
      </w:pPr>
      <w:r w:rsidRPr="0090079B">
        <w:rPr>
          <w:rFonts w:ascii="Tahoma" w:hAnsi="Tahoma" w:cs="Tahoma"/>
          <w:b/>
          <w:bCs/>
          <w:color w:val="000000"/>
          <w:sz w:val="20"/>
          <w:szCs w:val="20"/>
          <w:u w:val="single"/>
        </w:rPr>
        <w:t>Součástí d</w:t>
      </w:r>
      <w:r>
        <w:rPr>
          <w:rFonts w:ascii="Tahoma" w:hAnsi="Tahoma" w:cs="Tahoma"/>
          <w:b/>
          <w:bCs/>
          <w:color w:val="000000"/>
          <w:sz w:val="20"/>
          <w:szCs w:val="20"/>
          <w:u w:val="single"/>
        </w:rPr>
        <w:t>íla</w:t>
      </w:r>
      <w:r w:rsidRPr="0090079B">
        <w:rPr>
          <w:rFonts w:ascii="Tahoma" w:hAnsi="Tahoma" w:cs="Tahoma"/>
          <w:color w:val="000000"/>
          <w:sz w:val="20"/>
          <w:szCs w:val="20"/>
        </w:rPr>
        <w:t xml:space="preserve"> dále bude také přesný návrh a instalace této akumulace topné vody, tak aby bylo možné provozovat KGJ v letním období a bylo tak možné obě KGJ provozovat v režimu 3000 hodin ročně.</w:t>
      </w:r>
    </w:p>
    <w:p w14:paraId="62CF82B8" w14:textId="77777777" w:rsidR="0090079B" w:rsidRPr="0090079B" w:rsidRDefault="0090079B" w:rsidP="0090079B">
      <w:pPr>
        <w:jc w:val="both"/>
        <w:rPr>
          <w:rFonts w:ascii="Tahoma" w:hAnsi="Tahoma" w:cs="Tahoma"/>
          <w:color w:val="000000"/>
          <w:sz w:val="20"/>
          <w:szCs w:val="20"/>
        </w:rPr>
      </w:pPr>
    </w:p>
    <w:p w14:paraId="4DD6AC3A" w14:textId="77777777" w:rsidR="0090079B" w:rsidRPr="0090079B" w:rsidRDefault="0090079B" w:rsidP="0090079B">
      <w:pPr>
        <w:ind w:firstLine="357"/>
        <w:rPr>
          <w:rFonts w:ascii="Tahoma" w:hAnsi="Tahoma" w:cs="Tahoma"/>
          <w:color w:val="000000"/>
          <w:sz w:val="20"/>
          <w:szCs w:val="20"/>
        </w:rPr>
      </w:pPr>
      <w:bookmarkStart w:id="2" w:name="_Hlk98497360"/>
      <w:r w:rsidRPr="0090079B">
        <w:rPr>
          <w:rFonts w:ascii="Tahoma" w:hAnsi="Tahoma" w:cs="Tahoma"/>
          <w:b/>
          <w:bCs/>
          <w:color w:val="000000"/>
          <w:sz w:val="20"/>
          <w:szCs w:val="20"/>
          <w:u w:val="single"/>
        </w:rPr>
        <w:t>Součástí d</w:t>
      </w:r>
      <w:r>
        <w:rPr>
          <w:rFonts w:ascii="Tahoma" w:hAnsi="Tahoma" w:cs="Tahoma"/>
          <w:b/>
          <w:bCs/>
          <w:color w:val="000000"/>
          <w:sz w:val="20"/>
          <w:szCs w:val="20"/>
          <w:u w:val="single"/>
        </w:rPr>
        <w:t xml:space="preserve">íla </w:t>
      </w:r>
      <w:r w:rsidRPr="0090079B">
        <w:rPr>
          <w:rFonts w:ascii="Tahoma" w:hAnsi="Tahoma" w:cs="Tahoma"/>
          <w:color w:val="000000"/>
          <w:sz w:val="20"/>
          <w:szCs w:val="20"/>
        </w:rPr>
        <w:t>dále bude instalace nového měření spotřeby:</w:t>
      </w:r>
    </w:p>
    <w:p w14:paraId="3F9A0FAD" w14:textId="77777777" w:rsidR="0090079B" w:rsidRPr="0090079B" w:rsidRDefault="0090079B" w:rsidP="0090079B">
      <w:pPr>
        <w:pStyle w:val="Odstavecseseznamem"/>
        <w:numPr>
          <w:ilvl w:val="0"/>
          <w:numId w:val="37"/>
        </w:numPr>
        <w:spacing w:before="120" w:after="120" w:line="276" w:lineRule="auto"/>
        <w:jc w:val="both"/>
        <w:rPr>
          <w:rFonts w:ascii="Tahoma" w:hAnsi="Tahoma" w:cs="Tahoma"/>
          <w:sz w:val="20"/>
          <w:szCs w:val="20"/>
        </w:rPr>
      </w:pPr>
      <w:r w:rsidRPr="0090079B">
        <w:rPr>
          <w:rFonts w:ascii="Tahoma" w:hAnsi="Tahoma" w:cs="Tahoma"/>
          <w:color w:val="000000"/>
          <w:sz w:val="20"/>
          <w:szCs w:val="20"/>
        </w:rPr>
        <w:t>tepelné energie (stávající plynové kotle, nové kogenerační jednotky-pro výkaznictví, jednotlivé stávající topné větve ÚT i TV),</w:t>
      </w:r>
    </w:p>
    <w:p w14:paraId="14583B30" w14:textId="77777777" w:rsidR="0090079B" w:rsidRPr="0090079B" w:rsidRDefault="0090079B" w:rsidP="0090079B">
      <w:pPr>
        <w:pStyle w:val="Odstavecseseznamem"/>
        <w:numPr>
          <w:ilvl w:val="0"/>
          <w:numId w:val="37"/>
        </w:numPr>
        <w:spacing w:before="120" w:after="120" w:line="276" w:lineRule="auto"/>
        <w:jc w:val="both"/>
        <w:rPr>
          <w:rFonts w:ascii="Tahoma" w:hAnsi="Tahoma" w:cs="Tahoma"/>
          <w:sz w:val="20"/>
          <w:szCs w:val="20"/>
        </w:rPr>
      </w:pPr>
      <w:r w:rsidRPr="0090079B">
        <w:rPr>
          <w:rFonts w:ascii="Tahoma" w:hAnsi="Tahoma" w:cs="Tahoma"/>
          <w:sz w:val="20"/>
          <w:szCs w:val="20"/>
        </w:rPr>
        <w:t>elektrická energie (kogenerační jednotka – výkaznictví),</w:t>
      </w:r>
    </w:p>
    <w:p w14:paraId="17E36407" w14:textId="77777777" w:rsidR="0090079B" w:rsidRPr="0090079B" w:rsidRDefault="0090079B" w:rsidP="0090079B">
      <w:pPr>
        <w:pStyle w:val="Odstavecseseznamem"/>
        <w:numPr>
          <w:ilvl w:val="0"/>
          <w:numId w:val="37"/>
        </w:numPr>
        <w:spacing w:before="120" w:after="120" w:line="276" w:lineRule="auto"/>
        <w:jc w:val="both"/>
        <w:rPr>
          <w:rFonts w:ascii="Tahoma" w:hAnsi="Tahoma" w:cs="Tahoma"/>
          <w:sz w:val="20"/>
          <w:szCs w:val="20"/>
        </w:rPr>
      </w:pPr>
      <w:r w:rsidRPr="0090079B">
        <w:rPr>
          <w:rFonts w:ascii="Tahoma" w:hAnsi="Tahoma" w:cs="Tahoma"/>
          <w:color w:val="000000"/>
          <w:sz w:val="20"/>
          <w:szCs w:val="20"/>
        </w:rPr>
        <w:t>spotřeba vody pro ÚT i TV,</w:t>
      </w:r>
    </w:p>
    <w:p w14:paraId="09810DE1" w14:textId="77777777" w:rsidR="0090079B" w:rsidRPr="0090079B" w:rsidRDefault="001612C5" w:rsidP="0090079B">
      <w:pPr>
        <w:pStyle w:val="Odstavecseseznamem"/>
        <w:numPr>
          <w:ilvl w:val="0"/>
          <w:numId w:val="37"/>
        </w:numPr>
        <w:spacing w:before="120" w:after="120" w:line="276" w:lineRule="auto"/>
        <w:jc w:val="both"/>
        <w:rPr>
          <w:rFonts w:ascii="Tahoma" w:hAnsi="Tahoma" w:cs="Tahoma"/>
          <w:sz w:val="20"/>
          <w:szCs w:val="20"/>
        </w:rPr>
      </w:pPr>
      <w:r>
        <w:rPr>
          <w:rFonts w:ascii="Tahoma" w:hAnsi="Tahoma" w:cs="Tahoma"/>
          <w:color w:val="000000"/>
          <w:sz w:val="20"/>
          <w:szCs w:val="20"/>
        </w:rPr>
        <w:t>s</w:t>
      </w:r>
      <w:r w:rsidR="0090079B" w:rsidRPr="0090079B">
        <w:rPr>
          <w:rFonts w:ascii="Tahoma" w:hAnsi="Tahoma" w:cs="Tahoma"/>
          <w:color w:val="000000"/>
          <w:sz w:val="20"/>
          <w:szCs w:val="20"/>
        </w:rPr>
        <w:t>potřeba zemního plynu (stávající plynové kotle, nové kogenerační jednotky-pro výkaznictví)</w:t>
      </w:r>
    </w:p>
    <w:p w14:paraId="36FE2018" w14:textId="77777777" w:rsidR="0090079B" w:rsidRDefault="0090079B" w:rsidP="0090079B">
      <w:pPr>
        <w:ind w:left="357"/>
        <w:jc w:val="both"/>
        <w:rPr>
          <w:rFonts w:ascii="Tahoma" w:hAnsi="Tahoma" w:cs="Tahoma"/>
          <w:sz w:val="20"/>
          <w:szCs w:val="20"/>
        </w:rPr>
      </w:pPr>
      <w:r w:rsidRPr="0090079B">
        <w:rPr>
          <w:rFonts w:ascii="Tahoma" w:hAnsi="Tahoma" w:cs="Tahoma"/>
          <w:sz w:val="20"/>
          <w:szCs w:val="20"/>
        </w:rPr>
        <w:t>Měření spotřeby bude napojeno na dispečerské pracoviště v místě zadavatele s možností exportu dat pro průběžné vyhodnocování.</w:t>
      </w:r>
    </w:p>
    <w:p w14:paraId="4E220AC4" w14:textId="77777777" w:rsidR="006F3299" w:rsidRDefault="006F3299" w:rsidP="0090079B">
      <w:pPr>
        <w:ind w:left="357"/>
        <w:jc w:val="both"/>
        <w:rPr>
          <w:rFonts w:ascii="Tahoma" w:hAnsi="Tahoma" w:cs="Tahoma"/>
          <w:sz w:val="20"/>
          <w:szCs w:val="20"/>
        </w:rPr>
      </w:pPr>
    </w:p>
    <w:p w14:paraId="0B03D713" w14:textId="77777777" w:rsidR="006F3299" w:rsidRPr="0090079B" w:rsidRDefault="006F3299" w:rsidP="006F3299">
      <w:pPr>
        <w:ind w:firstLine="357"/>
        <w:rPr>
          <w:rFonts w:ascii="Tahoma" w:hAnsi="Tahoma" w:cs="Tahoma"/>
          <w:color w:val="000000"/>
          <w:sz w:val="20"/>
          <w:szCs w:val="20"/>
        </w:rPr>
      </w:pPr>
      <w:r w:rsidRPr="0090079B">
        <w:rPr>
          <w:rFonts w:ascii="Tahoma" w:hAnsi="Tahoma" w:cs="Tahoma"/>
          <w:b/>
          <w:bCs/>
          <w:color w:val="000000"/>
          <w:sz w:val="20"/>
          <w:szCs w:val="20"/>
          <w:u w:val="single"/>
        </w:rPr>
        <w:t>Součástí d</w:t>
      </w:r>
      <w:r>
        <w:rPr>
          <w:rFonts w:ascii="Tahoma" w:hAnsi="Tahoma" w:cs="Tahoma"/>
          <w:b/>
          <w:bCs/>
          <w:color w:val="000000"/>
          <w:sz w:val="20"/>
          <w:szCs w:val="20"/>
          <w:u w:val="single"/>
        </w:rPr>
        <w:t xml:space="preserve">íla </w:t>
      </w:r>
      <w:r w:rsidRPr="0090079B">
        <w:rPr>
          <w:rFonts w:ascii="Tahoma" w:hAnsi="Tahoma" w:cs="Tahoma"/>
          <w:color w:val="000000"/>
          <w:sz w:val="20"/>
          <w:szCs w:val="20"/>
        </w:rPr>
        <w:t>dále bude:</w:t>
      </w:r>
    </w:p>
    <w:p w14:paraId="2D5EAD86" w14:textId="77777777" w:rsidR="006F3299" w:rsidRDefault="006F3299" w:rsidP="0090079B">
      <w:pPr>
        <w:ind w:left="357"/>
        <w:jc w:val="both"/>
        <w:rPr>
          <w:rFonts w:ascii="Tahoma" w:hAnsi="Tahoma" w:cs="Tahoma"/>
          <w:sz w:val="20"/>
          <w:szCs w:val="20"/>
        </w:rPr>
      </w:pPr>
    </w:p>
    <w:p w14:paraId="2433BB4F" w14:textId="77777777" w:rsidR="006F3299" w:rsidRPr="001612C5" w:rsidRDefault="006F3299" w:rsidP="001612C5">
      <w:pPr>
        <w:pStyle w:val="Bezmezer"/>
        <w:numPr>
          <w:ilvl w:val="0"/>
          <w:numId w:val="38"/>
        </w:numPr>
        <w:ind w:left="709" w:right="0"/>
        <w:jc w:val="both"/>
        <w:rPr>
          <w:rFonts w:ascii="Tahoma" w:hAnsi="Tahoma" w:cs="Tahoma"/>
          <w:sz w:val="20"/>
          <w:szCs w:val="20"/>
        </w:rPr>
      </w:pPr>
      <w:r w:rsidRPr="00443982">
        <w:rPr>
          <w:rFonts w:ascii="Tahoma" w:hAnsi="Tahoma" w:cs="Tahoma"/>
          <w:sz w:val="20"/>
          <w:szCs w:val="20"/>
        </w:rPr>
        <w:t>doprava nových KGJ do místa určení</w:t>
      </w:r>
      <w:r w:rsidR="001612C5">
        <w:rPr>
          <w:rFonts w:ascii="Tahoma" w:hAnsi="Tahoma" w:cs="Tahoma"/>
          <w:sz w:val="20"/>
          <w:szCs w:val="20"/>
        </w:rPr>
        <w:t xml:space="preserve">, jejich </w:t>
      </w:r>
      <w:r w:rsidRPr="001612C5">
        <w:rPr>
          <w:rFonts w:ascii="Tahoma" w:hAnsi="Tahoma" w:cs="Tahoma"/>
          <w:sz w:val="20"/>
          <w:szCs w:val="20"/>
        </w:rPr>
        <w:t>instalace a zprovoznění</w:t>
      </w:r>
      <w:r w:rsidR="001612C5">
        <w:rPr>
          <w:rFonts w:ascii="Tahoma" w:hAnsi="Tahoma" w:cs="Tahoma"/>
          <w:sz w:val="20"/>
          <w:szCs w:val="20"/>
        </w:rPr>
        <w:t xml:space="preserve"> </w:t>
      </w:r>
    </w:p>
    <w:p w14:paraId="6FA58011" w14:textId="77777777" w:rsidR="006F3299" w:rsidRPr="00443982" w:rsidRDefault="006F3299" w:rsidP="006F3299">
      <w:pPr>
        <w:pStyle w:val="Bezmezer"/>
        <w:numPr>
          <w:ilvl w:val="0"/>
          <w:numId w:val="38"/>
        </w:numPr>
        <w:ind w:left="709" w:right="0"/>
        <w:jc w:val="both"/>
        <w:rPr>
          <w:rFonts w:ascii="Tahoma" w:hAnsi="Tahoma" w:cs="Tahoma"/>
          <w:sz w:val="20"/>
          <w:szCs w:val="20"/>
        </w:rPr>
      </w:pPr>
      <w:r w:rsidRPr="00443982">
        <w:rPr>
          <w:rFonts w:ascii="Tahoma" w:hAnsi="Tahoma" w:cs="Tahoma"/>
          <w:sz w:val="20"/>
          <w:szCs w:val="20"/>
        </w:rPr>
        <w:t>zaškolení obsluhy v místě zadavatele</w:t>
      </w:r>
    </w:p>
    <w:p w14:paraId="3B2EF91F" w14:textId="77777777" w:rsidR="006F3299" w:rsidRPr="00443982" w:rsidRDefault="006F3299" w:rsidP="006F3299">
      <w:pPr>
        <w:pStyle w:val="Bezmezer"/>
        <w:numPr>
          <w:ilvl w:val="0"/>
          <w:numId w:val="38"/>
        </w:numPr>
        <w:ind w:left="709" w:right="0"/>
        <w:jc w:val="both"/>
        <w:rPr>
          <w:rFonts w:ascii="Tahoma" w:hAnsi="Tahoma" w:cs="Tahoma"/>
          <w:sz w:val="20"/>
          <w:szCs w:val="20"/>
        </w:rPr>
      </w:pPr>
      <w:bookmarkStart w:id="3" w:name="_Hlk74567879"/>
      <w:r w:rsidRPr="00443982">
        <w:rPr>
          <w:rFonts w:ascii="Tahoma" w:hAnsi="Tahoma" w:cs="Tahoma"/>
          <w:sz w:val="20"/>
          <w:szCs w:val="20"/>
        </w:rPr>
        <w:t>likvidace původních KGJ v souladu se zákonnými předpisy, včetně vystavení protokolu o likvidaci</w:t>
      </w:r>
    </w:p>
    <w:p w14:paraId="1417F84D" w14:textId="77777777" w:rsidR="00443982" w:rsidRPr="00443982" w:rsidRDefault="00443982" w:rsidP="00443982">
      <w:pPr>
        <w:pStyle w:val="Bezmezer"/>
        <w:ind w:left="349" w:right="0" w:firstLine="0"/>
        <w:jc w:val="both"/>
        <w:rPr>
          <w:rFonts w:ascii="Tahoma" w:hAnsi="Tahoma" w:cs="Tahoma"/>
          <w:sz w:val="20"/>
          <w:szCs w:val="20"/>
        </w:rPr>
      </w:pPr>
    </w:p>
    <w:p w14:paraId="769D53DF" w14:textId="77777777" w:rsidR="00443982" w:rsidRPr="00443982" w:rsidRDefault="00443982" w:rsidP="00443982">
      <w:pPr>
        <w:ind w:left="349" w:firstLine="8"/>
        <w:jc w:val="both"/>
        <w:rPr>
          <w:rFonts w:ascii="Tahoma" w:hAnsi="Tahoma" w:cs="Tahoma"/>
          <w:color w:val="000000"/>
          <w:sz w:val="20"/>
          <w:szCs w:val="20"/>
        </w:rPr>
      </w:pPr>
      <w:r w:rsidRPr="0090079B">
        <w:rPr>
          <w:rFonts w:ascii="Tahoma" w:hAnsi="Tahoma" w:cs="Tahoma"/>
          <w:b/>
          <w:bCs/>
          <w:color w:val="000000"/>
          <w:sz w:val="20"/>
          <w:szCs w:val="20"/>
          <w:u w:val="single"/>
        </w:rPr>
        <w:t>S</w:t>
      </w:r>
      <w:r>
        <w:rPr>
          <w:rFonts w:ascii="Tahoma" w:hAnsi="Tahoma" w:cs="Tahoma"/>
          <w:b/>
          <w:bCs/>
          <w:color w:val="000000"/>
          <w:sz w:val="20"/>
          <w:szCs w:val="20"/>
          <w:u w:val="single"/>
        </w:rPr>
        <w:t>o</w:t>
      </w:r>
      <w:r w:rsidRPr="0090079B">
        <w:rPr>
          <w:rFonts w:ascii="Tahoma" w:hAnsi="Tahoma" w:cs="Tahoma"/>
          <w:b/>
          <w:bCs/>
          <w:color w:val="000000"/>
          <w:sz w:val="20"/>
          <w:szCs w:val="20"/>
          <w:u w:val="single"/>
        </w:rPr>
        <w:t>učástí d</w:t>
      </w:r>
      <w:r>
        <w:rPr>
          <w:rFonts w:ascii="Tahoma" w:hAnsi="Tahoma" w:cs="Tahoma"/>
          <w:b/>
          <w:bCs/>
          <w:color w:val="000000"/>
          <w:sz w:val="20"/>
          <w:szCs w:val="20"/>
          <w:u w:val="single"/>
        </w:rPr>
        <w:t xml:space="preserve">íla </w:t>
      </w:r>
      <w:r w:rsidRPr="0090079B">
        <w:rPr>
          <w:rFonts w:ascii="Tahoma" w:hAnsi="Tahoma" w:cs="Tahoma"/>
          <w:color w:val="000000"/>
          <w:sz w:val="20"/>
          <w:szCs w:val="20"/>
        </w:rPr>
        <w:t>dále bud</w:t>
      </w:r>
      <w:r>
        <w:rPr>
          <w:rFonts w:ascii="Tahoma" w:hAnsi="Tahoma" w:cs="Tahoma"/>
          <w:color w:val="000000"/>
          <w:sz w:val="20"/>
          <w:szCs w:val="20"/>
        </w:rPr>
        <w:t xml:space="preserve">ou stavební práce </w:t>
      </w:r>
      <w:r w:rsidRPr="00443982">
        <w:rPr>
          <w:rFonts w:ascii="Tahoma" w:hAnsi="Tahoma" w:cs="Tahoma"/>
          <w:color w:val="000000"/>
          <w:sz w:val="20"/>
          <w:szCs w:val="20"/>
        </w:rPr>
        <w:t xml:space="preserve">potřebné pro instalaci nových </w:t>
      </w:r>
      <w:r>
        <w:rPr>
          <w:rFonts w:ascii="Tahoma" w:hAnsi="Tahoma" w:cs="Tahoma"/>
          <w:color w:val="000000"/>
          <w:sz w:val="20"/>
          <w:szCs w:val="20"/>
        </w:rPr>
        <w:t>KGJ</w:t>
      </w:r>
      <w:r w:rsidRPr="00443982">
        <w:rPr>
          <w:rFonts w:ascii="Tahoma" w:hAnsi="Tahoma" w:cs="Tahoma"/>
          <w:color w:val="000000"/>
          <w:sz w:val="20"/>
          <w:szCs w:val="20"/>
        </w:rPr>
        <w:t xml:space="preserve"> a opravu stávajících vad v kotelně (oprava podlahy, vybudování podstavce pro </w:t>
      </w:r>
      <w:r>
        <w:rPr>
          <w:rFonts w:ascii="Tahoma" w:hAnsi="Tahoma" w:cs="Tahoma"/>
          <w:color w:val="000000"/>
          <w:sz w:val="20"/>
          <w:szCs w:val="20"/>
        </w:rPr>
        <w:t>KGJ</w:t>
      </w:r>
      <w:r w:rsidRPr="00443982">
        <w:rPr>
          <w:rFonts w:ascii="Tahoma" w:hAnsi="Tahoma" w:cs="Tahoma"/>
          <w:color w:val="000000"/>
          <w:sz w:val="20"/>
          <w:szCs w:val="20"/>
        </w:rPr>
        <w:t xml:space="preserve"> a aku zásobníky, opravy omítek včetně výmalby atd.)</w:t>
      </w:r>
      <w:r>
        <w:rPr>
          <w:rFonts w:ascii="Tahoma" w:hAnsi="Tahoma" w:cs="Tahoma"/>
          <w:color w:val="000000"/>
          <w:sz w:val="20"/>
          <w:szCs w:val="20"/>
        </w:rPr>
        <w:t>, to vše blíže specifikováno v </w:t>
      </w:r>
      <w:r w:rsidRPr="00F113C2">
        <w:rPr>
          <w:rFonts w:ascii="Tahoma" w:hAnsi="Tahoma" w:cs="Tahoma"/>
          <w:b/>
          <w:bCs/>
          <w:color w:val="000000"/>
          <w:sz w:val="20"/>
          <w:szCs w:val="20"/>
        </w:rPr>
        <w:t xml:space="preserve">Příloze </w:t>
      </w:r>
      <w:r w:rsidR="00F113C2" w:rsidRPr="00F113C2">
        <w:rPr>
          <w:rFonts w:ascii="Tahoma" w:hAnsi="Tahoma" w:cs="Tahoma"/>
          <w:b/>
          <w:bCs/>
          <w:color w:val="000000"/>
          <w:sz w:val="20"/>
          <w:szCs w:val="20"/>
        </w:rPr>
        <w:t xml:space="preserve">č. </w:t>
      </w:r>
      <w:r w:rsidR="00F113C2">
        <w:rPr>
          <w:rFonts w:ascii="Tahoma" w:hAnsi="Tahoma" w:cs="Tahoma"/>
          <w:b/>
          <w:bCs/>
          <w:color w:val="000000"/>
          <w:sz w:val="20"/>
          <w:szCs w:val="20"/>
        </w:rPr>
        <w:t>4</w:t>
      </w:r>
      <w:r w:rsidR="00F113C2" w:rsidRPr="00F113C2">
        <w:rPr>
          <w:rFonts w:ascii="Tahoma" w:hAnsi="Tahoma" w:cs="Tahoma"/>
          <w:b/>
          <w:bCs/>
          <w:color w:val="000000"/>
          <w:sz w:val="20"/>
          <w:szCs w:val="20"/>
        </w:rPr>
        <w:t xml:space="preserve"> </w:t>
      </w:r>
      <w:r w:rsidRPr="00F113C2">
        <w:rPr>
          <w:rFonts w:ascii="Tahoma" w:hAnsi="Tahoma" w:cs="Tahoma"/>
          <w:b/>
          <w:bCs/>
          <w:color w:val="000000"/>
          <w:sz w:val="20"/>
          <w:szCs w:val="20"/>
        </w:rPr>
        <w:t>– Stavební práce</w:t>
      </w:r>
      <w:r>
        <w:rPr>
          <w:rFonts w:ascii="Tahoma" w:hAnsi="Tahoma" w:cs="Tahoma"/>
          <w:color w:val="000000"/>
          <w:sz w:val="20"/>
          <w:szCs w:val="20"/>
        </w:rPr>
        <w:t xml:space="preserve">, jež </w:t>
      </w:r>
      <w:proofErr w:type="gramStart"/>
      <w:r>
        <w:rPr>
          <w:rFonts w:ascii="Tahoma" w:hAnsi="Tahoma" w:cs="Tahoma"/>
          <w:color w:val="000000"/>
          <w:sz w:val="20"/>
          <w:szCs w:val="20"/>
        </w:rPr>
        <w:t>tvoří</w:t>
      </w:r>
      <w:proofErr w:type="gramEnd"/>
      <w:r>
        <w:rPr>
          <w:rFonts w:ascii="Tahoma" w:hAnsi="Tahoma" w:cs="Tahoma"/>
          <w:color w:val="000000"/>
          <w:sz w:val="20"/>
          <w:szCs w:val="20"/>
        </w:rPr>
        <w:t xml:space="preserve"> součást této smlouvy</w:t>
      </w:r>
      <w:r w:rsidRPr="00443982">
        <w:rPr>
          <w:rFonts w:ascii="Tahoma" w:hAnsi="Tahoma" w:cs="Tahoma"/>
          <w:color w:val="000000"/>
          <w:sz w:val="20"/>
          <w:szCs w:val="20"/>
        </w:rPr>
        <w:t>.</w:t>
      </w:r>
    </w:p>
    <w:bookmarkEnd w:id="2"/>
    <w:bookmarkEnd w:id="3"/>
    <w:p w14:paraId="0CA7912B" w14:textId="77777777" w:rsidR="004A2DDB" w:rsidRDefault="004A2DDB" w:rsidP="00176088">
      <w:pPr>
        <w:spacing w:before="120"/>
        <w:ind w:left="357" w:firstLine="352"/>
        <w:jc w:val="both"/>
        <w:rPr>
          <w:rFonts w:ascii="Tahoma" w:hAnsi="Tahoma" w:cs="Tahoma"/>
          <w:sz w:val="20"/>
          <w:szCs w:val="20"/>
        </w:rPr>
      </w:pPr>
      <w:r w:rsidRPr="00176088">
        <w:rPr>
          <w:rFonts w:ascii="Tahoma" w:hAnsi="Tahoma" w:cs="Tahoma"/>
          <w:sz w:val="20"/>
          <w:szCs w:val="20"/>
        </w:rPr>
        <w:t>(</w:t>
      </w:r>
      <w:r w:rsidR="008B0935">
        <w:rPr>
          <w:rFonts w:ascii="Tahoma" w:hAnsi="Tahoma" w:cs="Tahoma"/>
          <w:sz w:val="20"/>
          <w:szCs w:val="20"/>
        </w:rPr>
        <w:t xml:space="preserve">vše </w:t>
      </w:r>
      <w:r w:rsidRPr="00176088">
        <w:rPr>
          <w:rFonts w:ascii="Tahoma" w:hAnsi="Tahoma" w:cs="Tahoma"/>
          <w:sz w:val="20"/>
          <w:szCs w:val="20"/>
        </w:rPr>
        <w:t>dále jen „</w:t>
      </w:r>
      <w:r w:rsidRPr="0090079B">
        <w:rPr>
          <w:rFonts w:ascii="Tahoma" w:hAnsi="Tahoma" w:cs="Tahoma"/>
          <w:b/>
          <w:bCs/>
          <w:sz w:val="20"/>
          <w:szCs w:val="20"/>
        </w:rPr>
        <w:t>dílo</w:t>
      </w:r>
      <w:r w:rsidRPr="00176088">
        <w:rPr>
          <w:rFonts w:ascii="Tahoma" w:hAnsi="Tahoma" w:cs="Tahoma"/>
          <w:sz w:val="20"/>
          <w:szCs w:val="20"/>
        </w:rPr>
        <w:t>“</w:t>
      </w:r>
      <w:r w:rsidR="00176088">
        <w:rPr>
          <w:rFonts w:ascii="Tahoma" w:hAnsi="Tahoma" w:cs="Tahoma"/>
          <w:sz w:val="20"/>
          <w:szCs w:val="20"/>
        </w:rPr>
        <w:t xml:space="preserve"> či „</w:t>
      </w:r>
      <w:r w:rsidR="00176088" w:rsidRPr="0090079B">
        <w:rPr>
          <w:rFonts w:ascii="Tahoma" w:hAnsi="Tahoma" w:cs="Tahoma"/>
          <w:b/>
          <w:bCs/>
          <w:sz w:val="20"/>
          <w:szCs w:val="20"/>
        </w:rPr>
        <w:t>stavba</w:t>
      </w:r>
      <w:r w:rsidR="00176088">
        <w:rPr>
          <w:rFonts w:ascii="Tahoma" w:hAnsi="Tahoma" w:cs="Tahoma"/>
          <w:sz w:val="20"/>
          <w:szCs w:val="20"/>
        </w:rPr>
        <w:t>“</w:t>
      </w:r>
      <w:r w:rsidRPr="00176088">
        <w:rPr>
          <w:rFonts w:ascii="Tahoma" w:hAnsi="Tahoma" w:cs="Tahoma"/>
          <w:sz w:val="20"/>
          <w:szCs w:val="20"/>
        </w:rPr>
        <w:t>).</w:t>
      </w:r>
    </w:p>
    <w:p w14:paraId="1378DB8A" w14:textId="77777777" w:rsidR="004A2DDB" w:rsidRPr="000E26B8" w:rsidRDefault="004A2DDB" w:rsidP="009D3008">
      <w:pPr>
        <w:numPr>
          <w:ilvl w:val="0"/>
          <w:numId w:val="16"/>
        </w:numPr>
        <w:tabs>
          <w:tab w:val="clear" w:pos="360"/>
        </w:tabs>
        <w:spacing w:before="120"/>
        <w:jc w:val="both"/>
        <w:rPr>
          <w:rFonts w:ascii="Tahoma" w:hAnsi="Tahoma" w:cs="Tahoma"/>
          <w:sz w:val="20"/>
          <w:szCs w:val="20"/>
        </w:rPr>
      </w:pPr>
      <w:r w:rsidRPr="000E26B8">
        <w:rPr>
          <w:rFonts w:ascii="Tahoma" w:hAnsi="Tahoma" w:cs="Tahoma"/>
          <w:sz w:val="20"/>
          <w:szCs w:val="20"/>
        </w:rPr>
        <w:t xml:space="preserve">Součástí </w:t>
      </w:r>
      <w:r w:rsidR="008B0935">
        <w:rPr>
          <w:rFonts w:ascii="Tahoma" w:hAnsi="Tahoma" w:cs="Tahoma"/>
          <w:sz w:val="20"/>
          <w:szCs w:val="20"/>
        </w:rPr>
        <w:t xml:space="preserve">plnění zhotovitele dle této smlouvy </w:t>
      </w:r>
      <w:r w:rsidRPr="000E26B8">
        <w:rPr>
          <w:rFonts w:ascii="Tahoma" w:hAnsi="Tahoma" w:cs="Tahoma"/>
          <w:sz w:val="20"/>
          <w:szCs w:val="20"/>
        </w:rPr>
        <w:t>je také:</w:t>
      </w:r>
    </w:p>
    <w:p w14:paraId="1E8B0A76" w14:textId="77777777" w:rsidR="004A2DDB" w:rsidRPr="000E26B8" w:rsidRDefault="004A2DDB" w:rsidP="000F2895">
      <w:pPr>
        <w:pStyle w:val="Zkladntext"/>
        <w:numPr>
          <w:ilvl w:val="0"/>
          <w:numId w:val="33"/>
        </w:numPr>
        <w:tabs>
          <w:tab w:val="clear" w:pos="540"/>
          <w:tab w:val="clear" w:pos="1260"/>
          <w:tab w:val="clear" w:pos="1980"/>
          <w:tab w:val="clear" w:pos="3960"/>
          <w:tab w:val="left" w:pos="709"/>
        </w:tabs>
        <w:spacing w:before="60"/>
        <w:ind w:left="714" w:hanging="357"/>
        <w:rPr>
          <w:rFonts w:ascii="Tahoma" w:hAnsi="Tahoma" w:cs="Tahoma"/>
          <w:sz w:val="20"/>
          <w:szCs w:val="20"/>
        </w:rPr>
      </w:pPr>
      <w:r w:rsidRPr="000E26B8">
        <w:rPr>
          <w:rFonts w:ascii="Tahoma" w:hAnsi="Tahoma" w:cs="Tahoma"/>
          <w:sz w:val="20"/>
          <w:szCs w:val="20"/>
        </w:rPr>
        <w:t xml:space="preserve">zabezpečení souhlasu (rozhodnutí) ke zvláštnímu užívání veřejného prostranství </w:t>
      </w:r>
      <w:r w:rsidR="00CE0B3C" w:rsidRPr="000E26B8">
        <w:rPr>
          <w:rFonts w:ascii="Tahoma" w:hAnsi="Tahoma" w:cs="Tahoma"/>
          <w:sz w:val="20"/>
          <w:szCs w:val="20"/>
        </w:rPr>
        <w:t>nebo</w:t>
      </w:r>
      <w:r w:rsidRPr="000E26B8">
        <w:rPr>
          <w:rFonts w:ascii="Tahoma" w:hAnsi="Tahoma" w:cs="Tahoma"/>
          <w:sz w:val="20"/>
          <w:szCs w:val="20"/>
        </w:rPr>
        <w:t> komunikací dle platných předpisů, bude</w:t>
      </w:r>
      <w:r w:rsidR="00BF4ADF" w:rsidRPr="000E26B8">
        <w:rPr>
          <w:rFonts w:ascii="Tahoma" w:hAnsi="Tahoma" w:cs="Tahoma"/>
          <w:sz w:val="20"/>
          <w:szCs w:val="20"/>
        </w:rPr>
        <w:noBreakHyphen/>
      </w:r>
      <w:r w:rsidRPr="000E26B8">
        <w:rPr>
          <w:rFonts w:ascii="Tahoma" w:hAnsi="Tahoma" w:cs="Tahoma"/>
          <w:sz w:val="20"/>
          <w:szCs w:val="20"/>
        </w:rPr>
        <w:t xml:space="preserve">li </w:t>
      </w:r>
      <w:r w:rsidR="00EE2A73" w:rsidRPr="000E26B8">
        <w:rPr>
          <w:rFonts w:ascii="Tahoma" w:hAnsi="Tahoma" w:cs="Tahoma"/>
          <w:sz w:val="20"/>
          <w:szCs w:val="20"/>
        </w:rPr>
        <w:t xml:space="preserve">k provedení díla </w:t>
      </w:r>
      <w:r w:rsidRPr="000E26B8">
        <w:rPr>
          <w:rFonts w:ascii="Tahoma" w:hAnsi="Tahoma" w:cs="Tahoma"/>
          <w:sz w:val="20"/>
          <w:szCs w:val="20"/>
        </w:rPr>
        <w:t>potřebné,</w:t>
      </w:r>
      <w:r w:rsidR="00CE0B3C" w:rsidRPr="000E26B8">
        <w:rPr>
          <w:rFonts w:ascii="Tahoma" w:hAnsi="Tahoma" w:cs="Tahoma"/>
          <w:sz w:val="20"/>
          <w:szCs w:val="20"/>
        </w:rPr>
        <w:t xml:space="preserve"> </w:t>
      </w:r>
      <w:r w:rsidR="007C2DF9">
        <w:rPr>
          <w:rFonts w:ascii="Tahoma" w:hAnsi="Tahoma" w:cs="Tahoma"/>
          <w:sz w:val="20"/>
          <w:szCs w:val="20"/>
        </w:rPr>
        <w:t xml:space="preserve">případně </w:t>
      </w:r>
      <w:r w:rsidR="00CE0B3C" w:rsidRPr="000E26B8">
        <w:rPr>
          <w:rFonts w:ascii="Tahoma" w:hAnsi="Tahoma" w:cs="Tahoma"/>
          <w:sz w:val="20"/>
          <w:szCs w:val="20"/>
        </w:rPr>
        <w:t>v souladu s požadavky projektové dokumentace. Neprodleně po vydání</w:t>
      </w:r>
      <w:r w:rsidR="007C2DF9">
        <w:rPr>
          <w:rFonts w:ascii="Tahoma" w:hAnsi="Tahoma" w:cs="Tahoma"/>
          <w:sz w:val="20"/>
          <w:szCs w:val="20"/>
        </w:rPr>
        <w:t xml:space="preserve"> jakéhokoliv</w:t>
      </w:r>
      <w:r w:rsidR="00CE0B3C" w:rsidRPr="000E26B8">
        <w:rPr>
          <w:rFonts w:ascii="Tahoma" w:hAnsi="Tahoma" w:cs="Tahoma"/>
          <w:sz w:val="20"/>
          <w:szCs w:val="20"/>
        </w:rPr>
        <w:t xml:space="preserve"> souhlasu (rozhodnutí), předání úplné kopie souhlasu (rozhodnutí), včetně případných příloh (podmínek) objednateli</w:t>
      </w:r>
      <w:r w:rsidR="00CE0B3C" w:rsidRPr="000E26B8">
        <w:rPr>
          <w:rFonts w:ascii="Tahoma" w:hAnsi="Tahoma" w:cs="Tahoma"/>
          <w:iCs/>
          <w:sz w:val="20"/>
          <w:szCs w:val="20"/>
        </w:rPr>
        <w:t>,</w:t>
      </w:r>
    </w:p>
    <w:p w14:paraId="571D15BA" w14:textId="77777777" w:rsidR="004A2DDB" w:rsidRPr="000E26B8" w:rsidRDefault="004A2DDB" w:rsidP="000F2895">
      <w:pPr>
        <w:pStyle w:val="Zkladntext"/>
        <w:numPr>
          <w:ilvl w:val="0"/>
          <w:numId w:val="33"/>
        </w:numPr>
        <w:tabs>
          <w:tab w:val="clear" w:pos="540"/>
          <w:tab w:val="clear" w:pos="1260"/>
          <w:tab w:val="clear" w:pos="1980"/>
          <w:tab w:val="clear" w:pos="3960"/>
          <w:tab w:val="left" w:pos="709"/>
        </w:tabs>
        <w:spacing w:before="60"/>
        <w:ind w:left="714" w:hanging="357"/>
        <w:rPr>
          <w:rFonts w:ascii="Tahoma" w:hAnsi="Tahoma" w:cs="Tahoma"/>
          <w:sz w:val="20"/>
          <w:szCs w:val="20"/>
        </w:rPr>
      </w:pPr>
      <w:r w:rsidRPr="000E26B8">
        <w:rPr>
          <w:rFonts w:ascii="Tahoma" w:hAnsi="Tahoma" w:cs="Tahoma"/>
          <w:sz w:val="20"/>
          <w:szCs w:val="20"/>
        </w:rPr>
        <w:lastRenderedPageBreak/>
        <w:t>vybudování a zajištění zařízení staveniště a jeho provoz v souladu s </w:t>
      </w:r>
      <w:r w:rsidR="00B937D0" w:rsidRPr="000E26B8">
        <w:rPr>
          <w:rFonts w:ascii="Tahoma" w:hAnsi="Tahoma" w:cs="Tahoma"/>
          <w:sz w:val="20"/>
          <w:szCs w:val="20"/>
        </w:rPr>
        <w:t>potřebami zhotovitele, dokumentací předanou objedn</w:t>
      </w:r>
      <w:r w:rsidR="00281B1F" w:rsidRPr="000E26B8">
        <w:rPr>
          <w:rFonts w:ascii="Tahoma" w:hAnsi="Tahoma" w:cs="Tahoma"/>
          <w:sz w:val="20"/>
          <w:szCs w:val="20"/>
        </w:rPr>
        <w:t>atelem, požadavky objednatele a </w:t>
      </w:r>
      <w:r w:rsidR="00B937D0" w:rsidRPr="000E26B8">
        <w:rPr>
          <w:rFonts w:ascii="Tahoma" w:hAnsi="Tahoma" w:cs="Tahoma"/>
          <w:sz w:val="20"/>
          <w:szCs w:val="20"/>
        </w:rPr>
        <w:t>s</w:t>
      </w:r>
      <w:r w:rsidR="00281B1F" w:rsidRPr="000E26B8">
        <w:rPr>
          <w:rFonts w:ascii="Tahoma" w:hAnsi="Tahoma" w:cs="Tahoma"/>
          <w:sz w:val="20"/>
          <w:szCs w:val="20"/>
        </w:rPr>
        <w:t> </w:t>
      </w:r>
      <w:r w:rsidRPr="000E26B8">
        <w:rPr>
          <w:rFonts w:ascii="Tahoma" w:hAnsi="Tahoma" w:cs="Tahoma"/>
          <w:sz w:val="20"/>
          <w:szCs w:val="20"/>
        </w:rPr>
        <w:t>plat</w:t>
      </w:r>
      <w:r w:rsidR="000E26B8">
        <w:rPr>
          <w:rFonts w:ascii="Tahoma" w:hAnsi="Tahoma" w:cs="Tahoma"/>
          <w:sz w:val="20"/>
          <w:szCs w:val="20"/>
        </w:rPr>
        <w:t>n</w:t>
      </w:r>
      <w:r w:rsidRPr="000E26B8">
        <w:rPr>
          <w:rFonts w:ascii="Tahoma" w:hAnsi="Tahoma" w:cs="Tahoma"/>
          <w:sz w:val="20"/>
          <w:szCs w:val="20"/>
        </w:rPr>
        <w:t>ými právními předpisy, včetně případného zajištění ohlášení dle</w:t>
      </w:r>
      <w:r w:rsidR="00281B1F" w:rsidRPr="000E26B8">
        <w:rPr>
          <w:rFonts w:ascii="Tahoma" w:hAnsi="Tahoma" w:cs="Tahoma"/>
          <w:sz w:val="20"/>
          <w:szCs w:val="20"/>
        </w:rPr>
        <w:t> </w:t>
      </w:r>
      <w:r w:rsidRPr="000E26B8">
        <w:rPr>
          <w:rFonts w:ascii="Tahoma" w:hAnsi="Tahoma" w:cs="Tahoma"/>
          <w:sz w:val="20"/>
          <w:szCs w:val="20"/>
        </w:rPr>
        <w:t>zákona č.</w:t>
      </w:r>
      <w:r w:rsidR="00281B1F" w:rsidRPr="000E26B8">
        <w:rPr>
          <w:rFonts w:ascii="Tahoma" w:hAnsi="Tahoma" w:cs="Tahoma"/>
          <w:sz w:val="20"/>
          <w:szCs w:val="20"/>
        </w:rPr>
        <w:t> </w:t>
      </w:r>
      <w:r w:rsidRPr="000E26B8">
        <w:rPr>
          <w:rFonts w:ascii="Tahoma" w:hAnsi="Tahoma" w:cs="Tahoma"/>
          <w:sz w:val="20"/>
          <w:szCs w:val="20"/>
        </w:rPr>
        <w:t>183/2006</w:t>
      </w:r>
      <w:r w:rsidR="00281B1F" w:rsidRPr="000E26B8">
        <w:rPr>
          <w:rFonts w:ascii="Tahoma" w:hAnsi="Tahoma" w:cs="Tahoma"/>
          <w:sz w:val="20"/>
          <w:szCs w:val="20"/>
        </w:rPr>
        <w:t> </w:t>
      </w:r>
      <w:r w:rsidRPr="000E26B8">
        <w:rPr>
          <w:rFonts w:ascii="Tahoma" w:hAnsi="Tahoma" w:cs="Tahoma"/>
          <w:sz w:val="20"/>
          <w:szCs w:val="20"/>
        </w:rPr>
        <w:t>Sb., o územním plánování a</w:t>
      </w:r>
      <w:r w:rsidR="00281B1F" w:rsidRPr="000E26B8">
        <w:rPr>
          <w:rFonts w:ascii="Tahoma" w:hAnsi="Tahoma" w:cs="Tahoma"/>
          <w:sz w:val="20"/>
          <w:szCs w:val="20"/>
        </w:rPr>
        <w:t> </w:t>
      </w:r>
      <w:r w:rsidRPr="000E26B8">
        <w:rPr>
          <w:rFonts w:ascii="Tahoma" w:hAnsi="Tahoma" w:cs="Tahoma"/>
          <w:sz w:val="20"/>
          <w:szCs w:val="20"/>
        </w:rPr>
        <w:t>stavebním řádu</w:t>
      </w:r>
      <w:r w:rsidR="00281B1F" w:rsidRPr="000E26B8">
        <w:rPr>
          <w:rFonts w:ascii="Tahoma" w:hAnsi="Tahoma" w:cs="Tahoma"/>
          <w:sz w:val="20"/>
          <w:szCs w:val="20"/>
        </w:rPr>
        <w:t xml:space="preserve"> (stavební zákon), ve </w:t>
      </w:r>
      <w:r w:rsidRPr="000E26B8">
        <w:rPr>
          <w:rFonts w:ascii="Tahoma" w:hAnsi="Tahoma" w:cs="Tahoma"/>
          <w:sz w:val="20"/>
          <w:szCs w:val="20"/>
        </w:rPr>
        <w:t>znění pozdějších předpisů (dále jen „stavební zákon“),</w:t>
      </w:r>
    </w:p>
    <w:p w14:paraId="11D757A4" w14:textId="77777777" w:rsidR="004A2DDB" w:rsidRPr="000E26B8" w:rsidRDefault="004A2DDB" w:rsidP="000F2895">
      <w:pPr>
        <w:pStyle w:val="Zkladntext"/>
        <w:numPr>
          <w:ilvl w:val="0"/>
          <w:numId w:val="33"/>
        </w:numPr>
        <w:tabs>
          <w:tab w:val="clear" w:pos="540"/>
          <w:tab w:val="clear" w:pos="1260"/>
          <w:tab w:val="clear" w:pos="1980"/>
          <w:tab w:val="clear" w:pos="3960"/>
          <w:tab w:val="left" w:pos="709"/>
        </w:tabs>
        <w:spacing w:before="60"/>
        <w:ind w:left="714" w:hanging="357"/>
        <w:rPr>
          <w:rFonts w:ascii="Tahoma" w:hAnsi="Tahoma" w:cs="Tahoma"/>
          <w:sz w:val="20"/>
          <w:szCs w:val="20"/>
        </w:rPr>
      </w:pPr>
      <w:r w:rsidRPr="000E26B8">
        <w:rPr>
          <w:rFonts w:ascii="Tahoma" w:hAnsi="Tahoma" w:cs="Tahoma"/>
          <w:sz w:val="20"/>
          <w:szCs w:val="20"/>
        </w:rPr>
        <w:t>zajištění vyt</w:t>
      </w:r>
      <w:r w:rsidR="00605799" w:rsidRPr="000E26B8">
        <w:rPr>
          <w:rFonts w:ascii="Tahoma" w:hAnsi="Tahoma" w:cs="Tahoma"/>
          <w:sz w:val="20"/>
          <w:szCs w:val="20"/>
        </w:rPr>
        <w:t>y</w:t>
      </w:r>
      <w:r w:rsidRPr="000E26B8">
        <w:rPr>
          <w:rFonts w:ascii="Tahoma" w:hAnsi="Tahoma" w:cs="Tahoma"/>
          <w:sz w:val="20"/>
          <w:szCs w:val="20"/>
        </w:rPr>
        <w:t>čení obvodu staveniště,</w:t>
      </w:r>
    </w:p>
    <w:p w14:paraId="0D49E49B" w14:textId="77777777" w:rsidR="004A2DDB" w:rsidRPr="000E26B8" w:rsidRDefault="004A2DDB" w:rsidP="000F2895">
      <w:pPr>
        <w:pStyle w:val="Zkladntext"/>
        <w:numPr>
          <w:ilvl w:val="0"/>
          <w:numId w:val="33"/>
        </w:numPr>
        <w:tabs>
          <w:tab w:val="clear" w:pos="540"/>
          <w:tab w:val="clear" w:pos="1260"/>
          <w:tab w:val="clear" w:pos="1980"/>
          <w:tab w:val="clear" w:pos="3960"/>
          <w:tab w:val="left" w:pos="709"/>
        </w:tabs>
        <w:spacing w:before="60"/>
        <w:ind w:left="714" w:hanging="357"/>
        <w:rPr>
          <w:rFonts w:ascii="Tahoma" w:hAnsi="Tahoma" w:cs="Tahoma"/>
          <w:sz w:val="20"/>
          <w:szCs w:val="20"/>
        </w:rPr>
      </w:pPr>
      <w:r w:rsidRPr="000E26B8">
        <w:rPr>
          <w:rFonts w:ascii="Tahoma" w:hAnsi="Tahoma" w:cs="Tahoma"/>
          <w:sz w:val="20"/>
          <w:szCs w:val="20"/>
        </w:rPr>
        <w:t>zajištění vytýčení inženýrských sítí (tras technické infrastruktury) podle podmínek jejich správců</w:t>
      </w:r>
      <w:r w:rsidR="0011417D" w:rsidRPr="000E26B8">
        <w:rPr>
          <w:rFonts w:ascii="Tahoma" w:hAnsi="Tahoma" w:cs="Tahoma"/>
          <w:sz w:val="20"/>
          <w:szCs w:val="20"/>
        </w:rPr>
        <w:t xml:space="preserve"> včetně zajištění jejich případných aktualizací</w:t>
      </w:r>
      <w:r w:rsidRPr="000E26B8">
        <w:rPr>
          <w:rFonts w:ascii="Tahoma" w:hAnsi="Tahoma" w:cs="Tahoma"/>
          <w:sz w:val="20"/>
          <w:szCs w:val="20"/>
        </w:rPr>
        <w:t>, a to před zahájením prací na staveništi včetně jejich zaměření a zakreslení dle</w:t>
      </w:r>
      <w:r w:rsidR="00281B1F" w:rsidRPr="000E26B8">
        <w:rPr>
          <w:rFonts w:ascii="Tahoma" w:hAnsi="Tahoma" w:cs="Tahoma"/>
          <w:sz w:val="20"/>
          <w:szCs w:val="20"/>
        </w:rPr>
        <w:t> </w:t>
      </w:r>
      <w:r w:rsidRPr="000E26B8">
        <w:rPr>
          <w:rFonts w:ascii="Tahoma" w:hAnsi="Tahoma" w:cs="Tahoma"/>
          <w:sz w:val="20"/>
          <w:szCs w:val="20"/>
        </w:rPr>
        <w:t>skutečného stavu do příslušné dokumentace a včetně jejich písemného a zpětného předání jednotlivým správcům, bude</w:t>
      </w:r>
      <w:r w:rsidR="00BF4ADF" w:rsidRPr="000E26B8">
        <w:rPr>
          <w:rFonts w:ascii="Tahoma" w:hAnsi="Tahoma" w:cs="Tahoma"/>
          <w:sz w:val="20"/>
          <w:szCs w:val="20"/>
        </w:rPr>
        <w:noBreakHyphen/>
      </w:r>
      <w:r w:rsidRPr="000E26B8">
        <w:rPr>
          <w:rFonts w:ascii="Tahoma" w:hAnsi="Tahoma" w:cs="Tahoma"/>
          <w:sz w:val="20"/>
          <w:szCs w:val="20"/>
        </w:rPr>
        <w:t xml:space="preserve">li </w:t>
      </w:r>
      <w:r w:rsidR="00EE2A73" w:rsidRPr="000E26B8">
        <w:rPr>
          <w:rFonts w:ascii="Tahoma" w:hAnsi="Tahoma" w:cs="Tahoma"/>
          <w:sz w:val="20"/>
          <w:szCs w:val="20"/>
        </w:rPr>
        <w:t xml:space="preserve">k provedení díla </w:t>
      </w:r>
      <w:r w:rsidRPr="000E26B8">
        <w:rPr>
          <w:rFonts w:ascii="Tahoma" w:hAnsi="Tahoma" w:cs="Tahoma"/>
          <w:sz w:val="20"/>
          <w:szCs w:val="20"/>
        </w:rPr>
        <w:t>potřebné,</w:t>
      </w:r>
    </w:p>
    <w:p w14:paraId="66D3C05C" w14:textId="77777777" w:rsidR="0048145D" w:rsidRPr="000E26B8" w:rsidRDefault="0048145D" w:rsidP="000F2895">
      <w:pPr>
        <w:pStyle w:val="Zkladntext"/>
        <w:numPr>
          <w:ilvl w:val="0"/>
          <w:numId w:val="33"/>
        </w:numPr>
        <w:tabs>
          <w:tab w:val="clear" w:pos="540"/>
          <w:tab w:val="clear" w:pos="1260"/>
          <w:tab w:val="clear" w:pos="1980"/>
          <w:tab w:val="clear" w:pos="3960"/>
          <w:tab w:val="left" w:pos="709"/>
        </w:tabs>
        <w:spacing w:before="60"/>
        <w:ind w:left="714" w:hanging="357"/>
        <w:rPr>
          <w:rFonts w:ascii="Tahoma" w:hAnsi="Tahoma" w:cs="Tahoma"/>
          <w:sz w:val="20"/>
          <w:szCs w:val="20"/>
        </w:rPr>
      </w:pPr>
      <w:r w:rsidRPr="000E26B8">
        <w:rPr>
          <w:rFonts w:ascii="Tahoma" w:hAnsi="Tahoma" w:cs="Tahoma"/>
          <w:sz w:val="20"/>
          <w:szCs w:val="20"/>
        </w:rPr>
        <w:t xml:space="preserve">předání odpadu k odstranění na řízenou skládku nebo jiný způsob jeho odstranění nebo využití v souladu se zákonem č. </w:t>
      </w:r>
      <w:r w:rsidR="00F834D0">
        <w:rPr>
          <w:rFonts w:ascii="Tahoma" w:hAnsi="Tahoma" w:cs="Tahoma"/>
          <w:sz w:val="20"/>
          <w:szCs w:val="20"/>
        </w:rPr>
        <w:t>541/2020</w:t>
      </w:r>
      <w:r w:rsidRPr="000E26B8">
        <w:rPr>
          <w:rFonts w:ascii="Tahoma" w:hAnsi="Tahoma" w:cs="Tahoma"/>
          <w:sz w:val="20"/>
          <w:szCs w:val="20"/>
        </w:rPr>
        <w:t xml:space="preserve"> Sb., o odpadech (dále jen „zákon o odpadech“); o</w:t>
      </w:r>
      <w:r w:rsidR="00281B1F" w:rsidRPr="000E26B8">
        <w:rPr>
          <w:rFonts w:ascii="Tahoma" w:hAnsi="Tahoma" w:cs="Tahoma"/>
          <w:sz w:val="20"/>
          <w:szCs w:val="20"/>
        </w:rPr>
        <w:t> </w:t>
      </w:r>
      <w:r w:rsidRPr="000E26B8">
        <w:rPr>
          <w:rFonts w:ascii="Tahoma" w:hAnsi="Tahoma" w:cs="Tahoma"/>
          <w:sz w:val="20"/>
          <w:szCs w:val="20"/>
        </w:rPr>
        <w:t>způsobu nakládání s odpadem bude předložen písemný doklad vystavený příslušnou oprávněnou osobou podle zákona o odpadech,</w:t>
      </w:r>
    </w:p>
    <w:p w14:paraId="64877026" w14:textId="77777777" w:rsidR="004A2DDB" w:rsidRPr="000E26B8" w:rsidRDefault="004A2DDB" w:rsidP="000F2895">
      <w:pPr>
        <w:pStyle w:val="Zkladntext"/>
        <w:numPr>
          <w:ilvl w:val="0"/>
          <w:numId w:val="33"/>
        </w:numPr>
        <w:tabs>
          <w:tab w:val="clear" w:pos="540"/>
          <w:tab w:val="clear" w:pos="1260"/>
          <w:tab w:val="clear" w:pos="1980"/>
          <w:tab w:val="clear" w:pos="3960"/>
          <w:tab w:val="left" w:pos="709"/>
        </w:tabs>
        <w:spacing w:before="60"/>
        <w:ind w:left="714" w:hanging="357"/>
        <w:rPr>
          <w:rFonts w:ascii="Tahoma" w:hAnsi="Tahoma" w:cs="Tahoma"/>
          <w:sz w:val="20"/>
          <w:szCs w:val="20"/>
        </w:rPr>
      </w:pPr>
      <w:r w:rsidRPr="000E26B8">
        <w:rPr>
          <w:rFonts w:ascii="Tahoma" w:hAnsi="Tahoma" w:cs="Tahoma"/>
          <w:sz w:val="20"/>
          <w:szCs w:val="20"/>
        </w:rPr>
        <w:t>návrh provozních řádů technických zařízení, dodávka všech dokladů o zkouškách, revizích, atestech a provozních návodů a předpisů v českém jazyce (všechny doklady ve 2 vyhotoveních) včetně zaškolení obsluhy,</w:t>
      </w:r>
    </w:p>
    <w:p w14:paraId="3AE63CC5" w14:textId="77777777" w:rsidR="004A2DDB" w:rsidRPr="000E26B8" w:rsidRDefault="004A2DDB" w:rsidP="000F2895">
      <w:pPr>
        <w:pStyle w:val="Zkladntext"/>
        <w:numPr>
          <w:ilvl w:val="0"/>
          <w:numId w:val="33"/>
        </w:numPr>
        <w:tabs>
          <w:tab w:val="clear" w:pos="540"/>
          <w:tab w:val="clear" w:pos="1260"/>
          <w:tab w:val="clear" w:pos="1980"/>
          <w:tab w:val="clear" w:pos="3960"/>
          <w:tab w:val="left" w:pos="709"/>
        </w:tabs>
        <w:spacing w:before="60"/>
        <w:ind w:left="714" w:hanging="357"/>
        <w:rPr>
          <w:rFonts w:ascii="Tahoma" w:hAnsi="Tahoma" w:cs="Tahoma"/>
          <w:sz w:val="20"/>
          <w:szCs w:val="20"/>
        </w:rPr>
      </w:pPr>
      <w:r w:rsidRPr="000E26B8">
        <w:rPr>
          <w:rFonts w:ascii="Tahoma" w:hAnsi="Tahoma" w:cs="Tahoma"/>
          <w:sz w:val="20"/>
          <w:szCs w:val="20"/>
        </w:rPr>
        <w:t>předání všech dokladů a náležitostí umožňujících zahájení řízení, případně jiného postupu dle stavebního zákona, na základě kterého</w:t>
      </w:r>
      <w:r w:rsidR="000E26B8">
        <w:rPr>
          <w:rFonts w:ascii="Tahoma" w:hAnsi="Tahoma" w:cs="Tahoma"/>
          <w:sz w:val="20"/>
          <w:szCs w:val="20"/>
        </w:rPr>
        <w:t>,</w:t>
      </w:r>
      <w:r w:rsidRPr="000E26B8">
        <w:rPr>
          <w:rFonts w:ascii="Tahoma" w:hAnsi="Tahoma" w:cs="Tahoma"/>
          <w:sz w:val="20"/>
          <w:szCs w:val="20"/>
        </w:rPr>
        <w:t xml:space="preserve"> bude možno započít s trvalým užíváním stavby, tj. aby bylo možno vydat kolaudační souhlas nebo bylo možno stavbu trvale užívat na základě oznámení stavebnímu úřadu se započetím užívání dle</w:t>
      </w:r>
      <w:r w:rsidR="00281B1F" w:rsidRPr="000E26B8">
        <w:rPr>
          <w:rFonts w:ascii="Tahoma" w:hAnsi="Tahoma" w:cs="Tahoma"/>
          <w:sz w:val="20"/>
          <w:szCs w:val="20"/>
        </w:rPr>
        <w:t> stavebního zákona,</w:t>
      </w:r>
      <w:r w:rsidR="00C46182" w:rsidRPr="000E26B8">
        <w:rPr>
          <w:rFonts w:ascii="Tahoma" w:hAnsi="Tahoma" w:cs="Tahoma"/>
          <w:sz w:val="20"/>
          <w:szCs w:val="20"/>
        </w:rPr>
        <w:t xml:space="preserve"> bude-li </w:t>
      </w:r>
      <w:r w:rsidR="00EE2A73" w:rsidRPr="000E26B8">
        <w:rPr>
          <w:rFonts w:ascii="Tahoma" w:hAnsi="Tahoma" w:cs="Tahoma"/>
          <w:sz w:val="20"/>
          <w:szCs w:val="20"/>
        </w:rPr>
        <w:t xml:space="preserve">k provedení díla </w:t>
      </w:r>
      <w:r w:rsidR="00C46182" w:rsidRPr="000E26B8">
        <w:rPr>
          <w:rFonts w:ascii="Tahoma" w:hAnsi="Tahoma" w:cs="Tahoma"/>
          <w:sz w:val="20"/>
          <w:szCs w:val="20"/>
        </w:rPr>
        <w:t>potřebné</w:t>
      </w:r>
      <w:r w:rsidR="00D2255A" w:rsidRPr="000E26B8">
        <w:rPr>
          <w:rFonts w:ascii="Tahoma" w:hAnsi="Tahoma" w:cs="Tahoma"/>
          <w:sz w:val="20"/>
          <w:szCs w:val="20"/>
        </w:rPr>
        <w:t>,</w:t>
      </w:r>
    </w:p>
    <w:p w14:paraId="2DB618AD" w14:textId="77777777" w:rsidR="004A2DDB" w:rsidRPr="000E26B8" w:rsidRDefault="004A2DDB" w:rsidP="000F2895">
      <w:pPr>
        <w:pStyle w:val="Zkladntext"/>
        <w:numPr>
          <w:ilvl w:val="0"/>
          <w:numId w:val="33"/>
        </w:numPr>
        <w:tabs>
          <w:tab w:val="clear" w:pos="540"/>
          <w:tab w:val="clear" w:pos="1260"/>
          <w:tab w:val="clear" w:pos="1980"/>
          <w:tab w:val="clear" w:pos="3960"/>
          <w:tab w:val="left" w:pos="709"/>
        </w:tabs>
        <w:spacing w:before="60"/>
        <w:ind w:left="714" w:hanging="357"/>
        <w:rPr>
          <w:rFonts w:ascii="Tahoma" w:hAnsi="Tahoma" w:cs="Tahoma"/>
          <w:sz w:val="20"/>
          <w:szCs w:val="20"/>
        </w:rPr>
      </w:pPr>
      <w:r w:rsidRPr="000E26B8">
        <w:rPr>
          <w:rFonts w:ascii="Tahoma" w:hAnsi="Tahoma" w:cs="Tahoma"/>
          <w:sz w:val="20"/>
          <w:szCs w:val="20"/>
        </w:rPr>
        <w:t>zřízení deponie materiálů</w:t>
      </w:r>
      <w:r w:rsidR="009269EF" w:rsidRPr="000E26B8">
        <w:rPr>
          <w:rFonts w:ascii="Tahoma" w:hAnsi="Tahoma" w:cs="Tahoma"/>
          <w:sz w:val="20"/>
          <w:szCs w:val="20"/>
        </w:rPr>
        <w:t xml:space="preserve"> na vymezených plochách</w:t>
      </w:r>
      <w:r w:rsidRPr="000E26B8">
        <w:rPr>
          <w:rFonts w:ascii="Tahoma" w:hAnsi="Tahoma" w:cs="Tahoma"/>
          <w:sz w:val="20"/>
          <w:szCs w:val="20"/>
        </w:rPr>
        <w:t xml:space="preserve"> tak, aby nevznikly žádné škody na sousedních pozemcích,</w:t>
      </w:r>
    </w:p>
    <w:p w14:paraId="3DDD66C9" w14:textId="77777777" w:rsidR="004A2DDB" w:rsidRPr="000E26B8" w:rsidRDefault="004A2DDB" w:rsidP="000F2895">
      <w:pPr>
        <w:pStyle w:val="Zkladntext"/>
        <w:numPr>
          <w:ilvl w:val="0"/>
          <w:numId w:val="33"/>
        </w:numPr>
        <w:tabs>
          <w:tab w:val="clear" w:pos="540"/>
          <w:tab w:val="clear" w:pos="1260"/>
          <w:tab w:val="clear" w:pos="1980"/>
          <w:tab w:val="clear" w:pos="3960"/>
          <w:tab w:val="left" w:pos="709"/>
        </w:tabs>
        <w:spacing w:before="60"/>
        <w:ind w:left="714" w:hanging="357"/>
        <w:rPr>
          <w:rFonts w:ascii="Tahoma" w:hAnsi="Tahoma" w:cs="Tahoma"/>
          <w:sz w:val="20"/>
          <w:szCs w:val="20"/>
        </w:rPr>
      </w:pPr>
      <w:r w:rsidRPr="000E26B8">
        <w:rPr>
          <w:rFonts w:ascii="Tahoma" w:hAnsi="Tahoma" w:cs="Tahoma"/>
          <w:sz w:val="20"/>
          <w:szCs w:val="20"/>
        </w:rPr>
        <w:t>provedení předepsaných zkoušek dle platných právních předpisů a</w:t>
      </w:r>
      <w:r w:rsidR="00281B1F" w:rsidRPr="000E26B8">
        <w:rPr>
          <w:rFonts w:ascii="Tahoma" w:hAnsi="Tahoma" w:cs="Tahoma"/>
          <w:sz w:val="20"/>
          <w:szCs w:val="20"/>
        </w:rPr>
        <w:t> </w:t>
      </w:r>
      <w:r w:rsidRPr="000E26B8">
        <w:rPr>
          <w:rFonts w:ascii="Tahoma" w:hAnsi="Tahoma" w:cs="Tahoma"/>
          <w:sz w:val="20"/>
          <w:szCs w:val="20"/>
        </w:rPr>
        <w:t>technických norem, úspěšné provedení těchto zkoušek je podmínkou k převzetí díla,</w:t>
      </w:r>
    </w:p>
    <w:p w14:paraId="71BD00DD" w14:textId="77777777" w:rsidR="004A2DDB" w:rsidRPr="000E26B8" w:rsidRDefault="004A2DDB" w:rsidP="000F2895">
      <w:pPr>
        <w:pStyle w:val="Zkladntext"/>
        <w:numPr>
          <w:ilvl w:val="0"/>
          <w:numId w:val="33"/>
        </w:numPr>
        <w:tabs>
          <w:tab w:val="clear" w:pos="540"/>
          <w:tab w:val="clear" w:pos="1260"/>
          <w:tab w:val="clear" w:pos="1980"/>
          <w:tab w:val="clear" w:pos="3960"/>
          <w:tab w:val="left" w:pos="709"/>
        </w:tabs>
        <w:spacing w:before="60"/>
        <w:ind w:left="714" w:hanging="357"/>
        <w:rPr>
          <w:rFonts w:ascii="Tahoma" w:hAnsi="Tahoma" w:cs="Tahoma"/>
          <w:sz w:val="20"/>
          <w:szCs w:val="20"/>
        </w:rPr>
      </w:pPr>
      <w:r w:rsidRPr="000E26B8">
        <w:rPr>
          <w:rFonts w:ascii="Tahoma" w:hAnsi="Tahoma" w:cs="Tahoma"/>
          <w:sz w:val="20"/>
          <w:szCs w:val="20"/>
        </w:rPr>
        <w:t>udržování stavbou dotčených zpevněných ploch, veřejných komunikací a</w:t>
      </w:r>
      <w:r w:rsidR="00281B1F" w:rsidRPr="000E26B8">
        <w:rPr>
          <w:rFonts w:ascii="Tahoma" w:hAnsi="Tahoma" w:cs="Tahoma"/>
          <w:sz w:val="20"/>
          <w:szCs w:val="20"/>
        </w:rPr>
        <w:t> </w:t>
      </w:r>
      <w:r w:rsidRPr="000E26B8">
        <w:rPr>
          <w:rFonts w:ascii="Tahoma" w:hAnsi="Tahoma" w:cs="Tahoma"/>
          <w:sz w:val="20"/>
          <w:szCs w:val="20"/>
        </w:rPr>
        <w:t>výjezdů ze staveniště v</w:t>
      </w:r>
      <w:r w:rsidR="000E26B8">
        <w:rPr>
          <w:rFonts w:ascii="Tahoma" w:hAnsi="Tahoma" w:cs="Tahoma"/>
          <w:sz w:val="20"/>
          <w:szCs w:val="20"/>
        </w:rPr>
        <w:t> </w:t>
      </w:r>
      <w:r w:rsidRPr="000E26B8">
        <w:rPr>
          <w:rFonts w:ascii="Tahoma" w:hAnsi="Tahoma" w:cs="Tahoma"/>
          <w:sz w:val="20"/>
          <w:szCs w:val="20"/>
        </w:rPr>
        <w:t>čistotě a jejich uvedení do původního stavu</w:t>
      </w:r>
      <w:r w:rsidR="00281B1F" w:rsidRPr="000E26B8">
        <w:rPr>
          <w:rFonts w:ascii="Tahoma" w:hAnsi="Tahoma" w:cs="Tahoma"/>
          <w:sz w:val="20"/>
          <w:szCs w:val="20"/>
        </w:rPr>
        <w:t>,</w:t>
      </w:r>
    </w:p>
    <w:p w14:paraId="7AD701F0" w14:textId="77777777" w:rsidR="004A2DDB" w:rsidRPr="000E26B8" w:rsidRDefault="004A2DDB" w:rsidP="000F2895">
      <w:pPr>
        <w:pStyle w:val="Zkladntext"/>
        <w:numPr>
          <w:ilvl w:val="0"/>
          <w:numId w:val="33"/>
        </w:numPr>
        <w:tabs>
          <w:tab w:val="clear" w:pos="540"/>
          <w:tab w:val="clear" w:pos="1260"/>
          <w:tab w:val="clear" w:pos="1980"/>
          <w:tab w:val="clear" w:pos="3960"/>
          <w:tab w:val="left" w:pos="709"/>
        </w:tabs>
        <w:spacing w:before="60"/>
        <w:ind w:left="714" w:hanging="357"/>
        <w:rPr>
          <w:rFonts w:ascii="Tahoma" w:hAnsi="Tahoma" w:cs="Tahoma"/>
          <w:sz w:val="20"/>
          <w:szCs w:val="20"/>
        </w:rPr>
      </w:pPr>
      <w:r w:rsidRPr="000E26B8">
        <w:rPr>
          <w:rFonts w:ascii="Tahoma" w:hAnsi="Tahoma" w:cs="Tahoma"/>
          <w:sz w:val="20"/>
          <w:szCs w:val="20"/>
        </w:rPr>
        <w:t>zajištění ochrany proti šíření prašnosti a nadměrného hluku,</w:t>
      </w:r>
    </w:p>
    <w:p w14:paraId="25724482" w14:textId="77777777" w:rsidR="004A2DDB" w:rsidRPr="000E26B8" w:rsidRDefault="004A2DDB" w:rsidP="000F2895">
      <w:pPr>
        <w:pStyle w:val="Zkladntext"/>
        <w:numPr>
          <w:ilvl w:val="0"/>
          <w:numId w:val="33"/>
        </w:numPr>
        <w:tabs>
          <w:tab w:val="clear" w:pos="540"/>
          <w:tab w:val="clear" w:pos="1260"/>
          <w:tab w:val="clear" w:pos="1980"/>
          <w:tab w:val="clear" w:pos="3960"/>
          <w:tab w:val="left" w:pos="709"/>
        </w:tabs>
        <w:spacing w:before="60"/>
        <w:ind w:left="714" w:hanging="357"/>
        <w:rPr>
          <w:rFonts w:ascii="Tahoma" w:hAnsi="Tahoma" w:cs="Tahoma"/>
          <w:sz w:val="20"/>
          <w:szCs w:val="20"/>
        </w:rPr>
      </w:pPr>
      <w:r w:rsidRPr="000E26B8">
        <w:rPr>
          <w:rFonts w:ascii="Tahoma" w:hAnsi="Tahoma" w:cs="Tahoma"/>
          <w:sz w:val="20"/>
          <w:szCs w:val="20"/>
        </w:rPr>
        <w:t>provedení veškerých geodetických prací a případných doplňujících průzkumů souvisejících s provedením díla,</w:t>
      </w:r>
    </w:p>
    <w:p w14:paraId="2BBAED7E" w14:textId="77777777" w:rsidR="009269EF" w:rsidRPr="000E26B8" w:rsidRDefault="009269EF" w:rsidP="000F2895">
      <w:pPr>
        <w:pStyle w:val="Zkladntext"/>
        <w:numPr>
          <w:ilvl w:val="0"/>
          <w:numId w:val="33"/>
        </w:numPr>
        <w:tabs>
          <w:tab w:val="clear" w:pos="540"/>
          <w:tab w:val="clear" w:pos="1260"/>
          <w:tab w:val="clear" w:pos="1980"/>
          <w:tab w:val="clear" w:pos="3960"/>
          <w:tab w:val="left" w:pos="709"/>
        </w:tabs>
        <w:spacing w:before="60"/>
        <w:ind w:left="714" w:hanging="357"/>
        <w:rPr>
          <w:rFonts w:ascii="Tahoma" w:hAnsi="Tahoma" w:cs="Tahoma"/>
          <w:sz w:val="20"/>
          <w:szCs w:val="20"/>
        </w:rPr>
      </w:pPr>
      <w:r w:rsidRPr="000E26B8">
        <w:rPr>
          <w:rFonts w:ascii="Tahoma" w:hAnsi="Tahoma" w:cs="Tahoma"/>
          <w:sz w:val="20"/>
          <w:szCs w:val="20"/>
        </w:rPr>
        <w:t>pořizování fotodokumentace o průběhu zhotovení stavby a její předání objednateli při předání</w:t>
      </w:r>
      <w:r w:rsidRPr="000E26B8">
        <w:rPr>
          <w:rFonts w:ascii="Tahoma" w:hAnsi="Tahoma" w:cs="Tahoma"/>
          <w:i/>
          <w:iCs/>
          <w:sz w:val="20"/>
          <w:szCs w:val="20"/>
        </w:rPr>
        <w:t xml:space="preserve"> </w:t>
      </w:r>
      <w:r w:rsidRPr="000E26B8">
        <w:rPr>
          <w:rFonts w:ascii="Tahoma" w:hAnsi="Tahoma" w:cs="Tahoma"/>
          <w:sz w:val="20"/>
          <w:szCs w:val="20"/>
        </w:rPr>
        <w:t>a</w:t>
      </w:r>
      <w:r w:rsidR="000E26B8">
        <w:rPr>
          <w:rFonts w:ascii="Tahoma" w:hAnsi="Tahoma" w:cs="Tahoma"/>
          <w:sz w:val="20"/>
          <w:szCs w:val="20"/>
        </w:rPr>
        <w:t> </w:t>
      </w:r>
      <w:r w:rsidRPr="000E26B8">
        <w:rPr>
          <w:rFonts w:ascii="Tahoma" w:hAnsi="Tahoma" w:cs="Tahoma"/>
          <w:sz w:val="20"/>
          <w:szCs w:val="20"/>
        </w:rPr>
        <w:t>převzetí plnění předmětu smlouvy v digitální podobě na CD,</w:t>
      </w:r>
    </w:p>
    <w:p w14:paraId="3D35D271" w14:textId="77777777" w:rsidR="009269EF" w:rsidRPr="000E26B8" w:rsidRDefault="009269EF" w:rsidP="000F2895">
      <w:pPr>
        <w:pStyle w:val="Zkladntext"/>
        <w:numPr>
          <w:ilvl w:val="0"/>
          <w:numId w:val="33"/>
        </w:numPr>
        <w:tabs>
          <w:tab w:val="clear" w:pos="540"/>
          <w:tab w:val="clear" w:pos="1260"/>
          <w:tab w:val="clear" w:pos="1980"/>
          <w:tab w:val="clear" w:pos="3960"/>
          <w:tab w:val="left" w:pos="709"/>
        </w:tabs>
        <w:spacing w:before="60"/>
        <w:ind w:left="714" w:hanging="357"/>
        <w:rPr>
          <w:rFonts w:ascii="Tahoma" w:hAnsi="Tahoma" w:cs="Tahoma"/>
          <w:sz w:val="20"/>
          <w:szCs w:val="20"/>
        </w:rPr>
      </w:pPr>
      <w:r w:rsidRPr="000E26B8">
        <w:rPr>
          <w:rFonts w:ascii="Tahoma" w:hAnsi="Tahoma" w:cs="Tahoma"/>
          <w:sz w:val="20"/>
          <w:szCs w:val="20"/>
        </w:rPr>
        <w:t>zajištění veškerých prací a dodávek souvisejících s bezpečnostními opatřeními na</w:t>
      </w:r>
      <w:r w:rsidR="005400D0" w:rsidRPr="000E26B8">
        <w:rPr>
          <w:rFonts w:ascii="Tahoma" w:hAnsi="Tahoma" w:cs="Tahoma"/>
          <w:sz w:val="20"/>
          <w:szCs w:val="20"/>
        </w:rPr>
        <w:t> </w:t>
      </w:r>
      <w:r w:rsidRPr="000E26B8">
        <w:rPr>
          <w:rFonts w:ascii="Tahoma" w:hAnsi="Tahoma" w:cs="Tahoma"/>
          <w:sz w:val="20"/>
          <w:szCs w:val="20"/>
        </w:rPr>
        <w:t xml:space="preserve">ochranu </w:t>
      </w:r>
      <w:r w:rsidR="007C2DF9">
        <w:rPr>
          <w:rFonts w:ascii="Tahoma" w:hAnsi="Tahoma" w:cs="Tahoma"/>
          <w:sz w:val="20"/>
          <w:szCs w:val="20"/>
        </w:rPr>
        <w:t>osob</w:t>
      </w:r>
      <w:r w:rsidRPr="000E26B8">
        <w:rPr>
          <w:rFonts w:ascii="Tahoma" w:hAnsi="Tahoma" w:cs="Tahoma"/>
          <w:sz w:val="20"/>
          <w:szCs w:val="20"/>
        </w:rPr>
        <w:t xml:space="preserve"> a majetku (zejména chodců a vozidel v místech dotčených stavbou),</w:t>
      </w:r>
    </w:p>
    <w:p w14:paraId="54D70075" w14:textId="77777777" w:rsidR="009269EF" w:rsidRPr="000E26B8" w:rsidRDefault="009269EF" w:rsidP="000F2895">
      <w:pPr>
        <w:pStyle w:val="Zkladntext"/>
        <w:numPr>
          <w:ilvl w:val="0"/>
          <w:numId w:val="33"/>
        </w:numPr>
        <w:tabs>
          <w:tab w:val="clear" w:pos="540"/>
          <w:tab w:val="clear" w:pos="1260"/>
          <w:tab w:val="clear" w:pos="1980"/>
          <w:tab w:val="clear" w:pos="3960"/>
          <w:tab w:val="left" w:pos="709"/>
        </w:tabs>
        <w:spacing w:before="60"/>
        <w:ind w:left="714" w:hanging="357"/>
        <w:rPr>
          <w:rFonts w:ascii="Tahoma" w:hAnsi="Tahoma" w:cs="Tahoma"/>
          <w:sz w:val="20"/>
          <w:szCs w:val="20"/>
        </w:rPr>
      </w:pPr>
      <w:r w:rsidRPr="000E26B8">
        <w:rPr>
          <w:rFonts w:ascii="Tahoma" w:hAnsi="Tahoma" w:cs="Tahoma"/>
          <w:sz w:val="20"/>
          <w:szCs w:val="20"/>
        </w:rPr>
        <w:t>vybavení stavby podle požární zprávy,</w:t>
      </w:r>
    </w:p>
    <w:p w14:paraId="57396650" w14:textId="77777777" w:rsidR="004A2DDB" w:rsidRPr="000E26B8" w:rsidRDefault="004A2DDB" w:rsidP="009D3008">
      <w:pPr>
        <w:numPr>
          <w:ilvl w:val="0"/>
          <w:numId w:val="16"/>
        </w:numPr>
        <w:tabs>
          <w:tab w:val="clear" w:pos="360"/>
        </w:tabs>
        <w:spacing w:before="120"/>
        <w:jc w:val="both"/>
        <w:rPr>
          <w:rFonts w:ascii="Tahoma" w:hAnsi="Tahoma" w:cs="Tahoma"/>
          <w:sz w:val="20"/>
          <w:szCs w:val="20"/>
        </w:rPr>
      </w:pPr>
      <w:r w:rsidRPr="000E26B8">
        <w:rPr>
          <w:rFonts w:ascii="Tahoma" w:hAnsi="Tahoma" w:cs="Tahoma"/>
          <w:sz w:val="20"/>
          <w:szCs w:val="20"/>
        </w:rPr>
        <w:t>Zhotovite</w:t>
      </w:r>
      <w:r w:rsidR="00281B1F" w:rsidRPr="000E26B8">
        <w:rPr>
          <w:rFonts w:ascii="Tahoma" w:hAnsi="Tahoma" w:cs="Tahoma"/>
          <w:sz w:val="20"/>
          <w:szCs w:val="20"/>
        </w:rPr>
        <w:t>l je povinen při provádění díla</w:t>
      </w:r>
      <w:r w:rsidR="00BE1B34" w:rsidRPr="000E26B8">
        <w:rPr>
          <w:rFonts w:ascii="Tahoma" w:hAnsi="Tahoma" w:cs="Tahoma"/>
          <w:sz w:val="20"/>
          <w:szCs w:val="20"/>
        </w:rPr>
        <w:t xml:space="preserve"> zejména:</w:t>
      </w:r>
    </w:p>
    <w:p w14:paraId="5016F4C9" w14:textId="77777777" w:rsidR="004A2DDB" w:rsidRPr="000E26B8" w:rsidRDefault="004A2DDB" w:rsidP="009D3008">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0"/>
          <w:szCs w:val="20"/>
        </w:rPr>
      </w:pPr>
      <w:r w:rsidRPr="000E26B8">
        <w:rPr>
          <w:rFonts w:ascii="Tahoma" w:hAnsi="Tahoma" w:cs="Tahoma"/>
          <w:sz w:val="20"/>
          <w:szCs w:val="20"/>
        </w:rPr>
        <w:t>plnit podmínky příslušných stavebních povolení</w:t>
      </w:r>
      <w:r w:rsidR="00BE1B34" w:rsidRPr="000E26B8">
        <w:rPr>
          <w:rFonts w:ascii="Tahoma" w:hAnsi="Tahoma" w:cs="Tahoma"/>
          <w:sz w:val="20"/>
          <w:szCs w:val="20"/>
        </w:rPr>
        <w:t xml:space="preserve"> či jiných rozhodnutí nebo opatření stavebních úřadů </w:t>
      </w:r>
      <w:r w:rsidRPr="000E26B8">
        <w:rPr>
          <w:rFonts w:ascii="Tahoma" w:hAnsi="Tahoma" w:cs="Tahoma"/>
          <w:sz w:val="20"/>
          <w:szCs w:val="20"/>
        </w:rPr>
        <w:t>a požadavky dotčených orgánů a</w:t>
      </w:r>
      <w:r w:rsidR="00281B1F" w:rsidRPr="000E26B8">
        <w:rPr>
          <w:rFonts w:ascii="Tahoma" w:hAnsi="Tahoma" w:cs="Tahoma"/>
          <w:sz w:val="20"/>
          <w:szCs w:val="20"/>
        </w:rPr>
        <w:t> </w:t>
      </w:r>
      <w:r w:rsidRPr="000E26B8">
        <w:rPr>
          <w:rFonts w:ascii="Tahoma" w:hAnsi="Tahoma" w:cs="Tahoma"/>
          <w:sz w:val="20"/>
          <w:szCs w:val="20"/>
        </w:rPr>
        <w:t>organizací související s realizací stavby,</w:t>
      </w:r>
    </w:p>
    <w:p w14:paraId="1BB9A82D" w14:textId="77777777" w:rsidR="00E9200D" w:rsidRPr="000E26B8" w:rsidRDefault="004A2DDB" w:rsidP="009D3008">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0"/>
          <w:szCs w:val="20"/>
        </w:rPr>
      </w:pPr>
      <w:r w:rsidRPr="000E26B8">
        <w:rPr>
          <w:rFonts w:ascii="Tahoma" w:hAnsi="Tahoma" w:cs="Tahoma"/>
          <w:sz w:val="20"/>
          <w:szCs w:val="20"/>
        </w:rPr>
        <w:t>zohlednit vyjádření dotčených orgánů a organizací</w:t>
      </w:r>
      <w:r w:rsidR="00280509" w:rsidRPr="000E26B8">
        <w:rPr>
          <w:rFonts w:ascii="Tahoma" w:hAnsi="Tahoma" w:cs="Tahoma"/>
          <w:sz w:val="20"/>
          <w:szCs w:val="20"/>
        </w:rPr>
        <w:t xml:space="preserve"> související s realizací stavby</w:t>
      </w:r>
    </w:p>
    <w:p w14:paraId="3C758211" w14:textId="77777777" w:rsidR="004A2DDB" w:rsidRPr="000E26B8" w:rsidRDefault="004A2DDB" w:rsidP="009D3008">
      <w:pPr>
        <w:numPr>
          <w:ilvl w:val="0"/>
          <w:numId w:val="16"/>
        </w:numPr>
        <w:tabs>
          <w:tab w:val="clear" w:pos="360"/>
        </w:tabs>
        <w:spacing w:before="120"/>
        <w:jc w:val="both"/>
        <w:rPr>
          <w:rFonts w:ascii="Tahoma" w:hAnsi="Tahoma" w:cs="Tahoma"/>
          <w:sz w:val="20"/>
          <w:szCs w:val="20"/>
        </w:rPr>
      </w:pPr>
      <w:r w:rsidRPr="000E26B8">
        <w:rPr>
          <w:rFonts w:ascii="Tahoma" w:hAnsi="Tahoma" w:cs="Tahoma"/>
          <w:sz w:val="20"/>
          <w:szCs w:val="20"/>
        </w:rPr>
        <w:t>Zhotovitel se zavazuje provést dílo v souladu s technickými a právními předpisy platnými v České republice v době provádění díla. Pro provedení díla jsou zá</w:t>
      </w:r>
      <w:r w:rsidR="00281B1F" w:rsidRPr="000E26B8">
        <w:rPr>
          <w:rFonts w:ascii="Tahoma" w:hAnsi="Tahoma" w:cs="Tahoma"/>
          <w:sz w:val="20"/>
          <w:szCs w:val="20"/>
        </w:rPr>
        <w:t>vazné všechny platné normy ČSN.</w:t>
      </w:r>
    </w:p>
    <w:p w14:paraId="030B971A" w14:textId="77777777" w:rsidR="004A2DDB" w:rsidRPr="000E26B8" w:rsidRDefault="004A2DDB" w:rsidP="009D3008">
      <w:pPr>
        <w:numPr>
          <w:ilvl w:val="0"/>
          <w:numId w:val="16"/>
        </w:numPr>
        <w:tabs>
          <w:tab w:val="clear" w:pos="360"/>
        </w:tabs>
        <w:spacing w:before="120"/>
        <w:jc w:val="both"/>
        <w:rPr>
          <w:rFonts w:ascii="Tahoma" w:hAnsi="Tahoma" w:cs="Tahoma"/>
          <w:sz w:val="20"/>
          <w:szCs w:val="20"/>
        </w:rPr>
      </w:pPr>
      <w:r w:rsidRPr="000E26B8">
        <w:rPr>
          <w:rFonts w:ascii="Tahoma" w:hAnsi="Tahoma" w:cs="Tahoma"/>
          <w:sz w:val="20"/>
          <w:szCs w:val="20"/>
        </w:rPr>
        <w:t>Zhotovitel se zavazuje průběžně provádět veškeré potřebné zkoušky, měření a</w:t>
      </w:r>
      <w:r w:rsidR="00281B1F" w:rsidRPr="000E26B8">
        <w:rPr>
          <w:rFonts w:ascii="Tahoma" w:hAnsi="Tahoma" w:cs="Tahoma"/>
          <w:sz w:val="20"/>
          <w:szCs w:val="20"/>
        </w:rPr>
        <w:t> </w:t>
      </w:r>
      <w:r w:rsidRPr="000E26B8">
        <w:rPr>
          <w:rFonts w:ascii="Tahoma" w:hAnsi="Tahoma" w:cs="Tahoma"/>
          <w:sz w:val="20"/>
          <w:szCs w:val="20"/>
        </w:rPr>
        <w:t>atesty k prokázání kvalitativních parametrů předmětu díla.</w:t>
      </w:r>
    </w:p>
    <w:p w14:paraId="6EB07A83" w14:textId="77777777" w:rsidR="004A2DDB" w:rsidRPr="000E26B8" w:rsidRDefault="004A2DDB" w:rsidP="009D3008">
      <w:pPr>
        <w:numPr>
          <w:ilvl w:val="0"/>
          <w:numId w:val="16"/>
        </w:numPr>
        <w:tabs>
          <w:tab w:val="clear" w:pos="360"/>
        </w:tabs>
        <w:spacing w:before="120"/>
        <w:jc w:val="both"/>
        <w:rPr>
          <w:rFonts w:ascii="Tahoma" w:hAnsi="Tahoma" w:cs="Tahoma"/>
          <w:sz w:val="20"/>
          <w:szCs w:val="20"/>
        </w:rPr>
      </w:pPr>
      <w:r w:rsidRPr="000E26B8">
        <w:rPr>
          <w:rFonts w:ascii="Tahoma" w:hAnsi="Tahoma" w:cs="Tahoma"/>
          <w:sz w:val="20"/>
          <w:szCs w:val="20"/>
        </w:rPr>
        <w:t>Zhotovitel se zavazuje provést veškeré činnosti a úkony související s provedením díla nutné pro vydání kolaudačního souhlasu pro stavbu</w:t>
      </w:r>
      <w:r w:rsidR="00246940">
        <w:rPr>
          <w:rFonts w:ascii="Tahoma" w:hAnsi="Tahoma" w:cs="Tahoma"/>
          <w:sz w:val="20"/>
          <w:szCs w:val="20"/>
        </w:rPr>
        <w:t>, je-li to na dané dílo aplikovatelné</w:t>
      </w:r>
      <w:r w:rsidRPr="000E26B8">
        <w:rPr>
          <w:rFonts w:ascii="Tahoma" w:hAnsi="Tahoma" w:cs="Tahoma"/>
          <w:sz w:val="20"/>
          <w:szCs w:val="20"/>
        </w:rPr>
        <w:t>, zejména vyřizování veškerých povolení, překopů, z</w:t>
      </w:r>
      <w:r w:rsidR="00281B1F" w:rsidRPr="000E26B8">
        <w:rPr>
          <w:rFonts w:ascii="Tahoma" w:hAnsi="Tahoma" w:cs="Tahoma"/>
          <w:sz w:val="20"/>
          <w:szCs w:val="20"/>
        </w:rPr>
        <w:t>áborů, souhlasů, oznámení apod.</w:t>
      </w:r>
    </w:p>
    <w:p w14:paraId="0358EB08" w14:textId="77777777" w:rsidR="0032329A" w:rsidRPr="000E26B8" w:rsidRDefault="004A2DDB" w:rsidP="009D3008">
      <w:pPr>
        <w:numPr>
          <w:ilvl w:val="0"/>
          <w:numId w:val="16"/>
        </w:numPr>
        <w:tabs>
          <w:tab w:val="clear" w:pos="360"/>
        </w:tabs>
        <w:spacing w:before="120"/>
        <w:jc w:val="both"/>
        <w:rPr>
          <w:rFonts w:ascii="Tahoma" w:hAnsi="Tahoma" w:cs="Tahoma"/>
          <w:sz w:val="20"/>
          <w:szCs w:val="20"/>
        </w:rPr>
      </w:pPr>
      <w:r w:rsidRPr="000E26B8">
        <w:rPr>
          <w:rFonts w:ascii="Tahoma" w:hAnsi="Tahoma" w:cs="Tahoma"/>
          <w:sz w:val="20"/>
          <w:szCs w:val="20"/>
        </w:rPr>
        <w:t xml:space="preserve">Objednatel se zavazuje </w:t>
      </w:r>
      <w:r w:rsidR="0014251D" w:rsidRPr="000E26B8">
        <w:rPr>
          <w:rFonts w:ascii="Tahoma" w:hAnsi="Tahoma" w:cs="Tahoma"/>
          <w:sz w:val="20"/>
          <w:szCs w:val="20"/>
        </w:rPr>
        <w:t xml:space="preserve">dokončené </w:t>
      </w:r>
      <w:r w:rsidRPr="000E26B8">
        <w:rPr>
          <w:rFonts w:ascii="Tahoma" w:hAnsi="Tahoma" w:cs="Tahoma"/>
          <w:sz w:val="20"/>
          <w:szCs w:val="20"/>
        </w:rPr>
        <w:t>dílo bez vad a nedodělků</w:t>
      </w:r>
      <w:r w:rsidR="00514048" w:rsidRPr="000E26B8">
        <w:rPr>
          <w:rFonts w:ascii="Tahoma" w:hAnsi="Tahoma" w:cs="Tahoma"/>
          <w:sz w:val="20"/>
          <w:szCs w:val="20"/>
        </w:rPr>
        <w:t xml:space="preserve"> bránících jeho řádnému užívání</w:t>
      </w:r>
      <w:r w:rsidRPr="000E26B8">
        <w:rPr>
          <w:rFonts w:ascii="Tahoma" w:hAnsi="Tahoma" w:cs="Tahoma"/>
          <w:sz w:val="20"/>
          <w:szCs w:val="20"/>
        </w:rPr>
        <w:t xml:space="preserve"> převzít a</w:t>
      </w:r>
      <w:r w:rsidR="000E26B8">
        <w:rPr>
          <w:rFonts w:ascii="Tahoma" w:hAnsi="Tahoma" w:cs="Tahoma"/>
          <w:sz w:val="20"/>
          <w:szCs w:val="20"/>
        </w:rPr>
        <w:t> </w:t>
      </w:r>
      <w:r w:rsidRPr="000E26B8">
        <w:rPr>
          <w:rFonts w:ascii="Tahoma" w:hAnsi="Tahoma" w:cs="Tahoma"/>
          <w:sz w:val="20"/>
          <w:szCs w:val="20"/>
        </w:rPr>
        <w:t>zaplatit za ně zhotoviteli za do</w:t>
      </w:r>
      <w:r w:rsidR="00281B1F" w:rsidRPr="000E26B8">
        <w:rPr>
          <w:rFonts w:ascii="Tahoma" w:hAnsi="Tahoma" w:cs="Tahoma"/>
          <w:sz w:val="20"/>
          <w:szCs w:val="20"/>
        </w:rPr>
        <w:t>hodnutých podmínek cenu dle čl. </w:t>
      </w:r>
      <w:r w:rsidRPr="000E26B8">
        <w:rPr>
          <w:rFonts w:ascii="Tahoma" w:hAnsi="Tahoma" w:cs="Tahoma"/>
          <w:sz w:val="20"/>
          <w:szCs w:val="20"/>
        </w:rPr>
        <w:t>V této smlo</w:t>
      </w:r>
      <w:r w:rsidR="00605799" w:rsidRPr="000E26B8">
        <w:rPr>
          <w:rFonts w:ascii="Tahoma" w:hAnsi="Tahoma" w:cs="Tahoma"/>
          <w:sz w:val="20"/>
          <w:szCs w:val="20"/>
        </w:rPr>
        <w:t>uvy.</w:t>
      </w:r>
    </w:p>
    <w:p w14:paraId="053D4AA2" w14:textId="77777777" w:rsidR="00EF3B8F" w:rsidRDefault="004A2DDB" w:rsidP="009D3008">
      <w:pPr>
        <w:numPr>
          <w:ilvl w:val="0"/>
          <w:numId w:val="16"/>
        </w:numPr>
        <w:tabs>
          <w:tab w:val="clear" w:pos="360"/>
        </w:tabs>
        <w:spacing w:before="120"/>
        <w:jc w:val="both"/>
        <w:rPr>
          <w:rFonts w:ascii="Tahoma" w:hAnsi="Tahoma" w:cs="Tahoma"/>
          <w:sz w:val="20"/>
          <w:szCs w:val="20"/>
        </w:rPr>
      </w:pPr>
      <w:r w:rsidRPr="000E26B8">
        <w:rPr>
          <w:rFonts w:ascii="Tahoma" w:hAnsi="Tahoma" w:cs="Tahoma"/>
          <w:sz w:val="20"/>
          <w:szCs w:val="20"/>
        </w:rPr>
        <w:t>Případné vícepráce či méněpráce budou smluvními stranami sjednány písemnými dodatky smlouvy</w:t>
      </w:r>
      <w:r w:rsidR="00070D0F" w:rsidRPr="000E26B8">
        <w:rPr>
          <w:rFonts w:ascii="Tahoma" w:hAnsi="Tahoma" w:cs="Tahoma"/>
          <w:sz w:val="20"/>
          <w:szCs w:val="20"/>
        </w:rPr>
        <w:t>, a</w:t>
      </w:r>
      <w:r w:rsidR="000E26B8">
        <w:rPr>
          <w:rFonts w:ascii="Tahoma" w:hAnsi="Tahoma" w:cs="Tahoma"/>
          <w:sz w:val="20"/>
          <w:szCs w:val="20"/>
        </w:rPr>
        <w:t> </w:t>
      </w:r>
      <w:r w:rsidR="00070D0F" w:rsidRPr="000E26B8">
        <w:rPr>
          <w:rFonts w:ascii="Tahoma" w:hAnsi="Tahoma" w:cs="Tahoma"/>
          <w:sz w:val="20"/>
          <w:szCs w:val="20"/>
        </w:rPr>
        <w:t>to při dodržení podmínek stanovených příslušnými ustanoveními zákona č. 134/2016 Sb., o zadávání veřejných zakázek, ve znění pozdějších předpisů (dále jen „ZZVZ“)</w:t>
      </w:r>
      <w:r w:rsidRPr="000E26B8">
        <w:rPr>
          <w:rFonts w:ascii="Tahoma" w:hAnsi="Tahoma" w:cs="Tahoma"/>
          <w:sz w:val="20"/>
          <w:szCs w:val="20"/>
        </w:rPr>
        <w:t>. Vícepráce budou realizovány až po uzavření příslušného dodatku ke smlouvě.</w:t>
      </w:r>
    </w:p>
    <w:p w14:paraId="1B64C939" w14:textId="77777777" w:rsidR="00C65922" w:rsidRPr="00C65922" w:rsidRDefault="00C65922" w:rsidP="009D3008">
      <w:pPr>
        <w:numPr>
          <w:ilvl w:val="0"/>
          <w:numId w:val="16"/>
        </w:numPr>
        <w:tabs>
          <w:tab w:val="clear" w:pos="360"/>
        </w:tabs>
        <w:spacing w:before="120"/>
        <w:jc w:val="both"/>
        <w:rPr>
          <w:rFonts w:ascii="Tahoma" w:hAnsi="Tahoma" w:cs="Tahoma"/>
          <w:sz w:val="20"/>
          <w:szCs w:val="20"/>
          <w:u w:val="single"/>
        </w:rPr>
      </w:pPr>
      <w:r w:rsidRPr="00C65922">
        <w:rPr>
          <w:rFonts w:ascii="Tahoma" w:hAnsi="Tahoma" w:cs="Tahoma"/>
          <w:sz w:val="20"/>
          <w:szCs w:val="20"/>
          <w:u w:val="single"/>
        </w:rPr>
        <w:lastRenderedPageBreak/>
        <w:t xml:space="preserve">Zhotovitel se zavazuje demontovat stávající KGJ v technologicky co možná nejkratší době před montáží a zprovozněním nových KGJ tak, aby nedošlo k znemožnění vytápění objektů zadavatele. </w:t>
      </w:r>
    </w:p>
    <w:p w14:paraId="0488552B" w14:textId="77777777" w:rsidR="004A2DDB" w:rsidRPr="000E26B8" w:rsidRDefault="004A2DDB" w:rsidP="008206EE">
      <w:pPr>
        <w:keepNext/>
        <w:pBdr>
          <w:bottom w:val="single" w:sz="4" w:space="1" w:color="auto"/>
        </w:pBdr>
        <w:spacing w:before="360"/>
        <w:jc w:val="center"/>
        <w:rPr>
          <w:rFonts w:ascii="Tahoma" w:hAnsi="Tahoma" w:cs="Tahoma"/>
          <w:b/>
          <w:sz w:val="20"/>
          <w:szCs w:val="20"/>
        </w:rPr>
      </w:pPr>
      <w:r w:rsidRPr="000E26B8">
        <w:rPr>
          <w:rFonts w:ascii="Tahoma" w:hAnsi="Tahoma" w:cs="Tahoma"/>
          <w:b/>
          <w:sz w:val="20"/>
          <w:szCs w:val="20"/>
        </w:rPr>
        <w:t>IV.</w:t>
      </w:r>
      <w:r w:rsidR="00A045E6" w:rsidRPr="000E26B8">
        <w:rPr>
          <w:rFonts w:ascii="Tahoma" w:hAnsi="Tahoma" w:cs="Tahoma"/>
          <w:b/>
          <w:sz w:val="20"/>
          <w:szCs w:val="20"/>
        </w:rPr>
        <w:br/>
        <w:t>Doba a místo plnění</w:t>
      </w:r>
    </w:p>
    <w:p w14:paraId="7D3814B4" w14:textId="77777777" w:rsidR="004A2DDB" w:rsidRPr="000E26B8" w:rsidRDefault="004A2DDB" w:rsidP="009D3008">
      <w:pPr>
        <w:widowControl w:val="0"/>
        <w:numPr>
          <w:ilvl w:val="0"/>
          <w:numId w:val="17"/>
        </w:numPr>
        <w:tabs>
          <w:tab w:val="clear" w:pos="360"/>
        </w:tabs>
        <w:spacing w:before="120"/>
        <w:ind w:left="357" w:hanging="357"/>
        <w:jc w:val="both"/>
        <w:rPr>
          <w:rFonts w:ascii="Tahoma" w:hAnsi="Tahoma" w:cs="Tahoma"/>
          <w:iCs/>
          <w:sz w:val="20"/>
          <w:szCs w:val="20"/>
        </w:rPr>
      </w:pPr>
      <w:r w:rsidRPr="000E26B8">
        <w:rPr>
          <w:rFonts w:ascii="Tahoma" w:hAnsi="Tahoma" w:cs="Tahoma"/>
          <w:bCs/>
          <w:sz w:val="20"/>
          <w:szCs w:val="20"/>
        </w:rPr>
        <w:t>Zhotov</w:t>
      </w:r>
      <w:r w:rsidRPr="000E26B8">
        <w:rPr>
          <w:rFonts w:ascii="Tahoma" w:hAnsi="Tahoma" w:cs="Tahoma"/>
          <w:sz w:val="20"/>
          <w:szCs w:val="20"/>
        </w:rPr>
        <w:t>itel</w:t>
      </w:r>
      <w:r w:rsidRPr="000E26B8">
        <w:rPr>
          <w:rFonts w:ascii="Tahoma" w:hAnsi="Tahoma" w:cs="Tahoma"/>
          <w:b/>
          <w:sz w:val="20"/>
          <w:szCs w:val="20"/>
        </w:rPr>
        <w:t xml:space="preserve"> </w:t>
      </w:r>
      <w:r w:rsidRPr="000E26B8">
        <w:rPr>
          <w:rFonts w:ascii="Tahoma" w:hAnsi="Tahoma" w:cs="Tahoma"/>
          <w:sz w:val="20"/>
          <w:szCs w:val="20"/>
        </w:rPr>
        <w:t xml:space="preserve">se </w:t>
      </w:r>
      <w:r w:rsidR="00B53CC5" w:rsidRPr="000E26B8">
        <w:rPr>
          <w:rFonts w:ascii="Tahoma" w:hAnsi="Tahoma" w:cs="Tahoma"/>
          <w:sz w:val="20"/>
          <w:szCs w:val="20"/>
        </w:rPr>
        <w:t xml:space="preserve">zavazuje provést </w:t>
      </w:r>
      <w:r w:rsidRPr="000E26B8">
        <w:rPr>
          <w:rFonts w:ascii="Tahoma" w:hAnsi="Tahoma" w:cs="Tahoma"/>
          <w:sz w:val="20"/>
          <w:szCs w:val="20"/>
        </w:rPr>
        <w:t>dílo do</w:t>
      </w:r>
      <w:r w:rsidR="00281B1F" w:rsidRPr="000E26B8">
        <w:rPr>
          <w:rFonts w:ascii="Tahoma" w:hAnsi="Tahoma" w:cs="Tahoma"/>
          <w:sz w:val="20"/>
          <w:szCs w:val="20"/>
        </w:rPr>
        <w:t> </w:t>
      </w:r>
      <w:r w:rsidR="00C3218A">
        <w:rPr>
          <w:rFonts w:ascii="Tahoma" w:hAnsi="Tahoma" w:cs="Tahoma"/>
          <w:b/>
          <w:sz w:val="20"/>
          <w:szCs w:val="20"/>
        </w:rPr>
        <w:t>7</w:t>
      </w:r>
      <w:r w:rsidR="00246940">
        <w:rPr>
          <w:rFonts w:ascii="Tahoma" w:hAnsi="Tahoma" w:cs="Tahoma"/>
          <w:b/>
          <w:sz w:val="20"/>
          <w:szCs w:val="20"/>
        </w:rPr>
        <w:t xml:space="preserve"> </w:t>
      </w:r>
      <w:r w:rsidR="00C3218A" w:rsidRPr="00C3218A">
        <w:rPr>
          <w:rFonts w:ascii="Tahoma" w:hAnsi="Tahoma" w:cs="Tahoma"/>
          <w:b/>
          <w:bCs/>
          <w:sz w:val="20"/>
          <w:szCs w:val="20"/>
        </w:rPr>
        <w:t>měsíců ode dne účinnosti této smlouvy</w:t>
      </w:r>
      <w:r w:rsidR="00C3218A">
        <w:rPr>
          <w:rFonts w:ascii="Tahoma" w:hAnsi="Tahoma" w:cs="Tahoma"/>
          <w:sz w:val="20"/>
          <w:szCs w:val="20"/>
        </w:rPr>
        <w:t xml:space="preserve">. </w:t>
      </w:r>
      <w:r w:rsidR="00EB57B9" w:rsidRPr="000E26B8">
        <w:rPr>
          <w:rFonts w:ascii="Tahoma" w:hAnsi="Tahoma" w:cs="Tahoma"/>
          <w:sz w:val="20"/>
          <w:szCs w:val="20"/>
        </w:rPr>
        <w:t>Dílo je provedeno, je</w:t>
      </w:r>
      <w:r w:rsidR="00EB57B9" w:rsidRPr="000E26B8">
        <w:rPr>
          <w:rFonts w:ascii="Tahoma" w:hAnsi="Tahoma" w:cs="Tahoma"/>
          <w:sz w:val="20"/>
          <w:szCs w:val="20"/>
        </w:rPr>
        <w:noBreakHyphen/>
        <w:t xml:space="preserve">li </w:t>
      </w:r>
      <w:r w:rsidR="00C3218A">
        <w:rPr>
          <w:rFonts w:ascii="Tahoma" w:hAnsi="Tahoma" w:cs="Tahoma"/>
          <w:sz w:val="20"/>
          <w:szCs w:val="20"/>
        </w:rPr>
        <w:t xml:space="preserve">řádně a včas </w:t>
      </w:r>
      <w:r w:rsidR="00EB57B9" w:rsidRPr="000E26B8">
        <w:rPr>
          <w:rFonts w:ascii="Tahoma" w:hAnsi="Tahoma" w:cs="Tahoma"/>
          <w:sz w:val="20"/>
          <w:szCs w:val="20"/>
        </w:rPr>
        <w:t>dokončeno (tj. objednateli je předvedena způsobilost díla sloužit svému účelu) a p</w:t>
      </w:r>
      <w:r w:rsidR="00C3218A">
        <w:rPr>
          <w:rFonts w:ascii="Tahoma" w:hAnsi="Tahoma" w:cs="Tahoma"/>
          <w:sz w:val="20"/>
          <w:szCs w:val="20"/>
        </w:rPr>
        <w:t xml:space="preserve">rotokolárně převzato </w:t>
      </w:r>
      <w:r w:rsidR="00EB57B9" w:rsidRPr="000E26B8">
        <w:rPr>
          <w:rFonts w:ascii="Tahoma" w:hAnsi="Tahoma" w:cs="Tahoma"/>
          <w:sz w:val="20"/>
          <w:szCs w:val="20"/>
        </w:rPr>
        <w:t>objednatel</w:t>
      </w:r>
      <w:r w:rsidR="00C3218A">
        <w:rPr>
          <w:rFonts w:ascii="Tahoma" w:hAnsi="Tahoma" w:cs="Tahoma"/>
          <w:sz w:val="20"/>
          <w:szCs w:val="20"/>
        </w:rPr>
        <w:t xml:space="preserve">em. </w:t>
      </w:r>
    </w:p>
    <w:p w14:paraId="6B7F4588" w14:textId="77777777" w:rsidR="00C3218A" w:rsidRPr="008B4EA6" w:rsidRDefault="00C3218A" w:rsidP="00C3218A">
      <w:pPr>
        <w:pStyle w:val="Styl-normln-slo-odsazen"/>
        <w:numPr>
          <w:ilvl w:val="0"/>
          <w:numId w:val="17"/>
        </w:numPr>
        <w:spacing w:before="120" w:after="0"/>
        <w:rPr>
          <w:rFonts w:ascii="Tahoma" w:hAnsi="Tahoma" w:cs="Tahoma"/>
          <w:sz w:val="20"/>
          <w:szCs w:val="20"/>
        </w:rPr>
      </w:pPr>
      <w:r>
        <w:rPr>
          <w:rFonts w:ascii="Tahoma" w:hAnsi="Tahoma" w:cs="Tahoma"/>
          <w:sz w:val="20"/>
          <w:szCs w:val="20"/>
        </w:rPr>
        <w:t xml:space="preserve">Místem plnění pro předání díla </w:t>
      </w:r>
      <w:r w:rsidRPr="008B4EA6">
        <w:rPr>
          <w:rFonts w:ascii="Tahoma" w:hAnsi="Tahoma" w:cs="Tahoma"/>
          <w:sz w:val="20"/>
          <w:szCs w:val="20"/>
        </w:rPr>
        <w:t>je Sdružené zdravotnické zařízení Krnov, I.</w:t>
      </w:r>
      <w:r w:rsidR="005723E3">
        <w:rPr>
          <w:rFonts w:ascii="Tahoma" w:hAnsi="Tahoma" w:cs="Tahoma"/>
          <w:sz w:val="20"/>
          <w:szCs w:val="20"/>
        </w:rPr>
        <w:t xml:space="preserve"> </w:t>
      </w:r>
      <w:r w:rsidRPr="008B4EA6">
        <w:rPr>
          <w:rFonts w:ascii="Tahoma" w:hAnsi="Tahoma" w:cs="Tahoma"/>
          <w:sz w:val="20"/>
          <w:szCs w:val="20"/>
        </w:rPr>
        <w:t>P. Pavlova 552/9, Pod Bezručovým vrchem, 794 01 Krnov</w:t>
      </w:r>
      <w:r w:rsidRPr="00191E7D">
        <w:rPr>
          <w:rFonts w:ascii="Tahoma" w:hAnsi="Tahoma" w:cs="Tahoma"/>
          <w:bCs/>
          <w:sz w:val="20"/>
          <w:szCs w:val="20"/>
        </w:rPr>
        <w:t>.</w:t>
      </w:r>
    </w:p>
    <w:p w14:paraId="0C9B7443" w14:textId="77777777" w:rsidR="00F45279" w:rsidRPr="00D944B1" w:rsidRDefault="00F45279" w:rsidP="009D3008">
      <w:pPr>
        <w:pStyle w:val="Smlouva-slo0"/>
        <w:widowControl/>
        <w:numPr>
          <w:ilvl w:val="0"/>
          <w:numId w:val="17"/>
        </w:numPr>
        <w:spacing w:line="240" w:lineRule="auto"/>
        <w:rPr>
          <w:rFonts w:ascii="Tahoma" w:hAnsi="Tahoma" w:cs="Tahoma"/>
          <w:sz w:val="20"/>
        </w:rPr>
      </w:pPr>
      <w:r w:rsidRPr="000E26B8">
        <w:rPr>
          <w:rFonts w:ascii="Tahoma" w:hAnsi="Tahoma" w:cs="Tahoma"/>
          <w:sz w:val="20"/>
        </w:rPr>
        <w:t>V případě omezení postupu prací vlivem nepříznivých klimatických podmínek</w:t>
      </w:r>
      <w:r w:rsidR="00EB57B9" w:rsidRPr="000E26B8">
        <w:rPr>
          <w:rFonts w:ascii="Tahoma" w:hAnsi="Tahoma" w:cs="Tahoma"/>
          <w:sz w:val="20"/>
        </w:rPr>
        <w:t>,</w:t>
      </w:r>
      <w:r w:rsidRPr="000E26B8">
        <w:rPr>
          <w:rFonts w:ascii="Tahoma" w:hAnsi="Tahoma" w:cs="Tahoma"/>
          <w:sz w:val="20"/>
        </w:rPr>
        <w:t xml:space="preserve"> </w:t>
      </w:r>
      <w:r w:rsidR="00EB57B9" w:rsidRPr="000E26B8">
        <w:rPr>
          <w:rFonts w:ascii="Tahoma" w:hAnsi="Tahoma" w:cs="Tahoma"/>
          <w:sz w:val="20"/>
        </w:rPr>
        <w:t xml:space="preserve">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w:t>
      </w:r>
      <w:r w:rsidR="001E0B21" w:rsidRPr="000E26B8">
        <w:rPr>
          <w:rFonts w:ascii="Tahoma" w:hAnsi="Tahoma" w:cs="Tahoma"/>
          <w:sz w:val="20"/>
        </w:rPr>
        <w:t>doby plnění</w:t>
      </w:r>
      <w:r w:rsidR="00EB57B9" w:rsidRPr="000E26B8">
        <w:rPr>
          <w:rFonts w:ascii="Tahoma" w:hAnsi="Tahoma" w:cs="Tahoma"/>
          <w:sz w:val="20"/>
        </w:rPr>
        <w:t xml:space="preserve"> dle odst. 1 tohoto článku</w:t>
      </w:r>
      <w:r w:rsidR="005E0355" w:rsidRPr="000E26B8">
        <w:rPr>
          <w:rFonts w:ascii="Tahoma" w:hAnsi="Tahoma" w:cs="Tahoma"/>
          <w:sz w:val="20"/>
        </w:rPr>
        <w:t xml:space="preserve"> smlouvy</w:t>
      </w:r>
      <w:r w:rsidR="00EB57B9" w:rsidRPr="000E26B8">
        <w:rPr>
          <w:rFonts w:ascii="Tahoma" w:hAnsi="Tahoma" w:cs="Tahoma"/>
          <w:sz w:val="20"/>
        </w:rPr>
        <w:t xml:space="preserve">. Doba, na kterou se běh </w:t>
      </w:r>
      <w:r w:rsidR="001E0B21" w:rsidRPr="000E26B8">
        <w:rPr>
          <w:rFonts w:ascii="Tahoma" w:hAnsi="Tahoma" w:cs="Tahoma"/>
          <w:sz w:val="20"/>
        </w:rPr>
        <w:t>doby plnění</w:t>
      </w:r>
      <w:r w:rsidR="00EB57B9" w:rsidRPr="000E26B8">
        <w:rPr>
          <w:rFonts w:ascii="Tahoma" w:hAnsi="Tahoma" w:cs="Tahoma"/>
          <w:sz w:val="20"/>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sidRPr="000E26B8">
        <w:rPr>
          <w:rFonts w:ascii="Tahoma" w:hAnsi="Tahoma" w:cs="Tahoma"/>
          <w:sz w:val="20"/>
        </w:rPr>
        <w:t>doby</w:t>
      </w:r>
      <w:r w:rsidR="00EB57B9" w:rsidRPr="000E26B8">
        <w:rPr>
          <w:rFonts w:ascii="Tahoma" w:hAnsi="Tahoma" w:cs="Tahoma"/>
          <w:sz w:val="20"/>
        </w:rPr>
        <w:t xml:space="preserve"> plnění sjednané výše uvedeným způsobem není nutno upravit dodatkem ke smlouvě. Přerušením prací z </w:t>
      </w:r>
      <w:r w:rsidR="00EB57B9" w:rsidRPr="00D944B1">
        <w:rPr>
          <w:rFonts w:ascii="Tahoma" w:hAnsi="Tahoma" w:cs="Tahoma"/>
          <w:sz w:val="20"/>
        </w:rPr>
        <w:t xml:space="preserve">důvodů stavění </w:t>
      </w:r>
      <w:r w:rsidR="001E0B21" w:rsidRPr="00D944B1">
        <w:rPr>
          <w:rFonts w:ascii="Tahoma" w:hAnsi="Tahoma" w:cs="Tahoma"/>
          <w:sz w:val="20"/>
        </w:rPr>
        <w:t>doby</w:t>
      </w:r>
      <w:r w:rsidR="00EB57B9" w:rsidRPr="00D944B1">
        <w:rPr>
          <w:rFonts w:ascii="Tahoma" w:hAnsi="Tahoma" w:cs="Tahoma"/>
          <w:sz w:val="20"/>
        </w:rPr>
        <w:t xml:space="preserve"> plnění však není dotčena povinnost zhotovitele zajistit hlídání staveniště a zajistit rozpracované dílo proti poškození.</w:t>
      </w:r>
    </w:p>
    <w:p w14:paraId="42C7D993" w14:textId="77777777" w:rsidR="00D944B1" w:rsidRPr="00D944B1" w:rsidRDefault="00D944B1" w:rsidP="00D944B1">
      <w:pPr>
        <w:pStyle w:val="Smlouva-slo0"/>
        <w:widowControl/>
        <w:numPr>
          <w:ilvl w:val="0"/>
          <w:numId w:val="17"/>
        </w:numPr>
        <w:snapToGrid w:val="0"/>
        <w:spacing w:line="240" w:lineRule="auto"/>
        <w:rPr>
          <w:rFonts w:ascii="Tahoma" w:hAnsi="Tahoma" w:cs="Tahoma"/>
          <w:sz w:val="20"/>
        </w:rPr>
      </w:pPr>
      <w:r w:rsidRPr="00D944B1">
        <w:rPr>
          <w:rFonts w:ascii="Tahoma" w:hAnsi="Tahoma" w:cs="Tahoma"/>
          <w:sz w:val="20"/>
        </w:rPr>
        <w:t xml:space="preserve">Zhotovitel po předání staveniště vypracuje v spolupráci s objednatelem harmonogram postupu prací, který bude projednán na prvním kontrolním dnu stavby. Vzhledem k situaci, že provoz oddělení nebude </w:t>
      </w:r>
      <w:proofErr w:type="gramStart"/>
      <w:r w:rsidRPr="00D944B1">
        <w:rPr>
          <w:rFonts w:ascii="Tahoma" w:hAnsi="Tahoma" w:cs="Tahoma"/>
          <w:sz w:val="20"/>
        </w:rPr>
        <w:t>zastaven</w:t>
      </w:r>
      <w:proofErr w:type="gramEnd"/>
      <w:r w:rsidRPr="00D944B1">
        <w:rPr>
          <w:rFonts w:ascii="Tahoma" w:hAnsi="Tahoma" w:cs="Tahoma"/>
          <w:sz w:val="20"/>
        </w:rPr>
        <w:t xml:space="preserve"> ale pouze částečně omezen, bude zhotovitel realizovat stavební práce po dílčích ucelených etapách. Některé etapy se mohou časově vzájemně překrývat. Vzhledem k charakteru oddělení je možné počítat i se situací, že práce budou z důvodu epidemiologické situace na určitý čas pozastaveny.</w:t>
      </w:r>
    </w:p>
    <w:p w14:paraId="07F2AED4" w14:textId="77777777" w:rsidR="004A2DDB" w:rsidRPr="000E26B8" w:rsidRDefault="004A2DDB" w:rsidP="008206EE">
      <w:pPr>
        <w:keepNext/>
        <w:pBdr>
          <w:bottom w:val="single" w:sz="4" w:space="1" w:color="auto"/>
        </w:pBdr>
        <w:spacing w:before="360"/>
        <w:jc w:val="center"/>
        <w:rPr>
          <w:rFonts w:ascii="Tahoma" w:hAnsi="Tahoma" w:cs="Tahoma"/>
          <w:b/>
          <w:sz w:val="20"/>
          <w:szCs w:val="20"/>
        </w:rPr>
      </w:pPr>
      <w:r w:rsidRPr="000E26B8">
        <w:rPr>
          <w:rFonts w:ascii="Tahoma" w:hAnsi="Tahoma" w:cs="Tahoma"/>
          <w:b/>
          <w:sz w:val="20"/>
          <w:szCs w:val="20"/>
        </w:rPr>
        <w:t>V.</w:t>
      </w:r>
      <w:r w:rsidR="00A045E6" w:rsidRPr="000E26B8">
        <w:rPr>
          <w:rFonts w:ascii="Tahoma" w:hAnsi="Tahoma" w:cs="Tahoma"/>
          <w:b/>
          <w:sz w:val="20"/>
          <w:szCs w:val="20"/>
        </w:rPr>
        <w:br/>
      </w:r>
      <w:r w:rsidRPr="000E26B8">
        <w:rPr>
          <w:rFonts w:ascii="Tahoma" w:hAnsi="Tahoma" w:cs="Tahoma"/>
          <w:b/>
          <w:sz w:val="20"/>
          <w:szCs w:val="20"/>
        </w:rPr>
        <w:t>Cena za dílo</w:t>
      </w:r>
    </w:p>
    <w:p w14:paraId="0429A701" w14:textId="77777777" w:rsidR="00010AB2" w:rsidRPr="000E26B8" w:rsidRDefault="004A2DDB" w:rsidP="009D3008">
      <w:pPr>
        <w:numPr>
          <w:ilvl w:val="0"/>
          <w:numId w:val="18"/>
        </w:numPr>
        <w:tabs>
          <w:tab w:val="clear" w:pos="397"/>
        </w:tabs>
        <w:spacing w:before="120" w:after="240"/>
        <w:ind w:left="357" w:hanging="357"/>
        <w:jc w:val="both"/>
        <w:rPr>
          <w:rFonts w:ascii="Tahoma" w:hAnsi="Tahoma" w:cs="Tahoma"/>
          <w:sz w:val="20"/>
          <w:szCs w:val="20"/>
        </w:rPr>
      </w:pPr>
      <w:r w:rsidRPr="000E26B8">
        <w:rPr>
          <w:rFonts w:ascii="Tahoma" w:hAnsi="Tahoma" w:cs="Tahoma"/>
          <w:sz w:val="20"/>
          <w:szCs w:val="20"/>
        </w:rPr>
        <w:t>Cena za provedené dílo je stanovena dohodou smluvních stran a činí</w:t>
      </w:r>
      <w:r w:rsidR="000C47A9" w:rsidRPr="000E26B8">
        <w:rPr>
          <w:rFonts w:ascii="Tahoma" w:hAnsi="Tahoma" w:cs="Tahoma"/>
          <w:sz w:val="20"/>
          <w:szCs w:val="20"/>
        </w:rPr>
        <w:t>:</w:t>
      </w:r>
      <w:r w:rsidR="00BB2137" w:rsidRPr="000E26B8">
        <w:rPr>
          <w:rFonts w:ascii="Tahoma" w:hAnsi="Tahoma" w:cs="Tahoma"/>
          <w:sz w:val="20"/>
          <w:szCs w:val="20"/>
        </w:rPr>
        <w:t xml:space="preserve"> </w:t>
      </w:r>
    </w:p>
    <w:tbl>
      <w:tblPr>
        <w:tblW w:w="9539" w:type="dxa"/>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0"/>
        <w:gridCol w:w="2693"/>
        <w:gridCol w:w="3686"/>
      </w:tblGrid>
      <w:tr w:rsidR="00F113C2" w:rsidRPr="00AF3269" w14:paraId="23C8E516" w14:textId="77777777" w:rsidTr="00F113C2">
        <w:trPr>
          <w:cantSplit/>
          <w:trHeight w:val="340"/>
        </w:trPr>
        <w:tc>
          <w:tcPr>
            <w:tcW w:w="3160" w:type="dxa"/>
            <w:shd w:val="clear" w:color="auto" w:fill="E6E6E6"/>
          </w:tcPr>
          <w:p w14:paraId="72E236BC" w14:textId="5D994A83" w:rsidR="00F113C2" w:rsidRPr="00AF3269" w:rsidRDefault="00F113C2" w:rsidP="00105FCB">
            <w:pPr>
              <w:pStyle w:val="Zkladntextodsazen2"/>
              <w:ind w:firstLine="0"/>
              <w:jc w:val="center"/>
              <w:rPr>
                <w:rFonts w:ascii="Tahoma" w:hAnsi="Tahoma" w:cs="Tahoma"/>
                <w:sz w:val="20"/>
                <w:szCs w:val="20"/>
              </w:rPr>
            </w:pPr>
            <w:r w:rsidRPr="00AF3269">
              <w:rPr>
                <w:rFonts w:ascii="Tahoma" w:hAnsi="Tahoma" w:cs="Tahoma"/>
                <w:b/>
                <w:bCs/>
                <w:sz w:val="20"/>
                <w:szCs w:val="20"/>
              </w:rPr>
              <w:t>Cena bez DPH (v Kč)</w:t>
            </w:r>
          </w:p>
        </w:tc>
        <w:tc>
          <w:tcPr>
            <w:tcW w:w="2693" w:type="dxa"/>
            <w:shd w:val="clear" w:color="auto" w:fill="E6E6E6"/>
          </w:tcPr>
          <w:p w14:paraId="6B5ABFC8" w14:textId="77777777" w:rsidR="00F113C2" w:rsidRPr="00AF3269" w:rsidRDefault="00F113C2" w:rsidP="00694932">
            <w:pPr>
              <w:pStyle w:val="Zkladntextodsazen2"/>
              <w:ind w:firstLine="0"/>
              <w:jc w:val="center"/>
              <w:rPr>
                <w:rFonts w:ascii="Tahoma" w:hAnsi="Tahoma" w:cs="Tahoma"/>
                <w:sz w:val="20"/>
                <w:szCs w:val="20"/>
              </w:rPr>
            </w:pPr>
            <w:r w:rsidRPr="00AF3269">
              <w:rPr>
                <w:rFonts w:ascii="Tahoma" w:hAnsi="Tahoma" w:cs="Tahoma"/>
                <w:b/>
                <w:bCs/>
                <w:sz w:val="20"/>
                <w:szCs w:val="20"/>
              </w:rPr>
              <w:t>DPH 21 % (v Kč)</w:t>
            </w:r>
          </w:p>
        </w:tc>
        <w:tc>
          <w:tcPr>
            <w:tcW w:w="3686" w:type="dxa"/>
            <w:shd w:val="clear" w:color="auto" w:fill="E6E6E6"/>
          </w:tcPr>
          <w:p w14:paraId="137C54AB" w14:textId="77777777" w:rsidR="00F113C2" w:rsidRPr="00AF3269" w:rsidRDefault="00F113C2" w:rsidP="00694932">
            <w:pPr>
              <w:pStyle w:val="Zkladntextodsazen2"/>
              <w:ind w:firstLine="0"/>
              <w:jc w:val="center"/>
              <w:rPr>
                <w:rFonts w:ascii="Tahoma" w:hAnsi="Tahoma" w:cs="Tahoma"/>
                <w:sz w:val="20"/>
                <w:szCs w:val="20"/>
              </w:rPr>
            </w:pPr>
            <w:r w:rsidRPr="00AF3269">
              <w:rPr>
                <w:rFonts w:ascii="Tahoma" w:hAnsi="Tahoma" w:cs="Tahoma"/>
                <w:b/>
                <w:bCs/>
                <w:sz w:val="20"/>
                <w:szCs w:val="20"/>
              </w:rPr>
              <w:t>Cena včetně DPH (v Kč)</w:t>
            </w:r>
          </w:p>
        </w:tc>
      </w:tr>
      <w:tr w:rsidR="00F113C2" w:rsidRPr="00AF3269" w14:paraId="66C52FE5" w14:textId="77777777" w:rsidTr="00105FCB">
        <w:trPr>
          <w:cantSplit/>
          <w:trHeight w:val="427"/>
        </w:trPr>
        <w:tc>
          <w:tcPr>
            <w:tcW w:w="3160" w:type="dxa"/>
            <w:vAlign w:val="center"/>
          </w:tcPr>
          <w:p w14:paraId="6D0942F9" w14:textId="77777777" w:rsidR="00F113C2" w:rsidRPr="00AF3269" w:rsidRDefault="00F113C2" w:rsidP="00694932">
            <w:pPr>
              <w:pStyle w:val="Zkladntextodsazen2"/>
              <w:ind w:firstLine="0"/>
              <w:jc w:val="left"/>
              <w:rPr>
                <w:rFonts w:ascii="Tahoma" w:hAnsi="Tahoma" w:cs="Tahoma"/>
                <w:sz w:val="20"/>
                <w:szCs w:val="20"/>
              </w:rPr>
            </w:pPr>
          </w:p>
        </w:tc>
        <w:tc>
          <w:tcPr>
            <w:tcW w:w="2693" w:type="dxa"/>
            <w:vAlign w:val="center"/>
          </w:tcPr>
          <w:p w14:paraId="175B3D53" w14:textId="77777777" w:rsidR="00F113C2" w:rsidRPr="00AF3269" w:rsidRDefault="00F113C2" w:rsidP="00694932">
            <w:pPr>
              <w:pStyle w:val="Zkladntextodsazen2"/>
              <w:ind w:firstLine="0"/>
              <w:jc w:val="right"/>
              <w:rPr>
                <w:rFonts w:ascii="Tahoma" w:hAnsi="Tahoma" w:cs="Tahoma"/>
                <w:sz w:val="20"/>
                <w:szCs w:val="20"/>
              </w:rPr>
            </w:pPr>
          </w:p>
        </w:tc>
        <w:tc>
          <w:tcPr>
            <w:tcW w:w="3686" w:type="dxa"/>
            <w:vAlign w:val="center"/>
          </w:tcPr>
          <w:p w14:paraId="224C5E2A" w14:textId="77777777" w:rsidR="00F113C2" w:rsidRPr="00AF3269" w:rsidRDefault="00F113C2" w:rsidP="00694932">
            <w:pPr>
              <w:pStyle w:val="Zkladntextodsazen2"/>
              <w:ind w:firstLine="0"/>
              <w:jc w:val="right"/>
              <w:rPr>
                <w:rFonts w:ascii="Tahoma" w:hAnsi="Tahoma" w:cs="Tahoma"/>
                <w:sz w:val="20"/>
                <w:szCs w:val="20"/>
              </w:rPr>
            </w:pPr>
          </w:p>
        </w:tc>
      </w:tr>
    </w:tbl>
    <w:p w14:paraId="35CB5EB3" w14:textId="77777777" w:rsidR="009B03FE" w:rsidRPr="000E26B8" w:rsidRDefault="009B03FE" w:rsidP="009B03FE">
      <w:pPr>
        <w:tabs>
          <w:tab w:val="left" w:pos="426"/>
        </w:tabs>
        <w:spacing w:before="120"/>
        <w:ind w:left="357"/>
        <w:jc w:val="both"/>
        <w:rPr>
          <w:rFonts w:ascii="Tahoma" w:hAnsi="Tahoma" w:cs="Tahoma"/>
          <w:sz w:val="20"/>
          <w:szCs w:val="20"/>
        </w:rPr>
      </w:pPr>
      <w:r w:rsidRPr="000E26B8">
        <w:rPr>
          <w:rFonts w:ascii="Tahoma" w:hAnsi="Tahoma" w:cs="Tahoma"/>
          <w:sz w:val="20"/>
          <w:szCs w:val="20"/>
        </w:rPr>
        <w:t xml:space="preserve">Souhrnný rozpočet je nedílnou </w:t>
      </w:r>
      <w:r w:rsidR="00CB696B" w:rsidRPr="00CB696B">
        <w:rPr>
          <w:rFonts w:ascii="Tahoma" w:hAnsi="Tahoma" w:cs="Tahoma"/>
          <w:b/>
          <w:bCs/>
          <w:sz w:val="20"/>
          <w:szCs w:val="20"/>
        </w:rPr>
        <w:t>P</w:t>
      </w:r>
      <w:r w:rsidRPr="00CB696B">
        <w:rPr>
          <w:rFonts w:ascii="Tahoma" w:hAnsi="Tahoma" w:cs="Tahoma"/>
          <w:b/>
          <w:bCs/>
          <w:sz w:val="20"/>
          <w:szCs w:val="20"/>
        </w:rPr>
        <w:t xml:space="preserve">řílohou č. </w:t>
      </w:r>
      <w:r w:rsidR="00CB696B" w:rsidRPr="00CB696B">
        <w:rPr>
          <w:rFonts w:ascii="Tahoma" w:hAnsi="Tahoma" w:cs="Tahoma"/>
          <w:b/>
          <w:bCs/>
          <w:sz w:val="20"/>
          <w:szCs w:val="20"/>
        </w:rPr>
        <w:t>5</w:t>
      </w:r>
      <w:r w:rsidRPr="000E26B8">
        <w:rPr>
          <w:rFonts w:ascii="Tahoma" w:hAnsi="Tahoma" w:cs="Tahoma"/>
          <w:sz w:val="20"/>
          <w:szCs w:val="20"/>
        </w:rPr>
        <w:t xml:space="preserve"> této smlouvy</w:t>
      </w:r>
    </w:p>
    <w:p w14:paraId="55FCD231" w14:textId="77777777" w:rsidR="004A2DDB" w:rsidRPr="000E26B8" w:rsidRDefault="004A2DDB" w:rsidP="009D3008">
      <w:pPr>
        <w:numPr>
          <w:ilvl w:val="0"/>
          <w:numId w:val="18"/>
        </w:numPr>
        <w:tabs>
          <w:tab w:val="clear" w:pos="397"/>
        </w:tabs>
        <w:spacing w:before="120"/>
        <w:ind w:left="357" w:hanging="357"/>
        <w:jc w:val="both"/>
        <w:rPr>
          <w:rFonts w:ascii="Tahoma" w:hAnsi="Tahoma" w:cs="Tahoma"/>
          <w:sz w:val="20"/>
          <w:szCs w:val="20"/>
        </w:rPr>
      </w:pPr>
      <w:r w:rsidRPr="000E26B8">
        <w:rPr>
          <w:rFonts w:ascii="Tahoma" w:hAnsi="Tahoma" w:cs="Tahoma"/>
          <w:sz w:val="20"/>
          <w:szCs w:val="20"/>
        </w:rPr>
        <w:t>Součástí sjednané ceny jsou veškeré práce a dodávky, poplatky, náklady zhotovitele nutné pro vybudování, provoz a demontáž zařízení staveniště</w:t>
      </w:r>
      <w:r w:rsidR="008C63A0" w:rsidRPr="000E26B8">
        <w:rPr>
          <w:rFonts w:ascii="Tahoma" w:hAnsi="Tahoma" w:cs="Tahoma"/>
          <w:sz w:val="20"/>
          <w:szCs w:val="20"/>
        </w:rPr>
        <w:t xml:space="preserve"> vč. případných poplatků a</w:t>
      </w:r>
      <w:r w:rsidR="001E0B21" w:rsidRPr="000E26B8">
        <w:rPr>
          <w:rFonts w:ascii="Tahoma" w:hAnsi="Tahoma" w:cs="Tahoma"/>
          <w:sz w:val="20"/>
          <w:szCs w:val="20"/>
        </w:rPr>
        <w:t> </w:t>
      </w:r>
      <w:r w:rsidR="008C63A0" w:rsidRPr="000E26B8">
        <w:rPr>
          <w:rFonts w:ascii="Tahoma" w:hAnsi="Tahoma" w:cs="Tahoma"/>
          <w:sz w:val="20"/>
          <w:szCs w:val="20"/>
        </w:rPr>
        <w:t>nájmů za dočasné zábory sousedních pozemků</w:t>
      </w:r>
      <w:r w:rsidRPr="000E26B8">
        <w:rPr>
          <w:rFonts w:ascii="Tahoma" w:hAnsi="Tahoma" w:cs="Tahoma"/>
          <w:sz w:val="20"/>
          <w:szCs w:val="20"/>
        </w:rPr>
        <w:t xml:space="preserve"> a ji</w:t>
      </w:r>
      <w:r w:rsidR="001E0B21" w:rsidRPr="000E26B8">
        <w:rPr>
          <w:rFonts w:ascii="Tahoma" w:hAnsi="Tahoma" w:cs="Tahoma"/>
          <w:sz w:val="20"/>
          <w:szCs w:val="20"/>
        </w:rPr>
        <w:t>né náklady nezbytné pro řádné a </w:t>
      </w:r>
      <w:r w:rsidRPr="000E26B8">
        <w:rPr>
          <w:rFonts w:ascii="Tahoma" w:hAnsi="Tahoma" w:cs="Tahoma"/>
          <w:sz w:val="20"/>
          <w:szCs w:val="20"/>
        </w:rPr>
        <w:t>úplné provedení díla.</w:t>
      </w:r>
    </w:p>
    <w:p w14:paraId="5F18817C" w14:textId="77777777" w:rsidR="004A2DDB" w:rsidRPr="000E26B8" w:rsidRDefault="004A2DDB" w:rsidP="009D3008">
      <w:pPr>
        <w:numPr>
          <w:ilvl w:val="0"/>
          <w:numId w:val="18"/>
        </w:numPr>
        <w:tabs>
          <w:tab w:val="clear" w:pos="397"/>
        </w:tabs>
        <w:spacing w:before="120"/>
        <w:ind w:left="357" w:hanging="357"/>
        <w:jc w:val="both"/>
        <w:rPr>
          <w:rFonts w:ascii="Tahoma" w:hAnsi="Tahoma" w:cs="Tahoma"/>
          <w:sz w:val="20"/>
          <w:szCs w:val="20"/>
        </w:rPr>
      </w:pPr>
      <w:r w:rsidRPr="000E26B8">
        <w:rPr>
          <w:rFonts w:ascii="Tahoma" w:hAnsi="Tahoma" w:cs="Tahoma"/>
          <w:sz w:val="20"/>
          <w:szCs w:val="20"/>
        </w:rPr>
        <w:t xml:space="preserve">Cena za dílo </w:t>
      </w:r>
      <w:r w:rsidR="001A712C" w:rsidRPr="000E26B8">
        <w:rPr>
          <w:rFonts w:ascii="Tahoma" w:hAnsi="Tahoma" w:cs="Tahoma"/>
          <w:sz w:val="20"/>
          <w:szCs w:val="20"/>
        </w:rPr>
        <w:t xml:space="preserve">bez DPH </w:t>
      </w:r>
      <w:r w:rsidRPr="000E26B8">
        <w:rPr>
          <w:rFonts w:ascii="Tahoma" w:hAnsi="Tahoma" w:cs="Tahoma"/>
          <w:sz w:val="20"/>
          <w:szCs w:val="20"/>
        </w:rPr>
        <w:t>uvedená v odst. 1 tohoto článku je cenou nejvýše přípustnou</w:t>
      </w:r>
      <w:r w:rsidR="00FC36FB" w:rsidRPr="000E26B8">
        <w:rPr>
          <w:rFonts w:ascii="Tahoma" w:hAnsi="Tahoma" w:cs="Tahoma"/>
          <w:sz w:val="20"/>
          <w:szCs w:val="20"/>
        </w:rPr>
        <w:t xml:space="preserve"> a nelze ji překročit. L</w:t>
      </w:r>
      <w:r w:rsidR="008C63A0" w:rsidRPr="000E26B8">
        <w:rPr>
          <w:rFonts w:ascii="Tahoma" w:hAnsi="Tahoma" w:cs="Tahoma"/>
          <w:sz w:val="20"/>
          <w:szCs w:val="20"/>
        </w:rPr>
        <w:t>ze ji</w:t>
      </w:r>
      <w:r w:rsidRPr="000E26B8">
        <w:rPr>
          <w:rFonts w:ascii="Tahoma" w:hAnsi="Tahoma" w:cs="Tahoma"/>
          <w:sz w:val="20"/>
          <w:szCs w:val="20"/>
        </w:rPr>
        <w:t xml:space="preserve"> </w:t>
      </w:r>
      <w:r w:rsidR="008C63A0" w:rsidRPr="000E26B8">
        <w:rPr>
          <w:rFonts w:ascii="Tahoma" w:hAnsi="Tahoma" w:cs="Tahoma"/>
          <w:sz w:val="20"/>
          <w:szCs w:val="20"/>
        </w:rPr>
        <w:t>z</w:t>
      </w:r>
      <w:r w:rsidRPr="000E26B8">
        <w:rPr>
          <w:rFonts w:ascii="Tahoma" w:hAnsi="Tahoma" w:cs="Tahoma"/>
          <w:sz w:val="20"/>
          <w:szCs w:val="20"/>
        </w:rPr>
        <w:t>měnit pouze</w:t>
      </w:r>
      <w:r w:rsidR="008C63A0" w:rsidRPr="000E26B8">
        <w:rPr>
          <w:rFonts w:ascii="Tahoma" w:hAnsi="Tahoma" w:cs="Tahoma"/>
          <w:sz w:val="20"/>
          <w:szCs w:val="20"/>
        </w:rPr>
        <w:t xml:space="preserve"> v případě</w:t>
      </w:r>
      <w:r w:rsidRPr="000E26B8">
        <w:rPr>
          <w:rFonts w:ascii="Tahoma" w:hAnsi="Tahoma" w:cs="Tahoma"/>
          <w:sz w:val="20"/>
          <w:szCs w:val="20"/>
        </w:rPr>
        <w:t>:</w:t>
      </w:r>
    </w:p>
    <w:p w14:paraId="4A2C4A2A" w14:textId="77777777" w:rsidR="008C63A0" w:rsidRPr="000E26B8" w:rsidRDefault="008C63A0" w:rsidP="008C63A0">
      <w:pPr>
        <w:spacing w:before="120"/>
        <w:ind w:left="510"/>
        <w:jc w:val="both"/>
        <w:rPr>
          <w:rFonts w:ascii="Tahoma" w:hAnsi="Tahoma" w:cs="Tahoma"/>
          <w:b/>
          <w:snapToGrid w:val="0"/>
          <w:sz w:val="20"/>
          <w:szCs w:val="20"/>
        </w:rPr>
      </w:pPr>
      <w:r w:rsidRPr="000E26B8">
        <w:rPr>
          <w:rFonts w:ascii="Tahoma" w:hAnsi="Tahoma" w:cs="Tahoma"/>
          <w:b/>
          <w:snapToGrid w:val="0"/>
          <w:sz w:val="20"/>
          <w:szCs w:val="20"/>
        </w:rPr>
        <w:t>MÉNĚPRACÍ</w:t>
      </w:r>
    </w:p>
    <w:p w14:paraId="2025F81D" w14:textId="77777777" w:rsidR="008C63A0" w:rsidRPr="000E26B8" w:rsidRDefault="008C63A0" w:rsidP="009D3008">
      <w:pPr>
        <w:numPr>
          <w:ilvl w:val="0"/>
          <w:numId w:val="30"/>
        </w:numPr>
        <w:spacing w:before="120"/>
        <w:jc w:val="both"/>
        <w:rPr>
          <w:rFonts w:ascii="Tahoma" w:hAnsi="Tahoma" w:cs="Tahoma"/>
          <w:sz w:val="20"/>
          <w:szCs w:val="20"/>
        </w:rPr>
      </w:pPr>
      <w:r w:rsidRPr="000E26B8">
        <w:rPr>
          <w:rFonts w:ascii="Tahoma" w:hAnsi="Tahoma" w:cs="Tahoma"/>
          <w:sz w:val="20"/>
          <w:szCs w:val="20"/>
        </w:rPr>
        <w:t>nebude</w:t>
      </w:r>
      <w:r w:rsidRPr="000E26B8">
        <w:rPr>
          <w:rFonts w:ascii="Tahoma" w:hAnsi="Tahoma" w:cs="Tahoma"/>
          <w:sz w:val="20"/>
          <w:szCs w:val="20"/>
        </w:rP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14:paraId="6BAC359E" w14:textId="77777777" w:rsidR="008C63A0" w:rsidRPr="000E26B8" w:rsidRDefault="008C63A0" w:rsidP="008C63A0">
      <w:pPr>
        <w:spacing w:before="120"/>
        <w:ind w:left="510"/>
        <w:jc w:val="both"/>
        <w:rPr>
          <w:rFonts w:ascii="Tahoma" w:hAnsi="Tahoma" w:cs="Tahoma"/>
          <w:b/>
          <w:snapToGrid w:val="0"/>
          <w:sz w:val="20"/>
          <w:szCs w:val="20"/>
        </w:rPr>
      </w:pPr>
      <w:r w:rsidRPr="000E26B8">
        <w:rPr>
          <w:rFonts w:ascii="Tahoma" w:hAnsi="Tahoma" w:cs="Tahoma"/>
          <w:b/>
          <w:snapToGrid w:val="0"/>
          <w:sz w:val="20"/>
          <w:szCs w:val="20"/>
        </w:rPr>
        <w:t>VÍCEPRACÍ</w:t>
      </w:r>
    </w:p>
    <w:p w14:paraId="4891DA5F" w14:textId="77777777" w:rsidR="008C63A0" w:rsidRPr="000E26B8" w:rsidRDefault="008C63A0" w:rsidP="009D3008">
      <w:pPr>
        <w:numPr>
          <w:ilvl w:val="0"/>
          <w:numId w:val="30"/>
        </w:numPr>
        <w:spacing w:before="120"/>
        <w:jc w:val="both"/>
        <w:rPr>
          <w:rFonts w:ascii="Tahoma" w:hAnsi="Tahoma" w:cs="Tahoma"/>
          <w:sz w:val="20"/>
          <w:szCs w:val="20"/>
        </w:rPr>
      </w:pPr>
      <w:r w:rsidRPr="000E26B8">
        <w:rPr>
          <w:rFonts w:ascii="Tahoma" w:hAnsi="Tahoma" w:cs="Tahoma"/>
          <w:sz w:val="20"/>
          <w:szCs w:val="20"/>
        </w:rPr>
        <w:t>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naceňování:</w:t>
      </w:r>
    </w:p>
    <w:p w14:paraId="1E733E9D" w14:textId="77777777" w:rsidR="008C63A0" w:rsidRPr="000E26B8" w:rsidRDefault="008C63A0" w:rsidP="009D3008">
      <w:pPr>
        <w:numPr>
          <w:ilvl w:val="0"/>
          <w:numId w:val="31"/>
        </w:numPr>
        <w:spacing w:before="120"/>
        <w:jc w:val="both"/>
        <w:rPr>
          <w:rFonts w:ascii="Tahoma" w:hAnsi="Tahoma" w:cs="Tahoma"/>
          <w:snapToGrid w:val="0"/>
          <w:sz w:val="20"/>
          <w:szCs w:val="20"/>
        </w:rPr>
      </w:pPr>
      <w:r w:rsidRPr="000E26B8">
        <w:rPr>
          <w:rFonts w:ascii="Tahoma" w:hAnsi="Tahoma" w:cs="Tahoma"/>
          <w:snapToGrid w:val="0"/>
          <w:sz w:val="20"/>
          <w:szCs w:val="20"/>
          <w:u w:val="single"/>
        </w:rPr>
        <w:lastRenderedPageBreak/>
        <w:t>pro položky vyskytující se v soupise prací, tzv. existující položky (např. v rámci víceprací se nárokuje větší množství výměry)</w:t>
      </w:r>
      <w:r w:rsidRPr="000E26B8">
        <w:rPr>
          <w:rFonts w:ascii="Tahoma" w:hAnsi="Tahoma" w:cs="Tahoma"/>
          <w:snapToGrid w:val="0"/>
          <w:sz w:val="20"/>
          <w:szCs w:val="20"/>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 provedeno porovnání jednotkové ceny existující položky s ceníkovou cenou podle této cenové soustavy v její aktuální cenové úrovni. Výsledná jednotková cena u takové položky bude potom stanovena použitím nižší jednotkové ceny z tohoto porovnání.</w:t>
      </w:r>
    </w:p>
    <w:p w14:paraId="4635C72E" w14:textId="77777777" w:rsidR="008C63A0" w:rsidRDefault="008C63A0" w:rsidP="009D3008">
      <w:pPr>
        <w:numPr>
          <w:ilvl w:val="0"/>
          <w:numId w:val="31"/>
        </w:numPr>
        <w:spacing w:before="120"/>
        <w:jc w:val="both"/>
        <w:rPr>
          <w:rFonts w:ascii="Tahoma" w:hAnsi="Tahoma" w:cs="Tahoma"/>
          <w:snapToGrid w:val="0"/>
          <w:sz w:val="20"/>
          <w:szCs w:val="20"/>
        </w:rPr>
      </w:pPr>
      <w:r w:rsidRPr="000E26B8">
        <w:rPr>
          <w:rFonts w:ascii="Tahoma" w:hAnsi="Tahoma" w:cs="Tahoma"/>
          <w:snapToGrid w:val="0"/>
          <w:sz w:val="20"/>
          <w:szCs w:val="20"/>
          <w:u w:val="single"/>
        </w:rPr>
        <w:t>pro položky tzv. nové, které se nevyskytují v soupise prací,</w:t>
      </w:r>
      <w:r w:rsidRPr="000E26B8">
        <w:rPr>
          <w:rFonts w:ascii="Tahoma" w:hAnsi="Tahoma" w:cs="Tahoma"/>
          <w:snapToGrid w:val="0"/>
          <w:sz w:val="20"/>
          <w:szCs w:val="20"/>
        </w:rPr>
        <w:t xml:space="preserve"> se jednotková cena položek bude účtovat podle cenové </w:t>
      </w:r>
      <w:r w:rsidRPr="00246940">
        <w:rPr>
          <w:rFonts w:ascii="Tahoma" w:hAnsi="Tahoma" w:cs="Tahoma"/>
          <w:snapToGrid w:val="0"/>
          <w:sz w:val="20"/>
          <w:szCs w:val="20"/>
        </w:rPr>
        <w:t xml:space="preserve">soustavy </w:t>
      </w:r>
      <w:r w:rsidR="00246940" w:rsidRPr="00246940">
        <w:rPr>
          <w:rFonts w:ascii="Tahoma" w:hAnsi="Tahoma" w:cs="Tahoma"/>
          <w:snapToGrid w:val="0"/>
          <w:sz w:val="20"/>
          <w:szCs w:val="20"/>
        </w:rPr>
        <w:t xml:space="preserve">RTS </w:t>
      </w:r>
      <w:r w:rsidRPr="00246940">
        <w:rPr>
          <w:rFonts w:ascii="Tahoma" w:hAnsi="Tahoma" w:cs="Tahoma"/>
          <w:snapToGrid w:val="0"/>
          <w:sz w:val="20"/>
          <w:szCs w:val="20"/>
        </w:rPr>
        <w:t xml:space="preserve">v její aktuální cenové úrovni. Pouze ve výjimečných případech, kdy nelze pro stanovení </w:t>
      </w:r>
      <w:r w:rsidRPr="00F834D0">
        <w:rPr>
          <w:rFonts w:ascii="Tahoma" w:hAnsi="Tahoma" w:cs="Tahoma"/>
          <w:snapToGrid w:val="0"/>
          <w:sz w:val="20"/>
          <w:szCs w:val="20"/>
        </w:rPr>
        <w:t xml:space="preserve">jednotkové ceny nové položky víceprací použít cenovou soustavu (standardizovaný ceník), </w:t>
      </w:r>
      <w:proofErr w:type="gramStart"/>
      <w:r w:rsidRPr="00F834D0">
        <w:rPr>
          <w:rFonts w:ascii="Tahoma" w:hAnsi="Tahoma" w:cs="Tahoma"/>
          <w:snapToGrid w:val="0"/>
          <w:sz w:val="20"/>
          <w:szCs w:val="20"/>
        </w:rPr>
        <w:t>doloží</w:t>
      </w:r>
      <w:proofErr w:type="gramEnd"/>
      <w:r w:rsidRPr="00F834D0">
        <w:rPr>
          <w:rFonts w:ascii="Tahoma" w:hAnsi="Tahoma" w:cs="Tahoma"/>
          <w:snapToGrid w:val="0"/>
          <w:sz w:val="20"/>
          <w:szCs w:val="20"/>
        </w:rPr>
        <w:t xml:space="preserve"> zhotovitel individuální kalkulaci jednotkové ceny. Jednotková cena nové položky tak bude stanovena na základě dohody objednatele a zhotovitele. Objednatel je v tomto případě oprávněn ověřit přiměřenost jednotkové ceny nezávislým subjektem.</w:t>
      </w:r>
    </w:p>
    <w:p w14:paraId="182707C1" w14:textId="77777777" w:rsidR="00F834D0" w:rsidRPr="00F834D0" w:rsidRDefault="00F834D0" w:rsidP="00F834D0">
      <w:pPr>
        <w:pStyle w:val="Smlouva-slo0"/>
        <w:widowControl/>
        <w:spacing w:line="240" w:lineRule="auto"/>
        <w:ind w:left="357"/>
        <w:rPr>
          <w:rFonts w:ascii="Tahoma" w:hAnsi="Tahoma" w:cs="Tahoma"/>
          <w:b/>
          <w:sz w:val="20"/>
        </w:rPr>
      </w:pPr>
      <w:r w:rsidRPr="00F834D0">
        <w:rPr>
          <w:rFonts w:ascii="Tahoma" w:hAnsi="Tahoma" w:cs="Tahoma"/>
          <w:b/>
          <w:sz w:val="20"/>
        </w:rPr>
        <w:t>ZÁMĚNY POLOŽEK dle § 222 odst. 7 ZZVZ</w:t>
      </w:r>
    </w:p>
    <w:p w14:paraId="2C613B00" w14:textId="77777777" w:rsidR="00F834D0" w:rsidRPr="00F834D0" w:rsidRDefault="00F834D0" w:rsidP="00F834D0">
      <w:pPr>
        <w:numPr>
          <w:ilvl w:val="0"/>
          <w:numId w:val="30"/>
        </w:numPr>
        <w:spacing w:before="120"/>
        <w:jc w:val="both"/>
        <w:rPr>
          <w:rFonts w:ascii="Tahoma" w:hAnsi="Tahoma" w:cs="Tahoma"/>
          <w:sz w:val="20"/>
          <w:szCs w:val="20"/>
        </w:rPr>
      </w:pPr>
      <w:r w:rsidRPr="00F834D0">
        <w:rPr>
          <w:rFonts w:ascii="Tahoma" w:hAnsi="Tahoma" w:cs="Tahoma"/>
          <w:sz w:val="20"/>
          <w:szCs w:val="20"/>
        </w:rPr>
        <w:t>v případě, že nové položky soupisu prací představují srovnatelný druh materiálu nebo prací ve vztahu k nahrazovaným položkám, cena materiálu nebo prací podle nových položek soupisu prací je ve vztahu k nahrazovaným položkám stejná nebo nižší a zároveň materiál nebo práce podle nových položek jsou ve vztahu k nahrazovaným položkám kvalitativně stejné nebo vyšší. Zhotovitel se zavazuje vyhotovit o každé jednotlivé záměně přehled obsahující nové položky soupisu prací s vymezením položek v původním soupisu, které jsou takto nahrazovány, spolu s podrobným a srozumitelným odůvodněním srovnatelnosti materiálu nebo prací stejné nebo vyšší kvality.</w:t>
      </w:r>
    </w:p>
    <w:p w14:paraId="29213835" w14:textId="77777777" w:rsidR="004A2DDB" w:rsidRPr="000E26B8" w:rsidRDefault="004A2DDB" w:rsidP="009D3008">
      <w:pPr>
        <w:numPr>
          <w:ilvl w:val="0"/>
          <w:numId w:val="18"/>
        </w:numPr>
        <w:tabs>
          <w:tab w:val="clear" w:pos="397"/>
        </w:tabs>
        <w:spacing w:before="120"/>
        <w:ind w:left="357" w:hanging="357"/>
        <w:jc w:val="both"/>
        <w:rPr>
          <w:rFonts w:ascii="Tahoma" w:hAnsi="Tahoma" w:cs="Tahoma"/>
          <w:sz w:val="20"/>
          <w:szCs w:val="20"/>
        </w:rPr>
      </w:pPr>
      <w:r w:rsidRPr="00F834D0">
        <w:rPr>
          <w:rFonts w:ascii="Tahoma" w:hAnsi="Tahoma" w:cs="Tahoma"/>
          <w:sz w:val="20"/>
          <w:szCs w:val="20"/>
        </w:rPr>
        <w:t>Rozsah případných méněprací nebo víceprací a cena za jejich realizaci</w:t>
      </w:r>
      <w:r w:rsidR="008C63A0" w:rsidRPr="00F834D0">
        <w:rPr>
          <w:rFonts w:ascii="Tahoma" w:hAnsi="Tahoma" w:cs="Tahoma"/>
          <w:sz w:val="20"/>
          <w:szCs w:val="20"/>
        </w:rPr>
        <w:t xml:space="preserve"> </w:t>
      </w:r>
      <w:r w:rsidR="00F834D0" w:rsidRPr="00F834D0">
        <w:rPr>
          <w:rFonts w:ascii="Tahoma" w:hAnsi="Tahoma" w:cs="Tahoma"/>
          <w:sz w:val="20"/>
          <w:szCs w:val="20"/>
        </w:rPr>
        <w:t xml:space="preserve">jakož i záměna položek dle § 222 odst. 7 ZZVZ </w:t>
      </w:r>
      <w:r w:rsidRPr="00F834D0">
        <w:rPr>
          <w:rFonts w:ascii="Tahoma" w:hAnsi="Tahoma" w:cs="Tahoma"/>
          <w:sz w:val="20"/>
          <w:szCs w:val="20"/>
        </w:rPr>
        <w:t>budou vždy předem</w:t>
      </w:r>
      <w:r w:rsidRPr="000E26B8">
        <w:rPr>
          <w:rFonts w:ascii="Tahoma" w:hAnsi="Tahoma" w:cs="Tahoma"/>
          <w:sz w:val="20"/>
          <w:szCs w:val="20"/>
        </w:rPr>
        <w:t xml:space="preserve"> sjednány dodatkem k této smlouvě.</w:t>
      </w:r>
    </w:p>
    <w:p w14:paraId="7A760E7C" w14:textId="77777777" w:rsidR="008C63A0" w:rsidRPr="000E26B8" w:rsidRDefault="008C63A0" w:rsidP="009D3008">
      <w:pPr>
        <w:numPr>
          <w:ilvl w:val="0"/>
          <w:numId w:val="18"/>
        </w:numPr>
        <w:tabs>
          <w:tab w:val="clear" w:pos="397"/>
        </w:tabs>
        <w:spacing w:before="120"/>
        <w:ind w:left="357" w:hanging="357"/>
        <w:jc w:val="both"/>
        <w:rPr>
          <w:rFonts w:ascii="Tahoma" w:hAnsi="Tahoma" w:cs="Tahoma"/>
          <w:sz w:val="20"/>
          <w:szCs w:val="20"/>
        </w:rPr>
      </w:pPr>
      <w:r w:rsidRPr="000E26B8">
        <w:rPr>
          <w:rFonts w:ascii="Tahoma" w:hAnsi="Tahoma" w:cs="Tahoma"/>
          <w:sz w:val="20"/>
          <w:szCs w:val="20"/>
        </w:rPr>
        <w:t>Zhotovitel je povinen zpracovat veškeré změnové listy a dále oceněné soupisy méněprací a víceprací dle odst.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p>
    <w:p w14:paraId="1E16A4F5" w14:textId="77777777" w:rsidR="004A2DDB" w:rsidRPr="000E26B8" w:rsidRDefault="004A2DDB" w:rsidP="008206EE">
      <w:pPr>
        <w:keepNext/>
        <w:pBdr>
          <w:bottom w:val="single" w:sz="4" w:space="1" w:color="auto"/>
        </w:pBdr>
        <w:spacing w:before="360"/>
        <w:jc w:val="center"/>
        <w:rPr>
          <w:rFonts w:ascii="Tahoma" w:hAnsi="Tahoma" w:cs="Tahoma"/>
          <w:b/>
          <w:sz w:val="20"/>
          <w:szCs w:val="20"/>
        </w:rPr>
      </w:pPr>
      <w:r w:rsidRPr="000E26B8">
        <w:rPr>
          <w:rFonts w:ascii="Tahoma" w:hAnsi="Tahoma" w:cs="Tahoma"/>
          <w:b/>
          <w:sz w:val="20"/>
          <w:szCs w:val="20"/>
        </w:rPr>
        <w:t>VI.</w:t>
      </w:r>
      <w:r w:rsidR="00A045E6" w:rsidRPr="000E26B8">
        <w:rPr>
          <w:rFonts w:ascii="Tahoma" w:hAnsi="Tahoma" w:cs="Tahoma"/>
          <w:b/>
          <w:sz w:val="20"/>
          <w:szCs w:val="20"/>
        </w:rPr>
        <w:br/>
      </w:r>
      <w:r w:rsidRPr="000E26B8">
        <w:rPr>
          <w:rFonts w:ascii="Tahoma" w:hAnsi="Tahoma" w:cs="Tahoma"/>
          <w:b/>
          <w:sz w:val="20"/>
          <w:szCs w:val="20"/>
        </w:rPr>
        <w:t>Platební podmínky</w:t>
      </w:r>
    </w:p>
    <w:p w14:paraId="65C312DC" w14:textId="77777777" w:rsidR="004A2DDB" w:rsidRPr="000E26B8" w:rsidRDefault="004A2DDB" w:rsidP="009D3008">
      <w:pPr>
        <w:widowControl w:val="0"/>
        <w:numPr>
          <w:ilvl w:val="1"/>
          <w:numId w:val="3"/>
        </w:numPr>
        <w:tabs>
          <w:tab w:val="clear" w:pos="360"/>
        </w:tabs>
        <w:snapToGrid w:val="0"/>
        <w:spacing w:before="120"/>
        <w:ind w:left="357" w:hanging="357"/>
        <w:jc w:val="both"/>
        <w:rPr>
          <w:rFonts w:ascii="Tahoma" w:hAnsi="Tahoma" w:cs="Tahoma"/>
          <w:sz w:val="20"/>
          <w:szCs w:val="20"/>
        </w:rPr>
      </w:pPr>
      <w:r w:rsidRPr="000E26B8">
        <w:rPr>
          <w:rFonts w:ascii="Tahoma" w:hAnsi="Tahoma" w:cs="Tahoma"/>
          <w:sz w:val="20"/>
          <w:szCs w:val="20"/>
        </w:rPr>
        <w:t>Zálohy na platby nejsou sjednány.</w:t>
      </w:r>
    </w:p>
    <w:p w14:paraId="07B7632F" w14:textId="77777777" w:rsidR="00757B5D" w:rsidRPr="000E26B8" w:rsidRDefault="00757B5D" w:rsidP="009D3008">
      <w:pPr>
        <w:widowControl w:val="0"/>
        <w:numPr>
          <w:ilvl w:val="1"/>
          <w:numId w:val="3"/>
        </w:numPr>
        <w:snapToGrid w:val="0"/>
        <w:spacing w:before="120"/>
        <w:jc w:val="both"/>
        <w:rPr>
          <w:rFonts w:ascii="Tahoma" w:hAnsi="Tahoma" w:cs="Tahoma"/>
          <w:sz w:val="20"/>
          <w:szCs w:val="20"/>
        </w:rPr>
      </w:pPr>
      <w:bookmarkStart w:id="4" w:name="_Hlk69205603"/>
      <w:r w:rsidRPr="000E26B8">
        <w:rPr>
          <w:rFonts w:ascii="Tahoma" w:hAnsi="Tahoma" w:cs="Tahoma"/>
          <w:b/>
          <w:sz w:val="20"/>
          <w:szCs w:val="20"/>
        </w:rPr>
        <w:t>Na plnění dle této smlouvy se vztahuje režim přenesení daňové povinnosti</w:t>
      </w:r>
      <w:r w:rsidRPr="000E26B8">
        <w:rPr>
          <w:rFonts w:ascii="Tahoma" w:hAnsi="Tahoma" w:cs="Tahoma"/>
          <w:sz w:val="20"/>
          <w:szCs w:val="20"/>
        </w:rPr>
        <w:t xml:space="preserve"> </w:t>
      </w:r>
      <w:bookmarkEnd w:id="4"/>
      <w:r w:rsidRPr="000E26B8">
        <w:rPr>
          <w:rFonts w:ascii="Tahoma" w:hAnsi="Tahoma" w:cs="Tahoma"/>
          <w:sz w:val="20"/>
          <w:szCs w:val="20"/>
        </w:rPr>
        <w:t>dle zákona č. 235/2004 Sb., o dani z přidané hodnoty, ve znění pozdějších předpisů (dále jen „zákon o DPH“), a zhotovitelem proto budou za předmětné plnění vystaveny faktury bez uvedení daně z přidané hodnoty</w:t>
      </w:r>
      <w:r w:rsidR="00BE4489" w:rsidRPr="000E26B8">
        <w:rPr>
          <w:rFonts w:ascii="Tahoma" w:hAnsi="Tahoma" w:cs="Tahoma"/>
          <w:sz w:val="20"/>
          <w:szCs w:val="20"/>
        </w:rPr>
        <w:t>.</w:t>
      </w:r>
    </w:p>
    <w:p w14:paraId="2164ACB6" w14:textId="77777777" w:rsidR="004A2DDB" w:rsidRPr="000E26B8" w:rsidRDefault="004A2DDB" w:rsidP="009D3008">
      <w:pPr>
        <w:widowControl w:val="0"/>
        <w:numPr>
          <w:ilvl w:val="1"/>
          <w:numId w:val="3"/>
        </w:numPr>
        <w:tabs>
          <w:tab w:val="clear" w:pos="360"/>
        </w:tabs>
        <w:snapToGrid w:val="0"/>
        <w:spacing w:before="120"/>
        <w:ind w:left="357" w:hanging="357"/>
        <w:jc w:val="both"/>
        <w:rPr>
          <w:rFonts w:ascii="Tahoma" w:hAnsi="Tahoma" w:cs="Tahoma"/>
          <w:sz w:val="20"/>
          <w:szCs w:val="20"/>
        </w:rPr>
      </w:pPr>
      <w:r w:rsidRPr="000E26B8">
        <w:rPr>
          <w:rFonts w:ascii="Tahoma" w:hAnsi="Tahoma" w:cs="Tahoma"/>
          <w:sz w:val="20"/>
          <w:szCs w:val="20"/>
        </w:rPr>
        <w:t xml:space="preserve">Podkladem pro úhradu ceny za dílo budou faktury, které budou mít náležitosti daňového dokladu </w:t>
      </w:r>
      <w:r w:rsidR="00AB208B" w:rsidRPr="000E26B8">
        <w:rPr>
          <w:rFonts w:ascii="Tahoma" w:hAnsi="Tahoma" w:cs="Tahoma"/>
          <w:sz w:val="20"/>
          <w:szCs w:val="20"/>
        </w:rPr>
        <w:t>dle zákona</w:t>
      </w:r>
      <w:r w:rsidR="00D820DE" w:rsidRPr="000E26B8">
        <w:rPr>
          <w:rFonts w:ascii="Tahoma" w:hAnsi="Tahoma" w:cs="Tahoma"/>
          <w:sz w:val="20"/>
          <w:szCs w:val="20"/>
        </w:rPr>
        <w:t xml:space="preserve"> o DPH </w:t>
      </w:r>
      <w:r w:rsidRPr="000E26B8">
        <w:rPr>
          <w:rFonts w:ascii="Tahoma" w:hAnsi="Tahoma" w:cs="Tahoma"/>
          <w:sz w:val="20"/>
          <w:szCs w:val="20"/>
        </w:rPr>
        <w:t xml:space="preserve">a </w:t>
      </w:r>
      <w:r w:rsidR="00ED71B0" w:rsidRPr="000E26B8">
        <w:rPr>
          <w:rFonts w:ascii="Tahoma" w:hAnsi="Tahoma" w:cs="Tahoma"/>
          <w:sz w:val="20"/>
          <w:szCs w:val="20"/>
        </w:rPr>
        <w:t xml:space="preserve">náležitosti stanovené </w:t>
      </w:r>
      <w:r w:rsidR="003A115C" w:rsidRPr="000E26B8">
        <w:rPr>
          <w:rFonts w:ascii="Tahoma" w:hAnsi="Tahoma" w:cs="Tahoma"/>
          <w:sz w:val="20"/>
          <w:szCs w:val="20"/>
        </w:rPr>
        <w:t xml:space="preserve">dalšími </w:t>
      </w:r>
      <w:r w:rsidR="00ED71B0" w:rsidRPr="000E26B8">
        <w:rPr>
          <w:rFonts w:ascii="Tahoma" w:hAnsi="Tahoma" w:cs="Tahoma"/>
          <w:sz w:val="20"/>
          <w:szCs w:val="20"/>
        </w:rPr>
        <w:t>obecně závaznými právními předpisy</w:t>
      </w:r>
      <w:r w:rsidR="00ED71B0" w:rsidRPr="000E26B8" w:rsidDel="00F032F8">
        <w:rPr>
          <w:rFonts w:ascii="Tahoma" w:hAnsi="Tahoma" w:cs="Tahoma"/>
          <w:sz w:val="20"/>
          <w:szCs w:val="20"/>
        </w:rPr>
        <w:t xml:space="preserve"> </w:t>
      </w:r>
      <w:r w:rsidRPr="000E26B8">
        <w:rPr>
          <w:rFonts w:ascii="Tahoma" w:hAnsi="Tahoma" w:cs="Tahoma"/>
          <w:sz w:val="20"/>
          <w:szCs w:val="20"/>
        </w:rPr>
        <w:t>(dále jen „faktura“). Kromě náležitostí stanovených platnými právními předpisy pro daňový doklad bude zhotovitel povinen ve faktuře uvést i tyto údaje:</w:t>
      </w:r>
    </w:p>
    <w:p w14:paraId="2E428328" w14:textId="77777777" w:rsidR="004A2DDB" w:rsidRPr="000E26B8" w:rsidRDefault="004A2DDB" w:rsidP="009D3008">
      <w:pPr>
        <w:widowControl w:val="0"/>
        <w:numPr>
          <w:ilvl w:val="2"/>
          <w:numId w:val="4"/>
        </w:numPr>
        <w:tabs>
          <w:tab w:val="clear" w:pos="737"/>
          <w:tab w:val="left" w:pos="714"/>
        </w:tabs>
        <w:snapToGrid w:val="0"/>
        <w:spacing w:before="60"/>
        <w:ind w:left="714" w:hanging="357"/>
        <w:jc w:val="both"/>
        <w:rPr>
          <w:rFonts w:ascii="Tahoma" w:hAnsi="Tahoma" w:cs="Tahoma"/>
          <w:sz w:val="20"/>
          <w:szCs w:val="20"/>
        </w:rPr>
      </w:pPr>
      <w:r w:rsidRPr="000E26B8">
        <w:rPr>
          <w:rFonts w:ascii="Tahoma" w:hAnsi="Tahoma" w:cs="Tahoma"/>
          <w:sz w:val="20"/>
          <w:szCs w:val="20"/>
        </w:rPr>
        <w:t>číslo smlouvy objednatele, IČ</w:t>
      </w:r>
      <w:r w:rsidR="00BE4489" w:rsidRPr="000E26B8">
        <w:rPr>
          <w:rFonts w:ascii="Tahoma" w:hAnsi="Tahoma" w:cs="Tahoma"/>
          <w:sz w:val="20"/>
          <w:szCs w:val="20"/>
        </w:rPr>
        <w:t>O</w:t>
      </w:r>
      <w:r w:rsidRPr="000E26B8">
        <w:rPr>
          <w:rFonts w:ascii="Tahoma" w:hAnsi="Tahoma" w:cs="Tahoma"/>
          <w:sz w:val="20"/>
          <w:szCs w:val="20"/>
        </w:rPr>
        <w:t xml:space="preserve"> objednatele,</w:t>
      </w:r>
    </w:p>
    <w:p w14:paraId="48AE627B" w14:textId="2B9BAC2C" w:rsidR="004A2DDB" w:rsidRPr="00BE6710" w:rsidRDefault="00967EBD" w:rsidP="00BE6710">
      <w:pPr>
        <w:widowControl w:val="0"/>
        <w:numPr>
          <w:ilvl w:val="2"/>
          <w:numId w:val="4"/>
        </w:numPr>
        <w:tabs>
          <w:tab w:val="clear" w:pos="737"/>
          <w:tab w:val="left" w:pos="714"/>
        </w:tabs>
        <w:snapToGrid w:val="0"/>
        <w:spacing w:before="60"/>
        <w:jc w:val="both"/>
        <w:rPr>
          <w:rFonts w:ascii="Tahoma" w:hAnsi="Tahoma" w:cs="Tahoma"/>
          <w:sz w:val="20"/>
          <w:szCs w:val="20"/>
        </w:rPr>
      </w:pPr>
      <w:r w:rsidRPr="000E26B8">
        <w:rPr>
          <w:rFonts w:ascii="Tahoma" w:hAnsi="Tahoma" w:cs="Tahoma"/>
          <w:sz w:val="20"/>
          <w:szCs w:val="20"/>
        </w:rPr>
        <w:t xml:space="preserve">předmět smlouvy, tj. text „zhotovení stavby </w:t>
      </w:r>
      <w:r w:rsidR="00DC1D77" w:rsidRPr="000E26B8">
        <w:rPr>
          <w:rFonts w:ascii="Tahoma" w:hAnsi="Tahoma" w:cs="Tahoma"/>
          <w:sz w:val="20"/>
          <w:szCs w:val="20"/>
        </w:rPr>
        <w:t>–</w:t>
      </w:r>
      <w:r w:rsidRPr="000E26B8">
        <w:rPr>
          <w:rFonts w:ascii="Tahoma" w:hAnsi="Tahoma" w:cs="Tahoma"/>
          <w:sz w:val="20"/>
          <w:szCs w:val="20"/>
        </w:rPr>
        <w:t xml:space="preserve"> </w:t>
      </w:r>
      <w:r w:rsidR="00BE6710" w:rsidRPr="000E26B8">
        <w:rPr>
          <w:rFonts w:ascii="Tahoma" w:hAnsi="Tahoma" w:cs="Tahoma"/>
          <w:sz w:val="20"/>
          <w:szCs w:val="20"/>
        </w:rPr>
        <w:t>„</w:t>
      </w:r>
      <w:r w:rsidR="00BE6710">
        <w:rPr>
          <w:rFonts w:ascii="Tahoma" w:hAnsi="Tahoma" w:cs="Tahoma"/>
          <w:b/>
          <w:bCs/>
          <w:sz w:val="20"/>
          <w:szCs w:val="20"/>
        </w:rPr>
        <w:t>Výměna kogeneračních jednotek</w:t>
      </w:r>
      <w:r w:rsidR="00BE6710" w:rsidRPr="000E26B8">
        <w:rPr>
          <w:rFonts w:ascii="Tahoma" w:hAnsi="Tahoma" w:cs="Tahoma"/>
          <w:sz w:val="20"/>
          <w:szCs w:val="20"/>
        </w:rPr>
        <w:t xml:space="preserve">“, vč. čísla spisu VZ </w:t>
      </w:r>
      <w:r w:rsidR="00BE6710" w:rsidRPr="00D847CD">
        <w:rPr>
          <w:rFonts w:ascii="Tahoma" w:hAnsi="Tahoma" w:cs="Tahoma"/>
          <w:b/>
          <w:bCs/>
          <w:sz w:val="20"/>
          <w:szCs w:val="20"/>
        </w:rPr>
        <w:t>KRN/FMP/2022/0</w:t>
      </w:r>
      <w:r w:rsidR="00105FCB" w:rsidRPr="00D847CD">
        <w:rPr>
          <w:rFonts w:ascii="Tahoma" w:hAnsi="Tahoma" w:cs="Tahoma"/>
          <w:b/>
          <w:bCs/>
          <w:sz w:val="20"/>
          <w:szCs w:val="20"/>
        </w:rPr>
        <w:t>4</w:t>
      </w:r>
      <w:r w:rsidR="00BE6710" w:rsidRPr="00D847CD">
        <w:rPr>
          <w:rFonts w:ascii="Tahoma" w:hAnsi="Tahoma" w:cs="Tahoma"/>
          <w:b/>
          <w:bCs/>
          <w:sz w:val="20"/>
          <w:szCs w:val="20"/>
        </w:rPr>
        <w:t>/kogenerační jednotky</w:t>
      </w:r>
      <w:r w:rsidR="00DC1D77" w:rsidRPr="00D847CD">
        <w:rPr>
          <w:rFonts w:ascii="Tahoma" w:hAnsi="Tahoma" w:cs="Tahoma"/>
          <w:sz w:val="20"/>
          <w:szCs w:val="20"/>
        </w:rPr>
        <w:t>,</w:t>
      </w:r>
    </w:p>
    <w:p w14:paraId="6504F76D" w14:textId="77777777" w:rsidR="00D019D5" w:rsidRPr="000E26B8" w:rsidRDefault="004A2DDB" w:rsidP="00A24C12">
      <w:pPr>
        <w:widowControl w:val="0"/>
        <w:numPr>
          <w:ilvl w:val="2"/>
          <w:numId w:val="4"/>
        </w:numPr>
        <w:tabs>
          <w:tab w:val="clear" w:pos="737"/>
          <w:tab w:val="left" w:pos="709"/>
        </w:tabs>
        <w:snapToGrid w:val="0"/>
        <w:spacing w:before="60"/>
        <w:jc w:val="both"/>
        <w:rPr>
          <w:rFonts w:ascii="Tahoma" w:hAnsi="Tahoma" w:cs="Tahoma"/>
          <w:sz w:val="20"/>
          <w:szCs w:val="20"/>
        </w:rPr>
      </w:pPr>
      <w:r w:rsidRPr="006B0F55">
        <w:rPr>
          <w:rFonts w:ascii="Tahoma" w:hAnsi="Tahoma" w:cs="Tahoma"/>
          <w:sz w:val="20"/>
          <w:szCs w:val="20"/>
        </w:rPr>
        <w:t xml:space="preserve">označení banky a číslo </w:t>
      </w:r>
      <w:r w:rsidR="00D019D5" w:rsidRPr="006B0F55">
        <w:rPr>
          <w:rFonts w:ascii="Tahoma" w:hAnsi="Tahoma" w:cs="Tahoma"/>
          <w:sz w:val="20"/>
          <w:szCs w:val="20"/>
        </w:rPr>
        <w:t>zveřejněného</w:t>
      </w:r>
      <w:r w:rsidR="00D019D5" w:rsidRPr="000E26B8">
        <w:rPr>
          <w:rFonts w:ascii="Tahoma" w:hAnsi="Tahoma" w:cs="Tahoma"/>
          <w:sz w:val="20"/>
          <w:szCs w:val="20"/>
        </w:rPr>
        <w:t xml:space="preserve"> </w:t>
      </w:r>
      <w:r w:rsidRPr="000E26B8">
        <w:rPr>
          <w:rFonts w:ascii="Tahoma" w:hAnsi="Tahoma" w:cs="Tahoma"/>
          <w:sz w:val="20"/>
          <w:szCs w:val="20"/>
        </w:rPr>
        <w:t>účtu, na který musí být zaplaceno</w:t>
      </w:r>
      <w:r w:rsidR="00A25A27" w:rsidRPr="000E26B8">
        <w:rPr>
          <w:rFonts w:ascii="Tahoma" w:hAnsi="Tahoma" w:cs="Tahoma"/>
          <w:sz w:val="20"/>
          <w:szCs w:val="20"/>
        </w:rPr>
        <w:t xml:space="preserve"> (pokud je číslo účtu odlišné od čísla uvedeného v čl. I odst. 2, je zhotovitel povinen o této skutečnosti v</w:t>
      </w:r>
      <w:r w:rsidR="00157C7B" w:rsidRPr="000E26B8">
        <w:rPr>
          <w:rFonts w:ascii="Tahoma" w:hAnsi="Tahoma" w:cs="Tahoma"/>
          <w:sz w:val="20"/>
          <w:szCs w:val="20"/>
        </w:rPr>
        <w:t> </w:t>
      </w:r>
      <w:r w:rsidR="00A25A27" w:rsidRPr="000E26B8">
        <w:rPr>
          <w:rFonts w:ascii="Tahoma" w:hAnsi="Tahoma" w:cs="Tahoma"/>
          <w:sz w:val="20"/>
          <w:szCs w:val="20"/>
        </w:rPr>
        <w:t>souladu</w:t>
      </w:r>
      <w:r w:rsidR="00157C7B" w:rsidRPr="000E26B8">
        <w:rPr>
          <w:rFonts w:ascii="Tahoma" w:hAnsi="Tahoma" w:cs="Tahoma"/>
          <w:sz w:val="20"/>
          <w:szCs w:val="20"/>
        </w:rPr>
        <w:t xml:space="preserve"> </w:t>
      </w:r>
      <w:r w:rsidR="00A25A27" w:rsidRPr="000E26B8">
        <w:rPr>
          <w:rFonts w:ascii="Tahoma" w:hAnsi="Tahoma" w:cs="Tahoma"/>
          <w:sz w:val="20"/>
          <w:szCs w:val="20"/>
        </w:rPr>
        <w:t>s čl. II odst. 2 této smlouvy informovat objednatele)</w:t>
      </w:r>
      <w:r w:rsidR="00D019D5" w:rsidRPr="000E26B8">
        <w:rPr>
          <w:rFonts w:ascii="Tahoma" w:hAnsi="Tahoma" w:cs="Tahoma"/>
          <w:sz w:val="20"/>
          <w:szCs w:val="20"/>
        </w:rPr>
        <w:t>,</w:t>
      </w:r>
    </w:p>
    <w:p w14:paraId="0A94FC46" w14:textId="77777777" w:rsidR="004A2DDB" w:rsidRPr="000E26B8" w:rsidRDefault="004A2DDB" w:rsidP="009D3008">
      <w:pPr>
        <w:widowControl w:val="0"/>
        <w:numPr>
          <w:ilvl w:val="2"/>
          <w:numId w:val="4"/>
        </w:numPr>
        <w:tabs>
          <w:tab w:val="clear" w:pos="737"/>
          <w:tab w:val="left" w:pos="709"/>
        </w:tabs>
        <w:snapToGrid w:val="0"/>
        <w:spacing w:before="60"/>
        <w:ind w:left="714" w:hanging="357"/>
        <w:jc w:val="both"/>
        <w:rPr>
          <w:rFonts w:ascii="Tahoma" w:hAnsi="Tahoma" w:cs="Tahoma"/>
          <w:sz w:val="20"/>
          <w:szCs w:val="20"/>
        </w:rPr>
      </w:pPr>
      <w:r w:rsidRPr="000E26B8">
        <w:rPr>
          <w:rFonts w:ascii="Tahoma" w:hAnsi="Tahoma" w:cs="Tahoma"/>
          <w:sz w:val="20"/>
          <w:szCs w:val="20"/>
        </w:rPr>
        <w:t>lhůtu splatnosti faktury,</w:t>
      </w:r>
    </w:p>
    <w:p w14:paraId="109EBD95" w14:textId="77777777" w:rsidR="004A2DDB" w:rsidRPr="000E26B8" w:rsidRDefault="004A2DDB" w:rsidP="009D3008">
      <w:pPr>
        <w:widowControl w:val="0"/>
        <w:numPr>
          <w:ilvl w:val="2"/>
          <w:numId w:val="4"/>
        </w:numPr>
        <w:tabs>
          <w:tab w:val="clear" w:pos="737"/>
          <w:tab w:val="left" w:pos="709"/>
        </w:tabs>
        <w:snapToGrid w:val="0"/>
        <w:spacing w:before="60"/>
        <w:ind w:left="714" w:hanging="357"/>
        <w:jc w:val="both"/>
        <w:rPr>
          <w:rFonts w:ascii="Tahoma" w:hAnsi="Tahoma" w:cs="Tahoma"/>
          <w:sz w:val="20"/>
          <w:szCs w:val="20"/>
        </w:rPr>
      </w:pPr>
      <w:r w:rsidRPr="000E26B8">
        <w:rPr>
          <w:rFonts w:ascii="Tahoma" w:hAnsi="Tahoma" w:cs="Tahoma"/>
          <w:sz w:val="20"/>
          <w:szCs w:val="20"/>
        </w:rPr>
        <w:t>označení osoby, která fakturu vyhotovila, včetně jejího podpisu a</w:t>
      </w:r>
      <w:r w:rsidR="000873A3" w:rsidRPr="000E26B8">
        <w:rPr>
          <w:rFonts w:ascii="Tahoma" w:hAnsi="Tahoma" w:cs="Tahoma"/>
          <w:sz w:val="20"/>
          <w:szCs w:val="20"/>
        </w:rPr>
        <w:t> </w:t>
      </w:r>
      <w:r w:rsidRPr="000E26B8">
        <w:rPr>
          <w:rFonts w:ascii="Tahoma" w:hAnsi="Tahoma" w:cs="Tahoma"/>
          <w:sz w:val="20"/>
          <w:szCs w:val="20"/>
        </w:rPr>
        <w:t>kontaktního telefonu,</w:t>
      </w:r>
    </w:p>
    <w:p w14:paraId="34DBC0CA" w14:textId="77777777" w:rsidR="005D053D" w:rsidRPr="000E26B8" w:rsidRDefault="005D053D" w:rsidP="00820C97">
      <w:pPr>
        <w:widowControl w:val="0"/>
        <w:numPr>
          <w:ilvl w:val="2"/>
          <w:numId w:val="4"/>
        </w:numPr>
        <w:tabs>
          <w:tab w:val="clear" w:pos="737"/>
          <w:tab w:val="left" w:pos="709"/>
        </w:tabs>
        <w:snapToGrid w:val="0"/>
        <w:spacing w:before="60"/>
        <w:jc w:val="both"/>
        <w:rPr>
          <w:rFonts w:ascii="Tahoma" w:hAnsi="Tahoma" w:cs="Tahoma"/>
          <w:sz w:val="20"/>
          <w:szCs w:val="20"/>
        </w:rPr>
      </w:pPr>
      <w:r w:rsidRPr="000E26B8">
        <w:rPr>
          <w:rFonts w:ascii="Tahoma" w:hAnsi="Tahoma" w:cs="Tahoma"/>
          <w:sz w:val="20"/>
          <w:szCs w:val="20"/>
        </w:rPr>
        <w:t>přílohou každé faktury bude podrobný rozpis ceny předmětu plnění za účelem evidence majetku a jeho odepisování dle zákona č. 586/1992 Sb.,</w:t>
      </w:r>
      <w:r w:rsidR="0098524A" w:rsidRPr="000E26B8">
        <w:rPr>
          <w:rFonts w:ascii="Tahoma" w:hAnsi="Tahoma" w:cs="Tahoma"/>
          <w:sz w:val="20"/>
          <w:szCs w:val="20"/>
        </w:rPr>
        <w:t xml:space="preserve"> </w:t>
      </w:r>
      <w:r w:rsidRPr="000E26B8">
        <w:rPr>
          <w:rFonts w:ascii="Tahoma" w:hAnsi="Tahoma" w:cs="Tahoma"/>
          <w:sz w:val="20"/>
          <w:szCs w:val="20"/>
        </w:rPr>
        <w:t>o daních z příjmu, ve znění pozdějších předpisů, zákona č. 563/1991 Sb.,</w:t>
      </w:r>
      <w:r w:rsidR="0098524A" w:rsidRPr="000E26B8">
        <w:rPr>
          <w:rFonts w:ascii="Tahoma" w:hAnsi="Tahoma" w:cs="Tahoma"/>
          <w:sz w:val="20"/>
          <w:szCs w:val="20"/>
        </w:rPr>
        <w:t xml:space="preserve"> </w:t>
      </w:r>
      <w:r w:rsidRPr="000E26B8">
        <w:rPr>
          <w:rFonts w:ascii="Tahoma" w:hAnsi="Tahoma" w:cs="Tahoma"/>
          <w:sz w:val="20"/>
          <w:szCs w:val="20"/>
        </w:rPr>
        <w:t>o účetnictví, ve znění pozdějších předpisů a dle Pokynu Generálního finančního ředitelství c. D-22 k</w:t>
      </w:r>
      <w:r w:rsidR="00DC28EA" w:rsidRPr="000E26B8">
        <w:rPr>
          <w:rFonts w:ascii="Tahoma" w:hAnsi="Tahoma" w:cs="Tahoma"/>
          <w:sz w:val="20"/>
          <w:szCs w:val="20"/>
        </w:rPr>
        <w:t xml:space="preserve"> </w:t>
      </w:r>
      <w:r w:rsidRPr="000E26B8">
        <w:rPr>
          <w:rFonts w:ascii="Tahoma" w:hAnsi="Tahoma" w:cs="Tahoma"/>
          <w:sz w:val="20"/>
          <w:szCs w:val="20"/>
        </w:rPr>
        <w:t>jednotnému postupu při uplatňování některých ustanovení zákona</w:t>
      </w:r>
      <w:r w:rsidR="00DC28EA" w:rsidRPr="000E26B8">
        <w:rPr>
          <w:rFonts w:ascii="Tahoma" w:hAnsi="Tahoma" w:cs="Tahoma"/>
          <w:sz w:val="20"/>
          <w:szCs w:val="20"/>
        </w:rPr>
        <w:t xml:space="preserve"> </w:t>
      </w:r>
      <w:r w:rsidR="0098524A" w:rsidRPr="000E26B8">
        <w:rPr>
          <w:rFonts w:ascii="Tahoma" w:hAnsi="Tahoma" w:cs="Tahoma"/>
          <w:sz w:val="20"/>
          <w:szCs w:val="20"/>
        </w:rPr>
        <w:t xml:space="preserve">č. </w:t>
      </w:r>
      <w:r w:rsidRPr="000E26B8">
        <w:rPr>
          <w:rFonts w:ascii="Tahoma" w:hAnsi="Tahoma" w:cs="Tahoma"/>
          <w:sz w:val="20"/>
          <w:szCs w:val="20"/>
        </w:rPr>
        <w:t xml:space="preserve">586/1992 </w:t>
      </w:r>
      <w:r w:rsidRPr="000E26B8">
        <w:rPr>
          <w:rFonts w:ascii="Tahoma" w:hAnsi="Tahoma" w:cs="Tahoma"/>
          <w:sz w:val="20"/>
          <w:szCs w:val="20"/>
        </w:rPr>
        <w:lastRenderedPageBreak/>
        <w:t>Sb., o daních z příjmů, ve znění pozdějších předpisů. U dlouhodobého hmotného a nehmotného majetku bude uveden klasifikační kód CZ-CPA za účelem odepisování dlouhodobého hmotného a nehmotného majetku.</w:t>
      </w:r>
    </w:p>
    <w:p w14:paraId="6D7FE00B" w14:textId="77777777" w:rsidR="00271BF9" w:rsidRPr="000E26B8" w:rsidRDefault="004A2DDB" w:rsidP="0032048A">
      <w:pPr>
        <w:widowControl w:val="0"/>
        <w:numPr>
          <w:ilvl w:val="2"/>
          <w:numId w:val="4"/>
        </w:numPr>
        <w:tabs>
          <w:tab w:val="clear" w:pos="737"/>
          <w:tab w:val="left" w:pos="709"/>
        </w:tabs>
        <w:snapToGrid w:val="0"/>
        <w:spacing w:before="60"/>
        <w:jc w:val="both"/>
        <w:rPr>
          <w:rFonts w:ascii="Tahoma" w:hAnsi="Tahoma" w:cs="Tahoma"/>
          <w:sz w:val="20"/>
          <w:szCs w:val="20"/>
        </w:rPr>
      </w:pPr>
      <w:r w:rsidRPr="000E26B8">
        <w:rPr>
          <w:rFonts w:ascii="Tahoma" w:hAnsi="Tahoma" w:cs="Tahoma"/>
          <w:sz w:val="20"/>
          <w:szCs w:val="20"/>
        </w:rPr>
        <w:t xml:space="preserve">přílohou </w:t>
      </w:r>
      <w:r w:rsidR="000873A3" w:rsidRPr="000E26B8">
        <w:rPr>
          <w:rFonts w:ascii="Tahoma" w:hAnsi="Tahoma" w:cs="Tahoma"/>
          <w:sz w:val="20"/>
          <w:szCs w:val="20"/>
        </w:rPr>
        <w:t>konečné faktury bude protokol o předání a převzetí díla dle </w:t>
      </w:r>
      <w:r w:rsidRPr="000E26B8">
        <w:rPr>
          <w:rFonts w:ascii="Tahoma" w:hAnsi="Tahoma" w:cs="Tahoma"/>
          <w:sz w:val="20"/>
          <w:szCs w:val="20"/>
        </w:rPr>
        <w:t>této smlouvy, obsahující prohlášení objednatele, že dílo přejímá. V případě, že dílo bylo převzato s</w:t>
      </w:r>
      <w:r w:rsidR="0059438B" w:rsidRPr="000E26B8">
        <w:rPr>
          <w:rFonts w:ascii="Tahoma" w:hAnsi="Tahoma" w:cs="Tahoma"/>
          <w:sz w:val="20"/>
          <w:szCs w:val="20"/>
        </w:rPr>
        <w:t> výhrad</w:t>
      </w:r>
      <w:r w:rsidR="004E6C37" w:rsidRPr="000E26B8">
        <w:rPr>
          <w:rFonts w:ascii="Tahoma" w:hAnsi="Tahoma" w:cs="Tahoma"/>
          <w:sz w:val="20"/>
          <w:szCs w:val="20"/>
        </w:rPr>
        <w:t>ami</w:t>
      </w:r>
      <w:r w:rsidR="0059438B" w:rsidRPr="000E26B8">
        <w:rPr>
          <w:rFonts w:ascii="Tahoma" w:hAnsi="Tahoma" w:cs="Tahoma"/>
          <w:sz w:val="20"/>
          <w:szCs w:val="20"/>
        </w:rPr>
        <w:t xml:space="preserve"> (tj. </w:t>
      </w:r>
      <w:r w:rsidR="000873A3" w:rsidRPr="000E26B8">
        <w:rPr>
          <w:rFonts w:ascii="Tahoma" w:hAnsi="Tahoma" w:cs="Tahoma"/>
          <w:sz w:val="20"/>
          <w:szCs w:val="20"/>
        </w:rPr>
        <w:t>s </w:t>
      </w:r>
      <w:r w:rsidRPr="000E26B8">
        <w:rPr>
          <w:rFonts w:ascii="Tahoma" w:hAnsi="Tahoma" w:cs="Tahoma"/>
          <w:sz w:val="20"/>
          <w:szCs w:val="20"/>
        </w:rPr>
        <w:t>vadami a</w:t>
      </w:r>
      <w:r w:rsidR="000873A3" w:rsidRPr="000E26B8">
        <w:rPr>
          <w:rFonts w:ascii="Tahoma" w:hAnsi="Tahoma" w:cs="Tahoma"/>
          <w:sz w:val="20"/>
          <w:szCs w:val="20"/>
        </w:rPr>
        <w:t> </w:t>
      </w:r>
      <w:r w:rsidRPr="000E26B8">
        <w:rPr>
          <w:rFonts w:ascii="Tahoma" w:hAnsi="Tahoma" w:cs="Tahoma"/>
          <w:sz w:val="20"/>
          <w:szCs w:val="20"/>
        </w:rPr>
        <w:t>nedodělky nebránícími řádnému užívání díla</w:t>
      </w:r>
      <w:r w:rsidR="0059438B" w:rsidRPr="000E26B8">
        <w:rPr>
          <w:rFonts w:ascii="Tahoma" w:hAnsi="Tahoma" w:cs="Tahoma"/>
          <w:sz w:val="20"/>
          <w:szCs w:val="20"/>
        </w:rPr>
        <w:t>)</w:t>
      </w:r>
      <w:r w:rsidRPr="000E26B8">
        <w:rPr>
          <w:rFonts w:ascii="Tahoma" w:hAnsi="Tahoma" w:cs="Tahoma"/>
          <w:sz w:val="20"/>
          <w:szCs w:val="20"/>
        </w:rPr>
        <w:t>, bude přílohou konečné faktury také zápis o</w:t>
      </w:r>
      <w:r w:rsidR="000873A3" w:rsidRPr="000E26B8">
        <w:rPr>
          <w:rFonts w:ascii="Tahoma" w:hAnsi="Tahoma" w:cs="Tahoma"/>
          <w:sz w:val="20"/>
          <w:szCs w:val="20"/>
        </w:rPr>
        <w:t> </w:t>
      </w:r>
      <w:r w:rsidRPr="000E26B8">
        <w:rPr>
          <w:rFonts w:ascii="Tahoma" w:hAnsi="Tahoma" w:cs="Tahoma"/>
          <w:sz w:val="20"/>
          <w:szCs w:val="20"/>
        </w:rPr>
        <w:t>odstranění těchto vad a</w:t>
      </w:r>
      <w:r w:rsidR="000873A3" w:rsidRPr="000E26B8">
        <w:rPr>
          <w:rFonts w:ascii="Tahoma" w:hAnsi="Tahoma" w:cs="Tahoma"/>
          <w:sz w:val="20"/>
          <w:szCs w:val="20"/>
        </w:rPr>
        <w:t> </w:t>
      </w:r>
      <w:r w:rsidRPr="000E26B8">
        <w:rPr>
          <w:rFonts w:ascii="Tahoma" w:hAnsi="Tahoma" w:cs="Tahoma"/>
          <w:sz w:val="20"/>
          <w:szCs w:val="20"/>
        </w:rPr>
        <w:t>nedodělků podepsaný osobou vykonávající technický dozor stavebníka</w:t>
      </w:r>
      <w:r w:rsidR="00271BF9" w:rsidRPr="000E26B8">
        <w:rPr>
          <w:rFonts w:ascii="Tahoma" w:hAnsi="Tahoma" w:cs="Tahoma"/>
          <w:sz w:val="20"/>
          <w:szCs w:val="20"/>
        </w:rPr>
        <w:t>.</w:t>
      </w:r>
    </w:p>
    <w:p w14:paraId="5DC2FDF4" w14:textId="77777777" w:rsidR="00185A6C" w:rsidRPr="00BE6710" w:rsidRDefault="003665C4" w:rsidP="00BE6710">
      <w:pPr>
        <w:widowControl w:val="0"/>
        <w:numPr>
          <w:ilvl w:val="2"/>
          <w:numId w:val="4"/>
        </w:numPr>
        <w:tabs>
          <w:tab w:val="clear" w:pos="737"/>
          <w:tab w:val="left" w:pos="709"/>
        </w:tabs>
        <w:snapToGrid w:val="0"/>
        <w:spacing w:before="60"/>
        <w:jc w:val="both"/>
        <w:rPr>
          <w:rFonts w:ascii="Tahoma" w:hAnsi="Tahoma" w:cs="Tahoma"/>
          <w:sz w:val="20"/>
          <w:szCs w:val="20"/>
        </w:rPr>
      </w:pPr>
      <w:bookmarkStart w:id="5" w:name="_Hlk69206899"/>
      <w:r w:rsidRPr="000E26B8">
        <w:rPr>
          <w:rFonts w:ascii="Tahoma" w:hAnsi="Tahoma" w:cs="Tahoma"/>
          <w:sz w:val="20"/>
          <w:szCs w:val="20"/>
        </w:rPr>
        <w:t>výši pozastávky (pouze u faktur, kterými bude fakturována cena díla přesahující 90 %</w:t>
      </w:r>
      <w:r w:rsidR="00BE6710">
        <w:rPr>
          <w:rFonts w:ascii="Tahoma" w:hAnsi="Tahoma" w:cs="Tahoma"/>
          <w:sz w:val="20"/>
          <w:szCs w:val="20"/>
        </w:rPr>
        <w:t xml:space="preserve"> </w:t>
      </w:r>
      <w:r w:rsidRPr="00BE6710">
        <w:rPr>
          <w:rFonts w:ascii="Tahoma" w:hAnsi="Tahoma" w:cs="Tahoma"/>
          <w:sz w:val="20"/>
          <w:szCs w:val="20"/>
        </w:rPr>
        <w:t>ceny díla, u ostatních faktur pozastávka nebude uplatněna)</w:t>
      </w:r>
      <w:r w:rsidR="0032048A" w:rsidRPr="00BE6710">
        <w:rPr>
          <w:rFonts w:ascii="Tahoma" w:hAnsi="Tahoma" w:cs="Tahoma"/>
          <w:sz w:val="20"/>
          <w:szCs w:val="20"/>
        </w:rPr>
        <w:t>.</w:t>
      </w:r>
    </w:p>
    <w:bookmarkEnd w:id="5"/>
    <w:p w14:paraId="1C957281" w14:textId="77777777" w:rsidR="007B67B4" w:rsidRPr="000E26B8" w:rsidRDefault="007B67B4" w:rsidP="009D3008">
      <w:pPr>
        <w:widowControl w:val="0"/>
        <w:numPr>
          <w:ilvl w:val="1"/>
          <w:numId w:val="3"/>
        </w:numPr>
        <w:tabs>
          <w:tab w:val="clear" w:pos="360"/>
        </w:tabs>
        <w:snapToGrid w:val="0"/>
        <w:spacing w:before="120"/>
        <w:ind w:left="357" w:hanging="357"/>
        <w:jc w:val="both"/>
        <w:rPr>
          <w:rFonts w:ascii="Tahoma" w:hAnsi="Tahoma" w:cs="Tahoma"/>
          <w:sz w:val="20"/>
          <w:szCs w:val="20"/>
        </w:rPr>
      </w:pPr>
      <w:r w:rsidRPr="000E26B8">
        <w:rPr>
          <w:rFonts w:ascii="Tahoma" w:hAnsi="Tahoma" w:cs="Tahoma"/>
          <w:sz w:val="20"/>
          <w:szCs w:val="20"/>
        </w:rPr>
        <w:t xml:space="preserve">V souladu s ustanovením zákona o DPH sjednávají smluvní strany </w:t>
      </w:r>
      <w:r w:rsidRPr="000E26B8">
        <w:rPr>
          <w:rFonts w:ascii="Tahoma" w:hAnsi="Tahoma" w:cs="Tahoma"/>
          <w:b/>
          <w:sz w:val="20"/>
          <w:szCs w:val="20"/>
        </w:rPr>
        <w:t>dílčí</w:t>
      </w:r>
      <w:r w:rsidRPr="000E26B8">
        <w:rPr>
          <w:rFonts w:ascii="Tahoma" w:hAnsi="Tahoma" w:cs="Tahoma"/>
          <w:sz w:val="20"/>
          <w:szCs w:val="20"/>
        </w:rPr>
        <w:t xml:space="preserve"> plnění v rozsahu skutečně provedeného plnění za období od druhého dne kalendářního měsíce do prvého dne kalendářního měsíce bezprostředně následujícího. Dílčí plnění odsouhlasené podpisem oprávněného zástupce objednatele v soupisu skutečně provedených prací a zjišťovacím protokolu, včetně dohody o ocenění, se považuje za samostatné zdanitelné plnění uskutečněné první den kalendářního měsíce bezprostředně následujícího, tj. poslední den výše sjednaného období. V případě předání a převzetí ukončených stavebních objektů či jiných prací již v průběhu výše uvedeného období se v souladu s § 21 odst. </w:t>
      </w:r>
      <w:r w:rsidR="00012C62" w:rsidRPr="000E26B8">
        <w:rPr>
          <w:rFonts w:ascii="Tahoma" w:hAnsi="Tahoma" w:cs="Tahoma"/>
          <w:sz w:val="20"/>
          <w:szCs w:val="20"/>
        </w:rPr>
        <w:t>7</w:t>
      </w:r>
      <w:r w:rsidRPr="000E26B8">
        <w:rPr>
          <w:rFonts w:ascii="Tahoma" w:hAnsi="Tahoma" w:cs="Tahoma"/>
          <w:sz w:val="20"/>
          <w:szCs w:val="20"/>
        </w:rPr>
        <w:t xml:space="preserve"> a § 21 odst. </w:t>
      </w:r>
      <w:r w:rsidR="00012C62" w:rsidRPr="000E26B8">
        <w:rPr>
          <w:rFonts w:ascii="Tahoma" w:hAnsi="Tahoma" w:cs="Tahoma"/>
          <w:sz w:val="20"/>
          <w:szCs w:val="20"/>
        </w:rPr>
        <w:t>4</w:t>
      </w:r>
      <w:r w:rsidRPr="000E26B8">
        <w:rPr>
          <w:rFonts w:ascii="Tahoma" w:hAnsi="Tahoma" w:cs="Tahoma"/>
          <w:sz w:val="20"/>
          <w:szCs w:val="20"/>
        </w:rPr>
        <w:t xml:space="preserve"> písm. a) zákona o DPH za den uskutečnění zdanitelného plnění považuje den potvrzení převzetí prací zástupcem objednatele na zjišťovacím protokolu. Zhotovitel vystaví na zdanitelné plnění fakturu, jejíž nedílnou součástí bude soupis provedených prací a zjišťovací protokol </w:t>
      </w:r>
      <w:r w:rsidR="000E26B8">
        <w:rPr>
          <w:rFonts w:ascii="Tahoma" w:hAnsi="Tahoma" w:cs="Tahoma"/>
          <w:sz w:val="20"/>
          <w:szCs w:val="20"/>
        </w:rPr>
        <w:t>–</w:t>
      </w:r>
      <w:r w:rsidRPr="000E26B8">
        <w:rPr>
          <w:rFonts w:ascii="Tahoma" w:hAnsi="Tahoma" w:cs="Tahoma"/>
          <w:sz w:val="20"/>
          <w:szCs w:val="20"/>
        </w:rPr>
        <w:t xml:space="preserve"> obojí podepsané zhotovitelem a odsouhlasené osobou vykonávající technický dozor objednatele (stavebníka).</w:t>
      </w:r>
    </w:p>
    <w:p w14:paraId="2C5671D1" w14:textId="77777777" w:rsidR="009A5747" w:rsidRPr="000E26B8" w:rsidRDefault="009A5747" w:rsidP="009D3008">
      <w:pPr>
        <w:widowControl w:val="0"/>
        <w:numPr>
          <w:ilvl w:val="1"/>
          <w:numId w:val="3"/>
        </w:numPr>
        <w:tabs>
          <w:tab w:val="clear" w:pos="360"/>
        </w:tabs>
        <w:snapToGrid w:val="0"/>
        <w:spacing w:before="120"/>
        <w:ind w:left="357" w:hanging="357"/>
        <w:jc w:val="both"/>
        <w:rPr>
          <w:rFonts w:ascii="Tahoma" w:hAnsi="Tahoma" w:cs="Tahoma"/>
          <w:sz w:val="20"/>
          <w:szCs w:val="20"/>
        </w:rPr>
      </w:pPr>
      <w:r w:rsidRPr="000E26B8">
        <w:rPr>
          <w:rFonts w:ascii="Tahoma" w:hAnsi="Tahoma" w:cs="Tahoma"/>
          <w:sz w:val="20"/>
          <w:szCs w:val="20"/>
        </w:rPr>
        <w:t>Konečná faktura bude vystavena po předání a převzetí dokončeného díla bez vad a nedodělků a</w:t>
      </w:r>
      <w:r w:rsidR="000E26B8">
        <w:rPr>
          <w:rFonts w:ascii="Tahoma" w:hAnsi="Tahoma" w:cs="Tahoma"/>
          <w:sz w:val="20"/>
          <w:szCs w:val="20"/>
        </w:rPr>
        <w:t> </w:t>
      </w:r>
      <w:r w:rsidRPr="000E26B8">
        <w:rPr>
          <w:rFonts w:ascii="Tahoma" w:hAnsi="Tahoma" w:cs="Tahoma"/>
          <w:sz w:val="20"/>
          <w:szCs w:val="20"/>
        </w:rPr>
        <w:t>zároveň bude možno v souladu se stavebním zákonem započít s trvalým užíváním stavby. Součástí konečné faktury bude rekapitulace vystavených faktur a rekapitulace veškerých provedených prací, která bude zpracována v souladu s odsouhlaseným soupisem prací. Ke dni zahájení předání a převzetí díla bude vyfakturováno max. 90 % z ceny díla. Zbývajících 10 % z ceny díla bude mít nárok zhotovitel fakturovat až po předání díla bez vad a nedodělků.</w:t>
      </w:r>
    </w:p>
    <w:p w14:paraId="0B592630" w14:textId="77777777" w:rsidR="00D019D5" w:rsidRPr="000E26B8" w:rsidRDefault="009A5747" w:rsidP="009D3008">
      <w:pPr>
        <w:widowControl w:val="0"/>
        <w:numPr>
          <w:ilvl w:val="1"/>
          <w:numId w:val="3"/>
        </w:numPr>
        <w:tabs>
          <w:tab w:val="clear" w:pos="360"/>
        </w:tabs>
        <w:snapToGrid w:val="0"/>
        <w:spacing w:before="120"/>
        <w:ind w:left="357" w:hanging="357"/>
        <w:jc w:val="both"/>
        <w:rPr>
          <w:rFonts w:ascii="Tahoma" w:hAnsi="Tahoma" w:cs="Tahoma"/>
          <w:sz w:val="20"/>
          <w:szCs w:val="20"/>
        </w:rPr>
      </w:pPr>
      <w:r w:rsidRPr="000E26B8">
        <w:rPr>
          <w:rFonts w:ascii="Tahoma" w:hAnsi="Tahoma" w:cs="Tahoma"/>
          <w:sz w:val="20"/>
          <w:szCs w:val="20"/>
        </w:rPr>
        <w:t>V případě dodatečných prací fakturovaných na základě dodatků uzavřených k této smlouvě (vícepráce) bude soupis těchto prací tvořit samostatnou přílohu faktury.</w:t>
      </w:r>
    </w:p>
    <w:p w14:paraId="761AA8F2" w14:textId="77777777" w:rsidR="005A7EA5" w:rsidRPr="000E26B8" w:rsidRDefault="004A2DDB" w:rsidP="009D3008">
      <w:pPr>
        <w:widowControl w:val="0"/>
        <w:numPr>
          <w:ilvl w:val="1"/>
          <w:numId w:val="3"/>
        </w:numPr>
        <w:tabs>
          <w:tab w:val="clear" w:pos="360"/>
        </w:tabs>
        <w:snapToGrid w:val="0"/>
        <w:spacing w:before="120"/>
        <w:ind w:left="357" w:hanging="357"/>
        <w:jc w:val="both"/>
        <w:rPr>
          <w:rFonts w:ascii="Tahoma" w:hAnsi="Tahoma" w:cs="Tahoma"/>
          <w:sz w:val="20"/>
          <w:szCs w:val="20"/>
        </w:rPr>
      </w:pPr>
      <w:r w:rsidRPr="000E26B8">
        <w:rPr>
          <w:rFonts w:ascii="Tahoma" w:hAnsi="Tahoma" w:cs="Tahoma"/>
          <w:sz w:val="20"/>
          <w:szCs w:val="20"/>
        </w:rPr>
        <w:t>Lhůta splatnosti jednotlivých faktur je dohodou stanovena na</w:t>
      </w:r>
      <w:r w:rsidR="000873A3" w:rsidRPr="000E26B8">
        <w:rPr>
          <w:rFonts w:ascii="Tahoma" w:hAnsi="Tahoma" w:cs="Tahoma"/>
          <w:sz w:val="20"/>
          <w:szCs w:val="20"/>
        </w:rPr>
        <w:t> </w:t>
      </w:r>
      <w:r w:rsidR="00DF6BBD" w:rsidRPr="000E26B8">
        <w:rPr>
          <w:rFonts w:ascii="Tahoma" w:hAnsi="Tahoma" w:cs="Tahoma"/>
          <w:b/>
          <w:sz w:val="20"/>
          <w:szCs w:val="20"/>
        </w:rPr>
        <w:t>30</w:t>
      </w:r>
      <w:r w:rsidRPr="000E26B8">
        <w:rPr>
          <w:rFonts w:ascii="Tahoma" w:hAnsi="Tahoma" w:cs="Tahoma"/>
          <w:b/>
          <w:sz w:val="20"/>
          <w:szCs w:val="20"/>
        </w:rPr>
        <w:t xml:space="preserve"> kalendářních dnů</w:t>
      </w:r>
      <w:r w:rsidRPr="000E26B8">
        <w:rPr>
          <w:rFonts w:ascii="Tahoma" w:hAnsi="Tahoma" w:cs="Tahoma"/>
          <w:sz w:val="20"/>
          <w:szCs w:val="20"/>
        </w:rPr>
        <w:t xml:space="preserve"> ode</w:t>
      </w:r>
      <w:r w:rsidR="000873A3" w:rsidRPr="000E26B8">
        <w:rPr>
          <w:rFonts w:ascii="Tahoma" w:hAnsi="Tahoma" w:cs="Tahoma"/>
          <w:sz w:val="20"/>
          <w:szCs w:val="20"/>
        </w:rPr>
        <w:t> </w:t>
      </w:r>
      <w:r w:rsidRPr="000E26B8">
        <w:rPr>
          <w:rFonts w:ascii="Tahoma" w:hAnsi="Tahoma" w:cs="Tahoma"/>
          <w:sz w:val="20"/>
          <w:szCs w:val="20"/>
        </w:rPr>
        <w:t>dne jejich doručení objednateli.</w:t>
      </w:r>
      <w:r w:rsidR="009A5747" w:rsidRPr="000E26B8">
        <w:rPr>
          <w:rFonts w:ascii="Tahoma" w:hAnsi="Tahoma" w:cs="Tahoma"/>
          <w:sz w:val="20"/>
          <w:szCs w:val="20"/>
        </w:rPr>
        <w:t xml:space="preserve"> K faktuře náleží rovněž zjišťovací protokol za dané období potvrzený technickým dozorem stavebníka (TDS).</w:t>
      </w:r>
    </w:p>
    <w:p w14:paraId="77D03DE0" w14:textId="15753541" w:rsidR="00D019D5" w:rsidRPr="000E26B8" w:rsidRDefault="004A2DDB" w:rsidP="009D3008">
      <w:pPr>
        <w:widowControl w:val="0"/>
        <w:numPr>
          <w:ilvl w:val="1"/>
          <w:numId w:val="3"/>
        </w:numPr>
        <w:tabs>
          <w:tab w:val="clear" w:pos="360"/>
        </w:tabs>
        <w:snapToGrid w:val="0"/>
        <w:spacing w:before="120"/>
        <w:ind w:left="357" w:hanging="357"/>
        <w:jc w:val="both"/>
        <w:rPr>
          <w:rFonts w:ascii="Tahoma" w:hAnsi="Tahoma" w:cs="Tahoma"/>
          <w:sz w:val="20"/>
          <w:szCs w:val="20"/>
        </w:rPr>
      </w:pPr>
      <w:r w:rsidRPr="000E26B8">
        <w:rPr>
          <w:rFonts w:ascii="Tahoma" w:hAnsi="Tahoma" w:cs="Tahoma"/>
          <w:sz w:val="20"/>
          <w:szCs w:val="20"/>
        </w:rPr>
        <w:t xml:space="preserve">Doručení faktury se provede </w:t>
      </w:r>
      <w:r w:rsidR="00C67D4F" w:rsidRPr="000E26B8">
        <w:rPr>
          <w:rFonts w:ascii="Tahoma" w:hAnsi="Tahoma" w:cs="Tahoma"/>
          <w:sz w:val="20"/>
          <w:szCs w:val="20"/>
        </w:rPr>
        <w:t>osobně na sekretariátě příspěvkové organizace oproti podpisu potvrzující převzetí</w:t>
      </w:r>
      <w:r w:rsidR="00FC587C" w:rsidRPr="000E26B8">
        <w:rPr>
          <w:rFonts w:ascii="Tahoma" w:hAnsi="Tahoma" w:cs="Tahoma"/>
          <w:sz w:val="20"/>
          <w:szCs w:val="20"/>
        </w:rPr>
        <w:t>,</w:t>
      </w:r>
      <w:r w:rsidR="00C67D4F" w:rsidRPr="000E26B8">
        <w:rPr>
          <w:rFonts w:ascii="Tahoma" w:hAnsi="Tahoma" w:cs="Tahoma"/>
          <w:sz w:val="20"/>
          <w:szCs w:val="20"/>
        </w:rPr>
        <w:t xml:space="preserve"> </w:t>
      </w:r>
      <w:r w:rsidRPr="000E26B8">
        <w:rPr>
          <w:rFonts w:ascii="Tahoma" w:hAnsi="Tahoma" w:cs="Tahoma"/>
          <w:sz w:val="20"/>
          <w:szCs w:val="20"/>
        </w:rPr>
        <w:t>doručenkou prostřednictvím provozovatele poštovních služeb</w:t>
      </w:r>
      <w:r w:rsidR="00FC587C" w:rsidRPr="000E26B8">
        <w:rPr>
          <w:rFonts w:ascii="Tahoma" w:hAnsi="Tahoma" w:cs="Tahoma"/>
          <w:sz w:val="20"/>
          <w:szCs w:val="20"/>
        </w:rPr>
        <w:t xml:space="preserve"> nebo prostřednictvím datové schránky</w:t>
      </w:r>
      <w:r w:rsidR="00105FCB">
        <w:rPr>
          <w:rFonts w:ascii="Tahoma" w:hAnsi="Tahoma" w:cs="Tahoma"/>
          <w:sz w:val="20"/>
          <w:szCs w:val="20"/>
        </w:rPr>
        <w:t xml:space="preserve"> nebo mailem </w:t>
      </w:r>
      <w:r w:rsidR="00105FCB" w:rsidRPr="00816A9D">
        <w:rPr>
          <w:rFonts w:ascii="Tahoma" w:hAnsi="Tahoma" w:cs="Tahoma"/>
          <w:sz w:val="20"/>
          <w:szCs w:val="20"/>
        </w:rPr>
        <w:t xml:space="preserve">na adresu </w:t>
      </w:r>
      <w:hyperlink r:id="rId11" w:history="1">
        <w:r w:rsidR="00105FCB" w:rsidRPr="00816A9D">
          <w:rPr>
            <w:rStyle w:val="Hypertextovodkaz"/>
            <w:rFonts w:ascii="Tahoma" w:hAnsi="Tahoma" w:cs="Tahoma"/>
            <w:sz w:val="20"/>
            <w:szCs w:val="20"/>
          </w:rPr>
          <w:t>fakturace@szzkrnov.cz</w:t>
        </w:r>
      </w:hyperlink>
      <w:r w:rsidR="00105FCB">
        <w:rPr>
          <w:rFonts w:ascii="Tahoma" w:hAnsi="Tahoma" w:cs="Tahoma"/>
          <w:sz w:val="20"/>
          <w:szCs w:val="20"/>
        </w:rPr>
        <w:t>.</w:t>
      </w:r>
    </w:p>
    <w:p w14:paraId="0AE2C538" w14:textId="77777777" w:rsidR="005729AB" w:rsidRPr="000E26B8" w:rsidRDefault="005729AB" w:rsidP="009D3008">
      <w:pPr>
        <w:widowControl w:val="0"/>
        <w:numPr>
          <w:ilvl w:val="1"/>
          <w:numId w:val="3"/>
        </w:numPr>
        <w:tabs>
          <w:tab w:val="clear" w:pos="360"/>
        </w:tabs>
        <w:snapToGrid w:val="0"/>
        <w:spacing w:before="120"/>
        <w:ind w:left="357" w:hanging="357"/>
        <w:jc w:val="both"/>
        <w:rPr>
          <w:rFonts w:ascii="Tahoma" w:hAnsi="Tahoma" w:cs="Tahoma"/>
          <w:sz w:val="20"/>
          <w:szCs w:val="20"/>
        </w:rPr>
      </w:pPr>
      <w:r w:rsidRPr="000E26B8">
        <w:rPr>
          <w:rFonts w:ascii="Tahoma" w:hAnsi="Tahoma" w:cs="Tahoma"/>
          <w:sz w:val="20"/>
          <w:szCs w:val="20"/>
        </w:rPr>
        <w:t>Zhotovitel je povinen doručit fakturu objednateli nejpozději 16. den následující po dni uskutečnění zdanitelného plnění. Nesplní</w:t>
      </w:r>
      <w:r w:rsidRPr="000E26B8">
        <w:rPr>
          <w:rFonts w:ascii="Tahoma" w:hAnsi="Tahoma" w:cs="Tahoma"/>
          <w:sz w:val="20"/>
          <w:szCs w:val="20"/>
        </w:rPr>
        <w:noBreakHyphen/>
        <w:t>li zhotovitel tuto povinnost a objednateli v důsledku toho vznikne škoda (např. uhrazením sankcí uložených příslušným správcem daně v důsledku pozdní úhrady DPH objednatelem), bude zhotovitel povinen objednateli tuto škodu v plném rozsahu uhradit.</w:t>
      </w:r>
    </w:p>
    <w:p w14:paraId="38B4BF26" w14:textId="77777777" w:rsidR="004A2DDB" w:rsidRPr="000E26B8" w:rsidRDefault="004A2DDB" w:rsidP="009D3008">
      <w:pPr>
        <w:widowControl w:val="0"/>
        <w:numPr>
          <w:ilvl w:val="1"/>
          <w:numId w:val="3"/>
        </w:numPr>
        <w:tabs>
          <w:tab w:val="clear" w:pos="360"/>
        </w:tabs>
        <w:snapToGrid w:val="0"/>
        <w:spacing w:before="120"/>
        <w:ind w:left="357" w:hanging="357"/>
        <w:jc w:val="both"/>
        <w:rPr>
          <w:rFonts w:ascii="Tahoma" w:hAnsi="Tahoma" w:cs="Tahoma"/>
          <w:sz w:val="20"/>
          <w:szCs w:val="20"/>
        </w:rPr>
      </w:pPr>
      <w:r w:rsidRPr="000E26B8">
        <w:rPr>
          <w:rFonts w:ascii="Tahoma" w:hAnsi="Tahoma" w:cs="Tahoma"/>
          <w:sz w:val="20"/>
          <w:szCs w:val="20"/>
        </w:rPr>
        <w:t>Objednatel je oprávněn vadnou fakturu před uplynutím lhůty splatnosti vrátit druhé smluvní straně bez zaplacení k provedení opravy v těchto případech:</w:t>
      </w:r>
    </w:p>
    <w:p w14:paraId="0915EB6D" w14:textId="77777777" w:rsidR="004A2DDB" w:rsidRPr="000E26B8" w:rsidRDefault="004A2DDB" w:rsidP="009D3008">
      <w:pPr>
        <w:widowControl w:val="0"/>
        <w:numPr>
          <w:ilvl w:val="0"/>
          <w:numId w:val="19"/>
        </w:numPr>
        <w:tabs>
          <w:tab w:val="clear" w:pos="720"/>
          <w:tab w:val="left" w:pos="714"/>
        </w:tabs>
        <w:snapToGrid w:val="0"/>
        <w:spacing w:before="60"/>
        <w:ind w:left="714" w:hanging="357"/>
        <w:jc w:val="both"/>
        <w:rPr>
          <w:rFonts w:ascii="Tahoma" w:hAnsi="Tahoma" w:cs="Tahoma"/>
          <w:sz w:val="20"/>
          <w:szCs w:val="20"/>
        </w:rPr>
      </w:pPr>
      <w:r w:rsidRPr="000E26B8">
        <w:rPr>
          <w:rFonts w:ascii="Tahoma" w:hAnsi="Tahoma" w:cs="Tahoma"/>
          <w:sz w:val="20"/>
          <w:szCs w:val="20"/>
        </w:rPr>
        <w:t>nebude</w:t>
      </w:r>
      <w:r w:rsidR="00BF4ADF" w:rsidRPr="000E26B8">
        <w:rPr>
          <w:rFonts w:ascii="Tahoma" w:hAnsi="Tahoma" w:cs="Tahoma"/>
          <w:sz w:val="20"/>
          <w:szCs w:val="20"/>
        </w:rPr>
        <w:noBreakHyphen/>
      </w:r>
      <w:r w:rsidRPr="000E26B8">
        <w:rPr>
          <w:rFonts w:ascii="Tahoma" w:hAnsi="Tahoma" w:cs="Tahoma"/>
          <w:sz w:val="20"/>
          <w:szCs w:val="20"/>
        </w:rPr>
        <w:t xml:space="preserve">li faktura obsahovat některou povinnou nebo </w:t>
      </w:r>
      <w:r w:rsidR="00BF4ADF" w:rsidRPr="000E26B8">
        <w:rPr>
          <w:rFonts w:ascii="Tahoma" w:hAnsi="Tahoma" w:cs="Tahoma"/>
          <w:sz w:val="20"/>
          <w:szCs w:val="20"/>
        </w:rPr>
        <w:t>dohodnutou náležitost nebo bude</w:t>
      </w:r>
      <w:r w:rsidR="00BF4ADF" w:rsidRPr="000E26B8">
        <w:rPr>
          <w:rFonts w:ascii="Tahoma" w:hAnsi="Tahoma" w:cs="Tahoma"/>
          <w:sz w:val="20"/>
          <w:szCs w:val="20"/>
        </w:rPr>
        <w:noBreakHyphen/>
      </w:r>
      <w:r w:rsidRPr="000E26B8">
        <w:rPr>
          <w:rFonts w:ascii="Tahoma" w:hAnsi="Tahoma" w:cs="Tahoma"/>
          <w:sz w:val="20"/>
          <w:szCs w:val="20"/>
        </w:rPr>
        <w:t>li chybně vyúčtována cena za dílo,</w:t>
      </w:r>
    </w:p>
    <w:p w14:paraId="28F5672D" w14:textId="77777777" w:rsidR="004A2DDB" w:rsidRPr="000E26B8" w:rsidRDefault="004A2DDB" w:rsidP="009D3008">
      <w:pPr>
        <w:widowControl w:val="0"/>
        <w:numPr>
          <w:ilvl w:val="0"/>
          <w:numId w:val="19"/>
        </w:numPr>
        <w:tabs>
          <w:tab w:val="clear" w:pos="720"/>
          <w:tab w:val="left" w:pos="714"/>
        </w:tabs>
        <w:snapToGrid w:val="0"/>
        <w:spacing w:before="60"/>
        <w:ind w:left="714" w:hanging="357"/>
        <w:jc w:val="both"/>
        <w:rPr>
          <w:rFonts w:ascii="Tahoma" w:hAnsi="Tahoma" w:cs="Tahoma"/>
          <w:sz w:val="20"/>
          <w:szCs w:val="20"/>
        </w:rPr>
      </w:pPr>
      <w:r w:rsidRPr="000E26B8">
        <w:rPr>
          <w:rFonts w:ascii="Tahoma" w:hAnsi="Tahoma" w:cs="Tahoma"/>
          <w:sz w:val="20"/>
          <w:szCs w:val="20"/>
        </w:rPr>
        <w:t>budou</w:t>
      </w:r>
      <w:r w:rsidR="00BF4ADF" w:rsidRPr="000E26B8">
        <w:rPr>
          <w:rFonts w:ascii="Tahoma" w:hAnsi="Tahoma" w:cs="Tahoma"/>
          <w:sz w:val="20"/>
          <w:szCs w:val="20"/>
        </w:rPr>
        <w:noBreakHyphen/>
      </w:r>
      <w:r w:rsidRPr="000E26B8">
        <w:rPr>
          <w:rFonts w:ascii="Tahoma" w:hAnsi="Tahoma" w:cs="Tahoma"/>
          <w:sz w:val="20"/>
          <w:szCs w:val="20"/>
        </w:rPr>
        <w:t>li vyúčtovány práce, které nebyly provedeny či nebyly potvrzeny oprávněným zástupcem objednatele,</w:t>
      </w:r>
    </w:p>
    <w:p w14:paraId="6983F420" w14:textId="77777777" w:rsidR="004A2DDB" w:rsidRPr="000E26B8" w:rsidRDefault="004A2DDB" w:rsidP="0051293B">
      <w:pPr>
        <w:pStyle w:val="Smlouva-slo0"/>
        <w:spacing w:line="240" w:lineRule="auto"/>
        <w:ind w:left="357"/>
        <w:rPr>
          <w:rFonts w:ascii="Tahoma" w:hAnsi="Tahoma" w:cs="Tahoma"/>
          <w:sz w:val="20"/>
        </w:rPr>
      </w:pPr>
      <w:r w:rsidRPr="000E26B8">
        <w:rPr>
          <w:rFonts w:ascii="Tahoma" w:hAnsi="Tahoma" w:cs="Tahoma"/>
          <w:sz w:val="20"/>
        </w:rPr>
        <w:t>Ve</w:t>
      </w:r>
      <w:r w:rsidR="000873A3" w:rsidRPr="000E26B8">
        <w:rPr>
          <w:rFonts w:ascii="Tahoma" w:hAnsi="Tahoma" w:cs="Tahoma"/>
          <w:sz w:val="20"/>
        </w:rPr>
        <w:t> </w:t>
      </w:r>
      <w:r w:rsidRPr="000E26B8">
        <w:rPr>
          <w:rFonts w:ascii="Tahoma" w:hAnsi="Tahoma" w:cs="Tahoma"/>
          <w:sz w:val="20"/>
        </w:rPr>
        <w:t xml:space="preserve">vrácené faktuře objednatel </w:t>
      </w:r>
      <w:proofErr w:type="gramStart"/>
      <w:r w:rsidRPr="000E26B8">
        <w:rPr>
          <w:rFonts w:ascii="Tahoma" w:hAnsi="Tahoma" w:cs="Tahoma"/>
          <w:sz w:val="20"/>
        </w:rPr>
        <w:t>vyznačí</w:t>
      </w:r>
      <w:proofErr w:type="gramEnd"/>
      <w:r w:rsidRPr="000E26B8">
        <w:rPr>
          <w:rFonts w:ascii="Tahoma" w:hAnsi="Tahoma" w:cs="Tahoma"/>
          <w:sz w:val="20"/>
        </w:rPr>
        <w:t xml:space="preserve"> důvod vrácení. Zhotovitel provede opravu vystavením nové</w:t>
      </w:r>
      <w:r w:rsidR="000873A3" w:rsidRPr="000E26B8">
        <w:rPr>
          <w:rFonts w:ascii="Tahoma" w:hAnsi="Tahoma" w:cs="Tahoma"/>
          <w:sz w:val="20"/>
        </w:rPr>
        <w:t xml:space="preserve"> faktury. Vrátí</w:t>
      </w:r>
      <w:r w:rsidR="000873A3" w:rsidRPr="000E26B8">
        <w:rPr>
          <w:rFonts w:ascii="Tahoma" w:hAnsi="Tahoma" w:cs="Tahoma"/>
          <w:sz w:val="20"/>
        </w:rPr>
        <w:noBreakHyphen/>
      </w:r>
      <w:r w:rsidRPr="000E26B8">
        <w:rPr>
          <w:rFonts w:ascii="Tahoma" w:hAnsi="Tahoma" w:cs="Tahoma"/>
          <w:sz w:val="20"/>
        </w:rPr>
        <w:t xml:space="preserve">li objednatel vadnou fakturu zhotoviteli, přestává běžet původní lhůta splatnosti. Celá lhůta splatnosti </w:t>
      </w:r>
      <w:proofErr w:type="gramStart"/>
      <w:r w:rsidRPr="000E26B8">
        <w:rPr>
          <w:rFonts w:ascii="Tahoma" w:hAnsi="Tahoma" w:cs="Tahoma"/>
          <w:sz w:val="20"/>
        </w:rPr>
        <w:t>běží</w:t>
      </w:r>
      <w:proofErr w:type="gramEnd"/>
      <w:r w:rsidRPr="000E26B8">
        <w:rPr>
          <w:rFonts w:ascii="Tahoma" w:hAnsi="Tahoma" w:cs="Tahoma"/>
          <w:sz w:val="20"/>
        </w:rPr>
        <w:t xml:space="preserve"> opět ode dne doručení nově vyhotovené faktury objednateli.</w:t>
      </w:r>
      <w:r w:rsidR="003B547F" w:rsidRPr="000E26B8">
        <w:rPr>
          <w:rFonts w:ascii="Tahoma" w:hAnsi="Tahoma" w:cs="Tahoma"/>
          <w:sz w:val="20"/>
        </w:rPr>
        <w:t xml:space="preserve"> Zhotovitel je povinen doručit objednateli opravenou fakturu do 3 dnů po obdržení </w:t>
      </w:r>
      <w:r w:rsidR="00695248" w:rsidRPr="000E26B8">
        <w:rPr>
          <w:rFonts w:ascii="Tahoma" w:hAnsi="Tahoma" w:cs="Tahoma"/>
          <w:sz w:val="20"/>
        </w:rPr>
        <w:t xml:space="preserve">objednatelem </w:t>
      </w:r>
      <w:r w:rsidR="003B547F" w:rsidRPr="000E26B8">
        <w:rPr>
          <w:rFonts w:ascii="Tahoma" w:hAnsi="Tahoma" w:cs="Tahoma"/>
          <w:sz w:val="20"/>
        </w:rPr>
        <w:t>vrácené vadné faktury.</w:t>
      </w:r>
    </w:p>
    <w:p w14:paraId="0639541C" w14:textId="77777777" w:rsidR="004A2DDB" w:rsidRPr="000E26B8" w:rsidRDefault="004A2DDB" w:rsidP="009D3008">
      <w:pPr>
        <w:widowControl w:val="0"/>
        <w:numPr>
          <w:ilvl w:val="1"/>
          <w:numId w:val="3"/>
        </w:numPr>
        <w:tabs>
          <w:tab w:val="clear" w:pos="360"/>
        </w:tabs>
        <w:snapToGrid w:val="0"/>
        <w:spacing w:before="120"/>
        <w:ind w:left="357" w:hanging="357"/>
        <w:jc w:val="both"/>
        <w:rPr>
          <w:rFonts w:ascii="Tahoma" w:hAnsi="Tahoma" w:cs="Tahoma"/>
          <w:sz w:val="20"/>
          <w:szCs w:val="20"/>
        </w:rPr>
      </w:pPr>
      <w:r w:rsidRPr="000E26B8">
        <w:rPr>
          <w:rFonts w:ascii="Tahoma" w:hAnsi="Tahoma" w:cs="Tahoma"/>
          <w:sz w:val="20"/>
          <w:szCs w:val="20"/>
        </w:rPr>
        <w:t>Povinnost zaplatit cenu za dílo je splněna dnem odepsání příslušné částky z účtu objednatele.</w:t>
      </w:r>
    </w:p>
    <w:p w14:paraId="605C5989" w14:textId="77777777" w:rsidR="00040FBC" w:rsidRPr="000E26B8" w:rsidRDefault="004A2DDB" w:rsidP="00EC466B">
      <w:pPr>
        <w:widowControl w:val="0"/>
        <w:numPr>
          <w:ilvl w:val="1"/>
          <w:numId w:val="3"/>
        </w:numPr>
        <w:tabs>
          <w:tab w:val="clear" w:pos="360"/>
        </w:tabs>
        <w:snapToGrid w:val="0"/>
        <w:spacing w:before="120"/>
        <w:ind w:hanging="357"/>
        <w:jc w:val="both"/>
        <w:rPr>
          <w:rFonts w:ascii="Tahoma" w:hAnsi="Tahoma" w:cs="Tahoma"/>
          <w:sz w:val="20"/>
          <w:szCs w:val="20"/>
        </w:rPr>
      </w:pPr>
      <w:r w:rsidRPr="000E26B8">
        <w:rPr>
          <w:rFonts w:ascii="Tahoma" w:hAnsi="Tahoma" w:cs="Tahoma"/>
          <w:sz w:val="20"/>
          <w:szCs w:val="20"/>
        </w:rPr>
        <w:t xml:space="preserve">Objednatel je oprávněn pozastavit financování v případě, že zhotovitel bezdůvodně </w:t>
      </w:r>
      <w:proofErr w:type="gramStart"/>
      <w:r w:rsidRPr="000E26B8">
        <w:rPr>
          <w:rFonts w:ascii="Tahoma" w:hAnsi="Tahoma" w:cs="Tahoma"/>
          <w:sz w:val="20"/>
          <w:szCs w:val="20"/>
        </w:rPr>
        <w:t>přeruší</w:t>
      </w:r>
      <w:proofErr w:type="gramEnd"/>
      <w:r w:rsidRPr="000E26B8">
        <w:rPr>
          <w:rFonts w:ascii="Tahoma" w:hAnsi="Tahoma" w:cs="Tahoma"/>
          <w:sz w:val="20"/>
          <w:szCs w:val="20"/>
        </w:rPr>
        <w:t xml:space="preserve"> práce nebo práce bude provádět v rozporu s projektovou dokumentací, </w:t>
      </w:r>
      <w:r w:rsidR="00AE05FA" w:rsidRPr="000E26B8">
        <w:rPr>
          <w:rFonts w:ascii="Tahoma" w:hAnsi="Tahoma" w:cs="Tahoma"/>
          <w:sz w:val="20"/>
          <w:szCs w:val="20"/>
        </w:rPr>
        <w:t>touto</w:t>
      </w:r>
      <w:r w:rsidR="00AE05FA" w:rsidRPr="000E26B8">
        <w:rPr>
          <w:rFonts w:ascii="Tahoma" w:hAnsi="Tahoma" w:cs="Tahoma"/>
          <w:color w:val="FF0000"/>
          <w:sz w:val="20"/>
          <w:szCs w:val="20"/>
        </w:rPr>
        <w:t xml:space="preserve"> </w:t>
      </w:r>
      <w:r w:rsidRPr="000E26B8">
        <w:rPr>
          <w:rFonts w:ascii="Tahoma" w:hAnsi="Tahoma" w:cs="Tahoma"/>
          <w:sz w:val="20"/>
          <w:szCs w:val="20"/>
        </w:rPr>
        <w:t>smlouvou nebo pokyny objednatele.</w:t>
      </w:r>
    </w:p>
    <w:p w14:paraId="51E3D2C8" w14:textId="77777777" w:rsidR="004A2DDB" w:rsidRPr="000E26B8" w:rsidRDefault="004A2DDB" w:rsidP="008206EE">
      <w:pPr>
        <w:keepNext/>
        <w:pBdr>
          <w:bottom w:val="single" w:sz="4" w:space="1" w:color="auto"/>
        </w:pBdr>
        <w:spacing w:before="360"/>
        <w:jc w:val="center"/>
        <w:rPr>
          <w:rFonts w:ascii="Tahoma" w:hAnsi="Tahoma" w:cs="Tahoma"/>
          <w:b/>
          <w:sz w:val="20"/>
          <w:szCs w:val="20"/>
        </w:rPr>
      </w:pPr>
      <w:r w:rsidRPr="000E26B8">
        <w:rPr>
          <w:rFonts w:ascii="Tahoma" w:hAnsi="Tahoma" w:cs="Tahoma"/>
          <w:b/>
          <w:sz w:val="20"/>
          <w:szCs w:val="20"/>
        </w:rPr>
        <w:lastRenderedPageBreak/>
        <w:t>VII.</w:t>
      </w:r>
      <w:r w:rsidR="008A01DE" w:rsidRPr="000E26B8">
        <w:rPr>
          <w:rFonts w:ascii="Tahoma" w:hAnsi="Tahoma" w:cs="Tahoma"/>
          <w:b/>
          <w:sz w:val="20"/>
          <w:szCs w:val="20"/>
        </w:rPr>
        <w:br/>
      </w:r>
      <w:r w:rsidRPr="000E26B8">
        <w:rPr>
          <w:rFonts w:ascii="Tahoma" w:hAnsi="Tahoma" w:cs="Tahoma"/>
          <w:b/>
          <w:sz w:val="20"/>
          <w:szCs w:val="20"/>
        </w:rPr>
        <w:t>Jakost díla</w:t>
      </w:r>
    </w:p>
    <w:p w14:paraId="2C1A1FB8" w14:textId="77777777" w:rsidR="004A2DDB" w:rsidRPr="000E26B8" w:rsidRDefault="004A2DDB" w:rsidP="009D3008">
      <w:pPr>
        <w:pStyle w:val="Smlouva-slo0"/>
        <w:numPr>
          <w:ilvl w:val="0"/>
          <w:numId w:val="5"/>
        </w:numPr>
        <w:tabs>
          <w:tab w:val="clear" w:pos="360"/>
        </w:tabs>
        <w:spacing w:line="240" w:lineRule="auto"/>
        <w:rPr>
          <w:rFonts w:ascii="Tahoma" w:hAnsi="Tahoma" w:cs="Tahoma"/>
          <w:bCs/>
          <w:sz w:val="20"/>
        </w:rPr>
      </w:pPr>
      <w:r w:rsidRPr="000E26B8">
        <w:rPr>
          <w:rFonts w:ascii="Tahoma" w:hAnsi="Tahoma" w:cs="Tahoma"/>
          <w:bCs/>
          <w:sz w:val="20"/>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w:t>
      </w:r>
      <w:r w:rsidR="0051293B" w:rsidRPr="000E26B8">
        <w:rPr>
          <w:rFonts w:ascii="Tahoma" w:hAnsi="Tahoma" w:cs="Tahoma"/>
          <w:bCs/>
          <w:sz w:val="20"/>
        </w:rPr>
        <w:t> </w:t>
      </w:r>
      <w:r w:rsidRPr="000E26B8">
        <w:rPr>
          <w:rFonts w:ascii="Tahoma" w:hAnsi="Tahoma" w:cs="Tahoma"/>
          <w:bCs/>
          <w:sz w:val="20"/>
        </w:rPr>
        <w:t>této smlouvě. K tomu se zhotovitel zavazuje používat pouze materiály a</w:t>
      </w:r>
      <w:r w:rsidR="0051293B" w:rsidRPr="000E26B8">
        <w:rPr>
          <w:rFonts w:ascii="Tahoma" w:hAnsi="Tahoma" w:cs="Tahoma"/>
          <w:bCs/>
          <w:sz w:val="20"/>
        </w:rPr>
        <w:t> </w:t>
      </w:r>
      <w:r w:rsidRPr="000E26B8">
        <w:rPr>
          <w:rFonts w:ascii="Tahoma" w:hAnsi="Tahoma" w:cs="Tahoma"/>
          <w:bCs/>
          <w:sz w:val="20"/>
        </w:rPr>
        <w:t>konstrukce vyhovující požadavkům kladeným na</w:t>
      </w:r>
      <w:r w:rsidR="0051293B" w:rsidRPr="000E26B8">
        <w:rPr>
          <w:rFonts w:ascii="Tahoma" w:hAnsi="Tahoma" w:cs="Tahoma"/>
          <w:bCs/>
          <w:sz w:val="20"/>
        </w:rPr>
        <w:t> </w:t>
      </w:r>
      <w:r w:rsidRPr="000E26B8">
        <w:rPr>
          <w:rFonts w:ascii="Tahoma" w:hAnsi="Tahoma" w:cs="Tahoma"/>
          <w:bCs/>
          <w:sz w:val="20"/>
        </w:rPr>
        <w:t>jejich jakost a</w:t>
      </w:r>
      <w:r w:rsidR="0051293B" w:rsidRPr="000E26B8">
        <w:rPr>
          <w:rFonts w:ascii="Tahoma" w:hAnsi="Tahoma" w:cs="Tahoma"/>
          <w:bCs/>
          <w:sz w:val="20"/>
        </w:rPr>
        <w:t> </w:t>
      </w:r>
      <w:r w:rsidRPr="000E26B8">
        <w:rPr>
          <w:rFonts w:ascii="Tahoma" w:hAnsi="Tahoma" w:cs="Tahoma"/>
          <w:bCs/>
          <w:sz w:val="20"/>
        </w:rPr>
        <w:t>mající prohlášení o</w:t>
      </w:r>
      <w:r w:rsidR="0051293B" w:rsidRPr="000E26B8">
        <w:rPr>
          <w:rFonts w:ascii="Tahoma" w:hAnsi="Tahoma" w:cs="Tahoma"/>
          <w:bCs/>
          <w:sz w:val="20"/>
        </w:rPr>
        <w:t> </w:t>
      </w:r>
      <w:r w:rsidRPr="000E26B8">
        <w:rPr>
          <w:rFonts w:ascii="Tahoma" w:hAnsi="Tahoma" w:cs="Tahoma"/>
          <w:bCs/>
          <w:sz w:val="20"/>
        </w:rPr>
        <w:t>shodě dle</w:t>
      </w:r>
      <w:r w:rsidR="0051293B" w:rsidRPr="000E26B8">
        <w:rPr>
          <w:rFonts w:ascii="Tahoma" w:hAnsi="Tahoma" w:cs="Tahoma"/>
          <w:bCs/>
          <w:sz w:val="20"/>
        </w:rPr>
        <w:t> </w:t>
      </w:r>
      <w:r w:rsidRPr="000E26B8">
        <w:rPr>
          <w:rFonts w:ascii="Tahoma" w:hAnsi="Tahoma" w:cs="Tahoma"/>
          <w:bCs/>
          <w:sz w:val="20"/>
        </w:rPr>
        <w:t>zákona č. 22/1997 Sb., o</w:t>
      </w:r>
      <w:r w:rsidR="0051293B" w:rsidRPr="000E26B8">
        <w:rPr>
          <w:rFonts w:ascii="Tahoma" w:hAnsi="Tahoma" w:cs="Tahoma"/>
          <w:bCs/>
          <w:sz w:val="20"/>
        </w:rPr>
        <w:t> </w:t>
      </w:r>
      <w:r w:rsidRPr="000E26B8">
        <w:rPr>
          <w:rFonts w:ascii="Tahoma" w:hAnsi="Tahoma" w:cs="Tahoma"/>
          <w:bCs/>
          <w:sz w:val="20"/>
        </w:rPr>
        <w:t>technických požadavcích na</w:t>
      </w:r>
      <w:r w:rsidR="0051293B" w:rsidRPr="000E26B8">
        <w:rPr>
          <w:rFonts w:ascii="Tahoma" w:hAnsi="Tahoma" w:cs="Tahoma"/>
          <w:bCs/>
          <w:sz w:val="20"/>
        </w:rPr>
        <w:t> </w:t>
      </w:r>
      <w:r w:rsidRPr="000E26B8">
        <w:rPr>
          <w:rFonts w:ascii="Tahoma" w:hAnsi="Tahoma" w:cs="Tahoma"/>
          <w:bCs/>
          <w:sz w:val="20"/>
        </w:rPr>
        <w:t>výrobky a</w:t>
      </w:r>
      <w:r w:rsidR="0051293B" w:rsidRPr="000E26B8">
        <w:rPr>
          <w:rFonts w:ascii="Tahoma" w:hAnsi="Tahoma" w:cs="Tahoma"/>
          <w:bCs/>
          <w:sz w:val="20"/>
        </w:rPr>
        <w:t> </w:t>
      </w:r>
      <w:r w:rsidRPr="000E26B8">
        <w:rPr>
          <w:rFonts w:ascii="Tahoma" w:hAnsi="Tahoma" w:cs="Tahoma"/>
          <w:bCs/>
          <w:sz w:val="20"/>
        </w:rPr>
        <w:t>o</w:t>
      </w:r>
      <w:r w:rsidR="0051293B" w:rsidRPr="000E26B8">
        <w:rPr>
          <w:rFonts w:ascii="Tahoma" w:hAnsi="Tahoma" w:cs="Tahoma"/>
          <w:bCs/>
          <w:sz w:val="20"/>
        </w:rPr>
        <w:t> </w:t>
      </w:r>
      <w:r w:rsidRPr="000E26B8">
        <w:rPr>
          <w:rFonts w:ascii="Tahoma" w:hAnsi="Tahoma" w:cs="Tahoma"/>
          <w:bCs/>
          <w:sz w:val="20"/>
        </w:rPr>
        <w:t>změně a</w:t>
      </w:r>
      <w:r w:rsidR="0051293B" w:rsidRPr="000E26B8">
        <w:rPr>
          <w:rFonts w:ascii="Tahoma" w:hAnsi="Tahoma" w:cs="Tahoma"/>
          <w:bCs/>
          <w:sz w:val="20"/>
        </w:rPr>
        <w:t> doplnění některých zákonů, ve znění pozdějších předpisů a </w:t>
      </w:r>
      <w:r w:rsidRPr="000E26B8">
        <w:rPr>
          <w:rFonts w:ascii="Tahoma" w:hAnsi="Tahoma" w:cs="Tahoma"/>
          <w:bCs/>
          <w:sz w:val="20"/>
        </w:rPr>
        <w:t>jeho prováděcích předpisů.</w:t>
      </w:r>
    </w:p>
    <w:p w14:paraId="013FA040" w14:textId="77777777" w:rsidR="002E794E" w:rsidRPr="000E26B8" w:rsidRDefault="002E794E" w:rsidP="009D3008">
      <w:pPr>
        <w:pStyle w:val="Smlouva-slo0"/>
        <w:numPr>
          <w:ilvl w:val="0"/>
          <w:numId w:val="5"/>
        </w:numPr>
        <w:tabs>
          <w:tab w:val="clear" w:pos="360"/>
        </w:tabs>
        <w:spacing w:line="240" w:lineRule="auto"/>
        <w:rPr>
          <w:rFonts w:ascii="Tahoma" w:hAnsi="Tahoma" w:cs="Tahoma"/>
          <w:bCs/>
          <w:sz w:val="20"/>
        </w:rPr>
      </w:pPr>
      <w:r w:rsidRPr="000E26B8">
        <w:rPr>
          <w:rFonts w:ascii="Tahoma" w:hAnsi="Tahoma" w:cs="Tahoma"/>
          <w:bCs/>
          <w:sz w:val="20"/>
        </w:rPr>
        <w:t>Sml</w:t>
      </w:r>
      <w:r w:rsidR="00BF4ADF" w:rsidRPr="000E26B8">
        <w:rPr>
          <w:rFonts w:ascii="Tahoma" w:hAnsi="Tahoma" w:cs="Tahoma"/>
          <w:bCs/>
          <w:sz w:val="20"/>
        </w:rPr>
        <w:t>uvní strany se dohodly, že bude</w:t>
      </w:r>
      <w:r w:rsidR="00BF4ADF" w:rsidRPr="000E26B8">
        <w:rPr>
          <w:rFonts w:ascii="Tahoma" w:hAnsi="Tahoma" w:cs="Tahoma"/>
          <w:bCs/>
          <w:sz w:val="20"/>
        </w:rPr>
        <w:noBreakHyphen/>
      </w:r>
      <w:r w:rsidRPr="000E26B8">
        <w:rPr>
          <w:rFonts w:ascii="Tahoma" w:hAnsi="Tahoma" w:cs="Tahoma"/>
          <w:bCs/>
          <w:sz w:val="20"/>
        </w:rPr>
        <w:t>li v rámci díla dodáváno zboží (spotřebiče, nábytek</w:t>
      </w:r>
      <w:r w:rsidR="0051293B" w:rsidRPr="000E26B8">
        <w:rPr>
          <w:rFonts w:ascii="Tahoma" w:hAnsi="Tahoma" w:cs="Tahoma"/>
          <w:bCs/>
          <w:sz w:val="20"/>
        </w:rPr>
        <w:t xml:space="preserve"> apod.), toto bude dodáno v I. </w:t>
      </w:r>
      <w:r w:rsidRPr="000E26B8">
        <w:rPr>
          <w:rFonts w:ascii="Tahoma" w:hAnsi="Tahoma" w:cs="Tahoma"/>
          <w:bCs/>
          <w:sz w:val="20"/>
        </w:rPr>
        <w:t>jakosti.</w:t>
      </w:r>
    </w:p>
    <w:p w14:paraId="00F378E4" w14:textId="77777777" w:rsidR="004A2DDB" w:rsidRPr="000E26B8" w:rsidRDefault="004A2DDB" w:rsidP="009D3008">
      <w:pPr>
        <w:pStyle w:val="Smlouva-slo0"/>
        <w:numPr>
          <w:ilvl w:val="0"/>
          <w:numId w:val="5"/>
        </w:numPr>
        <w:tabs>
          <w:tab w:val="clear" w:pos="360"/>
        </w:tabs>
        <w:spacing w:line="240" w:lineRule="auto"/>
        <w:rPr>
          <w:rFonts w:ascii="Tahoma" w:hAnsi="Tahoma" w:cs="Tahoma"/>
          <w:bCs/>
          <w:sz w:val="20"/>
        </w:rPr>
      </w:pPr>
      <w:r w:rsidRPr="000E26B8">
        <w:rPr>
          <w:rFonts w:ascii="Tahoma" w:hAnsi="Tahoma" w:cs="Tahoma"/>
          <w:bCs/>
          <w:sz w:val="20"/>
        </w:rPr>
        <w:t>Jakost dodávaných materiálů a konstrukcí bude dokladována předepsaným způsobe</w:t>
      </w:r>
      <w:r w:rsidR="0051293B" w:rsidRPr="000E26B8">
        <w:rPr>
          <w:rFonts w:ascii="Tahoma" w:hAnsi="Tahoma" w:cs="Tahoma"/>
          <w:bCs/>
          <w:sz w:val="20"/>
        </w:rPr>
        <w:t>m při kontrolních prohlídkách a </w:t>
      </w:r>
      <w:r w:rsidRPr="000E26B8">
        <w:rPr>
          <w:rFonts w:ascii="Tahoma" w:hAnsi="Tahoma" w:cs="Tahoma"/>
          <w:bCs/>
          <w:sz w:val="20"/>
        </w:rPr>
        <w:t>při</w:t>
      </w:r>
      <w:r w:rsidR="0051293B" w:rsidRPr="000E26B8">
        <w:rPr>
          <w:rFonts w:ascii="Tahoma" w:hAnsi="Tahoma" w:cs="Tahoma"/>
          <w:bCs/>
          <w:sz w:val="20"/>
        </w:rPr>
        <w:t> </w:t>
      </w:r>
      <w:r w:rsidRPr="000E26B8">
        <w:rPr>
          <w:rFonts w:ascii="Tahoma" w:hAnsi="Tahoma" w:cs="Tahoma"/>
          <w:bCs/>
          <w:sz w:val="20"/>
        </w:rPr>
        <w:t>předání a</w:t>
      </w:r>
      <w:r w:rsidR="0051293B" w:rsidRPr="000E26B8">
        <w:rPr>
          <w:rFonts w:ascii="Tahoma" w:hAnsi="Tahoma" w:cs="Tahoma"/>
          <w:bCs/>
          <w:sz w:val="20"/>
        </w:rPr>
        <w:t> </w:t>
      </w:r>
      <w:r w:rsidRPr="000E26B8">
        <w:rPr>
          <w:rFonts w:ascii="Tahoma" w:hAnsi="Tahoma" w:cs="Tahoma"/>
          <w:bCs/>
          <w:sz w:val="20"/>
        </w:rPr>
        <w:t>převzetí díla.</w:t>
      </w:r>
    </w:p>
    <w:p w14:paraId="17717ACE" w14:textId="77777777" w:rsidR="004A2DDB" w:rsidRPr="000E26B8" w:rsidRDefault="002A0962" w:rsidP="008206EE">
      <w:pPr>
        <w:keepNext/>
        <w:pBdr>
          <w:bottom w:val="single" w:sz="4" w:space="1" w:color="auto"/>
        </w:pBdr>
        <w:spacing w:before="360"/>
        <w:jc w:val="center"/>
        <w:rPr>
          <w:rFonts w:ascii="Tahoma" w:hAnsi="Tahoma" w:cs="Tahoma"/>
          <w:b/>
          <w:sz w:val="20"/>
          <w:szCs w:val="20"/>
        </w:rPr>
      </w:pPr>
      <w:r w:rsidRPr="000E26B8">
        <w:rPr>
          <w:rFonts w:ascii="Tahoma" w:hAnsi="Tahoma" w:cs="Tahoma"/>
          <w:b/>
          <w:sz w:val="20"/>
          <w:szCs w:val="20"/>
        </w:rPr>
        <w:t>VIII</w:t>
      </w:r>
      <w:r w:rsidR="004A2DDB" w:rsidRPr="000E26B8">
        <w:rPr>
          <w:rFonts w:ascii="Tahoma" w:hAnsi="Tahoma" w:cs="Tahoma"/>
          <w:b/>
          <w:sz w:val="20"/>
          <w:szCs w:val="20"/>
        </w:rPr>
        <w:t>.</w:t>
      </w:r>
      <w:r w:rsidR="00A045E6" w:rsidRPr="000E26B8">
        <w:rPr>
          <w:rFonts w:ascii="Tahoma" w:hAnsi="Tahoma" w:cs="Tahoma"/>
          <w:b/>
          <w:sz w:val="20"/>
          <w:szCs w:val="20"/>
        </w:rPr>
        <w:br/>
      </w:r>
      <w:r w:rsidR="004A2DDB" w:rsidRPr="000E26B8">
        <w:rPr>
          <w:rFonts w:ascii="Tahoma" w:hAnsi="Tahoma" w:cs="Tahoma"/>
          <w:b/>
          <w:sz w:val="20"/>
          <w:szCs w:val="20"/>
        </w:rPr>
        <w:t>Staveniště</w:t>
      </w:r>
    </w:p>
    <w:p w14:paraId="26ADFCB4" w14:textId="1B489A74" w:rsidR="004A2DDB" w:rsidRPr="000E26B8" w:rsidRDefault="0051293B" w:rsidP="009D3008">
      <w:pPr>
        <w:pStyle w:val="Smlouva-slo0"/>
        <w:widowControl/>
        <w:numPr>
          <w:ilvl w:val="3"/>
          <w:numId w:val="4"/>
        </w:numPr>
        <w:spacing w:line="240" w:lineRule="auto"/>
        <w:rPr>
          <w:rFonts w:ascii="Tahoma" w:hAnsi="Tahoma" w:cs="Tahoma"/>
          <w:sz w:val="20"/>
        </w:rPr>
      </w:pPr>
      <w:r w:rsidRPr="000E26B8">
        <w:rPr>
          <w:rFonts w:ascii="Tahoma" w:hAnsi="Tahoma" w:cs="Tahoma"/>
          <w:sz w:val="20"/>
        </w:rPr>
        <w:t>O </w:t>
      </w:r>
      <w:r w:rsidR="004A2DDB" w:rsidRPr="000E26B8">
        <w:rPr>
          <w:rFonts w:ascii="Tahoma" w:hAnsi="Tahoma" w:cs="Tahoma"/>
          <w:sz w:val="20"/>
        </w:rPr>
        <w:t>předání a převzetí</w:t>
      </w:r>
      <w:r w:rsidR="00E11701" w:rsidRPr="000E26B8">
        <w:rPr>
          <w:rFonts w:ascii="Tahoma" w:hAnsi="Tahoma" w:cs="Tahoma"/>
          <w:sz w:val="20"/>
        </w:rPr>
        <w:t xml:space="preserve"> staveniště</w:t>
      </w:r>
      <w:r w:rsidR="004A2DDB" w:rsidRPr="000E26B8">
        <w:rPr>
          <w:rFonts w:ascii="Tahoma" w:hAnsi="Tahoma" w:cs="Tahoma"/>
          <w:sz w:val="20"/>
        </w:rPr>
        <w:t xml:space="preserve"> vyhotoví smluvní strany zápis.</w:t>
      </w:r>
      <w:r w:rsidR="00E43E40" w:rsidRPr="000E26B8">
        <w:rPr>
          <w:rFonts w:ascii="Tahoma" w:hAnsi="Tahoma" w:cs="Tahoma"/>
          <w:sz w:val="20"/>
        </w:rPr>
        <w:t xml:space="preserve"> </w:t>
      </w:r>
    </w:p>
    <w:p w14:paraId="34D44B25" w14:textId="77777777" w:rsidR="00F73FEB" w:rsidRPr="000E26B8" w:rsidRDefault="004A2DDB" w:rsidP="009D3008">
      <w:pPr>
        <w:pStyle w:val="Smlouva-slo0"/>
        <w:widowControl/>
        <w:numPr>
          <w:ilvl w:val="3"/>
          <w:numId w:val="4"/>
        </w:numPr>
        <w:tabs>
          <w:tab w:val="clear" w:pos="360"/>
        </w:tabs>
        <w:spacing w:line="240" w:lineRule="auto"/>
        <w:rPr>
          <w:rFonts w:ascii="Tahoma" w:hAnsi="Tahoma" w:cs="Tahoma"/>
          <w:sz w:val="20"/>
        </w:rPr>
      </w:pPr>
      <w:r w:rsidRPr="000E26B8">
        <w:rPr>
          <w:rFonts w:ascii="Tahoma" w:hAnsi="Tahoma" w:cs="Tahoma"/>
          <w:sz w:val="20"/>
        </w:rPr>
        <w:t>Vodné, stočné, elektrickou energii a</w:t>
      </w:r>
      <w:r w:rsidR="0051293B" w:rsidRPr="000E26B8">
        <w:rPr>
          <w:rFonts w:ascii="Tahoma" w:hAnsi="Tahoma" w:cs="Tahoma"/>
          <w:sz w:val="20"/>
        </w:rPr>
        <w:t> </w:t>
      </w:r>
      <w:r w:rsidRPr="000E26B8">
        <w:rPr>
          <w:rFonts w:ascii="Tahoma" w:hAnsi="Tahoma" w:cs="Tahoma"/>
          <w:sz w:val="20"/>
        </w:rPr>
        <w:t>další média odebraná při</w:t>
      </w:r>
      <w:r w:rsidR="0051293B" w:rsidRPr="000E26B8">
        <w:rPr>
          <w:rFonts w:ascii="Tahoma" w:hAnsi="Tahoma" w:cs="Tahoma"/>
          <w:sz w:val="20"/>
        </w:rPr>
        <w:t> </w:t>
      </w:r>
      <w:r w:rsidRPr="000E26B8">
        <w:rPr>
          <w:rFonts w:ascii="Tahoma" w:hAnsi="Tahoma" w:cs="Tahoma"/>
          <w:sz w:val="20"/>
        </w:rPr>
        <w:t xml:space="preserve">provádění díla hradí zhotovitel. Zhotovitel </w:t>
      </w:r>
      <w:proofErr w:type="gramStart"/>
      <w:r w:rsidRPr="000E26B8">
        <w:rPr>
          <w:rFonts w:ascii="Tahoma" w:hAnsi="Tahoma" w:cs="Tahoma"/>
          <w:sz w:val="20"/>
        </w:rPr>
        <w:t>zabezpečí</w:t>
      </w:r>
      <w:proofErr w:type="gramEnd"/>
      <w:r w:rsidRPr="000E26B8">
        <w:rPr>
          <w:rFonts w:ascii="Tahoma" w:hAnsi="Tahoma" w:cs="Tahoma"/>
          <w:sz w:val="20"/>
        </w:rPr>
        <w:t xml:space="preserve"> na</w:t>
      </w:r>
      <w:r w:rsidR="0051293B" w:rsidRPr="000E26B8">
        <w:rPr>
          <w:rFonts w:ascii="Tahoma" w:hAnsi="Tahoma" w:cs="Tahoma"/>
          <w:sz w:val="20"/>
        </w:rPr>
        <w:t> </w:t>
      </w:r>
      <w:r w:rsidRPr="000E26B8">
        <w:rPr>
          <w:rFonts w:ascii="Tahoma" w:hAnsi="Tahoma" w:cs="Tahoma"/>
          <w:sz w:val="20"/>
        </w:rPr>
        <w:t>své náklady odběrné místo a</w:t>
      </w:r>
      <w:r w:rsidR="0051293B" w:rsidRPr="000E26B8">
        <w:rPr>
          <w:rFonts w:ascii="Tahoma" w:hAnsi="Tahoma" w:cs="Tahoma"/>
          <w:sz w:val="20"/>
        </w:rPr>
        <w:t> </w:t>
      </w:r>
      <w:r w:rsidRPr="000E26B8">
        <w:rPr>
          <w:rFonts w:ascii="Tahoma" w:hAnsi="Tahoma" w:cs="Tahoma"/>
          <w:sz w:val="20"/>
        </w:rPr>
        <w:t>měření odběr</w:t>
      </w:r>
      <w:r w:rsidR="0051293B" w:rsidRPr="000E26B8">
        <w:rPr>
          <w:rFonts w:ascii="Tahoma" w:hAnsi="Tahoma" w:cs="Tahoma"/>
          <w:sz w:val="20"/>
        </w:rPr>
        <w:t>u médií. Odběrná místa budou po </w:t>
      </w:r>
      <w:r w:rsidRPr="000E26B8">
        <w:rPr>
          <w:rFonts w:ascii="Tahoma" w:hAnsi="Tahoma" w:cs="Tahoma"/>
          <w:sz w:val="20"/>
        </w:rPr>
        <w:t>celou dobu výstavby přístupná objednateli a</w:t>
      </w:r>
      <w:r w:rsidR="0051293B" w:rsidRPr="000E26B8">
        <w:rPr>
          <w:rFonts w:ascii="Tahoma" w:hAnsi="Tahoma" w:cs="Tahoma"/>
          <w:sz w:val="20"/>
        </w:rPr>
        <w:t> </w:t>
      </w:r>
      <w:r w:rsidRPr="000E26B8">
        <w:rPr>
          <w:rFonts w:ascii="Tahoma" w:hAnsi="Tahoma" w:cs="Tahoma"/>
          <w:sz w:val="20"/>
        </w:rPr>
        <w:t xml:space="preserve">osobě vykonávající technický dozor stavebníka. </w:t>
      </w:r>
    </w:p>
    <w:p w14:paraId="5584BED4" w14:textId="77777777" w:rsidR="004A2DDB" w:rsidRPr="000E26B8" w:rsidRDefault="004A2DDB" w:rsidP="009D3008">
      <w:pPr>
        <w:pStyle w:val="Smlouva-slo0"/>
        <w:widowControl/>
        <w:numPr>
          <w:ilvl w:val="3"/>
          <w:numId w:val="4"/>
        </w:numPr>
        <w:tabs>
          <w:tab w:val="clear" w:pos="360"/>
        </w:tabs>
        <w:spacing w:line="240" w:lineRule="auto"/>
        <w:rPr>
          <w:rFonts w:ascii="Tahoma" w:hAnsi="Tahoma" w:cs="Tahoma"/>
          <w:sz w:val="20"/>
        </w:rPr>
      </w:pPr>
      <w:r w:rsidRPr="000E26B8">
        <w:rPr>
          <w:rFonts w:ascii="Tahoma" w:hAnsi="Tahoma" w:cs="Tahoma"/>
          <w:sz w:val="20"/>
        </w:rPr>
        <w:t>Zhotovitel se zavazuje zcela vyklidit a</w:t>
      </w:r>
      <w:r w:rsidR="0051293B" w:rsidRPr="000E26B8">
        <w:rPr>
          <w:rFonts w:ascii="Tahoma" w:hAnsi="Tahoma" w:cs="Tahoma"/>
          <w:sz w:val="20"/>
        </w:rPr>
        <w:t> </w:t>
      </w:r>
      <w:r w:rsidRPr="000E26B8">
        <w:rPr>
          <w:rFonts w:ascii="Tahoma" w:hAnsi="Tahoma" w:cs="Tahoma"/>
          <w:sz w:val="20"/>
        </w:rPr>
        <w:t>vyčistit staveniště do</w:t>
      </w:r>
      <w:r w:rsidR="0051293B" w:rsidRPr="000E26B8">
        <w:rPr>
          <w:rFonts w:ascii="Tahoma" w:hAnsi="Tahoma" w:cs="Tahoma"/>
          <w:sz w:val="20"/>
        </w:rPr>
        <w:t> </w:t>
      </w:r>
      <w:r w:rsidR="00FC596E" w:rsidRPr="000E26B8">
        <w:rPr>
          <w:rFonts w:ascii="Tahoma" w:hAnsi="Tahoma" w:cs="Tahoma"/>
          <w:sz w:val="20"/>
        </w:rPr>
        <w:t>14</w:t>
      </w:r>
      <w:r w:rsidRPr="000E26B8">
        <w:rPr>
          <w:rFonts w:ascii="Tahoma" w:hAnsi="Tahoma" w:cs="Tahoma"/>
          <w:sz w:val="20"/>
        </w:rPr>
        <w:t xml:space="preserve"> dnů od</w:t>
      </w:r>
      <w:r w:rsidR="0051293B" w:rsidRPr="000E26B8">
        <w:rPr>
          <w:rFonts w:ascii="Tahoma" w:hAnsi="Tahoma" w:cs="Tahoma"/>
          <w:sz w:val="20"/>
        </w:rPr>
        <w:t> </w:t>
      </w:r>
      <w:r w:rsidR="001F6E09" w:rsidRPr="000E26B8">
        <w:rPr>
          <w:rFonts w:ascii="Tahoma" w:hAnsi="Tahoma" w:cs="Tahoma"/>
          <w:sz w:val="20"/>
        </w:rPr>
        <w:t>provedení</w:t>
      </w:r>
      <w:r w:rsidR="00F73FEB" w:rsidRPr="000E26B8">
        <w:rPr>
          <w:rFonts w:ascii="Tahoma" w:hAnsi="Tahoma" w:cs="Tahoma"/>
          <w:sz w:val="20"/>
        </w:rPr>
        <w:t xml:space="preserve"> díla</w:t>
      </w:r>
      <w:r w:rsidRPr="000E26B8">
        <w:rPr>
          <w:rFonts w:ascii="Tahoma" w:hAnsi="Tahoma" w:cs="Tahoma"/>
          <w:sz w:val="20"/>
        </w:rPr>
        <w:t>. Při</w:t>
      </w:r>
      <w:r w:rsidR="00A26434" w:rsidRPr="000E26B8">
        <w:rPr>
          <w:rFonts w:ascii="Tahoma" w:hAnsi="Tahoma" w:cs="Tahoma"/>
          <w:sz w:val="20"/>
        </w:rPr>
        <w:t> </w:t>
      </w:r>
      <w:r w:rsidRPr="000E26B8">
        <w:rPr>
          <w:rFonts w:ascii="Tahoma" w:hAnsi="Tahoma" w:cs="Tahoma"/>
          <w:sz w:val="20"/>
        </w:rPr>
        <w:t>nedodržení tohoto termínu se zhotovitel zavazuje uhradit objednateli veškeré náklady a</w:t>
      </w:r>
      <w:r w:rsidR="0051293B" w:rsidRPr="000E26B8">
        <w:rPr>
          <w:rFonts w:ascii="Tahoma" w:hAnsi="Tahoma" w:cs="Tahoma"/>
          <w:sz w:val="20"/>
        </w:rPr>
        <w:t> </w:t>
      </w:r>
      <w:r w:rsidRPr="000E26B8">
        <w:rPr>
          <w:rFonts w:ascii="Tahoma" w:hAnsi="Tahoma" w:cs="Tahoma"/>
          <w:sz w:val="20"/>
        </w:rPr>
        <w:t>škody</w:t>
      </w:r>
      <w:r w:rsidR="0051293B" w:rsidRPr="000E26B8">
        <w:rPr>
          <w:rFonts w:ascii="Tahoma" w:hAnsi="Tahoma" w:cs="Tahoma"/>
          <w:sz w:val="20"/>
        </w:rPr>
        <w:t>, které mu tím vznikly.</w:t>
      </w:r>
    </w:p>
    <w:p w14:paraId="6099B616" w14:textId="77777777" w:rsidR="004A2DDB" w:rsidRPr="000E26B8" w:rsidRDefault="004A2DDB" w:rsidP="009D3008">
      <w:pPr>
        <w:pStyle w:val="Smlouva-slo0"/>
        <w:widowControl/>
        <w:numPr>
          <w:ilvl w:val="3"/>
          <w:numId w:val="4"/>
        </w:numPr>
        <w:tabs>
          <w:tab w:val="clear" w:pos="360"/>
        </w:tabs>
        <w:spacing w:line="240" w:lineRule="auto"/>
        <w:rPr>
          <w:rFonts w:ascii="Tahoma" w:hAnsi="Tahoma" w:cs="Tahoma"/>
          <w:sz w:val="20"/>
        </w:rPr>
      </w:pPr>
      <w:r w:rsidRPr="000E26B8">
        <w:rPr>
          <w:rFonts w:ascii="Tahoma" w:hAnsi="Tahoma" w:cs="Tahoma"/>
          <w:sz w:val="20"/>
        </w:rPr>
        <w:t>Zhotovitel odpovídá za</w:t>
      </w:r>
      <w:r w:rsidR="0051293B" w:rsidRPr="000E26B8">
        <w:rPr>
          <w:rFonts w:ascii="Tahoma" w:hAnsi="Tahoma" w:cs="Tahoma"/>
          <w:sz w:val="20"/>
        </w:rPr>
        <w:t> </w:t>
      </w:r>
      <w:r w:rsidRPr="000E26B8">
        <w:rPr>
          <w:rFonts w:ascii="Tahoma" w:hAnsi="Tahoma" w:cs="Tahoma"/>
          <w:sz w:val="20"/>
        </w:rPr>
        <w:t>bezpečnost a</w:t>
      </w:r>
      <w:r w:rsidR="0051293B" w:rsidRPr="000E26B8">
        <w:rPr>
          <w:rFonts w:ascii="Tahoma" w:hAnsi="Tahoma" w:cs="Tahoma"/>
          <w:sz w:val="20"/>
        </w:rPr>
        <w:t> ochranu zdraví všech osob v </w:t>
      </w:r>
      <w:r w:rsidRPr="000E26B8">
        <w:rPr>
          <w:rFonts w:ascii="Tahoma" w:hAnsi="Tahoma" w:cs="Tahoma"/>
          <w:sz w:val="20"/>
        </w:rPr>
        <w:t>prostoru staveniště, za bezpečný přístup na</w:t>
      </w:r>
      <w:r w:rsidR="0051293B" w:rsidRPr="000E26B8">
        <w:rPr>
          <w:rFonts w:ascii="Tahoma" w:hAnsi="Tahoma" w:cs="Tahoma"/>
          <w:sz w:val="20"/>
        </w:rPr>
        <w:t> stavbu, za </w:t>
      </w:r>
      <w:r w:rsidRPr="000E26B8">
        <w:rPr>
          <w:rFonts w:ascii="Tahoma" w:hAnsi="Tahoma" w:cs="Tahoma"/>
          <w:sz w:val="20"/>
        </w:rPr>
        <w:t>dodržování bezpečnostních, hygienických a</w:t>
      </w:r>
      <w:r w:rsidR="0051293B" w:rsidRPr="000E26B8">
        <w:rPr>
          <w:rFonts w:ascii="Tahoma" w:hAnsi="Tahoma" w:cs="Tahoma"/>
          <w:sz w:val="20"/>
        </w:rPr>
        <w:t> </w:t>
      </w:r>
      <w:r w:rsidRPr="000E26B8">
        <w:rPr>
          <w:rFonts w:ascii="Tahoma" w:hAnsi="Tahoma" w:cs="Tahoma"/>
          <w:sz w:val="20"/>
        </w:rPr>
        <w:t>požárních předpisů, včetně prostoru zařízení staveniště, a</w:t>
      </w:r>
      <w:r w:rsidR="0051293B" w:rsidRPr="000E26B8">
        <w:rPr>
          <w:rFonts w:ascii="Tahoma" w:hAnsi="Tahoma" w:cs="Tahoma"/>
          <w:sz w:val="20"/>
        </w:rPr>
        <w:t> </w:t>
      </w:r>
      <w:r w:rsidRPr="000E26B8">
        <w:rPr>
          <w:rFonts w:ascii="Tahoma" w:hAnsi="Tahoma" w:cs="Tahoma"/>
          <w:sz w:val="20"/>
        </w:rPr>
        <w:t>za</w:t>
      </w:r>
      <w:r w:rsidR="0051293B" w:rsidRPr="000E26B8">
        <w:rPr>
          <w:rFonts w:ascii="Tahoma" w:hAnsi="Tahoma" w:cs="Tahoma"/>
          <w:sz w:val="20"/>
        </w:rPr>
        <w:t> </w:t>
      </w:r>
      <w:r w:rsidRPr="000E26B8">
        <w:rPr>
          <w:rFonts w:ascii="Tahoma" w:hAnsi="Tahoma" w:cs="Tahoma"/>
          <w:sz w:val="20"/>
        </w:rPr>
        <w:t>bezpečnost provozu v</w:t>
      </w:r>
      <w:r w:rsidR="0051293B" w:rsidRPr="000E26B8">
        <w:rPr>
          <w:rFonts w:ascii="Tahoma" w:hAnsi="Tahoma" w:cs="Tahoma"/>
          <w:sz w:val="20"/>
        </w:rPr>
        <w:t> </w:t>
      </w:r>
      <w:r w:rsidRPr="000E26B8">
        <w:rPr>
          <w:rFonts w:ascii="Tahoma" w:hAnsi="Tahoma" w:cs="Tahoma"/>
          <w:sz w:val="20"/>
        </w:rPr>
        <w:t>prostoru staveniště.</w:t>
      </w:r>
    </w:p>
    <w:p w14:paraId="03EB597D" w14:textId="77777777" w:rsidR="004A2DDB" w:rsidRPr="000E26B8" w:rsidRDefault="004A2DDB" w:rsidP="009D3008">
      <w:pPr>
        <w:pStyle w:val="Smlouva-slo0"/>
        <w:widowControl/>
        <w:numPr>
          <w:ilvl w:val="3"/>
          <w:numId w:val="4"/>
        </w:numPr>
        <w:tabs>
          <w:tab w:val="clear" w:pos="360"/>
        </w:tabs>
        <w:spacing w:line="240" w:lineRule="auto"/>
        <w:rPr>
          <w:rFonts w:ascii="Tahoma" w:hAnsi="Tahoma" w:cs="Tahoma"/>
          <w:sz w:val="20"/>
        </w:rPr>
      </w:pPr>
      <w:r w:rsidRPr="000E26B8">
        <w:rPr>
          <w:rFonts w:ascii="Tahoma" w:hAnsi="Tahoma" w:cs="Tahoma"/>
          <w:sz w:val="20"/>
        </w:rPr>
        <w:t>Zhotovitel se zavazuje udržovat na</w:t>
      </w:r>
      <w:r w:rsidR="0051293B" w:rsidRPr="000E26B8">
        <w:rPr>
          <w:rFonts w:ascii="Tahoma" w:hAnsi="Tahoma" w:cs="Tahoma"/>
          <w:sz w:val="20"/>
        </w:rPr>
        <w:t> </w:t>
      </w:r>
      <w:r w:rsidRPr="000E26B8">
        <w:rPr>
          <w:rFonts w:ascii="Tahoma" w:hAnsi="Tahoma" w:cs="Tahoma"/>
          <w:sz w:val="20"/>
        </w:rPr>
        <w:t>převzatém staveništi pořádek a</w:t>
      </w:r>
      <w:r w:rsidR="0051293B" w:rsidRPr="000E26B8">
        <w:rPr>
          <w:rFonts w:ascii="Tahoma" w:hAnsi="Tahoma" w:cs="Tahoma"/>
          <w:sz w:val="20"/>
        </w:rPr>
        <w:t> </w:t>
      </w:r>
      <w:r w:rsidRPr="000E26B8">
        <w:rPr>
          <w:rFonts w:ascii="Tahoma" w:hAnsi="Tahoma" w:cs="Tahoma"/>
          <w:sz w:val="20"/>
        </w:rPr>
        <w:t>čistotu, na</w:t>
      </w:r>
      <w:r w:rsidR="0051293B" w:rsidRPr="000E26B8">
        <w:rPr>
          <w:rFonts w:ascii="Tahoma" w:hAnsi="Tahoma" w:cs="Tahoma"/>
          <w:sz w:val="20"/>
        </w:rPr>
        <w:t> </w:t>
      </w:r>
      <w:r w:rsidRPr="000E26B8">
        <w:rPr>
          <w:rFonts w:ascii="Tahoma" w:hAnsi="Tahoma" w:cs="Tahoma"/>
          <w:sz w:val="20"/>
        </w:rPr>
        <w:t>svůj náklad odstraňovat odpady a</w:t>
      </w:r>
      <w:r w:rsidR="0051293B" w:rsidRPr="000E26B8">
        <w:rPr>
          <w:rFonts w:ascii="Tahoma" w:hAnsi="Tahoma" w:cs="Tahoma"/>
          <w:sz w:val="20"/>
        </w:rPr>
        <w:t> </w:t>
      </w:r>
      <w:r w:rsidRPr="000E26B8">
        <w:rPr>
          <w:rFonts w:ascii="Tahoma" w:hAnsi="Tahoma" w:cs="Tahoma"/>
          <w:sz w:val="20"/>
        </w:rPr>
        <w:t>nečistoty vzniklé jeho činností, a</w:t>
      </w:r>
      <w:r w:rsidR="0051293B" w:rsidRPr="000E26B8">
        <w:rPr>
          <w:rFonts w:ascii="Tahoma" w:hAnsi="Tahoma" w:cs="Tahoma"/>
          <w:sz w:val="20"/>
        </w:rPr>
        <w:t> </w:t>
      </w:r>
      <w:r w:rsidRPr="000E26B8">
        <w:rPr>
          <w:rFonts w:ascii="Tahoma" w:hAnsi="Tahoma" w:cs="Tahoma"/>
          <w:sz w:val="20"/>
        </w:rPr>
        <w:t>to v</w:t>
      </w:r>
      <w:r w:rsidR="0051293B" w:rsidRPr="000E26B8">
        <w:rPr>
          <w:rFonts w:ascii="Tahoma" w:hAnsi="Tahoma" w:cs="Tahoma"/>
          <w:sz w:val="20"/>
        </w:rPr>
        <w:t> </w:t>
      </w:r>
      <w:r w:rsidRPr="000E26B8">
        <w:rPr>
          <w:rFonts w:ascii="Tahoma" w:hAnsi="Tahoma" w:cs="Tahoma"/>
          <w:sz w:val="20"/>
        </w:rPr>
        <w:t>souladu s požadavky uve</w:t>
      </w:r>
      <w:r w:rsidR="0051293B" w:rsidRPr="000E26B8">
        <w:rPr>
          <w:rFonts w:ascii="Tahoma" w:hAnsi="Tahoma" w:cs="Tahoma"/>
          <w:sz w:val="20"/>
        </w:rPr>
        <w:t>denými v </w:t>
      </w:r>
      <w:r w:rsidRPr="000E26B8">
        <w:rPr>
          <w:rFonts w:ascii="Tahoma" w:hAnsi="Tahoma" w:cs="Tahoma"/>
          <w:sz w:val="20"/>
        </w:rPr>
        <w:t>projektové dokumentaci a</w:t>
      </w:r>
      <w:r w:rsidR="0051293B" w:rsidRPr="000E26B8">
        <w:rPr>
          <w:rFonts w:ascii="Tahoma" w:hAnsi="Tahoma" w:cs="Tahoma"/>
          <w:sz w:val="20"/>
        </w:rPr>
        <w:t> </w:t>
      </w:r>
      <w:r w:rsidRPr="000E26B8">
        <w:rPr>
          <w:rFonts w:ascii="Tahoma" w:hAnsi="Tahoma" w:cs="Tahoma"/>
          <w:sz w:val="20"/>
        </w:rPr>
        <w:t>příslušnými předpisy, zejména ekologickými a o likvidaci odpadů.</w:t>
      </w:r>
    </w:p>
    <w:p w14:paraId="76D4CEAC" w14:textId="77777777" w:rsidR="004A2DDB" w:rsidRPr="000E26B8" w:rsidRDefault="002A0962" w:rsidP="008206EE">
      <w:pPr>
        <w:keepNext/>
        <w:pBdr>
          <w:bottom w:val="single" w:sz="4" w:space="1" w:color="auto"/>
        </w:pBdr>
        <w:spacing w:before="360"/>
        <w:jc w:val="center"/>
        <w:rPr>
          <w:rFonts w:ascii="Tahoma" w:hAnsi="Tahoma" w:cs="Tahoma"/>
          <w:b/>
          <w:sz w:val="20"/>
          <w:szCs w:val="20"/>
        </w:rPr>
      </w:pPr>
      <w:r w:rsidRPr="000E26B8">
        <w:rPr>
          <w:rFonts w:ascii="Tahoma" w:hAnsi="Tahoma" w:cs="Tahoma"/>
          <w:b/>
          <w:sz w:val="20"/>
          <w:szCs w:val="20"/>
        </w:rPr>
        <w:t>I</w:t>
      </w:r>
      <w:r w:rsidR="004A2DDB" w:rsidRPr="000E26B8">
        <w:rPr>
          <w:rFonts w:ascii="Tahoma" w:hAnsi="Tahoma" w:cs="Tahoma"/>
          <w:b/>
          <w:sz w:val="20"/>
          <w:szCs w:val="20"/>
        </w:rPr>
        <w:t>X.</w:t>
      </w:r>
      <w:r w:rsidR="00A045E6" w:rsidRPr="000E26B8">
        <w:rPr>
          <w:rFonts w:ascii="Tahoma" w:hAnsi="Tahoma" w:cs="Tahoma"/>
          <w:b/>
          <w:sz w:val="20"/>
          <w:szCs w:val="20"/>
        </w:rPr>
        <w:br/>
      </w:r>
      <w:r w:rsidR="004A2DDB" w:rsidRPr="000E26B8">
        <w:rPr>
          <w:rFonts w:ascii="Tahoma" w:hAnsi="Tahoma" w:cs="Tahoma"/>
          <w:b/>
          <w:sz w:val="20"/>
          <w:szCs w:val="20"/>
        </w:rPr>
        <w:t>Provádění díla</w:t>
      </w:r>
      <w:r w:rsidRPr="000E26B8">
        <w:rPr>
          <w:rFonts w:ascii="Tahoma" w:hAnsi="Tahoma" w:cs="Tahoma"/>
          <w:b/>
          <w:sz w:val="20"/>
          <w:szCs w:val="20"/>
        </w:rPr>
        <w:t>, práva a povinnosti smluvních stran</w:t>
      </w:r>
    </w:p>
    <w:p w14:paraId="5D099A83" w14:textId="77777777" w:rsidR="004A2DDB" w:rsidRPr="000E26B8" w:rsidRDefault="004A2DDB" w:rsidP="009D3008">
      <w:pPr>
        <w:pStyle w:val="Smlouva-slo0"/>
        <w:numPr>
          <w:ilvl w:val="0"/>
          <w:numId w:val="7"/>
        </w:numPr>
        <w:tabs>
          <w:tab w:val="clear" w:pos="360"/>
        </w:tabs>
        <w:spacing w:line="240" w:lineRule="auto"/>
        <w:ind w:left="357" w:hanging="357"/>
        <w:rPr>
          <w:rFonts w:ascii="Tahoma" w:hAnsi="Tahoma" w:cs="Tahoma"/>
          <w:sz w:val="20"/>
        </w:rPr>
      </w:pPr>
      <w:r w:rsidRPr="000E26B8">
        <w:rPr>
          <w:rFonts w:ascii="Tahoma" w:hAnsi="Tahoma" w:cs="Tahoma"/>
          <w:sz w:val="20"/>
        </w:rPr>
        <w:t>Zhotovitel je povinen:</w:t>
      </w:r>
    </w:p>
    <w:p w14:paraId="54798182" w14:textId="77777777" w:rsidR="004A2DDB" w:rsidRPr="000E26B8" w:rsidRDefault="008563D6" w:rsidP="009D3008">
      <w:pPr>
        <w:pStyle w:val="Smlouva-slo0"/>
        <w:numPr>
          <w:ilvl w:val="1"/>
          <w:numId w:val="7"/>
        </w:numPr>
        <w:tabs>
          <w:tab w:val="clear" w:pos="737"/>
          <w:tab w:val="left" w:pos="714"/>
        </w:tabs>
        <w:spacing w:before="60" w:line="240" w:lineRule="auto"/>
        <w:ind w:left="714" w:hanging="357"/>
        <w:rPr>
          <w:rFonts w:ascii="Tahoma" w:hAnsi="Tahoma" w:cs="Tahoma"/>
          <w:sz w:val="20"/>
        </w:rPr>
      </w:pPr>
      <w:r w:rsidRPr="000E26B8">
        <w:rPr>
          <w:rFonts w:ascii="Tahoma" w:hAnsi="Tahoma" w:cs="Tahoma"/>
          <w:sz w:val="20"/>
        </w:rPr>
        <w:t>provést dílo řádně, včas a </w:t>
      </w:r>
      <w:r w:rsidR="004A2DDB" w:rsidRPr="000E26B8">
        <w:rPr>
          <w:rFonts w:ascii="Tahoma" w:hAnsi="Tahoma" w:cs="Tahoma"/>
          <w:sz w:val="20"/>
        </w:rPr>
        <w:t>v odpovídající jakosti za použití postupů, které odpovídají právním předpisům ČR</w:t>
      </w:r>
      <w:r w:rsidR="00566FB9" w:rsidRPr="000E26B8">
        <w:rPr>
          <w:rFonts w:ascii="Tahoma" w:hAnsi="Tahoma" w:cs="Tahoma"/>
          <w:sz w:val="20"/>
        </w:rPr>
        <w:t>; dílo musí odpovídat příslušným právním předpisům, normám nebo jiné dokumentaci vztahující se k provedení díla a umožňovat užívání, k</w:t>
      </w:r>
      <w:r w:rsidRPr="000E26B8">
        <w:rPr>
          <w:rFonts w:ascii="Tahoma" w:hAnsi="Tahoma" w:cs="Tahoma"/>
          <w:sz w:val="20"/>
        </w:rPr>
        <w:t> </w:t>
      </w:r>
      <w:r w:rsidR="00566FB9" w:rsidRPr="000E26B8">
        <w:rPr>
          <w:rFonts w:ascii="Tahoma" w:hAnsi="Tahoma" w:cs="Tahoma"/>
          <w:sz w:val="20"/>
        </w:rPr>
        <w:t>němuž bylo určeno a zhotoveno,</w:t>
      </w:r>
    </w:p>
    <w:p w14:paraId="546A43F9" w14:textId="77777777" w:rsidR="004A2DDB" w:rsidRPr="000E26B8" w:rsidRDefault="008563D6" w:rsidP="009D3008">
      <w:pPr>
        <w:pStyle w:val="Smlouva-slo0"/>
        <w:numPr>
          <w:ilvl w:val="1"/>
          <w:numId w:val="7"/>
        </w:numPr>
        <w:tabs>
          <w:tab w:val="clear" w:pos="737"/>
          <w:tab w:val="left" w:pos="714"/>
        </w:tabs>
        <w:spacing w:before="60" w:line="240" w:lineRule="auto"/>
        <w:ind w:left="714" w:hanging="357"/>
        <w:rPr>
          <w:rFonts w:ascii="Tahoma" w:hAnsi="Tahoma" w:cs="Tahoma"/>
          <w:sz w:val="20"/>
        </w:rPr>
      </w:pPr>
      <w:r w:rsidRPr="000E26B8">
        <w:rPr>
          <w:rFonts w:ascii="Tahoma" w:hAnsi="Tahoma" w:cs="Tahoma"/>
          <w:sz w:val="20"/>
        </w:rPr>
        <w:t>dodržovat při </w:t>
      </w:r>
      <w:r w:rsidR="004A2DDB" w:rsidRPr="000E26B8">
        <w:rPr>
          <w:rFonts w:ascii="Tahoma" w:hAnsi="Tahoma" w:cs="Tahoma"/>
          <w:sz w:val="20"/>
        </w:rPr>
        <w:t>provádění díla ujednání této smlouvy, řídit se podklady a</w:t>
      </w:r>
      <w:r w:rsidRPr="000E26B8">
        <w:rPr>
          <w:rFonts w:ascii="Tahoma" w:hAnsi="Tahoma" w:cs="Tahoma"/>
          <w:sz w:val="20"/>
        </w:rPr>
        <w:t> </w:t>
      </w:r>
      <w:r w:rsidR="004A2DDB" w:rsidRPr="000E26B8">
        <w:rPr>
          <w:rFonts w:ascii="Tahoma" w:hAnsi="Tahoma" w:cs="Tahoma"/>
          <w:sz w:val="20"/>
        </w:rPr>
        <w:t>pokyny objednatele a</w:t>
      </w:r>
      <w:r w:rsidRPr="000E26B8">
        <w:rPr>
          <w:rFonts w:ascii="Tahoma" w:hAnsi="Tahoma" w:cs="Tahoma"/>
          <w:sz w:val="20"/>
        </w:rPr>
        <w:t> </w:t>
      </w:r>
      <w:r w:rsidR="004A2DDB" w:rsidRPr="000E26B8">
        <w:rPr>
          <w:rFonts w:ascii="Tahoma" w:hAnsi="Tahoma" w:cs="Tahoma"/>
          <w:sz w:val="20"/>
        </w:rPr>
        <w:t>poskytnout mu požadovanou dokumentaci a</w:t>
      </w:r>
      <w:r w:rsidRPr="000E26B8">
        <w:rPr>
          <w:rFonts w:ascii="Tahoma" w:hAnsi="Tahoma" w:cs="Tahoma"/>
          <w:sz w:val="20"/>
        </w:rPr>
        <w:t> </w:t>
      </w:r>
      <w:r w:rsidR="004A2DDB" w:rsidRPr="000E26B8">
        <w:rPr>
          <w:rFonts w:ascii="Tahoma" w:hAnsi="Tahoma" w:cs="Tahoma"/>
          <w:sz w:val="20"/>
        </w:rPr>
        <w:t>informace,</w:t>
      </w:r>
    </w:p>
    <w:p w14:paraId="0BBE88F1" w14:textId="77777777" w:rsidR="004A2DDB" w:rsidRPr="000E26B8" w:rsidRDefault="004A2DDB" w:rsidP="009D3008">
      <w:pPr>
        <w:pStyle w:val="Smlouva-slo0"/>
        <w:numPr>
          <w:ilvl w:val="1"/>
          <w:numId w:val="7"/>
        </w:numPr>
        <w:tabs>
          <w:tab w:val="clear" w:pos="737"/>
          <w:tab w:val="left" w:pos="714"/>
        </w:tabs>
        <w:spacing w:before="60" w:line="240" w:lineRule="auto"/>
        <w:ind w:left="714" w:hanging="357"/>
        <w:rPr>
          <w:rFonts w:ascii="Tahoma" w:hAnsi="Tahoma" w:cs="Tahoma"/>
          <w:sz w:val="20"/>
        </w:rPr>
      </w:pPr>
      <w:r w:rsidRPr="000E26B8">
        <w:rPr>
          <w:rFonts w:ascii="Tahoma" w:hAnsi="Tahoma" w:cs="Tahoma"/>
          <w:sz w:val="20"/>
        </w:rPr>
        <w:t>účastnit se na</w:t>
      </w:r>
      <w:r w:rsidR="008563D6" w:rsidRPr="000E26B8">
        <w:rPr>
          <w:rFonts w:ascii="Tahoma" w:hAnsi="Tahoma" w:cs="Tahoma"/>
          <w:sz w:val="20"/>
        </w:rPr>
        <w:t> </w:t>
      </w:r>
      <w:r w:rsidRPr="000E26B8">
        <w:rPr>
          <w:rFonts w:ascii="Tahoma" w:hAnsi="Tahoma" w:cs="Tahoma"/>
          <w:sz w:val="20"/>
        </w:rPr>
        <w:t>základě pozvánky objednatele všech jednání týkajících se předmětného díla,</w:t>
      </w:r>
    </w:p>
    <w:p w14:paraId="27984517" w14:textId="77777777" w:rsidR="00E43E40" w:rsidRPr="000E26B8" w:rsidRDefault="0004714B" w:rsidP="009D3008">
      <w:pPr>
        <w:pStyle w:val="Smlouva-slo0"/>
        <w:numPr>
          <w:ilvl w:val="1"/>
          <w:numId w:val="7"/>
        </w:numPr>
        <w:tabs>
          <w:tab w:val="clear" w:pos="737"/>
          <w:tab w:val="left" w:pos="714"/>
        </w:tabs>
        <w:spacing w:before="60" w:line="240" w:lineRule="auto"/>
        <w:ind w:left="714" w:hanging="357"/>
        <w:rPr>
          <w:rFonts w:ascii="Tahoma" w:hAnsi="Tahoma" w:cs="Tahoma"/>
          <w:sz w:val="20"/>
        </w:rPr>
      </w:pPr>
      <w:r w:rsidRPr="000E26B8">
        <w:rPr>
          <w:rFonts w:ascii="Tahoma" w:hAnsi="Tahoma" w:cs="Tahoma"/>
          <w:sz w:val="20"/>
        </w:rPr>
        <w:t>do</w:t>
      </w:r>
      <w:r w:rsidR="008563D6" w:rsidRPr="000E26B8">
        <w:rPr>
          <w:rFonts w:ascii="Tahoma" w:hAnsi="Tahoma" w:cs="Tahoma"/>
          <w:sz w:val="20"/>
        </w:rPr>
        <w:t> 7 </w:t>
      </w:r>
      <w:r w:rsidRPr="000E26B8">
        <w:rPr>
          <w:rFonts w:ascii="Tahoma" w:hAnsi="Tahoma" w:cs="Tahoma"/>
          <w:sz w:val="20"/>
        </w:rPr>
        <w:t>dnů od</w:t>
      </w:r>
      <w:r w:rsidR="008563D6" w:rsidRPr="000E26B8">
        <w:rPr>
          <w:rFonts w:ascii="Tahoma" w:hAnsi="Tahoma" w:cs="Tahoma"/>
          <w:sz w:val="20"/>
        </w:rPr>
        <w:t> </w:t>
      </w:r>
      <w:r w:rsidRPr="000E26B8">
        <w:rPr>
          <w:rFonts w:ascii="Tahoma" w:hAnsi="Tahoma" w:cs="Tahoma"/>
          <w:sz w:val="20"/>
        </w:rPr>
        <w:t xml:space="preserve">předání staveniště </w:t>
      </w:r>
      <w:r w:rsidR="008563D6" w:rsidRPr="000E26B8">
        <w:rPr>
          <w:rFonts w:ascii="Tahoma" w:hAnsi="Tahoma" w:cs="Tahoma"/>
          <w:sz w:val="20"/>
        </w:rPr>
        <w:t>zpracovat a </w:t>
      </w:r>
      <w:r w:rsidR="004A2DDB" w:rsidRPr="000E26B8">
        <w:rPr>
          <w:rFonts w:ascii="Tahoma" w:hAnsi="Tahoma" w:cs="Tahoma"/>
          <w:sz w:val="20"/>
        </w:rPr>
        <w:t xml:space="preserve">objednateli předat </w:t>
      </w:r>
      <w:r w:rsidR="00F73FEB" w:rsidRPr="000E26B8">
        <w:rPr>
          <w:rFonts w:ascii="Tahoma" w:hAnsi="Tahoma" w:cs="Tahoma"/>
          <w:sz w:val="20"/>
        </w:rPr>
        <w:t xml:space="preserve">podrobný </w:t>
      </w:r>
      <w:r w:rsidR="004A2DDB" w:rsidRPr="000E26B8">
        <w:rPr>
          <w:rFonts w:ascii="Tahoma" w:hAnsi="Tahoma" w:cs="Tahoma"/>
          <w:sz w:val="20"/>
        </w:rPr>
        <w:t>harmonogram výstavby. Zhotovitel je povinen harmonogram výstavby průběžně aktualizovat a</w:t>
      </w:r>
      <w:r w:rsidR="008563D6" w:rsidRPr="000E26B8">
        <w:rPr>
          <w:rFonts w:ascii="Tahoma" w:hAnsi="Tahoma" w:cs="Tahoma"/>
          <w:sz w:val="20"/>
        </w:rPr>
        <w:t> </w:t>
      </w:r>
      <w:r w:rsidR="004A2DDB" w:rsidRPr="000E26B8">
        <w:rPr>
          <w:rFonts w:ascii="Tahoma" w:hAnsi="Tahoma" w:cs="Tahoma"/>
          <w:sz w:val="20"/>
        </w:rPr>
        <w:t xml:space="preserve">aktualizace neprodleně předkládat </w:t>
      </w:r>
      <w:r w:rsidR="00495FD8" w:rsidRPr="000E26B8">
        <w:rPr>
          <w:rFonts w:ascii="Tahoma" w:hAnsi="Tahoma" w:cs="Tahoma"/>
          <w:sz w:val="20"/>
        </w:rPr>
        <w:t xml:space="preserve">osobě vykonávající technický dozor stavebníka a </w:t>
      </w:r>
      <w:r w:rsidR="004A2DDB" w:rsidRPr="000E26B8">
        <w:rPr>
          <w:rFonts w:ascii="Tahoma" w:hAnsi="Tahoma" w:cs="Tahoma"/>
          <w:sz w:val="20"/>
        </w:rPr>
        <w:t>objednateli</w:t>
      </w:r>
      <w:r w:rsidR="00E43E40" w:rsidRPr="000E26B8">
        <w:rPr>
          <w:rFonts w:ascii="Tahoma" w:hAnsi="Tahoma" w:cs="Tahoma"/>
          <w:sz w:val="20"/>
        </w:rPr>
        <w:t>,</w:t>
      </w:r>
    </w:p>
    <w:p w14:paraId="179F5E65" w14:textId="77777777" w:rsidR="00134EC6" w:rsidRPr="000E26B8" w:rsidRDefault="008563D6" w:rsidP="009D3008">
      <w:pPr>
        <w:pStyle w:val="Smlouva-slo0"/>
        <w:numPr>
          <w:ilvl w:val="1"/>
          <w:numId w:val="7"/>
        </w:numPr>
        <w:tabs>
          <w:tab w:val="clear" w:pos="737"/>
          <w:tab w:val="left" w:pos="714"/>
        </w:tabs>
        <w:spacing w:before="60" w:line="240" w:lineRule="auto"/>
        <w:ind w:left="714" w:hanging="357"/>
        <w:rPr>
          <w:rFonts w:ascii="Tahoma" w:hAnsi="Tahoma" w:cs="Tahoma"/>
          <w:sz w:val="20"/>
        </w:rPr>
      </w:pPr>
      <w:r w:rsidRPr="000E26B8">
        <w:rPr>
          <w:rFonts w:ascii="Tahoma" w:hAnsi="Tahoma" w:cs="Tahoma"/>
          <w:sz w:val="20"/>
        </w:rPr>
        <w:t>dbát při </w:t>
      </w:r>
      <w:r w:rsidR="00134EC6" w:rsidRPr="000E26B8">
        <w:rPr>
          <w:rFonts w:ascii="Tahoma" w:hAnsi="Tahoma" w:cs="Tahoma"/>
          <w:sz w:val="20"/>
        </w:rPr>
        <w:t>provádění díla na</w:t>
      </w:r>
      <w:r w:rsidRPr="000E26B8">
        <w:rPr>
          <w:rFonts w:ascii="Tahoma" w:hAnsi="Tahoma" w:cs="Tahoma"/>
          <w:sz w:val="20"/>
        </w:rPr>
        <w:t> ochranu životního prostředí a </w:t>
      </w:r>
      <w:r w:rsidR="00134EC6" w:rsidRPr="000E26B8">
        <w:rPr>
          <w:rFonts w:ascii="Tahoma" w:hAnsi="Tahoma" w:cs="Tahoma"/>
          <w:sz w:val="20"/>
        </w:rPr>
        <w:t>dodržovat platné technické, bezpečnostní, zdravotní, hygienické a</w:t>
      </w:r>
      <w:r w:rsidRPr="000E26B8">
        <w:rPr>
          <w:rFonts w:ascii="Tahoma" w:hAnsi="Tahoma" w:cs="Tahoma"/>
          <w:sz w:val="20"/>
        </w:rPr>
        <w:t> </w:t>
      </w:r>
      <w:r w:rsidR="00134EC6" w:rsidRPr="000E26B8">
        <w:rPr>
          <w:rFonts w:ascii="Tahoma" w:hAnsi="Tahoma" w:cs="Tahoma"/>
          <w:sz w:val="20"/>
        </w:rPr>
        <w:t>jiné předpisy, včetně předpisů týkajících se ochrany životního prostředí,</w:t>
      </w:r>
    </w:p>
    <w:p w14:paraId="57F516C4" w14:textId="77777777" w:rsidR="004A2DDB" w:rsidRPr="000E26B8" w:rsidRDefault="00E43E40" w:rsidP="009D3008">
      <w:pPr>
        <w:pStyle w:val="Smlouva-slo0"/>
        <w:numPr>
          <w:ilvl w:val="1"/>
          <w:numId w:val="7"/>
        </w:numPr>
        <w:tabs>
          <w:tab w:val="clear" w:pos="737"/>
          <w:tab w:val="left" w:pos="714"/>
        </w:tabs>
        <w:spacing w:before="60" w:line="240" w:lineRule="auto"/>
        <w:ind w:left="714" w:hanging="357"/>
        <w:rPr>
          <w:rFonts w:ascii="Tahoma" w:hAnsi="Tahoma" w:cs="Tahoma"/>
          <w:sz w:val="20"/>
        </w:rPr>
      </w:pPr>
      <w:r w:rsidRPr="000E26B8">
        <w:rPr>
          <w:rFonts w:ascii="Tahoma" w:hAnsi="Tahoma" w:cs="Tahoma"/>
          <w:sz w:val="20"/>
        </w:rPr>
        <w:t>doložit platné atesty či certifikáty, případně další dokumenty prokazující spl</w:t>
      </w:r>
      <w:r w:rsidR="008563D6" w:rsidRPr="000E26B8">
        <w:rPr>
          <w:rFonts w:ascii="Tahoma" w:hAnsi="Tahoma" w:cs="Tahoma"/>
          <w:sz w:val="20"/>
        </w:rPr>
        <w:t>nění požadovaných technických a </w:t>
      </w:r>
      <w:r w:rsidRPr="000E26B8">
        <w:rPr>
          <w:rFonts w:ascii="Tahoma" w:hAnsi="Tahoma" w:cs="Tahoma"/>
          <w:sz w:val="20"/>
        </w:rPr>
        <w:t>kvalitativních parametrů používaných výrobků a</w:t>
      </w:r>
      <w:r w:rsidR="008563D6" w:rsidRPr="000E26B8">
        <w:rPr>
          <w:rFonts w:ascii="Tahoma" w:hAnsi="Tahoma" w:cs="Tahoma"/>
          <w:sz w:val="20"/>
        </w:rPr>
        <w:t> materiálů, a to nejpozději před </w:t>
      </w:r>
      <w:r w:rsidRPr="000E26B8">
        <w:rPr>
          <w:rFonts w:ascii="Tahoma" w:hAnsi="Tahoma" w:cs="Tahoma"/>
          <w:sz w:val="20"/>
        </w:rPr>
        <w:t>jejich osazováním do stavby. Bez</w:t>
      </w:r>
      <w:r w:rsidR="008563D6" w:rsidRPr="000E26B8">
        <w:rPr>
          <w:rFonts w:ascii="Tahoma" w:hAnsi="Tahoma" w:cs="Tahoma"/>
          <w:sz w:val="20"/>
        </w:rPr>
        <w:t> </w:t>
      </w:r>
      <w:r w:rsidRPr="000E26B8">
        <w:rPr>
          <w:rFonts w:ascii="Tahoma" w:hAnsi="Tahoma" w:cs="Tahoma"/>
          <w:sz w:val="20"/>
        </w:rPr>
        <w:t>doložení těchto atestů není zhotovitel oprávněn započít s osazováním příslušných výrobků do stavby</w:t>
      </w:r>
      <w:r w:rsidR="004A2DDB" w:rsidRPr="000E26B8">
        <w:rPr>
          <w:rFonts w:ascii="Tahoma" w:hAnsi="Tahoma" w:cs="Tahoma"/>
          <w:sz w:val="20"/>
        </w:rPr>
        <w:t>.</w:t>
      </w:r>
    </w:p>
    <w:p w14:paraId="70774161" w14:textId="77777777" w:rsidR="001727EA" w:rsidRPr="000E26B8" w:rsidRDefault="004A2DDB" w:rsidP="009D3008">
      <w:pPr>
        <w:pStyle w:val="Smlouva-slo0"/>
        <w:numPr>
          <w:ilvl w:val="0"/>
          <w:numId w:val="7"/>
        </w:numPr>
        <w:spacing w:line="240" w:lineRule="auto"/>
        <w:rPr>
          <w:rFonts w:ascii="Tahoma" w:hAnsi="Tahoma" w:cs="Tahoma"/>
          <w:sz w:val="20"/>
        </w:rPr>
      </w:pPr>
      <w:r w:rsidRPr="000E26B8">
        <w:rPr>
          <w:rFonts w:ascii="Tahoma" w:hAnsi="Tahoma" w:cs="Tahoma"/>
          <w:sz w:val="20"/>
        </w:rPr>
        <w:t>Zhotovitel je p</w:t>
      </w:r>
      <w:r w:rsidR="008563D6" w:rsidRPr="000E26B8">
        <w:rPr>
          <w:rFonts w:ascii="Tahoma" w:hAnsi="Tahoma" w:cs="Tahoma"/>
          <w:sz w:val="20"/>
        </w:rPr>
        <w:t>ovinen informovat objednatele o </w:t>
      </w:r>
      <w:r w:rsidRPr="000E26B8">
        <w:rPr>
          <w:rFonts w:ascii="Tahoma" w:hAnsi="Tahoma" w:cs="Tahoma"/>
          <w:sz w:val="20"/>
        </w:rPr>
        <w:t>skutečnostech majících vliv na</w:t>
      </w:r>
      <w:r w:rsidR="008563D6" w:rsidRPr="000E26B8">
        <w:rPr>
          <w:rFonts w:ascii="Tahoma" w:hAnsi="Tahoma" w:cs="Tahoma"/>
          <w:sz w:val="20"/>
        </w:rPr>
        <w:t> </w:t>
      </w:r>
      <w:r w:rsidRPr="000E26B8">
        <w:rPr>
          <w:rFonts w:ascii="Tahoma" w:hAnsi="Tahoma" w:cs="Tahoma"/>
          <w:sz w:val="20"/>
        </w:rPr>
        <w:t xml:space="preserve">plnění </w:t>
      </w:r>
      <w:r w:rsidR="00A26434" w:rsidRPr="000E26B8">
        <w:rPr>
          <w:rFonts w:ascii="Tahoma" w:hAnsi="Tahoma" w:cs="Tahoma"/>
          <w:sz w:val="20"/>
        </w:rPr>
        <w:t xml:space="preserve">této </w:t>
      </w:r>
      <w:r w:rsidRPr="000E26B8">
        <w:rPr>
          <w:rFonts w:ascii="Tahoma" w:hAnsi="Tahoma" w:cs="Tahoma"/>
          <w:sz w:val="20"/>
        </w:rPr>
        <w:t>smlouvy, a</w:t>
      </w:r>
      <w:r w:rsidR="008563D6" w:rsidRPr="000E26B8">
        <w:rPr>
          <w:rFonts w:ascii="Tahoma" w:hAnsi="Tahoma" w:cs="Tahoma"/>
          <w:sz w:val="20"/>
        </w:rPr>
        <w:t> </w:t>
      </w:r>
      <w:r w:rsidRPr="000E26B8">
        <w:rPr>
          <w:rFonts w:ascii="Tahoma" w:hAnsi="Tahoma" w:cs="Tahoma"/>
          <w:sz w:val="20"/>
        </w:rPr>
        <w:t xml:space="preserve">to neprodleně, nejpozději následující pracovní den poté, kdy příslušná skutečnost nastane nebo zhotovitel </w:t>
      </w:r>
      <w:r w:rsidRPr="000E26B8">
        <w:rPr>
          <w:rFonts w:ascii="Tahoma" w:hAnsi="Tahoma" w:cs="Tahoma"/>
          <w:sz w:val="20"/>
        </w:rPr>
        <w:lastRenderedPageBreak/>
        <w:t>zjistí, že by nastat mohla. Informace dle</w:t>
      </w:r>
      <w:r w:rsidR="008563D6" w:rsidRPr="000E26B8">
        <w:rPr>
          <w:rFonts w:ascii="Tahoma" w:hAnsi="Tahoma" w:cs="Tahoma"/>
          <w:sz w:val="20"/>
        </w:rPr>
        <w:t> </w:t>
      </w:r>
      <w:r w:rsidRPr="000E26B8">
        <w:rPr>
          <w:rFonts w:ascii="Tahoma" w:hAnsi="Tahoma" w:cs="Tahoma"/>
          <w:sz w:val="20"/>
        </w:rPr>
        <w:t>předchozí věty budou zaslány elektronickou poštou na</w:t>
      </w:r>
      <w:r w:rsidR="008563D6" w:rsidRPr="000E26B8">
        <w:rPr>
          <w:rFonts w:ascii="Tahoma" w:hAnsi="Tahoma" w:cs="Tahoma"/>
          <w:sz w:val="20"/>
        </w:rPr>
        <w:t> </w:t>
      </w:r>
      <w:r w:rsidRPr="000E26B8">
        <w:rPr>
          <w:rFonts w:ascii="Tahoma" w:hAnsi="Tahoma" w:cs="Tahoma"/>
          <w:sz w:val="20"/>
        </w:rPr>
        <w:t>adresu</w:t>
      </w:r>
      <w:r w:rsidR="00653B31" w:rsidRPr="000E26B8">
        <w:rPr>
          <w:rFonts w:ascii="Tahoma" w:hAnsi="Tahoma" w:cs="Tahoma"/>
          <w:sz w:val="20"/>
        </w:rPr>
        <w:t xml:space="preserve"> technického </w:t>
      </w:r>
      <w:proofErr w:type="spellStart"/>
      <w:r w:rsidR="00653B31" w:rsidRPr="000E26B8">
        <w:rPr>
          <w:rFonts w:ascii="Tahoma" w:hAnsi="Tahoma" w:cs="Tahoma"/>
          <w:sz w:val="20"/>
        </w:rPr>
        <w:t>dozora</w:t>
      </w:r>
      <w:proofErr w:type="spellEnd"/>
      <w:r w:rsidR="005339B7" w:rsidRPr="000E26B8">
        <w:rPr>
          <w:rFonts w:ascii="Tahoma" w:hAnsi="Tahoma" w:cs="Tahoma"/>
          <w:sz w:val="20"/>
        </w:rPr>
        <w:t xml:space="preserve"> stavebníka (TDS) a </w:t>
      </w:r>
      <w:r w:rsidR="00972A37" w:rsidRPr="000E26B8">
        <w:rPr>
          <w:rFonts w:ascii="Tahoma" w:hAnsi="Tahoma" w:cs="Tahoma"/>
          <w:sz w:val="20"/>
        </w:rPr>
        <w:t>objednatele</w:t>
      </w:r>
      <w:r w:rsidRPr="000E26B8">
        <w:rPr>
          <w:rFonts w:ascii="Tahoma" w:hAnsi="Tahoma" w:cs="Tahoma"/>
          <w:sz w:val="20"/>
        </w:rPr>
        <w:t xml:space="preserve">: </w:t>
      </w:r>
      <w:hyperlink r:id="rId12" w:history="1">
        <w:r w:rsidR="00BE6710" w:rsidRPr="00DC50B6">
          <w:rPr>
            <w:rStyle w:val="Hypertextovodkaz"/>
            <w:rFonts w:ascii="Tahoma" w:hAnsi="Tahoma" w:cs="Tahoma"/>
            <w:sz w:val="20"/>
          </w:rPr>
          <w:t>motlickova.alena@szzkrnov.cz</w:t>
        </w:r>
      </w:hyperlink>
      <w:r w:rsidR="00847CCD">
        <w:rPr>
          <w:rFonts w:ascii="Tahoma" w:hAnsi="Tahoma" w:cs="Tahoma"/>
          <w:sz w:val="20"/>
        </w:rPr>
        <w:t xml:space="preserve"> </w:t>
      </w:r>
      <w:r w:rsidRPr="000E26B8">
        <w:rPr>
          <w:rFonts w:ascii="Tahoma" w:hAnsi="Tahoma" w:cs="Tahoma"/>
          <w:sz w:val="20"/>
        </w:rPr>
        <w:t>a</w:t>
      </w:r>
      <w:r w:rsidR="008563D6" w:rsidRPr="000E26B8">
        <w:rPr>
          <w:rFonts w:ascii="Tahoma" w:hAnsi="Tahoma" w:cs="Tahoma"/>
          <w:sz w:val="20"/>
        </w:rPr>
        <w:t> </w:t>
      </w:r>
      <w:r w:rsidRPr="000E26B8">
        <w:rPr>
          <w:rFonts w:ascii="Tahoma" w:hAnsi="Tahoma" w:cs="Tahoma"/>
          <w:sz w:val="20"/>
        </w:rPr>
        <w:t>následně písemně. Zhotovitel je povinen i</w:t>
      </w:r>
      <w:r w:rsidR="008563D6" w:rsidRPr="000E26B8">
        <w:rPr>
          <w:rFonts w:ascii="Tahoma" w:hAnsi="Tahoma" w:cs="Tahoma"/>
          <w:sz w:val="20"/>
        </w:rPr>
        <w:t>nformovat objednatele zejména:</w:t>
      </w:r>
    </w:p>
    <w:p w14:paraId="2A1420D3" w14:textId="77777777" w:rsidR="004A2DDB" w:rsidRPr="000E26B8" w:rsidRDefault="008563D6" w:rsidP="009D3008">
      <w:pPr>
        <w:pStyle w:val="Smlouva-slo0"/>
        <w:numPr>
          <w:ilvl w:val="0"/>
          <w:numId w:val="25"/>
        </w:numPr>
        <w:tabs>
          <w:tab w:val="clear" w:pos="397"/>
          <w:tab w:val="left" w:pos="714"/>
        </w:tabs>
        <w:spacing w:before="60" w:line="240" w:lineRule="auto"/>
        <w:ind w:left="714" w:hanging="357"/>
        <w:rPr>
          <w:rFonts w:ascii="Tahoma" w:hAnsi="Tahoma" w:cs="Tahoma"/>
          <w:sz w:val="20"/>
        </w:rPr>
      </w:pPr>
      <w:r w:rsidRPr="000E26B8">
        <w:rPr>
          <w:rFonts w:ascii="Tahoma" w:hAnsi="Tahoma" w:cs="Tahoma"/>
          <w:sz w:val="20"/>
        </w:rPr>
        <w:t>zjistí</w:t>
      </w:r>
      <w:r w:rsidRPr="000E26B8">
        <w:rPr>
          <w:rFonts w:ascii="Tahoma" w:hAnsi="Tahoma" w:cs="Tahoma"/>
          <w:sz w:val="20"/>
        </w:rPr>
        <w:noBreakHyphen/>
      </w:r>
      <w:r w:rsidR="004A2DDB" w:rsidRPr="000E26B8">
        <w:rPr>
          <w:rFonts w:ascii="Tahoma" w:hAnsi="Tahoma" w:cs="Tahoma"/>
          <w:sz w:val="20"/>
        </w:rPr>
        <w:t>li při</w:t>
      </w:r>
      <w:r w:rsidRPr="000E26B8">
        <w:rPr>
          <w:rFonts w:ascii="Tahoma" w:hAnsi="Tahoma" w:cs="Tahoma"/>
          <w:sz w:val="20"/>
        </w:rPr>
        <w:t> </w:t>
      </w:r>
      <w:r w:rsidR="004A2DDB" w:rsidRPr="000E26B8">
        <w:rPr>
          <w:rFonts w:ascii="Tahoma" w:hAnsi="Tahoma" w:cs="Tahoma"/>
          <w:sz w:val="20"/>
        </w:rPr>
        <w:t>provádění díla skryté překážky bránící řádnému provedení díla. Zhotovitel je povinen navrhnout objednateli další postup,</w:t>
      </w:r>
    </w:p>
    <w:p w14:paraId="613BF86C" w14:textId="77777777" w:rsidR="004A2DDB" w:rsidRPr="000E26B8" w:rsidRDefault="004A2DDB" w:rsidP="009D3008">
      <w:pPr>
        <w:pStyle w:val="Smlouva-slo0"/>
        <w:numPr>
          <w:ilvl w:val="0"/>
          <w:numId w:val="25"/>
        </w:numPr>
        <w:tabs>
          <w:tab w:val="clear" w:pos="397"/>
          <w:tab w:val="left" w:pos="720"/>
        </w:tabs>
        <w:spacing w:before="60" w:line="240" w:lineRule="auto"/>
        <w:ind w:left="714" w:hanging="357"/>
        <w:rPr>
          <w:rFonts w:ascii="Tahoma" w:hAnsi="Tahoma" w:cs="Tahoma"/>
          <w:sz w:val="20"/>
        </w:rPr>
      </w:pPr>
      <w:r w:rsidRPr="000E26B8">
        <w:rPr>
          <w:rFonts w:ascii="Tahoma" w:hAnsi="Tahoma" w:cs="Tahoma"/>
          <w:sz w:val="20"/>
        </w:rPr>
        <w:t>o</w:t>
      </w:r>
      <w:r w:rsidR="008563D6" w:rsidRPr="000E26B8">
        <w:rPr>
          <w:rFonts w:ascii="Tahoma" w:hAnsi="Tahoma" w:cs="Tahoma"/>
          <w:sz w:val="20"/>
        </w:rPr>
        <w:t> </w:t>
      </w:r>
      <w:r w:rsidRPr="000E26B8">
        <w:rPr>
          <w:rFonts w:ascii="Tahoma" w:hAnsi="Tahoma" w:cs="Tahoma"/>
          <w:sz w:val="20"/>
        </w:rPr>
        <w:t>případné nevhodnosti realizace vyžadovaných prací,</w:t>
      </w:r>
    </w:p>
    <w:p w14:paraId="54B622CC" w14:textId="77777777" w:rsidR="004A2DDB" w:rsidRPr="000E26B8" w:rsidRDefault="004A2DDB" w:rsidP="009D3008">
      <w:pPr>
        <w:pStyle w:val="Smlouva-slo0"/>
        <w:numPr>
          <w:ilvl w:val="0"/>
          <w:numId w:val="25"/>
        </w:numPr>
        <w:tabs>
          <w:tab w:val="clear" w:pos="397"/>
          <w:tab w:val="left" w:pos="720"/>
        </w:tabs>
        <w:spacing w:before="60" w:line="240" w:lineRule="auto"/>
        <w:ind w:left="714" w:hanging="357"/>
        <w:rPr>
          <w:rFonts w:ascii="Tahoma" w:hAnsi="Tahoma" w:cs="Tahoma"/>
          <w:sz w:val="20"/>
        </w:rPr>
      </w:pPr>
      <w:r w:rsidRPr="000E26B8">
        <w:rPr>
          <w:rFonts w:ascii="Tahoma" w:hAnsi="Tahoma" w:cs="Tahoma"/>
          <w:sz w:val="20"/>
        </w:rPr>
        <w:t>zjistí</w:t>
      </w:r>
      <w:r w:rsidR="008563D6" w:rsidRPr="000E26B8">
        <w:rPr>
          <w:rFonts w:ascii="Tahoma" w:hAnsi="Tahoma" w:cs="Tahoma"/>
          <w:sz w:val="20"/>
        </w:rPr>
        <w:noBreakHyphen/>
      </w:r>
      <w:r w:rsidRPr="000E26B8">
        <w:rPr>
          <w:rFonts w:ascii="Tahoma" w:hAnsi="Tahoma" w:cs="Tahoma"/>
          <w:sz w:val="20"/>
        </w:rPr>
        <w:t>li</w:t>
      </w:r>
      <w:r w:rsidR="008563D6" w:rsidRPr="000E26B8">
        <w:rPr>
          <w:rFonts w:ascii="Tahoma" w:hAnsi="Tahoma" w:cs="Tahoma"/>
          <w:sz w:val="20"/>
        </w:rPr>
        <w:t xml:space="preserve"> </w:t>
      </w:r>
      <w:r w:rsidRPr="000E26B8">
        <w:rPr>
          <w:rFonts w:ascii="Tahoma" w:hAnsi="Tahoma" w:cs="Tahoma"/>
          <w:sz w:val="20"/>
        </w:rPr>
        <w:t>v projektové dokumentaci stavby dle</w:t>
      </w:r>
      <w:r w:rsidR="008563D6" w:rsidRPr="000E26B8">
        <w:rPr>
          <w:rFonts w:ascii="Tahoma" w:hAnsi="Tahoma" w:cs="Tahoma"/>
          <w:sz w:val="20"/>
        </w:rPr>
        <w:t> </w:t>
      </w:r>
      <w:r w:rsidRPr="000E26B8">
        <w:rPr>
          <w:rFonts w:ascii="Tahoma" w:hAnsi="Tahoma" w:cs="Tahoma"/>
          <w:sz w:val="20"/>
        </w:rPr>
        <w:t>této</w:t>
      </w:r>
      <w:r w:rsidR="008563D6" w:rsidRPr="000E26B8">
        <w:rPr>
          <w:rFonts w:ascii="Tahoma" w:hAnsi="Tahoma" w:cs="Tahoma"/>
          <w:sz w:val="20"/>
        </w:rPr>
        <w:t xml:space="preserve"> smlouvy vady. Objednatel se na </w:t>
      </w:r>
      <w:r w:rsidRPr="000E26B8">
        <w:rPr>
          <w:rFonts w:ascii="Tahoma" w:hAnsi="Tahoma" w:cs="Tahoma"/>
          <w:sz w:val="20"/>
        </w:rPr>
        <w:t xml:space="preserve">základě informace zhotovitele </w:t>
      </w:r>
      <w:proofErr w:type="gramStart"/>
      <w:r w:rsidRPr="000E26B8">
        <w:rPr>
          <w:rFonts w:ascii="Tahoma" w:hAnsi="Tahoma" w:cs="Tahoma"/>
          <w:sz w:val="20"/>
        </w:rPr>
        <w:t>vyjádří</w:t>
      </w:r>
      <w:proofErr w:type="gramEnd"/>
      <w:r w:rsidRPr="000E26B8">
        <w:rPr>
          <w:rFonts w:ascii="Tahoma" w:hAnsi="Tahoma" w:cs="Tahoma"/>
          <w:sz w:val="20"/>
        </w:rPr>
        <w:t>, zda budou vady odstraněny,</w:t>
      </w:r>
      <w:r w:rsidR="008563D6" w:rsidRPr="000E26B8">
        <w:rPr>
          <w:rFonts w:ascii="Tahoma" w:hAnsi="Tahoma" w:cs="Tahoma"/>
          <w:sz w:val="20"/>
        </w:rPr>
        <w:t xml:space="preserve"> </w:t>
      </w:r>
      <w:r w:rsidRPr="000E26B8">
        <w:rPr>
          <w:rFonts w:ascii="Tahoma" w:hAnsi="Tahoma" w:cs="Tahoma"/>
          <w:sz w:val="20"/>
        </w:rPr>
        <w:t>či na provedení díla dle</w:t>
      </w:r>
      <w:r w:rsidR="008563D6" w:rsidRPr="000E26B8">
        <w:rPr>
          <w:rFonts w:ascii="Tahoma" w:hAnsi="Tahoma" w:cs="Tahoma"/>
          <w:sz w:val="20"/>
        </w:rPr>
        <w:t> </w:t>
      </w:r>
      <w:r w:rsidRPr="000E26B8">
        <w:rPr>
          <w:rFonts w:ascii="Tahoma" w:hAnsi="Tahoma" w:cs="Tahoma"/>
          <w:sz w:val="20"/>
        </w:rPr>
        <w:t>vadné projektové dokumentace trvá. Pokud se objednatel rozhodne vady odstranit a</w:t>
      </w:r>
      <w:r w:rsidR="008563D6" w:rsidRPr="000E26B8">
        <w:rPr>
          <w:rFonts w:ascii="Tahoma" w:hAnsi="Tahoma" w:cs="Tahoma"/>
          <w:sz w:val="20"/>
        </w:rPr>
        <w:t> </w:t>
      </w:r>
      <w:r w:rsidRPr="000E26B8">
        <w:rPr>
          <w:rFonts w:ascii="Tahoma" w:hAnsi="Tahoma" w:cs="Tahoma"/>
          <w:sz w:val="20"/>
        </w:rPr>
        <w:t>jejich odstranění bude trvat déle než týden, dohodnou se zhotovitel a</w:t>
      </w:r>
      <w:r w:rsidR="008563D6" w:rsidRPr="000E26B8">
        <w:rPr>
          <w:rFonts w:ascii="Tahoma" w:hAnsi="Tahoma" w:cs="Tahoma"/>
          <w:sz w:val="20"/>
        </w:rPr>
        <w:t> </w:t>
      </w:r>
      <w:r w:rsidRPr="000E26B8">
        <w:rPr>
          <w:rFonts w:ascii="Tahoma" w:hAnsi="Tahoma" w:cs="Tahoma"/>
          <w:sz w:val="20"/>
        </w:rPr>
        <w:t>objednatel na</w:t>
      </w:r>
      <w:r w:rsidR="008563D6" w:rsidRPr="000E26B8">
        <w:rPr>
          <w:rFonts w:ascii="Tahoma" w:hAnsi="Tahoma" w:cs="Tahoma"/>
          <w:sz w:val="20"/>
        </w:rPr>
        <w:t> </w:t>
      </w:r>
      <w:r w:rsidRPr="000E26B8">
        <w:rPr>
          <w:rFonts w:ascii="Tahoma" w:hAnsi="Tahoma" w:cs="Tahoma"/>
          <w:sz w:val="20"/>
        </w:rPr>
        <w:t>dalším p</w:t>
      </w:r>
      <w:r w:rsidR="008563D6" w:rsidRPr="000E26B8">
        <w:rPr>
          <w:rFonts w:ascii="Tahoma" w:hAnsi="Tahoma" w:cs="Tahoma"/>
          <w:sz w:val="20"/>
        </w:rPr>
        <w:t>ostupu do doby odstranění vady.</w:t>
      </w:r>
    </w:p>
    <w:p w14:paraId="6A61C499" w14:textId="77777777" w:rsidR="00BB3051" w:rsidRPr="000E26B8" w:rsidRDefault="00BB3051" w:rsidP="009D3008">
      <w:pPr>
        <w:pStyle w:val="Smlouva-slo0"/>
        <w:numPr>
          <w:ilvl w:val="0"/>
          <w:numId w:val="7"/>
        </w:numPr>
        <w:spacing w:line="240" w:lineRule="auto"/>
        <w:rPr>
          <w:rFonts w:ascii="Tahoma" w:hAnsi="Tahoma" w:cs="Tahoma"/>
          <w:sz w:val="20"/>
        </w:rPr>
      </w:pPr>
      <w:r w:rsidRPr="000E26B8">
        <w:rPr>
          <w:rFonts w:ascii="Tahoma" w:hAnsi="Tahoma" w:cs="Tahoma"/>
          <w:sz w:val="20"/>
        </w:rPr>
        <w:t>Zhotovitel jako od</w:t>
      </w:r>
      <w:r w:rsidR="00D67F19" w:rsidRPr="000E26B8">
        <w:rPr>
          <w:rFonts w:ascii="Tahoma" w:hAnsi="Tahoma" w:cs="Tahoma"/>
          <w:sz w:val="20"/>
        </w:rPr>
        <w:t>borně způsobilá osoba je povinen</w:t>
      </w:r>
      <w:r w:rsidRPr="000E26B8">
        <w:rPr>
          <w:rFonts w:ascii="Tahoma" w:hAnsi="Tahoma" w:cs="Tahoma"/>
          <w:sz w:val="20"/>
        </w:rPr>
        <w:t xml:space="preserve"> zkontrolovat technickou část předané dokumentace </w:t>
      </w:r>
      <w:r w:rsidR="009204E2" w:rsidRPr="000E26B8">
        <w:rPr>
          <w:rFonts w:ascii="Tahoma" w:hAnsi="Tahoma" w:cs="Tahoma"/>
          <w:sz w:val="20"/>
        </w:rPr>
        <w:t>vč. jejího rozsahu a obsahu dl</w:t>
      </w:r>
      <w:r w:rsidR="001B4AF4" w:rsidRPr="000E26B8">
        <w:rPr>
          <w:rFonts w:ascii="Tahoma" w:hAnsi="Tahoma" w:cs="Tahoma"/>
          <w:sz w:val="20"/>
        </w:rPr>
        <w:t>e požadavků stavebního zákona a </w:t>
      </w:r>
      <w:r w:rsidR="009204E2" w:rsidRPr="000E26B8">
        <w:rPr>
          <w:rFonts w:ascii="Tahoma" w:hAnsi="Tahoma" w:cs="Tahoma"/>
          <w:sz w:val="20"/>
        </w:rPr>
        <w:t xml:space="preserve">souvisejících předpisů </w:t>
      </w:r>
      <w:r w:rsidRPr="000E26B8">
        <w:rPr>
          <w:rFonts w:ascii="Tahoma" w:hAnsi="Tahoma" w:cs="Tahoma"/>
          <w:sz w:val="20"/>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43C00F47" w14:textId="77777777" w:rsidR="004A2DDB" w:rsidRPr="000E26B8" w:rsidRDefault="004A2DDB" w:rsidP="009D3008">
      <w:pPr>
        <w:pStyle w:val="Smlouva-slo0"/>
        <w:numPr>
          <w:ilvl w:val="0"/>
          <w:numId w:val="7"/>
        </w:numPr>
        <w:tabs>
          <w:tab w:val="clear" w:pos="360"/>
        </w:tabs>
        <w:spacing w:line="240" w:lineRule="auto"/>
        <w:ind w:left="357" w:hanging="357"/>
        <w:rPr>
          <w:rFonts w:ascii="Tahoma" w:hAnsi="Tahoma" w:cs="Tahoma"/>
          <w:sz w:val="20"/>
        </w:rPr>
      </w:pPr>
      <w:r w:rsidRPr="000E26B8">
        <w:rPr>
          <w:rFonts w:ascii="Tahoma" w:hAnsi="Tahoma" w:cs="Tahoma"/>
          <w:sz w:val="20"/>
        </w:rPr>
        <w:t xml:space="preserve">Zhotovitel </w:t>
      </w:r>
      <w:proofErr w:type="gramStart"/>
      <w:r w:rsidRPr="000E26B8">
        <w:rPr>
          <w:rFonts w:ascii="Tahoma" w:hAnsi="Tahoma" w:cs="Tahoma"/>
          <w:sz w:val="20"/>
        </w:rPr>
        <w:t>zabezpečí</w:t>
      </w:r>
      <w:proofErr w:type="gramEnd"/>
      <w:r w:rsidRPr="000E26B8">
        <w:rPr>
          <w:rFonts w:ascii="Tahoma" w:hAnsi="Tahoma" w:cs="Tahoma"/>
          <w:sz w:val="20"/>
        </w:rPr>
        <w:t xml:space="preserve"> veškerá potřebná povolení k uzavírkám, prokopávkám</w:t>
      </w:r>
      <w:r w:rsidR="008563D6" w:rsidRPr="000E26B8">
        <w:rPr>
          <w:rFonts w:ascii="Tahoma" w:hAnsi="Tahoma" w:cs="Tahoma"/>
          <w:sz w:val="20"/>
        </w:rPr>
        <w:t>, záborům komunikací, osazení a </w:t>
      </w:r>
      <w:r w:rsidRPr="000E26B8">
        <w:rPr>
          <w:rFonts w:ascii="Tahoma" w:hAnsi="Tahoma" w:cs="Tahoma"/>
          <w:sz w:val="20"/>
        </w:rPr>
        <w:t>údržbu provizorní</w:t>
      </w:r>
      <w:r w:rsidR="008563D6" w:rsidRPr="000E26B8">
        <w:rPr>
          <w:rFonts w:ascii="Tahoma" w:hAnsi="Tahoma" w:cs="Tahoma"/>
          <w:sz w:val="20"/>
        </w:rPr>
        <w:t>ho dopravního značení apod. dle </w:t>
      </w:r>
      <w:r w:rsidRPr="000E26B8">
        <w:rPr>
          <w:rFonts w:ascii="Tahoma" w:hAnsi="Tahoma" w:cs="Tahoma"/>
          <w:sz w:val="20"/>
        </w:rPr>
        <w:t>projektové dokumentace včetně organizace dopravy po</w:t>
      </w:r>
      <w:r w:rsidR="008563D6" w:rsidRPr="000E26B8">
        <w:rPr>
          <w:rFonts w:ascii="Tahoma" w:hAnsi="Tahoma" w:cs="Tahoma"/>
          <w:sz w:val="20"/>
        </w:rPr>
        <w:t> </w:t>
      </w:r>
      <w:r w:rsidRPr="000E26B8">
        <w:rPr>
          <w:rFonts w:ascii="Tahoma" w:hAnsi="Tahoma" w:cs="Tahoma"/>
          <w:sz w:val="20"/>
        </w:rPr>
        <w:t>dobu výstavby a</w:t>
      </w:r>
      <w:r w:rsidR="008563D6" w:rsidRPr="000E26B8">
        <w:rPr>
          <w:rFonts w:ascii="Tahoma" w:hAnsi="Tahoma" w:cs="Tahoma"/>
          <w:sz w:val="20"/>
        </w:rPr>
        <w:t> </w:t>
      </w:r>
      <w:r w:rsidRPr="000E26B8">
        <w:rPr>
          <w:rFonts w:ascii="Tahoma" w:hAnsi="Tahoma" w:cs="Tahoma"/>
          <w:sz w:val="20"/>
        </w:rPr>
        <w:t>uvedení do</w:t>
      </w:r>
      <w:r w:rsidR="008563D6" w:rsidRPr="000E26B8">
        <w:rPr>
          <w:rFonts w:ascii="Tahoma" w:hAnsi="Tahoma" w:cs="Tahoma"/>
          <w:sz w:val="20"/>
        </w:rPr>
        <w:t> </w:t>
      </w:r>
      <w:r w:rsidRPr="000E26B8">
        <w:rPr>
          <w:rFonts w:ascii="Tahoma" w:hAnsi="Tahoma" w:cs="Tahoma"/>
          <w:sz w:val="20"/>
        </w:rPr>
        <w:t>původního stavu včetně předání správci</w:t>
      </w:r>
      <w:r w:rsidR="00972A37" w:rsidRPr="000E26B8">
        <w:rPr>
          <w:rFonts w:ascii="Tahoma" w:hAnsi="Tahoma" w:cs="Tahoma"/>
          <w:sz w:val="20"/>
        </w:rPr>
        <w:t>, bude-li akce vyžadovat</w:t>
      </w:r>
      <w:r w:rsidRPr="000E26B8">
        <w:rPr>
          <w:rFonts w:ascii="Tahoma" w:hAnsi="Tahoma" w:cs="Tahoma"/>
          <w:sz w:val="20"/>
        </w:rPr>
        <w:t>.</w:t>
      </w:r>
    </w:p>
    <w:p w14:paraId="3A16EDA3" w14:textId="77777777" w:rsidR="004A2DDB" w:rsidRPr="000E26B8" w:rsidRDefault="004A2DDB" w:rsidP="009D3008">
      <w:pPr>
        <w:pStyle w:val="Smlouva-slo0"/>
        <w:numPr>
          <w:ilvl w:val="0"/>
          <w:numId w:val="7"/>
        </w:numPr>
        <w:tabs>
          <w:tab w:val="clear" w:pos="360"/>
        </w:tabs>
        <w:spacing w:line="240" w:lineRule="auto"/>
        <w:ind w:left="357" w:hanging="357"/>
        <w:rPr>
          <w:rFonts w:ascii="Tahoma" w:hAnsi="Tahoma" w:cs="Tahoma"/>
          <w:sz w:val="20"/>
        </w:rPr>
      </w:pPr>
      <w:r w:rsidRPr="000E26B8">
        <w:rPr>
          <w:rFonts w:ascii="Tahoma" w:hAnsi="Tahoma" w:cs="Tahoma"/>
          <w:sz w:val="20"/>
        </w:rPr>
        <w:t>Zhotovitel zajistí stavbu tak, aby nedošlo k ohrožování, nadměrnému nebo zbytečnému obtěžování okolí stavby, k</w:t>
      </w:r>
      <w:r w:rsidR="008563D6" w:rsidRPr="000E26B8">
        <w:rPr>
          <w:rFonts w:ascii="Tahoma" w:hAnsi="Tahoma" w:cs="Tahoma"/>
          <w:sz w:val="20"/>
        </w:rPr>
        <w:t> </w:t>
      </w:r>
      <w:r w:rsidRPr="000E26B8">
        <w:rPr>
          <w:rFonts w:ascii="Tahoma" w:hAnsi="Tahoma" w:cs="Tahoma"/>
          <w:sz w:val="20"/>
        </w:rPr>
        <w:t>omezování práv a</w:t>
      </w:r>
      <w:r w:rsidR="008563D6" w:rsidRPr="000E26B8">
        <w:rPr>
          <w:rFonts w:ascii="Tahoma" w:hAnsi="Tahoma" w:cs="Tahoma"/>
          <w:sz w:val="20"/>
        </w:rPr>
        <w:t> </w:t>
      </w:r>
      <w:r w:rsidRPr="000E26B8">
        <w:rPr>
          <w:rFonts w:ascii="Tahoma" w:hAnsi="Tahoma" w:cs="Tahoma"/>
          <w:sz w:val="20"/>
        </w:rPr>
        <w:t>právem chráněných zájmů vlastníků sousedních nemovitostí, ke</w:t>
      </w:r>
      <w:r w:rsidR="008563D6" w:rsidRPr="000E26B8">
        <w:rPr>
          <w:rFonts w:ascii="Tahoma" w:hAnsi="Tahoma" w:cs="Tahoma"/>
          <w:sz w:val="20"/>
        </w:rPr>
        <w:t> </w:t>
      </w:r>
      <w:r w:rsidRPr="000E26B8">
        <w:rPr>
          <w:rFonts w:ascii="Tahoma" w:hAnsi="Tahoma" w:cs="Tahoma"/>
          <w:sz w:val="20"/>
        </w:rPr>
        <w:t>znečištění komunikací apod.</w:t>
      </w:r>
    </w:p>
    <w:p w14:paraId="1CA74DB3" w14:textId="77777777" w:rsidR="00EA243D" w:rsidRPr="000E26B8" w:rsidRDefault="00EA243D" w:rsidP="009D3008">
      <w:pPr>
        <w:pStyle w:val="Smlouva-slo0"/>
        <w:numPr>
          <w:ilvl w:val="0"/>
          <w:numId w:val="7"/>
        </w:numPr>
        <w:spacing w:line="240" w:lineRule="auto"/>
        <w:rPr>
          <w:rFonts w:ascii="Tahoma" w:hAnsi="Tahoma" w:cs="Tahoma"/>
          <w:sz w:val="20"/>
        </w:rPr>
      </w:pPr>
      <w:r w:rsidRPr="000E26B8">
        <w:rPr>
          <w:rFonts w:ascii="Tahoma" w:hAnsi="Tahoma" w:cs="Tahoma"/>
          <w:sz w:val="20"/>
        </w:rPr>
        <w:t>Zhotovitel nese odpovědnost původce odpadů, zavazuje se nezpůsobovat únik ropných, toxických či jiných škodlivých látek na stavbě.</w:t>
      </w:r>
    </w:p>
    <w:p w14:paraId="595C8A71" w14:textId="77777777" w:rsidR="004A2DDB" w:rsidRPr="000E26B8" w:rsidRDefault="004A2DDB" w:rsidP="009D3008">
      <w:pPr>
        <w:pStyle w:val="Smlouva-slo0"/>
        <w:numPr>
          <w:ilvl w:val="0"/>
          <w:numId w:val="7"/>
        </w:numPr>
        <w:tabs>
          <w:tab w:val="clear" w:pos="360"/>
        </w:tabs>
        <w:spacing w:line="240" w:lineRule="auto"/>
        <w:ind w:left="357" w:hanging="357"/>
        <w:rPr>
          <w:rFonts w:ascii="Tahoma" w:hAnsi="Tahoma" w:cs="Tahoma"/>
          <w:sz w:val="20"/>
        </w:rPr>
      </w:pPr>
      <w:r w:rsidRPr="000E26B8">
        <w:rPr>
          <w:rFonts w:ascii="Tahoma" w:hAnsi="Tahoma" w:cs="Tahoma"/>
          <w:sz w:val="20"/>
        </w:rPr>
        <w:t>Zhotovitel odpovídá za</w:t>
      </w:r>
      <w:r w:rsidR="008563D6" w:rsidRPr="000E26B8">
        <w:rPr>
          <w:rFonts w:ascii="Tahoma" w:hAnsi="Tahoma" w:cs="Tahoma"/>
          <w:sz w:val="20"/>
        </w:rPr>
        <w:t> </w:t>
      </w:r>
      <w:r w:rsidRPr="000E26B8">
        <w:rPr>
          <w:rFonts w:ascii="Tahoma" w:hAnsi="Tahoma" w:cs="Tahoma"/>
          <w:sz w:val="20"/>
        </w:rPr>
        <w:t>zajištění dostupnosti projektové dokumentace a</w:t>
      </w:r>
      <w:r w:rsidR="008563D6" w:rsidRPr="000E26B8">
        <w:rPr>
          <w:rFonts w:ascii="Tahoma" w:hAnsi="Tahoma" w:cs="Tahoma"/>
          <w:sz w:val="20"/>
        </w:rPr>
        <w:t> </w:t>
      </w:r>
      <w:r w:rsidRPr="000E26B8">
        <w:rPr>
          <w:rFonts w:ascii="Tahoma" w:hAnsi="Tahoma" w:cs="Tahoma"/>
          <w:sz w:val="20"/>
        </w:rPr>
        <w:t>všech dokladů potřebných k provádění stavby dle</w:t>
      </w:r>
      <w:r w:rsidR="008563D6" w:rsidRPr="000E26B8">
        <w:rPr>
          <w:rFonts w:ascii="Tahoma" w:hAnsi="Tahoma" w:cs="Tahoma"/>
          <w:sz w:val="20"/>
        </w:rPr>
        <w:t> </w:t>
      </w:r>
      <w:r w:rsidRPr="000E26B8">
        <w:rPr>
          <w:rFonts w:ascii="Tahoma" w:hAnsi="Tahoma" w:cs="Tahoma"/>
          <w:sz w:val="20"/>
        </w:rPr>
        <w:t>stavebního zákona. Projektová dokumentace a</w:t>
      </w:r>
      <w:r w:rsidR="008563D6" w:rsidRPr="000E26B8">
        <w:rPr>
          <w:rFonts w:ascii="Tahoma" w:hAnsi="Tahoma" w:cs="Tahoma"/>
          <w:sz w:val="20"/>
        </w:rPr>
        <w:t> </w:t>
      </w:r>
      <w:r w:rsidRPr="000E26B8">
        <w:rPr>
          <w:rFonts w:ascii="Tahoma" w:hAnsi="Tahoma" w:cs="Tahoma"/>
          <w:sz w:val="20"/>
        </w:rPr>
        <w:t>výše uvedené doklady musí být na</w:t>
      </w:r>
      <w:r w:rsidR="008563D6" w:rsidRPr="000E26B8">
        <w:rPr>
          <w:rFonts w:ascii="Tahoma" w:hAnsi="Tahoma" w:cs="Tahoma"/>
          <w:sz w:val="20"/>
        </w:rPr>
        <w:t> </w:t>
      </w:r>
      <w:r w:rsidRPr="000E26B8">
        <w:rPr>
          <w:rFonts w:ascii="Tahoma" w:hAnsi="Tahoma" w:cs="Tahoma"/>
          <w:sz w:val="20"/>
        </w:rPr>
        <w:t>staveništi přístupné kdykoliv v průběhu práce.</w:t>
      </w:r>
    </w:p>
    <w:p w14:paraId="4E37F6A7" w14:textId="77777777" w:rsidR="004A2DDB" w:rsidRPr="000E26B8" w:rsidRDefault="004A2DDB" w:rsidP="009D3008">
      <w:pPr>
        <w:pStyle w:val="Smlouva-slo0"/>
        <w:numPr>
          <w:ilvl w:val="0"/>
          <w:numId w:val="7"/>
        </w:numPr>
        <w:tabs>
          <w:tab w:val="clear" w:pos="360"/>
        </w:tabs>
        <w:spacing w:line="240" w:lineRule="auto"/>
        <w:ind w:left="357" w:hanging="357"/>
        <w:rPr>
          <w:rFonts w:ascii="Tahoma" w:hAnsi="Tahoma" w:cs="Tahoma"/>
          <w:sz w:val="20"/>
        </w:rPr>
      </w:pPr>
      <w:r w:rsidRPr="000E26B8">
        <w:rPr>
          <w:rFonts w:ascii="Tahoma" w:hAnsi="Tahoma" w:cs="Tahoma"/>
          <w:sz w:val="20"/>
        </w:rPr>
        <w:t>Zhotovitel je povinen provedené stavební práce, zařizovací předměty a</w:t>
      </w:r>
      <w:r w:rsidR="008563D6" w:rsidRPr="000E26B8">
        <w:rPr>
          <w:rFonts w:ascii="Tahoma" w:hAnsi="Tahoma" w:cs="Tahoma"/>
          <w:sz w:val="20"/>
        </w:rPr>
        <w:t> </w:t>
      </w:r>
      <w:r w:rsidRPr="000E26B8">
        <w:rPr>
          <w:rFonts w:ascii="Tahoma" w:hAnsi="Tahoma" w:cs="Tahoma"/>
          <w:sz w:val="20"/>
        </w:rPr>
        <w:t>výrobky zabezpečit před</w:t>
      </w:r>
      <w:r w:rsidR="008563D6" w:rsidRPr="000E26B8">
        <w:rPr>
          <w:rFonts w:ascii="Tahoma" w:hAnsi="Tahoma" w:cs="Tahoma"/>
          <w:sz w:val="20"/>
        </w:rPr>
        <w:t> </w:t>
      </w:r>
      <w:r w:rsidRPr="000E26B8">
        <w:rPr>
          <w:rFonts w:ascii="Tahoma" w:hAnsi="Tahoma" w:cs="Tahoma"/>
          <w:sz w:val="20"/>
        </w:rPr>
        <w:t>poškozením a</w:t>
      </w:r>
      <w:r w:rsidR="008563D6" w:rsidRPr="000E26B8">
        <w:rPr>
          <w:rFonts w:ascii="Tahoma" w:hAnsi="Tahoma" w:cs="Tahoma"/>
          <w:sz w:val="20"/>
        </w:rPr>
        <w:t> </w:t>
      </w:r>
      <w:r w:rsidRPr="000E26B8">
        <w:rPr>
          <w:rFonts w:ascii="Tahoma" w:hAnsi="Tahoma" w:cs="Tahoma"/>
          <w:sz w:val="20"/>
        </w:rPr>
        <w:t>krádežemi až do</w:t>
      </w:r>
      <w:r w:rsidR="008563D6" w:rsidRPr="000E26B8">
        <w:rPr>
          <w:rFonts w:ascii="Tahoma" w:hAnsi="Tahoma" w:cs="Tahoma"/>
          <w:sz w:val="20"/>
        </w:rPr>
        <w:t> předání díla k užívání objednateli, a </w:t>
      </w:r>
      <w:r w:rsidRPr="000E26B8">
        <w:rPr>
          <w:rFonts w:ascii="Tahoma" w:hAnsi="Tahoma" w:cs="Tahoma"/>
          <w:sz w:val="20"/>
        </w:rPr>
        <w:t>to na</w:t>
      </w:r>
      <w:r w:rsidR="008563D6" w:rsidRPr="000E26B8">
        <w:rPr>
          <w:rFonts w:ascii="Tahoma" w:hAnsi="Tahoma" w:cs="Tahoma"/>
          <w:sz w:val="20"/>
        </w:rPr>
        <w:t> </w:t>
      </w:r>
      <w:r w:rsidRPr="000E26B8">
        <w:rPr>
          <w:rFonts w:ascii="Tahoma" w:hAnsi="Tahoma" w:cs="Tahoma"/>
          <w:sz w:val="20"/>
        </w:rPr>
        <w:t>vlastní náklady.</w:t>
      </w:r>
    </w:p>
    <w:p w14:paraId="53FE4A32" w14:textId="77777777" w:rsidR="007361D2" w:rsidRPr="000E26B8" w:rsidRDefault="00DC48CF" w:rsidP="009D3008">
      <w:pPr>
        <w:pStyle w:val="Smlouva-slo0"/>
        <w:numPr>
          <w:ilvl w:val="0"/>
          <w:numId w:val="7"/>
        </w:numPr>
        <w:tabs>
          <w:tab w:val="clear" w:pos="360"/>
        </w:tabs>
        <w:spacing w:line="240" w:lineRule="auto"/>
        <w:ind w:left="357" w:hanging="357"/>
        <w:rPr>
          <w:rFonts w:ascii="Tahoma" w:hAnsi="Tahoma" w:cs="Tahoma"/>
          <w:sz w:val="20"/>
        </w:rPr>
      </w:pPr>
      <w:r w:rsidRPr="000E26B8">
        <w:rPr>
          <w:rFonts w:ascii="Tahoma" w:hAnsi="Tahoma" w:cs="Tahoma"/>
          <w:sz w:val="20"/>
        </w:rPr>
        <w:t xml:space="preserve">Zhotovitel je povinen informovat objednatele o poddodavatelích, kteří se budou podílet na realizaci díla, a to před zahájením plnění části díla tímto poddodavatelem </w:t>
      </w:r>
      <w:r w:rsidR="001B4AF4" w:rsidRPr="000E26B8">
        <w:rPr>
          <w:rFonts w:ascii="Tahoma" w:hAnsi="Tahoma" w:cs="Tahoma"/>
          <w:sz w:val="20"/>
        </w:rPr>
        <w:t>a </w:t>
      </w:r>
      <w:r w:rsidRPr="000E26B8">
        <w:rPr>
          <w:rFonts w:ascii="Tahoma" w:hAnsi="Tahoma" w:cs="Tahoma"/>
          <w:sz w:val="20"/>
        </w:rPr>
        <w:t xml:space="preserve">předat objednateli originály prohlášení poddodavatelů o součinnosti s koordinátorem BOZP, jehož vzor je </w:t>
      </w:r>
      <w:r w:rsidR="009C3495" w:rsidRPr="009C3495">
        <w:rPr>
          <w:rFonts w:ascii="Tahoma" w:hAnsi="Tahoma" w:cs="Tahoma"/>
          <w:b/>
          <w:bCs/>
          <w:sz w:val="20"/>
        </w:rPr>
        <w:t>P</w:t>
      </w:r>
      <w:r w:rsidRPr="009C3495">
        <w:rPr>
          <w:rFonts w:ascii="Tahoma" w:hAnsi="Tahoma" w:cs="Tahoma"/>
          <w:b/>
          <w:bCs/>
          <w:sz w:val="20"/>
        </w:rPr>
        <w:t>řílohou č. </w:t>
      </w:r>
      <w:r w:rsidR="009C3495" w:rsidRPr="009C3495">
        <w:rPr>
          <w:rFonts w:ascii="Tahoma" w:hAnsi="Tahoma" w:cs="Tahoma"/>
          <w:b/>
          <w:bCs/>
          <w:sz w:val="20"/>
        </w:rPr>
        <w:t>6</w:t>
      </w:r>
      <w:r w:rsidRPr="000E26B8">
        <w:rPr>
          <w:rFonts w:ascii="Tahoma" w:hAnsi="Tahoma" w:cs="Tahoma"/>
          <w:sz w:val="20"/>
        </w:rPr>
        <w:t xml:space="preserve"> této smlouvy. Povinnost</w:t>
      </w:r>
      <w:r w:rsidR="001B4AF4" w:rsidRPr="000E26B8">
        <w:rPr>
          <w:rFonts w:ascii="Tahoma" w:hAnsi="Tahoma" w:cs="Tahoma"/>
          <w:sz w:val="20"/>
        </w:rPr>
        <w:t xml:space="preserve"> identifikovat poddodavatele se </w:t>
      </w:r>
      <w:r w:rsidRPr="000E26B8">
        <w:rPr>
          <w:rFonts w:ascii="Tahoma" w:hAnsi="Tahoma" w:cs="Tahoma"/>
          <w:sz w:val="20"/>
        </w:rPr>
        <w:t>považuje za splněnou, jsou-li tyto úda</w:t>
      </w:r>
      <w:r w:rsidR="001B4AF4" w:rsidRPr="000E26B8">
        <w:rPr>
          <w:rFonts w:ascii="Tahoma" w:hAnsi="Tahoma" w:cs="Tahoma"/>
          <w:sz w:val="20"/>
        </w:rPr>
        <w:t>je uvedeny ve stavebním deníku.</w:t>
      </w:r>
    </w:p>
    <w:p w14:paraId="5D713EB9" w14:textId="77777777" w:rsidR="00553DF7" w:rsidRPr="000E26B8" w:rsidRDefault="00706AAB" w:rsidP="009D3008">
      <w:pPr>
        <w:pStyle w:val="Smlouva-slo0"/>
        <w:numPr>
          <w:ilvl w:val="0"/>
          <w:numId w:val="7"/>
        </w:numPr>
        <w:tabs>
          <w:tab w:val="clear" w:pos="360"/>
        </w:tabs>
        <w:spacing w:line="240" w:lineRule="auto"/>
        <w:ind w:left="357" w:hanging="357"/>
        <w:rPr>
          <w:rFonts w:ascii="Tahoma" w:hAnsi="Tahoma" w:cs="Tahoma"/>
          <w:sz w:val="20"/>
        </w:rPr>
      </w:pPr>
      <w:r w:rsidRPr="000E26B8">
        <w:rPr>
          <w:rFonts w:ascii="Tahoma" w:hAnsi="Tahoma" w:cs="Tahoma"/>
          <w:sz w:val="20"/>
        </w:rPr>
        <w:t>Zhotovitel se zavazuje realizovat dílo prostřednictvím osob, kterými byla prokazována kvalifikace</w:t>
      </w:r>
      <w:r w:rsidRPr="000E26B8">
        <w:rPr>
          <w:rFonts w:ascii="Tahoma" w:eastAsia="Calibri" w:hAnsi="Tahoma" w:cs="Tahoma"/>
          <w:sz w:val="20"/>
          <w:lang w:eastAsia="en-US"/>
        </w:rPr>
        <w:t xml:space="preserve"> </w:t>
      </w:r>
      <w:r w:rsidRPr="000E26B8">
        <w:rPr>
          <w:rFonts w:ascii="Tahoma" w:hAnsi="Tahoma" w:cs="Tahoma"/>
          <w:sz w:val="20"/>
        </w:rPr>
        <w:t xml:space="preserve">(dále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 </w:t>
      </w:r>
      <w:r w:rsidR="001B4AF4" w:rsidRPr="000E26B8">
        <w:rPr>
          <w:rFonts w:ascii="Tahoma" w:hAnsi="Tahoma" w:cs="Tahoma"/>
          <w:sz w:val="20"/>
        </w:rPr>
        <w:t>a </w:t>
      </w:r>
      <w:r w:rsidRPr="000E26B8">
        <w:rPr>
          <w:rFonts w:ascii="Tahoma" w:hAnsi="Tahoma" w:cs="Tahoma"/>
          <w:sz w:val="20"/>
        </w:rPr>
        <w:t xml:space="preserve">v případě, že odborná osoba je poddodavatelem zhotovitele, také originály prohlášení poddodavatelů o součinnosti s koordinátorem BOZP, jehož vzor je </w:t>
      </w:r>
      <w:r w:rsidR="009C3495" w:rsidRPr="009C3495">
        <w:rPr>
          <w:rFonts w:ascii="Tahoma" w:hAnsi="Tahoma" w:cs="Tahoma"/>
          <w:b/>
          <w:bCs/>
          <w:sz w:val="20"/>
        </w:rPr>
        <w:t>Přílohou č. 6</w:t>
      </w:r>
      <w:r w:rsidR="009C3495" w:rsidRPr="000E26B8">
        <w:rPr>
          <w:rFonts w:ascii="Tahoma" w:hAnsi="Tahoma" w:cs="Tahoma"/>
          <w:sz w:val="20"/>
        </w:rPr>
        <w:t xml:space="preserve"> </w:t>
      </w:r>
      <w:r w:rsidRPr="000E26B8">
        <w:rPr>
          <w:rFonts w:ascii="Tahoma" w:hAnsi="Tahoma" w:cs="Tahoma"/>
          <w:sz w:val="20"/>
        </w:rPr>
        <w:t>této smlouvy. 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p>
    <w:p w14:paraId="5C8021E3" w14:textId="77777777" w:rsidR="004A2DDB" w:rsidRPr="000E26B8" w:rsidRDefault="004A2DDB" w:rsidP="009D3008">
      <w:pPr>
        <w:pStyle w:val="Smlouva-slo0"/>
        <w:numPr>
          <w:ilvl w:val="0"/>
          <w:numId w:val="7"/>
        </w:numPr>
        <w:tabs>
          <w:tab w:val="clear" w:pos="360"/>
        </w:tabs>
        <w:spacing w:line="240" w:lineRule="auto"/>
        <w:ind w:left="357" w:hanging="357"/>
        <w:rPr>
          <w:rFonts w:ascii="Tahoma" w:hAnsi="Tahoma" w:cs="Tahoma"/>
          <w:sz w:val="20"/>
        </w:rPr>
      </w:pPr>
      <w:r w:rsidRPr="000E26B8">
        <w:rPr>
          <w:rFonts w:ascii="Tahoma" w:hAnsi="Tahoma" w:cs="Tahoma"/>
          <w:sz w:val="20"/>
        </w:rPr>
        <w:t>Zhotovitel odpovídá za</w:t>
      </w:r>
      <w:r w:rsidR="00387DFA" w:rsidRPr="000E26B8">
        <w:rPr>
          <w:rFonts w:ascii="Tahoma" w:hAnsi="Tahoma" w:cs="Tahoma"/>
          <w:sz w:val="20"/>
        </w:rPr>
        <w:t> </w:t>
      </w:r>
      <w:r w:rsidRPr="000E26B8">
        <w:rPr>
          <w:rFonts w:ascii="Tahoma" w:hAnsi="Tahoma" w:cs="Tahoma"/>
          <w:sz w:val="20"/>
        </w:rPr>
        <w:t>zajištění odborného vedení stavby a</w:t>
      </w:r>
      <w:r w:rsidR="00387DFA" w:rsidRPr="000E26B8">
        <w:rPr>
          <w:rFonts w:ascii="Tahoma" w:hAnsi="Tahoma" w:cs="Tahoma"/>
          <w:sz w:val="20"/>
        </w:rPr>
        <w:t> </w:t>
      </w:r>
      <w:r w:rsidRPr="000E26B8">
        <w:rPr>
          <w:rFonts w:ascii="Tahoma" w:hAnsi="Tahoma" w:cs="Tahoma"/>
          <w:sz w:val="20"/>
        </w:rPr>
        <w:t>odborného provádění prací oprávněnými osobami, za</w:t>
      </w:r>
      <w:r w:rsidR="00387DFA" w:rsidRPr="000E26B8">
        <w:rPr>
          <w:rFonts w:ascii="Tahoma" w:hAnsi="Tahoma" w:cs="Tahoma"/>
          <w:sz w:val="20"/>
        </w:rPr>
        <w:t> </w:t>
      </w:r>
      <w:r w:rsidRPr="000E26B8">
        <w:rPr>
          <w:rFonts w:ascii="Tahoma" w:hAnsi="Tahoma" w:cs="Tahoma"/>
          <w:sz w:val="20"/>
        </w:rPr>
        <w:t>dodržení obecných technických požadavků na</w:t>
      </w:r>
      <w:r w:rsidR="00387DFA" w:rsidRPr="000E26B8">
        <w:rPr>
          <w:rFonts w:ascii="Tahoma" w:hAnsi="Tahoma" w:cs="Tahoma"/>
          <w:sz w:val="20"/>
        </w:rPr>
        <w:t> </w:t>
      </w:r>
      <w:r w:rsidRPr="000E26B8">
        <w:rPr>
          <w:rFonts w:ascii="Tahoma" w:hAnsi="Tahoma" w:cs="Tahoma"/>
          <w:sz w:val="20"/>
        </w:rPr>
        <w:t>výstavbu a</w:t>
      </w:r>
      <w:r w:rsidR="00387DFA" w:rsidRPr="000E26B8">
        <w:rPr>
          <w:rFonts w:ascii="Tahoma" w:hAnsi="Tahoma" w:cs="Tahoma"/>
          <w:sz w:val="20"/>
        </w:rPr>
        <w:t> </w:t>
      </w:r>
      <w:r w:rsidRPr="000E26B8">
        <w:rPr>
          <w:rFonts w:ascii="Tahoma" w:hAnsi="Tahoma" w:cs="Tahoma"/>
          <w:sz w:val="20"/>
        </w:rPr>
        <w:t>jiných technických předpisů, za</w:t>
      </w:r>
      <w:r w:rsidR="00387DFA" w:rsidRPr="000E26B8">
        <w:rPr>
          <w:rFonts w:ascii="Tahoma" w:hAnsi="Tahoma" w:cs="Tahoma"/>
          <w:sz w:val="20"/>
        </w:rPr>
        <w:t> </w:t>
      </w:r>
      <w:r w:rsidRPr="000E26B8">
        <w:rPr>
          <w:rFonts w:ascii="Tahoma" w:hAnsi="Tahoma" w:cs="Tahoma"/>
          <w:sz w:val="20"/>
        </w:rPr>
        <w:t>vypracování další prováděcí dokumentace (technologický postup, plán kontrolní a zkušební činnosti apod.).</w:t>
      </w:r>
    </w:p>
    <w:p w14:paraId="3AA0E3C5" w14:textId="77777777" w:rsidR="004A2DDB" w:rsidRPr="000E26B8" w:rsidRDefault="004A2DDB" w:rsidP="009D3008">
      <w:pPr>
        <w:pStyle w:val="Smlouva-slo0"/>
        <w:numPr>
          <w:ilvl w:val="0"/>
          <w:numId w:val="7"/>
        </w:numPr>
        <w:tabs>
          <w:tab w:val="clear" w:pos="360"/>
        </w:tabs>
        <w:spacing w:line="240" w:lineRule="auto"/>
        <w:ind w:left="357" w:hanging="357"/>
        <w:rPr>
          <w:rFonts w:ascii="Tahoma" w:hAnsi="Tahoma" w:cs="Tahoma"/>
          <w:sz w:val="20"/>
        </w:rPr>
      </w:pPr>
      <w:r w:rsidRPr="000E26B8">
        <w:rPr>
          <w:rFonts w:ascii="Tahoma" w:hAnsi="Tahoma" w:cs="Tahoma"/>
          <w:sz w:val="20"/>
        </w:rPr>
        <w:t>Zhotovitel se zavazuje realizovat práce vyžadující zvláštní způsobilost nebo povolení podle příslušných předpisů osobami, které tuto podmínku splňují.</w:t>
      </w:r>
    </w:p>
    <w:p w14:paraId="494EE265" w14:textId="77777777" w:rsidR="004A2DDB" w:rsidRPr="000E26B8" w:rsidRDefault="004A2DDB" w:rsidP="009D3008">
      <w:pPr>
        <w:pStyle w:val="Smlouva-slo0"/>
        <w:numPr>
          <w:ilvl w:val="0"/>
          <w:numId w:val="7"/>
        </w:numPr>
        <w:tabs>
          <w:tab w:val="clear" w:pos="360"/>
        </w:tabs>
        <w:spacing w:line="240" w:lineRule="auto"/>
        <w:ind w:left="357" w:hanging="357"/>
        <w:rPr>
          <w:rFonts w:ascii="Tahoma" w:hAnsi="Tahoma" w:cs="Tahoma"/>
          <w:sz w:val="20"/>
        </w:rPr>
      </w:pPr>
      <w:r w:rsidRPr="000E26B8">
        <w:rPr>
          <w:rFonts w:ascii="Tahoma" w:hAnsi="Tahoma" w:cs="Tahoma"/>
          <w:sz w:val="20"/>
        </w:rPr>
        <w:t>Zhotovitel nejméně 15 pracovních dnů předem oznámí správcům sítí a</w:t>
      </w:r>
      <w:r w:rsidR="00387DFA" w:rsidRPr="000E26B8">
        <w:rPr>
          <w:rFonts w:ascii="Tahoma" w:hAnsi="Tahoma" w:cs="Tahoma"/>
          <w:sz w:val="20"/>
        </w:rPr>
        <w:t> </w:t>
      </w:r>
      <w:r w:rsidRPr="000E26B8">
        <w:rPr>
          <w:rFonts w:ascii="Tahoma" w:hAnsi="Tahoma" w:cs="Tahoma"/>
          <w:sz w:val="20"/>
        </w:rPr>
        <w:t>osobě vykonávající technický dozor stavebníka práci v</w:t>
      </w:r>
      <w:r w:rsidR="00387DFA" w:rsidRPr="000E26B8">
        <w:rPr>
          <w:rFonts w:ascii="Tahoma" w:hAnsi="Tahoma" w:cs="Tahoma"/>
          <w:sz w:val="20"/>
        </w:rPr>
        <w:t> </w:t>
      </w:r>
      <w:r w:rsidRPr="000E26B8">
        <w:rPr>
          <w:rFonts w:ascii="Tahoma" w:hAnsi="Tahoma" w:cs="Tahoma"/>
          <w:sz w:val="20"/>
        </w:rPr>
        <w:t>ochranném pásmu či křížení těchto sítí ke kontrole průběhu prací a</w:t>
      </w:r>
      <w:r w:rsidR="00387DFA" w:rsidRPr="000E26B8">
        <w:rPr>
          <w:rFonts w:ascii="Tahoma" w:hAnsi="Tahoma" w:cs="Tahoma"/>
          <w:sz w:val="20"/>
        </w:rPr>
        <w:t xml:space="preserve"> převzetí před </w:t>
      </w:r>
      <w:r w:rsidR="00387DFA" w:rsidRPr="000E26B8">
        <w:rPr>
          <w:rFonts w:ascii="Tahoma" w:hAnsi="Tahoma" w:cs="Tahoma"/>
          <w:sz w:val="20"/>
        </w:rPr>
        <w:lastRenderedPageBreak/>
        <w:t>zpětným zásypem.</w:t>
      </w:r>
    </w:p>
    <w:p w14:paraId="725010C2" w14:textId="77777777" w:rsidR="004A2DDB" w:rsidRPr="000E26B8" w:rsidRDefault="004A2DDB" w:rsidP="009D3008">
      <w:pPr>
        <w:pStyle w:val="Smlouva-slo0"/>
        <w:numPr>
          <w:ilvl w:val="0"/>
          <w:numId w:val="7"/>
        </w:numPr>
        <w:tabs>
          <w:tab w:val="clear" w:pos="360"/>
        </w:tabs>
        <w:spacing w:line="240" w:lineRule="auto"/>
        <w:ind w:left="357" w:hanging="357"/>
        <w:rPr>
          <w:rFonts w:ascii="Tahoma" w:hAnsi="Tahoma" w:cs="Tahoma"/>
          <w:sz w:val="20"/>
        </w:rPr>
      </w:pPr>
      <w:r w:rsidRPr="000E26B8">
        <w:rPr>
          <w:rFonts w:ascii="Tahoma" w:hAnsi="Tahoma" w:cs="Tahoma"/>
          <w:sz w:val="20"/>
        </w:rPr>
        <w:t xml:space="preserve">Zhotovitel je srozuměn s tím, že uhradí jakoukoliv opravu nebo výměnu plynoucí </w:t>
      </w:r>
      <w:proofErr w:type="gramStart"/>
      <w:r w:rsidRPr="000E26B8">
        <w:rPr>
          <w:rFonts w:ascii="Tahoma" w:hAnsi="Tahoma" w:cs="Tahoma"/>
          <w:sz w:val="20"/>
        </w:rPr>
        <w:t>ze</w:t>
      </w:r>
      <w:proofErr w:type="gramEnd"/>
      <w:r w:rsidR="00387DFA" w:rsidRPr="000E26B8">
        <w:rPr>
          <w:rFonts w:ascii="Tahoma" w:hAnsi="Tahoma" w:cs="Tahoma"/>
          <w:sz w:val="20"/>
        </w:rPr>
        <w:t> </w:t>
      </w:r>
      <w:r w:rsidRPr="000E26B8">
        <w:rPr>
          <w:rFonts w:ascii="Tahoma" w:hAnsi="Tahoma" w:cs="Tahoma"/>
          <w:sz w:val="20"/>
        </w:rPr>
        <w:t>zhotovitelem zaviněného poškození inženýrské sítě. Zhotovitel si je rovněž vědom toho, že nese veškerá rizika a náhrady škod z toho plynoucí.</w:t>
      </w:r>
    </w:p>
    <w:p w14:paraId="049FDB0A" w14:textId="77777777" w:rsidR="00B02222" w:rsidRPr="000E26B8" w:rsidRDefault="00B02222" w:rsidP="009D3008">
      <w:pPr>
        <w:pStyle w:val="Smlouva-slo0"/>
        <w:numPr>
          <w:ilvl w:val="0"/>
          <w:numId w:val="7"/>
        </w:numPr>
        <w:tabs>
          <w:tab w:val="clear" w:pos="360"/>
        </w:tabs>
        <w:spacing w:line="240" w:lineRule="auto"/>
        <w:ind w:left="357" w:hanging="357"/>
        <w:rPr>
          <w:rFonts w:ascii="Tahoma" w:hAnsi="Tahoma" w:cs="Tahoma"/>
          <w:sz w:val="20"/>
        </w:rPr>
      </w:pPr>
      <w:r w:rsidRPr="000E26B8">
        <w:rPr>
          <w:rFonts w:ascii="Tahoma" w:hAnsi="Tahoma" w:cs="Tahoma"/>
          <w:sz w:val="20"/>
        </w:rPr>
        <w:t>Zhotovitel</w:t>
      </w:r>
      <w:r w:rsidRPr="000E26B8">
        <w:rPr>
          <w:rFonts w:ascii="Tahoma" w:hAnsi="Tahoma" w:cs="Tahoma"/>
          <w:snapToGrid/>
          <w:color w:val="FF00FF"/>
          <w:sz w:val="20"/>
        </w:rPr>
        <w:t xml:space="preserve"> </w:t>
      </w:r>
      <w:r w:rsidRPr="000E26B8">
        <w:rPr>
          <w:rFonts w:ascii="Tahoma" w:hAnsi="Tahoma" w:cs="Tahoma"/>
          <w:snapToGrid/>
          <w:sz w:val="20"/>
        </w:rPr>
        <w:t>je povinen do 7 dnů od nabytí účinnosti této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w:t>
      </w:r>
    </w:p>
    <w:p w14:paraId="03A2CC27" w14:textId="77777777" w:rsidR="00B53A7B" w:rsidRPr="000E26B8" w:rsidRDefault="00B53A7B" w:rsidP="009D3008">
      <w:pPr>
        <w:pStyle w:val="Smlouva-slo0"/>
        <w:numPr>
          <w:ilvl w:val="0"/>
          <w:numId w:val="7"/>
        </w:numPr>
        <w:tabs>
          <w:tab w:val="clear" w:pos="360"/>
        </w:tabs>
        <w:spacing w:line="240" w:lineRule="auto"/>
        <w:ind w:left="357" w:hanging="357"/>
        <w:rPr>
          <w:rFonts w:ascii="Tahoma" w:hAnsi="Tahoma" w:cs="Tahoma"/>
          <w:sz w:val="20"/>
        </w:rPr>
      </w:pPr>
      <w:r w:rsidRPr="000E26B8">
        <w:rPr>
          <w:rFonts w:ascii="Tahoma" w:hAnsi="Tahoma" w:cs="Tahoma"/>
          <w:sz w:val="20"/>
        </w:rPr>
        <w:t>Zhotovitel se zavazuje po</w:t>
      </w:r>
      <w:r w:rsidR="00387DFA" w:rsidRPr="000E26B8">
        <w:rPr>
          <w:rFonts w:ascii="Tahoma" w:hAnsi="Tahoma" w:cs="Tahoma"/>
          <w:sz w:val="20"/>
        </w:rPr>
        <w:t> </w:t>
      </w:r>
      <w:r w:rsidRPr="000E26B8">
        <w:rPr>
          <w:rFonts w:ascii="Tahoma" w:hAnsi="Tahoma" w:cs="Tahoma"/>
          <w:sz w:val="20"/>
        </w:rPr>
        <w:t>celou dobu realizace stavby aktivně spolupracovat s projektantem a osobou vykonávající činnost autorského dozoru projektanta při realizaci stavby.</w:t>
      </w:r>
      <w:r w:rsidR="00670EBB" w:rsidRPr="000E26B8">
        <w:rPr>
          <w:rFonts w:ascii="Tahoma" w:hAnsi="Tahoma" w:cs="Tahoma"/>
          <w:sz w:val="20"/>
        </w:rPr>
        <w:t xml:space="preserve"> </w:t>
      </w:r>
      <w:r w:rsidRPr="000E26B8">
        <w:rPr>
          <w:rFonts w:ascii="Tahoma" w:hAnsi="Tahoma" w:cs="Tahoma"/>
          <w:sz w:val="20"/>
        </w:rPr>
        <w:t>V případě zjištění rozporu platné projektov</w:t>
      </w:r>
      <w:r w:rsidR="00387DFA" w:rsidRPr="000E26B8">
        <w:rPr>
          <w:rFonts w:ascii="Tahoma" w:hAnsi="Tahoma" w:cs="Tahoma"/>
          <w:sz w:val="20"/>
        </w:rPr>
        <w:t>é dokumentace se skutečností na </w:t>
      </w:r>
      <w:r w:rsidRPr="000E26B8">
        <w:rPr>
          <w:rFonts w:ascii="Tahoma" w:hAnsi="Tahoma" w:cs="Tahoma"/>
          <w:sz w:val="20"/>
        </w:rPr>
        <w:t>stavbě je zhotovitel po</w:t>
      </w:r>
      <w:r w:rsidR="00387DFA" w:rsidRPr="000E26B8">
        <w:rPr>
          <w:rFonts w:ascii="Tahoma" w:hAnsi="Tahoma" w:cs="Tahoma"/>
          <w:sz w:val="20"/>
        </w:rPr>
        <w:t>vinen zjištěné rozpory řešit ve </w:t>
      </w:r>
      <w:r w:rsidRPr="000E26B8">
        <w:rPr>
          <w:rFonts w:ascii="Tahoma" w:hAnsi="Tahoma" w:cs="Tahoma"/>
          <w:sz w:val="20"/>
        </w:rPr>
        <w:t>spolupráci s </w:t>
      </w:r>
      <w:r w:rsidR="009441CD" w:rsidRPr="000E26B8">
        <w:rPr>
          <w:rFonts w:ascii="Tahoma" w:hAnsi="Tahoma" w:cs="Tahoma"/>
          <w:sz w:val="20"/>
        </w:rPr>
        <w:t>projektantem</w:t>
      </w:r>
      <w:r w:rsidRPr="000E26B8">
        <w:rPr>
          <w:rFonts w:ascii="Tahoma" w:hAnsi="Tahoma" w:cs="Tahoma"/>
          <w:sz w:val="20"/>
        </w:rPr>
        <w:t>, a to bezodkladně.</w:t>
      </w:r>
    </w:p>
    <w:p w14:paraId="177EAC84" w14:textId="77777777" w:rsidR="004A2DDB" w:rsidRPr="000E26B8" w:rsidRDefault="004A2DDB" w:rsidP="009D3008">
      <w:pPr>
        <w:pStyle w:val="Smlouva-slo0"/>
        <w:numPr>
          <w:ilvl w:val="0"/>
          <w:numId w:val="7"/>
        </w:numPr>
        <w:tabs>
          <w:tab w:val="clear" w:pos="360"/>
        </w:tabs>
        <w:spacing w:line="240" w:lineRule="auto"/>
        <w:ind w:left="357" w:hanging="357"/>
        <w:rPr>
          <w:rFonts w:ascii="Tahoma" w:hAnsi="Tahoma" w:cs="Tahoma"/>
          <w:sz w:val="20"/>
        </w:rPr>
      </w:pPr>
      <w:r w:rsidRPr="000E26B8">
        <w:rPr>
          <w:rFonts w:ascii="Tahoma" w:hAnsi="Tahoma" w:cs="Tahoma"/>
          <w:sz w:val="20"/>
        </w:rPr>
        <w:t>V</w:t>
      </w:r>
      <w:r w:rsidR="00387DFA" w:rsidRPr="000E26B8">
        <w:rPr>
          <w:rFonts w:ascii="Tahoma" w:hAnsi="Tahoma" w:cs="Tahoma"/>
          <w:sz w:val="20"/>
        </w:rPr>
        <w:t> </w:t>
      </w:r>
      <w:r w:rsidRPr="000E26B8">
        <w:rPr>
          <w:rFonts w:ascii="Tahoma" w:hAnsi="Tahoma" w:cs="Tahoma"/>
          <w:sz w:val="20"/>
        </w:rPr>
        <w:t>případě, že zhotovitel bude používat stavební stroje, které vyvolávají vibrace a</w:t>
      </w:r>
      <w:r w:rsidR="00387DFA" w:rsidRPr="000E26B8">
        <w:rPr>
          <w:rFonts w:ascii="Tahoma" w:hAnsi="Tahoma" w:cs="Tahoma"/>
          <w:sz w:val="20"/>
        </w:rPr>
        <w:t> </w:t>
      </w:r>
      <w:r w:rsidRPr="000E26B8">
        <w:rPr>
          <w:rFonts w:ascii="Tahoma" w:hAnsi="Tahoma" w:cs="Tahoma"/>
          <w:sz w:val="20"/>
        </w:rPr>
        <w:t>otřesy, zajistí si taková opatření, aby na</w:t>
      </w:r>
      <w:r w:rsidR="003460A4" w:rsidRPr="000E26B8">
        <w:rPr>
          <w:rFonts w:ascii="Tahoma" w:hAnsi="Tahoma" w:cs="Tahoma"/>
          <w:sz w:val="20"/>
        </w:rPr>
        <w:t> </w:t>
      </w:r>
      <w:r w:rsidRPr="000E26B8">
        <w:rPr>
          <w:rFonts w:ascii="Tahoma" w:hAnsi="Tahoma" w:cs="Tahoma"/>
          <w:sz w:val="20"/>
        </w:rPr>
        <w:t>blízkých stávajících objektech nedošlo vlivem stavební činnosti ke</w:t>
      </w:r>
      <w:r w:rsidR="003460A4" w:rsidRPr="000E26B8">
        <w:rPr>
          <w:rFonts w:ascii="Tahoma" w:hAnsi="Tahoma" w:cs="Tahoma"/>
          <w:sz w:val="20"/>
        </w:rPr>
        <w:t> </w:t>
      </w:r>
      <w:r w:rsidRPr="000E26B8">
        <w:rPr>
          <w:rFonts w:ascii="Tahoma" w:hAnsi="Tahoma" w:cs="Tahoma"/>
          <w:sz w:val="20"/>
        </w:rPr>
        <w:t>škodám. V</w:t>
      </w:r>
      <w:r w:rsidR="003460A4" w:rsidRPr="000E26B8">
        <w:rPr>
          <w:rFonts w:ascii="Tahoma" w:hAnsi="Tahoma" w:cs="Tahoma"/>
          <w:sz w:val="20"/>
        </w:rPr>
        <w:t> </w:t>
      </w:r>
      <w:r w:rsidRPr="000E26B8">
        <w:rPr>
          <w:rFonts w:ascii="Tahoma" w:hAnsi="Tahoma" w:cs="Tahoma"/>
          <w:sz w:val="20"/>
        </w:rPr>
        <w:t>opačném příp</w:t>
      </w:r>
      <w:r w:rsidR="003460A4" w:rsidRPr="000E26B8">
        <w:rPr>
          <w:rFonts w:ascii="Tahoma" w:hAnsi="Tahoma" w:cs="Tahoma"/>
          <w:sz w:val="20"/>
        </w:rPr>
        <w:t>adě ponese plnou odpovědnost za </w:t>
      </w:r>
      <w:r w:rsidRPr="000E26B8">
        <w:rPr>
          <w:rFonts w:ascii="Tahoma" w:hAnsi="Tahoma" w:cs="Tahoma"/>
          <w:sz w:val="20"/>
        </w:rPr>
        <w:t>způsobené škody a</w:t>
      </w:r>
      <w:r w:rsidR="003460A4" w:rsidRPr="000E26B8">
        <w:rPr>
          <w:rFonts w:ascii="Tahoma" w:hAnsi="Tahoma" w:cs="Tahoma"/>
          <w:sz w:val="20"/>
        </w:rPr>
        <w:t> </w:t>
      </w:r>
      <w:r w:rsidRPr="000E26B8">
        <w:rPr>
          <w:rFonts w:ascii="Tahoma" w:hAnsi="Tahoma" w:cs="Tahoma"/>
          <w:sz w:val="20"/>
        </w:rPr>
        <w:t>tyto škody uhradí.</w:t>
      </w:r>
    </w:p>
    <w:p w14:paraId="71AD0E34" w14:textId="77777777" w:rsidR="004A2DDB" w:rsidRPr="000E26B8" w:rsidRDefault="004A2DDB" w:rsidP="009D3008">
      <w:pPr>
        <w:pStyle w:val="Smlouva-slo0"/>
        <w:numPr>
          <w:ilvl w:val="0"/>
          <w:numId w:val="7"/>
        </w:numPr>
        <w:tabs>
          <w:tab w:val="clear" w:pos="360"/>
        </w:tabs>
        <w:spacing w:line="240" w:lineRule="auto"/>
        <w:ind w:left="357" w:hanging="357"/>
        <w:rPr>
          <w:rFonts w:ascii="Tahoma" w:hAnsi="Tahoma" w:cs="Tahoma"/>
          <w:sz w:val="20"/>
        </w:rPr>
      </w:pPr>
      <w:r w:rsidRPr="000E26B8">
        <w:rPr>
          <w:rFonts w:ascii="Tahoma" w:hAnsi="Tahoma" w:cs="Tahoma"/>
          <w:sz w:val="20"/>
        </w:rPr>
        <w:t>Bourací práce (hluk, prach) budou realizovány pouze po</w:t>
      </w:r>
      <w:r w:rsidR="003460A4" w:rsidRPr="000E26B8">
        <w:rPr>
          <w:rFonts w:ascii="Tahoma" w:hAnsi="Tahoma" w:cs="Tahoma"/>
          <w:sz w:val="20"/>
        </w:rPr>
        <w:t> </w:t>
      </w:r>
      <w:r w:rsidRPr="000E26B8">
        <w:rPr>
          <w:rFonts w:ascii="Tahoma" w:hAnsi="Tahoma" w:cs="Tahoma"/>
          <w:sz w:val="20"/>
        </w:rPr>
        <w:t>předchozím oznámení objednateli.</w:t>
      </w:r>
    </w:p>
    <w:p w14:paraId="1706E152" w14:textId="77777777" w:rsidR="001A3315" w:rsidRPr="000E26B8" w:rsidRDefault="001A3315" w:rsidP="009D3008">
      <w:pPr>
        <w:pStyle w:val="Smlouva-slo0"/>
        <w:numPr>
          <w:ilvl w:val="0"/>
          <w:numId w:val="7"/>
        </w:numPr>
        <w:spacing w:line="240" w:lineRule="auto"/>
        <w:rPr>
          <w:rFonts w:ascii="Tahoma" w:hAnsi="Tahoma" w:cs="Tahoma"/>
          <w:sz w:val="20"/>
        </w:rPr>
      </w:pPr>
      <w:r w:rsidRPr="000E26B8">
        <w:rPr>
          <w:rFonts w:ascii="Tahoma" w:hAnsi="Tahoma" w:cs="Tahoma"/>
          <w:sz w:val="20"/>
        </w:rPr>
        <w:t xml:space="preserve">Zhotovitel je povinen umožnit výkon technického dozoru stavebníka, autorského dozoru projektanta </w:t>
      </w:r>
      <w:r w:rsidRPr="000E26B8">
        <w:rPr>
          <w:rFonts w:ascii="Tahoma" w:hAnsi="Tahoma" w:cs="Tahoma"/>
          <w:snapToGrid/>
          <w:sz w:val="20"/>
        </w:rPr>
        <w:t>a</w:t>
      </w:r>
      <w:r w:rsidR="000E26B8">
        <w:rPr>
          <w:rFonts w:ascii="Tahoma" w:hAnsi="Tahoma" w:cs="Tahoma"/>
          <w:snapToGrid/>
          <w:sz w:val="20"/>
        </w:rPr>
        <w:t> </w:t>
      </w:r>
      <w:r w:rsidRPr="000E26B8">
        <w:rPr>
          <w:rFonts w:ascii="Tahoma" w:hAnsi="Tahoma" w:cs="Tahoma"/>
          <w:snapToGrid/>
          <w:sz w:val="20"/>
        </w:rPr>
        <w:t>výkon činnosti koordinátora BOZP</w:t>
      </w:r>
      <w:r w:rsidRPr="000E26B8">
        <w:rPr>
          <w:rFonts w:ascii="Tahoma" w:hAnsi="Tahoma" w:cs="Tahoma"/>
          <w:sz w:val="20"/>
        </w:rPr>
        <w:t xml:space="preserve"> a umožnit osobám, které je vykonávají, vstup na stavbu a</w:t>
      </w:r>
      <w:r w:rsidR="000E26B8">
        <w:rPr>
          <w:rFonts w:ascii="Tahoma" w:hAnsi="Tahoma" w:cs="Tahoma"/>
          <w:sz w:val="20"/>
        </w:rPr>
        <w:t> </w:t>
      </w:r>
      <w:r w:rsidRPr="000E26B8">
        <w:rPr>
          <w:rFonts w:ascii="Tahoma" w:hAnsi="Tahoma" w:cs="Tahoma"/>
          <w:sz w:val="20"/>
        </w:rPr>
        <w:t>staveniště</w:t>
      </w:r>
      <w:r w:rsidRPr="000E26B8">
        <w:rPr>
          <w:rFonts w:ascii="Tahoma" w:hAnsi="Tahoma" w:cs="Tahoma"/>
          <w:iCs/>
          <w:sz w:val="20"/>
        </w:rPr>
        <w:t>.</w:t>
      </w:r>
    </w:p>
    <w:p w14:paraId="7DFEC726" w14:textId="77777777" w:rsidR="00EF6117" w:rsidRPr="000E26B8" w:rsidRDefault="00EF6117" w:rsidP="009D3008">
      <w:pPr>
        <w:pStyle w:val="Smlouva-slo0"/>
        <w:numPr>
          <w:ilvl w:val="0"/>
          <w:numId w:val="7"/>
        </w:numPr>
        <w:spacing w:line="240" w:lineRule="auto"/>
        <w:rPr>
          <w:rFonts w:ascii="Tahoma" w:hAnsi="Tahoma" w:cs="Tahoma"/>
          <w:sz w:val="20"/>
        </w:rPr>
      </w:pPr>
      <w:r w:rsidRPr="000E26B8">
        <w:rPr>
          <w:rFonts w:ascii="Tahoma" w:hAnsi="Tahoma" w:cs="Tahoma"/>
          <w:sz w:val="20"/>
        </w:rPr>
        <w:t>Zhotovitel ani osoba s ním propojená nesmí za objednatele vykonávat inženýrsko</w:t>
      </w:r>
      <w:r w:rsidRPr="000E26B8">
        <w:rPr>
          <w:rFonts w:ascii="Tahoma" w:hAnsi="Tahoma" w:cs="Tahoma"/>
          <w:sz w:val="20"/>
        </w:rPr>
        <w:noBreakHyphen/>
        <w:t>investorskou činnost na stavbě (technický dozor stavebníka).</w:t>
      </w:r>
    </w:p>
    <w:p w14:paraId="322AFE22" w14:textId="77777777" w:rsidR="00DC078F" w:rsidRPr="000E26B8" w:rsidRDefault="00DC078F" w:rsidP="00ED0793">
      <w:pPr>
        <w:pStyle w:val="Smlouva-slo0"/>
        <w:spacing w:line="240" w:lineRule="auto"/>
        <w:ind w:left="357" w:hanging="357"/>
        <w:rPr>
          <w:rFonts w:ascii="Tahoma" w:hAnsi="Tahoma" w:cs="Tahoma"/>
          <w:bCs/>
          <w:caps/>
          <w:sz w:val="20"/>
        </w:rPr>
      </w:pPr>
      <w:r w:rsidRPr="000E26B8">
        <w:rPr>
          <w:rFonts w:ascii="Tahoma" w:hAnsi="Tahoma" w:cs="Tahoma"/>
          <w:bCs/>
          <w:caps/>
          <w:sz w:val="20"/>
        </w:rPr>
        <w:t>Kontrola prováděných prací, organizace kontrolních dnů</w:t>
      </w:r>
    </w:p>
    <w:p w14:paraId="3664259C" w14:textId="77777777" w:rsidR="001609A0" w:rsidRPr="000E26B8" w:rsidRDefault="008F4914" w:rsidP="009D3008">
      <w:pPr>
        <w:pStyle w:val="Smlouva-slo0"/>
        <w:numPr>
          <w:ilvl w:val="0"/>
          <w:numId w:val="7"/>
        </w:numPr>
        <w:tabs>
          <w:tab w:val="clear" w:pos="360"/>
        </w:tabs>
        <w:spacing w:line="240" w:lineRule="auto"/>
        <w:ind w:left="357" w:hanging="357"/>
        <w:rPr>
          <w:rFonts w:ascii="Tahoma" w:hAnsi="Tahoma" w:cs="Tahoma"/>
          <w:sz w:val="20"/>
        </w:rPr>
      </w:pPr>
      <w:r w:rsidRPr="000E26B8">
        <w:rPr>
          <w:rFonts w:ascii="Tahoma" w:hAnsi="Tahoma" w:cs="Tahoma"/>
          <w:sz w:val="20"/>
        </w:rPr>
        <w:t xml:space="preserve">Kontrola prováděných prací </w:t>
      </w:r>
      <w:r w:rsidR="00550AB0" w:rsidRPr="000E26B8">
        <w:rPr>
          <w:rFonts w:ascii="Tahoma" w:hAnsi="Tahoma" w:cs="Tahoma"/>
          <w:sz w:val="20"/>
        </w:rPr>
        <w:t>bude</w:t>
      </w:r>
      <w:r w:rsidRPr="000E26B8">
        <w:rPr>
          <w:rFonts w:ascii="Tahoma" w:hAnsi="Tahoma" w:cs="Tahoma"/>
          <w:sz w:val="20"/>
        </w:rPr>
        <w:t xml:space="preserve"> realizována</w:t>
      </w:r>
      <w:r w:rsidR="001609A0" w:rsidRPr="000E26B8">
        <w:rPr>
          <w:rFonts w:ascii="Tahoma" w:hAnsi="Tahoma" w:cs="Tahoma"/>
          <w:sz w:val="20"/>
        </w:rPr>
        <w:t>:</w:t>
      </w:r>
    </w:p>
    <w:p w14:paraId="3B03A18C" w14:textId="77777777" w:rsidR="001609A0" w:rsidRPr="000E26B8" w:rsidRDefault="008F4914" w:rsidP="009D3008">
      <w:pPr>
        <w:pStyle w:val="Smlouva-slo0"/>
        <w:numPr>
          <w:ilvl w:val="0"/>
          <w:numId w:val="26"/>
        </w:numPr>
        <w:tabs>
          <w:tab w:val="clear" w:pos="360"/>
          <w:tab w:val="num" w:pos="720"/>
        </w:tabs>
        <w:spacing w:line="240" w:lineRule="auto"/>
        <w:ind w:left="714" w:hanging="357"/>
        <w:rPr>
          <w:rFonts w:ascii="Tahoma" w:hAnsi="Tahoma" w:cs="Tahoma"/>
          <w:sz w:val="20"/>
        </w:rPr>
      </w:pPr>
      <w:r w:rsidRPr="000E26B8">
        <w:rPr>
          <w:rFonts w:ascii="Tahoma" w:hAnsi="Tahoma" w:cs="Tahoma"/>
          <w:sz w:val="20"/>
        </w:rPr>
        <w:t xml:space="preserve">osobou vykonávající </w:t>
      </w:r>
      <w:r w:rsidR="00550AB0" w:rsidRPr="000E26B8">
        <w:rPr>
          <w:rFonts w:ascii="Tahoma" w:hAnsi="Tahoma" w:cs="Tahoma"/>
          <w:sz w:val="20"/>
        </w:rPr>
        <w:t>t</w:t>
      </w:r>
      <w:r w:rsidRPr="000E26B8">
        <w:rPr>
          <w:rFonts w:ascii="Tahoma" w:hAnsi="Tahoma" w:cs="Tahoma"/>
          <w:sz w:val="20"/>
        </w:rPr>
        <w:t>echnický dozor stavebníka,</w:t>
      </w:r>
    </w:p>
    <w:p w14:paraId="15594377" w14:textId="77777777" w:rsidR="001609A0" w:rsidRPr="000E26B8" w:rsidRDefault="009963DC" w:rsidP="009D3008">
      <w:pPr>
        <w:pStyle w:val="Smlouva-slo0"/>
        <w:numPr>
          <w:ilvl w:val="0"/>
          <w:numId w:val="26"/>
        </w:numPr>
        <w:tabs>
          <w:tab w:val="clear" w:pos="360"/>
          <w:tab w:val="num" w:pos="720"/>
        </w:tabs>
        <w:spacing w:line="240" w:lineRule="auto"/>
        <w:ind w:left="714" w:hanging="357"/>
        <w:rPr>
          <w:rFonts w:ascii="Tahoma" w:hAnsi="Tahoma" w:cs="Tahoma"/>
          <w:sz w:val="20"/>
        </w:rPr>
      </w:pPr>
      <w:r w:rsidRPr="000E26B8">
        <w:rPr>
          <w:rFonts w:ascii="Tahoma" w:hAnsi="Tahoma" w:cs="Tahoma"/>
          <w:sz w:val="20"/>
        </w:rPr>
        <w:t>osobou vykonávající činnost autorského dozoru projektanta</w:t>
      </w:r>
      <w:r w:rsidR="001609A0" w:rsidRPr="000E26B8">
        <w:rPr>
          <w:rFonts w:ascii="Tahoma" w:hAnsi="Tahoma" w:cs="Tahoma"/>
          <w:sz w:val="20"/>
        </w:rPr>
        <w:t>,</w:t>
      </w:r>
    </w:p>
    <w:p w14:paraId="1C7DEA46" w14:textId="77777777" w:rsidR="001609A0" w:rsidRPr="000E26B8" w:rsidRDefault="001609A0" w:rsidP="009D3008">
      <w:pPr>
        <w:pStyle w:val="Smlouva-slo0"/>
        <w:numPr>
          <w:ilvl w:val="0"/>
          <w:numId w:val="26"/>
        </w:numPr>
        <w:tabs>
          <w:tab w:val="clear" w:pos="360"/>
          <w:tab w:val="num" w:pos="720"/>
        </w:tabs>
        <w:spacing w:line="240" w:lineRule="auto"/>
        <w:ind w:left="714" w:hanging="357"/>
        <w:rPr>
          <w:rFonts w:ascii="Tahoma" w:hAnsi="Tahoma" w:cs="Tahoma"/>
          <w:snapToGrid/>
          <w:sz w:val="20"/>
        </w:rPr>
      </w:pPr>
      <w:r w:rsidRPr="000E26B8">
        <w:rPr>
          <w:rFonts w:ascii="Tahoma" w:hAnsi="Tahoma" w:cs="Tahoma"/>
          <w:snapToGrid/>
          <w:sz w:val="20"/>
        </w:rPr>
        <w:t>koordinátorem BOZP,</w:t>
      </w:r>
    </w:p>
    <w:p w14:paraId="25914231" w14:textId="77777777" w:rsidR="00592867" w:rsidRPr="000E26B8" w:rsidRDefault="00710BB1" w:rsidP="009D3008">
      <w:pPr>
        <w:pStyle w:val="Smlouva-slo0"/>
        <w:numPr>
          <w:ilvl w:val="0"/>
          <w:numId w:val="26"/>
        </w:numPr>
        <w:tabs>
          <w:tab w:val="clear" w:pos="360"/>
          <w:tab w:val="num" w:pos="720"/>
        </w:tabs>
        <w:spacing w:line="240" w:lineRule="auto"/>
        <w:ind w:left="714" w:hanging="357"/>
        <w:rPr>
          <w:rFonts w:ascii="Tahoma" w:hAnsi="Tahoma" w:cs="Tahoma"/>
          <w:sz w:val="20"/>
        </w:rPr>
      </w:pPr>
      <w:r w:rsidRPr="000E26B8">
        <w:rPr>
          <w:rFonts w:ascii="Tahoma" w:hAnsi="Tahoma" w:cs="Tahoma"/>
          <w:sz w:val="20"/>
        </w:rPr>
        <w:t>orgány státní správy oprávněnými ke kontrole na základě zvláštních předpisů,</w:t>
      </w:r>
    </w:p>
    <w:p w14:paraId="50A52592" w14:textId="77777777" w:rsidR="00E77EBF" w:rsidRPr="000E26B8" w:rsidRDefault="00F44B09" w:rsidP="00F44B09">
      <w:pPr>
        <w:pStyle w:val="Smlouva-slo0"/>
        <w:spacing w:line="240" w:lineRule="auto"/>
        <w:ind w:left="360"/>
        <w:rPr>
          <w:rFonts w:ascii="Tahoma" w:hAnsi="Tahoma" w:cs="Tahoma"/>
          <w:sz w:val="20"/>
        </w:rPr>
      </w:pPr>
      <w:r w:rsidRPr="000E26B8">
        <w:rPr>
          <w:rFonts w:ascii="Tahoma" w:hAnsi="Tahoma" w:cs="Tahoma"/>
          <w:sz w:val="20"/>
        </w:rPr>
        <w:t>Dále může provádět kontrolu</w:t>
      </w:r>
      <w:r w:rsidR="00E77EBF" w:rsidRPr="000E26B8">
        <w:rPr>
          <w:rFonts w:ascii="Tahoma" w:hAnsi="Tahoma" w:cs="Tahoma"/>
          <w:sz w:val="20"/>
        </w:rPr>
        <w:t>:</w:t>
      </w:r>
    </w:p>
    <w:p w14:paraId="6A9F2EB9" w14:textId="77777777" w:rsidR="00E77EBF" w:rsidRPr="000E26B8" w:rsidRDefault="00F44B09" w:rsidP="009D3008">
      <w:pPr>
        <w:pStyle w:val="Smlouva-slo0"/>
        <w:numPr>
          <w:ilvl w:val="0"/>
          <w:numId w:val="26"/>
        </w:numPr>
        <w:spacing w:line="240" w:lineRule="auto"/>
        <w:rPr>
          <w:rFonts w:ascii="Tahoma" w:hAnsi="Tahoma" w:cs="Tahoma"/>
          <w:sz w:val="20"/>
        </w:rPr>
      </w:pPr>
      <w:r w:rsidRPr="000E26B8">
        <w:rPr>
          <w:rFonts w:ascii="Tahoma" w:hAnsi="Tahoma" w:cs="Tahoma"/>
          <w:sz w:val="20"/>
        </w:rPr>
        <w:t>objednatel a jím pověřené osoby</w:t>
      </w:r>
      <w:r w:rsidR="00E77EBF" w:rsidRPr="000E26B8">
        <w:rPr>
          <w:rFonts w:ascii="Tahoma" w:hAnsi="Tahoma" w:cs="Tahoma"/>
          <w:sz w:val="20"/>
        </w:rPr>
        <w:t>,</w:t>
      </w:r>
    </w:p>
    <w:p w14:paraId="77D0637E" w14:textId="77777777" w:rsidR="00F44B09" w:rsidRPr="000E26B8" w:rsidRDefault="0032048A" w:rsidP="009D3008">
      <w:pPr>
        <w:pStyle w:val="Smlouva-slo0"/>
        <w:numPr>
          <w:ilvl w:val="0"/>
          <w:numId w:val="26"/>
        </w:numPr>
        <w:spacing w:line="240" w:lineRule="auto"/>
        <w:rPr>
          <w:rFonts w:ascii="Tahoma" w:hAnsi="Tahoma" w:cs="Tahoma"/>
          <w:sz w:val="20"/>
        </w:rPr>
      </w:pPr>
      <w:r w:rsidRPr="000E26B8">
        <w:rPr>
          <w:rFonts w:ascii="Tahoma" w:hAnsi="Tahoma" w:cs="Tahoma"/>
          <w:sz w:val="20"/>
        </w:rPr>
        <w:t>p</w:t>
      </w:r>
      <w:r w:rsidR="00E77EBF" w:rsidRPr="000E26B8">
        <w:rPr>
          <w:rFonts w:ascii="Tahoma" w:hAnsi="Tahoma" w:cs="Tahoma"/>
          <w:sz w:val="20"/>
        </w:rPr>
        <w:t>oskytovatel dotace, kterým je Evropská unie prostřednictvím IROP příp. osoba jím pověřená</w:t>
      </w:r>
      <w:r w:rsidRPr="000E26B8">
        <w:rPr>
          <w:rFonts w:ascii="Tahoma" w:hAnsi="Tahoma" w:cs="Tahoma"/>
          <w:sz w:val="20"/>
        </w:rPr>
        <w:t>.</w:t>
      </w:r>
    </w:p>
    <w:p w14:paraId="1085D562" w14:textId="77777777" w:rsidR="00002298" w:rsidRPr="000E26B8" w:rsidRDefault="00002298" w:rsidP="00592867">
      <w:pPr>
        <w:pStyle w:val="Smlouva-slo0"/>
        <w:spacing w:line="240" w:lineRule="auto"/>
        <w:ind w:firstLine="357"/>
        <w:rPr>
          <w:rFonts w:ascii="Tahoma" w:hAnsi="Tahoma" w:cs="Tahoma"/>
          <w:sz w:val="20"/>
        </w:rPr>
      </w:pPr>
      <w:r w:rsidRPr="000E26B8">
        <w:rPr>
          <w:rFonts w:ascii="Tahoma" w:hAnsi="Tahoma" w:cs="Tahoma"/>
          <w:sz w:val="20"/>
        </w:rPr>
        <w:t>Zhotovitel je povinen umožnit uvedeným osobám provedení kontroly realizovaných prací.</w:t>
      </w:r>
    </w:p>
    <w:p w14:paraId="7957C6C6" w14:textId="77777777" w:rsidR="00962017" w:rsidRPr="000E26B8" w:rsidRDefault="00962017" w:rsidP="009D3008">
      <w:pPr>
        <w:widowControl w:val="0"/>
        <w:numPr>
          <w:ilvl w:val="0"/>
          <w:numId w:val="7"/>
        </w:numPr>
        <w:spacing w:before="60"/>
        <w:jc w:val="both"/>
        <w:rPr>
          <w:rFonts w:ascii="Tahoma" w:hAnsi="Tahoma" w:cs="Tahoma"/>
          <w:snapToGrid w:val="0"/>
          <w:sz w:val="20"/>
          <w:szCs w:val="20"/>
        </w:rPr>
      </w:pPr>
      <w:r w:rsidRPr="000E26B8">
        <w:rPr>
          <w:rFonts w:ascii="Tahoma" w:hAnsi="Tahoma" w:cs="Tahoma"/>
          <w:snapToGrid w:val="0"/>
          <w:sz w:val="20"/>
          <w:szCs w:val="20"/>
        </w:rPr>
        <w:t xml:space="preserve">Osoba vykonávající technický dozor stavebníka </w:t>
      </w:r>
      <w:r w:rsidRPr="000E26B8">
        <w:rPr>
          <w:rFonts w:ascii="Tahoma" w:hAnsi="Tahoma" w:cs="Tahoma"/>
          <w:sz w:val="20"/>
          <w:szCs w:val="20"/>
        </w:rPr>
        <w:t xml:space="preserve">a funkci koordinátora BOZP </w:t>
      </w:r>
      <w:r w:rsidRPr="000E26B8">
        <w:rPr>
          <w:rFonts w:ascii="Tahoma" w:hAnsi="Tahoma" w:cs="Tahoma"/>
          <w:snapToGrid w:val="0"/>
          <w:sz w:val="20"/>
          <w:szCs w:val="20"/>
        </w:rPr>
        <w:t xml:space="preserve">je kromě kontroly provádění díla oprávněna i ke kontrole dokumentace k realizaci stavby vypracované zhotovitelem, kontrole stavebního deníku, kontrole rozpočtů a faktur, kontrole hospodaření s odpady </w:t>
      </w:r>
      <w:r w:rsidRPr="000E26B8">
        <w:rPr>
          <w:rFonts w:ascii="Tahoma" w:hAnsi="Tahoma" w:cs="Tahoma"/>
          <w:sz w:val="20"/>
          <w:szCs w:val="20"/>
        </w:rPr>
        <w:t xml:space="preserve">a rovněž ke kontrole bezpečnosti a ochrany zdraví při práci na staveništi </w:t>
      </w:r>
      <w:r w:rsidRPr="000E26B8">
        <w:rPr>
          <w:rFonts w:ascii="Tahoma" w:hAnsi="Tahoma" w:cs="Tahoma"/>
          <w:snapToGrid w:val="0"/>
          <w:sz w:val="20"/>
          <w:szCs w:val="20"/>
        </w:rPr>
        <w:t xml:space="preserve">a k dalším úkonům vyplývajícím z příslušné smlouvy na zajištění výkonu inženýrské a investorské činnosti </w:t>
      </w:r>
      <w:r w:rsidRPr="000E26B8">
        <w:rPr>
          <w:rFonts w:ascii="Tahoma" w:hAnsi="Tahoma" w:cs="Tahoma"/>
          <w:sz w:val="20"/>
          <w:szCs w:val="20"/>
        </w:rPr>
        <w:t>a výkonu koordinace bezpečnosti a ochrany zdraví při práci na staveništi</w:t>
      </w:r>
      <w:r w:rsidRPr="000E26B8">
        <w:rPr>
          <w:rFonts w:ascii="Tahoma" w:hAnsi="Tahoma" w:cs="Tahoma"/>
          <w:snapToGrid w:val="0"/>
          <w:sz w:val="20"/>
          <w:szCs w:val="20"/>
        </w:rPr>
        <w:t xml:space="preserve"> při realizaci stavby.</w:t>
      </w:r>
    </w:p>
    <w:p w14:paraId="37718048" w14:textId="77777777" w:rsidR="00936568" w:rsidRPr="000E26B8" w:rsidRDefault="00A00511" w:rsidP="009D3008">
      <w:pPr>
        <w:pStyle w:val="Smlouva-slo0"/>
        <w:numPr>
          <w:ilvl w:val="0"/>
          <w:numId w:val="7"/>
        </w:numPr>
        <w:tabs>
          <w:tab w:val="clear" w:pos="360"/>
        </w:tabs>
        <w:spacing w:line="240" w:lineRule="auto"/>
        <w:ind w:left="357" w:hanging="357"/>
        <w:rPr>
          <w:rFonts w:ascii="Tahoma" w:hAnsi="Tahoma" w:cs="Tahoma"/>
          <w:sz w:val="20"/>
        </w:rPr>
      </w:pPr>
      <w:r w:rsidRPr="000E26B8">
        <w:rPr>
          <w:rFonts w:ascii="Tahoma" w:hAnsi="Tahoma" w:cs="Tahoma"/>
          <w:sz w:val="20"/>
        </w:rPr>
        <w:t>Kontrola prováděných prací bude realizována zejména v rámci kontrolních dnů</w:t>
      </w:r>
      <w:r w:rsidR="00936568" w:rsidRPr="000E26B8">
        <w:rPr>
          <w:rFonts w:ascii="Tahoma" w:hAnsi="Tahoma" w:cs="Tahoma"/>
          <w:sz w:val="20"/>
        </w:rPr>
        <w:t>, s tím, že:</w:t>
      </w:r>
    </w:p>
    <w:p w14:paraId="185328CB" w14:textId="77777777" w:rsidR="00936568" w:rsidRPr="000E26B8" w:rsidRDefault="00936568" w:rsidP="009D3008">
      <w:pPr>
        <w:pStyle w:val="Smlouva-slo0"/>
        <w:numPr>
          <w:ilvl w:val="0"/>
          <w:numId w:val="26"/>
        </w:numPr>
        <w:tabs>
          <w:tab w:val="clear" w:pos="360"/>
          <w:tab w:val="num" w:pos="720"/>
        </w:tabs>
        <w:spacing w:line="240" w:lineRule="auto"/>
        <w:ind w:left="714" w:hanging="357"/>
        <w:rPr>
          <w:rFonts w:ascii="Tahoma" w:hAnsi="Tahoma" w:cs="Tahoma"/>
          <w:sz w:val="20"/>
        </w:rPr>
      </w:pPr>
      <w:r w:rsidRPr="000E26B8">
        <w:rPr>
          <w:rFonts w:ascii="Tahoma" w:hAnsi="Tahoma" w:cs="Tahoma"/>
          <w:sz w:val="20"/>
        </w:rPr>
        <w:t>k</w:t>
      </w:r>
      <w:r w:rsidR="0041696F" w:rsidRPr="000E26B8">
        <w:rPr>
          <w:rFonts w:ascii="Tahoma" w:hAnsi="Tahoma" w:cs="Tahoma"/>
          <w:sz w:val="20"/>
        </w:rPr>
        <w:t xml:space="preserve">ontrolní dny </w:t>
      </w:r>
      <w:r w:rsidR="00D327A7" w:rsidRPr="000E26B8">
        <w:rPr>
          <w:rFonts w:ascii="Tahoma" w:hAnsi="Tahoma" w:cs="Tahoma"/>
          <w:sz w:val="20"/>
        </w:rPr>
        <w:t xml:space="preserve">se </w:t>
      </w:r>
      <w:r w:rsidR="0041696F" w:rsidRPr="000E26B8">
        <w:rPr>
          <w:rFonts w:ascii="Tahoma" w:hAnsi="Tahoma" w:cs="Tahoma"/>
          <w:sz w:val="20"/>
        </w:rPr>
        <w:t>budou</w:t>
      </w:r>
      <w:r w:rsidR="00D327A7" w:rsidRPr="000E26B8">
        <w:rPr>
          <w:rFonts w:ascii="Tahoma" w:hAnsi="Tahoma" w:cs="Tahoma"/>
          <w:sz w:val="20"/>
        </w:rPr>
        <w:t xml:space="preserve"> konat dle p</w:t>
      </w:r>
      <w:r w:rsidRPr="000E26B8">
        <w:rPr>
          <w:rFonts w:ascii="Tahoma" w:hAnsi="Tahoma" w:cs="Tahoma"/>
          <w:sz w:val="20"/>
        </w:rPr>
        <w:t>otřeby, zpravidla jednou týdně,</w:t>
      </w:r>
    </w:p>
    <w:p w14:paraId="4950B708" w14:textId="77777777" w:rsidR="00A00511" w:rsidRPr="000E26B8" w:rsidRDefault="00EE41D1" w:rsidP="009D3008">
      <w:pPr>
        <w:pStyle w:val="Smlouva-slo0"/>
        <w:numPr>
          <w:ilvl w:val="0"/>
          <w:numId w:val="26"/>
        </w:numPr>
        <w:tabs>
          <w:tab w:val="clear" w:pos="360"/>
          <w:tab w:val="num" w:pos="720"/>
        </w:tabs>
        <w:spacing w:line="240" w:lineRule="auto"/>
        <w:ind w:left="714" w:hanging="357"/>
        <w:rPr>
          <w:rFonts w:ascii="Tahoma" w:hAnsi="Tahoma" w:cs="Tahoma"/>
          <w:sz w:val="20"/>
        </w:rPr>
      </w:pPr>
      <w:r w:rsidRPr="000E26B8">
        <w:rPr>
          <w:rFonts w:ascii="Tahoma" w:hAnsi="Tahoma" w:cs="Tahoma"/>
          <w:sz w:val="20"/>
        </w:rPr>
        <w:t xml:space="preserve">termíny konání kontrolních dnů budou stanoveny v zápisu </w:t>
      </w:r>
      <w:r w:rsidR="002C0CFB" w:rsidRPr="000E26B8">
        <w:rPr>
          <w:rFonts w:ascii="Tahoma" w:hAnsi="Tahoma" w:cs="Tahoma"/>
          <w:sz w:val="20"/>
        </w:rPr>
        <w:t>o </w:t>
      </w:r>
      <w:r w:rsidR="00BD4127" w:rsidRPr="000E26B8">
        <w:rPr>
          <w:rFonts w:ascii="Tahoma" w:hAnsi="Tahoma" w:cs="Tahoma"/>
          <w:sz w:val="20"/>
        </w:rPr>
        <w:t>předání staveniště; v případě potřeby budou kontrolní dny konány také mimo předem stanovený termín, a</w:t>
      </w:r>
      <w:r w:rsidR="002C0CFB" w:rsidRPr="000E26B8">
        <w:rPr>
          <w:rFonts w:ascii="Tahoma" w:hAnsi="Tahoma" w:cs="Tahoma"/>
          <w:sz w:val="20"/>
        </w:rPr>
        <w:t> </w:t>
      </w:r>
      <w:r w:rsidR="00BD4127" w:rsidRPr="000E26B8">
        <w:rPr>
          <w:rFonts w:ascii="Tahoma" w:hAnsi="Tahoma" w:cs="Tahoma"/>
          <w:sz w:val="20"/>
        </w:rPr>
        <w:t xml:space="preserve">to </w:t>
      </w:r>
      <w:r w:rsidR="00AE21F2" w:rsidRPr="000E26B8">
        <w:rPr>
          <w:rFonts w:ascii="Tahoma" w:hAnsi="Tahoma" w:cs="Tahoma"/>
          <w:sz w:val="20"/>
        </w:rPr>
        <w:t>buď na</w:t>
      </w:r>
      <w:r w:rsidR="002C0CFB" w:rsidRPr="000E26B8">
        <w:rPr>
          <w:rFonts w:ascii="Tahoma" w:hAnsi="Tahoma" w:cs="Tahoma"/>
          <w:sz w:val="20"/>
        </w:rPr>
        <w:t> </w:t>
      </w:r>
      <w:r w:rsidR="00AE21F2" w:rsidRPr="000E26B8">
        <w:rPr>
          <w:rFonts w:ascii="Tahoma" w:hAnsi="Tahoma" w:cs="Tahoma"/>
          <w:sz w:val="20"/>
        </w:rPr>
        <w:t>základě dohody stran uvedené v zápisu z kontrolního dne</w:t>
      </w:r>
      <w:r w:rsidR="002C0CFB" w:rsidRPr="000E26B8">
        <w:rPr>
          <w:rFonts w:ascii="Tahoma" w:hAnsi="Tahoma" w:cs="Tahoma"/>
          <w:sz w:val="20"/>
        </w:rPr>
        <w:t>,</w:t>
      </w:r>
      <w:r w:rsidR="00AE21F2" w:rsidRPr="000E26B8">
        <w:rPr>
          <w:rFonts w:ascii="Tahoma" w:hAnsi="Tahoma" w:cs="Tahoma"/>
          <w:sz w:val="20"/>
        </w:rPr>
        <w:t xml:space="preserve"> nebo </w:t>
      </w:r>
      <w:r w:rsidR="00BD4127" w:rsidRPr="000E26B8">
        <w:rPr>
          <w:rFonts w:ascii="Tahoma" w:hAnsi="Tahoma" w:cs="Tahoma"/>
          <w:sz w:val="20"/>
        </w:rPr>
        <w:t>na</w:t>
      </w:r>
      <w:r w:rsidR="002C0CFB" w:rsidRPr="000E26B8">
        <w:rPr>
          <w:rFonts w:ascii="Tahoma" w:hAnsi="Tahoma" w:cs="Tahoma"/>
          <w:sz w:val="20"/>
        </w:rPr>
        <w:t> </w:t>
      </w:r>
      <w:r w:rsidR="00BD4127" w:rsidRPr="000E26B8">
        <w:rPr>
          <w:rFonts w:ascii="Tahoma" w:hAnsi="Tahoma" w:cs="Tahoma"/>
          <w:sz w:val="20"/>
        </w:rPr>
        <w:t>základě výzvy osoby vykonávající technický dozor stavebníka</w:t>
      </w:r>
      <w:r w:rsidR="00143CF6" w:rsidRPr="000E26B8">
        <w:rPr>
          <w:rFonts w:ascii="Tahoma" w:hAnsi="Tahoma" w:cs="Tahoma"/>
          <w:sz w:val="20"/>
        </w:rPr>
        <w:t>,</w:t>
      </w:r>
    </w:p>
    <w:p w14:paraId="388A8C18" w14:textId="77777777" w:rsidR="00CD6F5E" w:rsidRPr="000E26B8" w:rsidRDefault="00CD6F5E" w:rsidP="009D3008">
      <w:pPr>
        <w:pStyle w:val="Smlouva-slo0"/>
        <w:numPr>
          <w:ilvl w:val="0"/>
          <w:numId w:val="26"/>
        </w:numPr>
        <w:tabs>
          <w:tab w:val="clear" w:pos="360"/>
          <w:tab w:val="num" w:pos="720"/>
        </w:tabs>
        <w:spacing w:line="240" w:lineRule="auto"/>
        <w:ind w:left="714" w:hanging="357"/>
        <w:rPr>
          <w:rFonts w:ascii="Tahoma" w:hAnsi="Tahoma" w:cs="Tahoma"/>
          <w:sz w:val="20"/>
        </w:rPr>
      </w:pPr>
      <w:r w:rsidRPr="000E26B8">
        <w:rPr>
          <w:rFonts w:ascii="Tahoma" w:hAnsi="Tahoma" w:cs="Tahoma"/>
          <w:sz w:val="20"/>
        </w:rPr>
        <w:t>kontrolní dny budou řízeny osobou vykonávající technický dozor stavebníka,</w:t>
      </w:r>
    </w:p>
    <w:p w14:paraId="362D348F" w14:textId="77777777" w:rsidR="00143CF6" w:rsidRPr="000E26B8" w:rsidRDefault="00143CF6" w:rsidP="009D3008">
      <w:pPr>
        <w:pStyle w:val="Smlouva-slo0"/>
        <w:numPr>
          <w:ilvl w:val="0"/>
          <w:numId w:val="26"/>
        </w:numPr>
        <w:tabs>
          <w:tab w:val="clear" w:pos="360"/>
          <w:tab w:val="num" w:pos="720"/>
        </w:tabs>
        <w:spacing w:line="240" w:lineRule="auto"/>
        <w:ind w:left="714" w:hanging="357"/>
        <w:rPr>
          <w:rFonts w:ascii="Tahoma" w:hAnsi="Tahoma" w:cs="Tahoma"/>
          <w:sz w:val="20"/>
        </w:rPr>
      </w:pPr>
      <w:r w:rsidRPr="000E26B8">
        <w:rPr>
          <w:rFonts w:ascii="Tahoma" w:hAnsi="Tahoma" w:cs="Tahoma"/>
          <w:sz w:val="20"/>
        </w:rPr>
        <w:t xml:space="preserve">z kontrolních dnů budou </w:t>
      </w:r>
      <w:r w:rsidR="0087725D" w:rsidRPr="000E26B8">
        <w:rPr>
          <w:rFonts w:ascii="Tahoma" w:hAnsi="Tahoma" w:cs="Tahoma"/>
          <w:sz w:val="20"/>
        </w:rPr>
        <w:t xml:space="preserve">osobou vykonávající technický dozor stavebníka </w:t>
      </w:r>
      <w:r w:rsidRPr="000E26B8">
        <w:rPr>
          <w:rFonts w:ascii="Tahoma" w:hAnsi="Tahoma" w:cs="Tahoma"/>
          <w:sz w:val="20"/>
        </w:rPr>
        <w:t>pořizovány zápisy</w:t>
      </w:r>
      <w:r w:rsidR="0087725D" w:rsidRPr="000E26B8">
        <w:rPr>
          <w:rFonts w:ascii="Tahoma" w:hAnsi="Tahoma" w:cs="Tahoma"/>
          <w:sz w:val="20"/>
        </w:rPr>
        <w:t>, které budou zhotoviteli zasílány v elektronické podobě.</w:t>
      </w:r>
    </w:p>
    <w:p w14:paraId="7F46227E" w14:textId="77777777" w:rsidR="00DC078F" w:rsidRPr="000E26B8" w:rsidRDefault="00DC078F" w:rsidP="009D3008">
      <w:pPr>
        <w:pStyle w:val="Smlouva-slo0"/>
        <w:numPr>
          <w:ilvl w:val="0"/>
          <w:numId w:val="7"/>
        </w:numPr>
        <w:tabs>
          <w:tab w:val="clear" w:pos="360"/>
        </w:tabs>
        <w:spacing w:line="240" w:lineRule="auto"/>
        <w:ind w:left="357" w:hanging="357"/>
        <w:rPr>
          <w:rFonts w:ascii="Tahoma" w:hAnsi="Tahoma" w:cs="Tahoma"/>
          <w:sz w:val="20"/>
        </w:rPr>
      </w:pPr>
      <w:r w:rsidRPr="000E26B8">
        <w:rPr>
          <w:rFonts w:ascii="Tahoma" w:hAnsi="Tahoma" w:cs="Tahoma"/>
          <w:sz w:val="20"/>
        </w:rPr>
        <w:t>Zhotovitel vyzve osobu vykonávající technický dozor stavebníka prokazatelnou formou nejméně 3</w:t>
      </w:r>
      <w:r w:rsidR="00D67E87" w:rsidRPr="000E26B8">
        <w:rPr>
          <w:rFonts w:ascii="Tahoma" w:hAnsi="Tahoma" w:cs="Tahoma"/>
          <w:sz w:val="20"/>
        </w:rPr>
        <w:t xml:space="preserve"> pracovní </w:t>
      </w:r>
      <w:r w:rsidR="00D67E87" w:rsidRPr="000E26B8">
        <w:rPr>
          <w:rFonts w:ascii="Tahoma" w:hAnsi="Tahoma" w:cs="Tahoma"/>
          <w:sz w:val="20"/>
        </w:rPr>
        <w:lastRenderedPageBreak/>
        <w:t>dny předem k </w:t>
      </w:r>
      <w:r w:rsidRPr="000E26B8">
        <w:rPr>
          <w:rFonts w:ascii="Tahoma" w:hAnsi="Tahoma" w:cs="Tahoma"/>
          <w:sz w:val="20"/>
        </w:rPr>
        <w:t>prověření kvality prací, jež budou dalším postupem při</w:t>
      </w:r>
      <w:r w:rsidR="00D67E87" w:rsidRPr="000E26B8">
        <w:rPr>
          <w:rFonts w:ascii="Tahoma" w:hAnsi="Tahoma" w:cs="Tahoma"/>
          <w:sz w:val="20"/>
        </w:rPr>
        <w:t> </w:t>
      </w:r>
      <w:r w:rsidRPr="000E26B8">
        <w:rPr>
          <w:rFonts w:ascii="Tahoma" w:hAnsi="Tahoma" w:cs="Tahoma"/>
          <w:sz w:val="20"/>
        </w:rPr>
        <w:t>zhotovování díla zakryty.</w:t>
      </w:r>
    </w:p>
    <w:p w14:paraId="40A64617" w14:textId="77777777" w:rsidR="00DC078F" w:rsidRPr="000E26B8" w:rsidRDefault="00D67E87" w:rsidP="00D67E87">
      <w:pPr>
        <w:pStyle w:val="Smlouva-slo0"/>
        <w:spacing w:before="60" w:line="240" w:lineRule="auto"/>
        <w:ind w:left="357"/>
        <w:rPr>
          <w:rFonts w:ascii="Tahoma" w:hAnsi="Tahoma" w:cs="Tahoma"/>
          <w:sz w:val="20"/>
        </w:rPr>
      </w:pPr>
      <w:r w:rsidRPr="000E26B8">
        <w:rPr>
          <w:rFonts w:ascii="Tahoma" w:hAnsi="Tahoma" w:cs="Tahoma"/>
          <w:sz w:val="20"/>
        </w:rPr>
        <w:t>V případě, že se na </w:t>
      </w:r>
      <w:r w:rsidR="00DC078F" w:rsidRPr="000E26B8">
        <w:rPr>
          <w:rFonts w:ascii="Tahoma" w:hAnsi="Tahoma" w:cs="Tahoma"/>
          <w:sz w:val="20"/>
        </w:rPr>
        <w:t>tuto výzvu osoba vykonávající technický dozor stavebníka bez vážných důvodů nedostaví, může zhotovitel pokračovat v</w:t>
      </w:r>
      <w:r w:rsidRPr="000E26B8">
        <w:rPr>
          <w:rFonts w:ascii="Tahoma" w:hAnsi="Tahoma" w:cs="Tahoma"/>
          <w:sz w:val="20"/>
        </w:rPr>
        <w:t> </w:t>
      </w:r>
      <w:r w:rsidR="00DC078F" w:rsidRPr="000E26B8">
        <w:rPr>
          <w:rFonts w:ascii="Tahoma" w:hAnsi="Tahoma" w:cs="Tahoma"/>
          <w:sz w:val="20"/>
        </w:rPr>
        <w:t>provádění díla po předchozím písemném upozornění objednatele a</w:t>
      </w:r>
      <w:r w:rsidRPr="000E26B8">
        <w:rPr>
          <w:rFonts w:ascii="Tahoma" w:hAnsi="Tahoma" w:cs="Tahoma"/>
          <w:sz w:val="20"/>
        </w:rPr>
        <w:t> předmětné práce zakrýt. Bude</w:t>
      </w:r>
      <w:r w:rsidRPr="000E26B8">
        <w:rPr>
          <w:rFonts w:ascii="Tahoma" w:hAnsi="Tahoma" w:cs="Tahoma"/>
          <w:sz w:val="20"/>
        </w:rPr>
        <w:noBreakHyphen/>
      </w:r>
      <w:r w:rsidR="00DC078F" w:rsidRPr="000E26B8">
        <w:rPr>
          <w:rFonts w:ascii="Tahoma" w:hAnsi="Tahoma" w:cs="Tahoma"/>
          <w:sz w:val="20"/>
        </w:rPr>
        <w:t>li v tomto případě objednatel dodatečně požadovat jejich odkrytí, je zhotovitel povinen toto odkrytí provést na</w:t>
      </w:r>
      <w:r w:rsidRPr="000E26B8">
        <w:rPr>
          <w:rFonts w:ascii="Tahoma" w:hAnsi="Tahoma" w:cs="Tahoma"/>
          <w:sz w:val="20"/>
        </w:rPr>
        <w:t> </w:t>
      </w:r>
      <w:r w:rsidR="00DC078F" w:rsidRPr="000E26B8">
        <w:rPr>
          <w:rFonts w:ascii="Tahoma" w:hAnsi="Tahoma" w:cs="Tahoma"/>
          <w:sz w:val="20"/>
        </w:rPr>
        <w:t>náklady objednatele. Pokud se však zjistí, že práce nebyly řádně provedeny, nese veškeré náklady spojené s odkrytím prací, opravou chybného stavu a</w:t>
      </w:r>
      <w:r w:rsidRPr="000E26B8">
        <w:rPr>
          <w:rFonts w:ascii="Tahoma" w:hAnsi="Tahoma" w:cs="Tahoma"/>
          <w:sz w:val="20"/>
        </w:rPr>
        <w:t> </w:t>
      </w:r>
      <w:r w:rsidR="00DC078F" w:rsidRPr="000E26B8">
        <w:rPr>
          <w:rFonts w:ascii="Tahoma" w:hAnsi="Tahoma" w:cs="Tahoma"/>
          <w:sz w:val="20"/>
        </w:rPr>
        <w:t>následným zakrytím zhotovitel.</w:t>
      </w:r>
    </w:p>
    <w:p w14:paraId="45DBC62F" w14:textId="77777777" w:rsidR="00DC078F" w:rsidRPr="000E26B8" w:rsidRDefault="00DC078F" w:rsidP="00D67E87">
      <w:pPr>
        <w:pStyle w:val="Smlouva-slo0"/>
        <w:spacing w:before="60" w:line="240" w:lineRule="auto"/>
        <w:ind w:left="357"/>
        <w:rPr>
          <w:rFonts w:ascii="Tahoma" w:hAnsi="Tahoma" w:cs="Tahoma"/>
          <w:sz w:val="20"/>
        </w:rPr>
      </w:pPr>
      <w:r w:rsidRPr="000E26B8">
        <w:rPr>
          <w:rFonts w:ascii="Tahoma" w:hAnsi="Tahoma" w:cs="Tahoma"/>
          <w:sz w:val="20"/>
        </w:rPr>
        <w:t>Pokud zhotovitel osobu vykonávající technický dozor stavebníka prokazatelnou formou k převzetí prací před</w:t>
      </w:r>
      <w:r w:rsidR="00D67E87" w:rsidRPr="000E26B8">
        <w:rPr>
          <w:rFonts w:ascii="Tahoma" w:hAnsi="Tahoma" w:cs="Tahoma"/>
          <w:sz w:val="20"/>
        </w:rPr>
        <w:t> </w:t>
      </w:r>
      <w:r w:rsidRPr="000E26B8">
        <w:rPr>
          <w:rFonts w:ascii="Tahoma" w:hAnsi="Tahoma" w:cs="Tahoma"/>
          <w:sz w:val="20"/>
        </w:rPr>
        <w:t>jejich zakrytím nevyzve, případně osoba vykonávající technický dozo</w:t>
      </w:r>
      <w:r w:rsidR="00D67E87" w:rsidRPr="000E26B8">
        <w:rPr>
          <w:rFonts w:ascii="Tahoma" w:hAnsi="Tahoma" w:cs="Tahoma"/>
          <w:sz w:val="20"/>
        </w:rPr>
        <w:t>r stavebníka práce nepřevezme a </w:t>
      </w:r>
      <w:r w:rsidRPr="000E26B8">
        <w:rPr>
          <w:rFonts w:ascii="Tahoma" w:hAnsi="Tahoma" w:cs="Tahoma"/>
          <w:sz w:val="20"/>
        </w:rPr>
        <w:t>nedá písemný souhlas k jejich zakrytí zápisem do</w:t>
      </w:r>
      <w:r w:rsidR="00D67E87" w:rsidRPr="000E26B8">
        <w:rPr>
          <w:rFonts w:ascii="Tahoma" w:hAnsi="Tahoma" w:cs="Tahoma"/>
          <w:sz w:val="20"/>
        </w:rPr>
        <w:t> </w:t>
      </w:r>
      <w:r w:rsidRPr="000E26B8">
        <w:rPr>
          <w:rFonts w:ascii="Tahoma" w:hAnsi="Tahoma" w:cs="Tahoma"/>
          <w:sz w:val="20"/>
        </w:rPr>
        <w:t>stavebního deníku, je zhotovitel povinen na</w:t>
      </w:r>
      <w:r w:rsidR="00D67E87" w:rsidRPr="000E26B8">
        <w:rPr>
          <w:rFonts w:ascii="Tahoma" w:hAnsi="Tahoma" w:cs="Tahoma"/>
          <w:sz w:val="20"/>
        </w:rPr>
        <w:t> </w:t>
      </w:r>
      <w:r w:rsidRPr="000E26B8">
        <w:rPr>
          <w:rFonts w:ascii="Tahoma" w:hAnsi="Tahoma" w:cs="Tahoma"/>
          <w:sz w:val="20"/>
        </w:rPr>
        <w:t>výzvu objednatele případné již zakryté práce odkrýt. V tomto případě nese veškeré náklady spojené s odkrytím, opravou chybného stavu a</w:t>
      </w:r>
      <w:r w:rsidR="00D67E87" w:rsidRPr="000E26B8">
        <w:rPr>
          <w:rFonts w:ascii="Tahoma" w:hAnsi="Tahoma" w:cs="Tahoma"/>
          <w:sz w:val="20"/>
        </w:rPr>
        <w:t> následným zakrytím zhotovitel.</w:t>
      </w:r>
    </w:p>
    <w:p w14:paraId="1B4ECD25" w14:textId="77777777" w:rsidR="00DC078F" w:rsidRPr="000E26B8" w:rsidRDefault="00DC078F" w:rsidP="009D3008">
      <w:pPr>
        <w:pStyle w:val="Smlouva-slo0"/>
        <w:numPr>
          <w:ilvl w:val="0"/>
          <w:numId w:val="7"/>
        </w:numPr>
        <w:tabs>
          <w:tab w:val="clear" w:pos="360"/>
        </w:tabs>
        <w:spacing w:line="240" w:lineRule="auto"/>
        <w:ind w:left="357" w:hanging="357"/>
        <w:rPr>
          <w:rFonts w:ascii="Tahoma" w:hAnsi="Tahoma" w:cs="Tahoma"/>
          <w:sz w:val="20"/>
        </w:rPr>
      </w:pPr>
      <w:r w:rsidRPr="000E26B8">
        <w:rPr>
          <w:rFonts w:ascii="Tahoma" w:hAnsi="Tahoma" w:cs="Tahoma"/>
          <w:sz w:val="20"/>
        </w:rPr>
        <w:t>Zhotovitel písemně vyzve kromě osoby vykonávají</w:t>
      </w:r>
      <w:r w:rsidR="00D67E87" w:rsidRPr="000E26B8">
        <w:rPr>
          <w:rFonts w:ascii="Tahoma" w:hAnsi="Tahoma" w:cs="Tahoma"/>
          <w:sz w:val="20"/>
        </w:rPr>
        <w:t>cí technický dozor stavebníka i </w:t>
      </w:r>
      <w:r w:rsidRPr="000E26B8">
        <w:rPr>
          <w:rFonts w:ascii="Tahoma" w:hAnsi="Tahoma" w:cs="Tahoma"/>
          <w:sz w:val="20"/>
        </w:rPr>
        <w:t>správce podzemních vedení a</w:t>
      </w:r>
      <w:r w:rsidR="00D67E87" w:rsidRPr="000E26B8">
        <w:rPr>
          <w:rFonts w:ascii="Tahoma" w:hAnsi="Tahoma" w:cs="Tahoma"/>
          <w:sz w:val="20"/>
        </w:rPr>
        <w:t> </w:t>
      </w:r>
      <w:r w:rsidRPr="000E26B8">
        <w:rPr>
          <w:rFonts w:ascii="Tahoma" w:hAnsi="Tahoma" w:cs="Tahoma"/>
          <w:sz w:val="20"/>
        </w:rPr>
        <w:t>inžený</w:t>
      </w:r>
      <w:r w:rsidR="00D67E87" w:rsidRPr="000E26B8">
        <w:rPr>
          <w:rFonts w:ascii="Tahoma" w:hAnsi="Tahoma" w:cs="Tahoma"/>
          <w:sz w:val="20"/>
        </w:rPr>
        <w:t>rských sítí dotčených stavbou k </w:t>
      </w:r>
      <w:r w:rsidRPr="000E26B8">
        <w:rPr>
          <w:rFonts w:ascii="Tahoma" w:hAnsi="Tahoma" w:cs="Tahoma"/>
          <w:sz w:val="20"/>
        </w:rPr>
        <w:t>jejich kontrole a</w:t>
      </w:r>
      <w:r w:rsidR="00D67E87" w:rsidRPr="000E26B8">
        <w:rPr>
          <w:rFonts w:ascii="Tahoma" w:hAnsi="Tahoma" w:cs="Tahoma"/>
          <w:sz w:val="20"/>
        </w:rPr>
        <w:t> </w:t>
      </w:r>
      <w:r w:rsidRPr="000E26B8">
        <w:rPr>
          <w:rFonts w:ascii="Tahoma" w:hAnsi="Tahoma" w:cs="Tahoma"/>
          <w:sz w:val="20"/>
        </w:rPr>
        <w:t>převzetí a</w:t>
      </w:r>
      <w:r w:rsidR="00D67E87" w:rsidRPr="000E26B8">
        <w:rPr>
          <w:rFonts w:ascii="Tahoma" w:hAnsi="Tahoma" w:cs="Tahoma"/>
          <w:sz w:val="20"/>
        </w:rPr>
        <w:t> </w:t>
      </w:r>
      <w:r w:rsidRPr="000E26B8">
        <w:rPr>
          <w:rFonts w:ascii="Tahoma" w:hAnsi="Tahoma" w:cs="Tahoma"/>
          <w:sz w:val="20"/>
        </w:rPr>
        <w:t>zjištěnou skutečnost nechá potvrdit zápisem ve</w:t>
      </w:r>
      <w:r w:rsidR="00D67E87" w:rsidRPr="000E26B8">
        <w:rPr>
          <w:rFonts w:ascii="Tahoma" w:hAnsi="Tahoma" w:cs="Tahoma"/>
          <w:sz w:val="20"/>
        </w:rPr>
        <w:t> </w:t>
      </w:r>
      <w:r w:rsidRPr="000E26B8">
        <w:rPr>
          <w:rFonts w:ascii="Tahoma" w:hAnsi="Tahoma" w:cs="Tahoma"/>
          <w:sz w:val="20"/>
        </w:rPr>
        <w:t>stavebním deníku. Zhotovitel před</w:t>
      </w:r>
      <w:r w:rsidR="00D67E87" w:rsidRPr="000E26B8">
        <w:rPr>
          <w:rFonts w:ascii="Tahoma" w:hAnsi="Tahoma" w:cs="Tahoma"/>
          <w:sz w:val="20"/>
        </w:rPr>
        <w:t> </w:t>
      </w:r>
      <w:r w:rsidRPr="000E26B8">
        <w:rPr>
          <w:rFonts w:ascii="Tahoma" w:hAnsi="Tahoma" w:cs="Tahoma"/>
          <w:sz w:val="20"/>
        </w:rPr>
        <w:t>jejich zakrytím zajistí na</w:t>
      </w:r>
      <w:r w:rsidR="00D67E87" w:rsidRPr="000E26B8">
        <w:rPr>
          <w:rFonts w:ascii="Tahoma" w:hAnsi="Tahoma" w:cs="Tahoma"/>
          <w:sz w:val="20"/>
        </w:rPr>
        <w:t> </w:t>
      </w:r>
      <w:r w:rsidRPr="000E26B8">
        <w:rPr>
          <w:rFonts w:ascii="Tahoma" w:hAnsi="Tahoma" w:cs="Tahoma"/>
          <w:sz w:val="20"/>
        </w:rPr>
        <w:t>své náklady geodetická zaměření, která nejpozději před</w:t>
      </w:r>
      <w:r w:rsidR="00D67E87" w:rsidRPr="000E26B8">
        <w:rPr>
          <w:rFonts w:ascii="Tahoma" w:hAnsi="Tahoma" w:cs="Tahoma"/>
          <w:sz w:val="20"/>
        </w:rPr>
        <w:t> </w:t>
      </w:r>
      <w:r w:rsidRPr="000E26B8">
        <w:rPr>
          <w:rFonts w:ascii="Tahoma" w:hAnsi="Tahoma" w:cs="Tahoma"/>
          <w:sz w:val="20"/>
        </w:rPr>
        <w:t>dokončením díla nebo jeho části předá objednateli.</w:t>
      </w:r>
    </w:p>
    <w:p w14:paraId="3920D6A3" w14:textId="77777777" w:rsidR="00821A35" w:rsidRPr="000E26B8" w:rsidRDefault="00821A35" w:rsidP="009D3008">
      <w:pPr>
        <w:pStyle w:val="Smlouva-slo0"/>
        <w:numPr>
          <w:ilvl w:val="0"/>
          <w:numId w:val="7"/>
        </w:numPr>
        <w:spacing w:line="240" w:lineRule="auto"/>
        <w:rPr>
          <w:rFonts w:ascii="Tahoma" w:hAnsi="Tahoma" w:cs="Tahoma"/>
          <w:snapToGrid/>
          <w:sz w:val="20"/>
        </w:rPr>
      </w:pPr>
      <w:r w:rsidRPr="000E26B8">
        <w:rPr>
          <w:rFonts w:ascii="Tahoma" w:hAnsi="Tahoma" w:cs="Tahoma"/>
          <w:snapToGrid/>
          <w:sz w:val="20"/>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w:t>
      </w:r>
    </w:p>
    <w:p w14:paraId="3BD70F05" w14:textId="77777777" w:rsidR="00821A35" w:rsidRPr="000E26B8" w:rsidRDefault="00821A35" w:rsidP="00821A35">
      <w:pPr>
        <w:pStyle w:val="Smlouva-slo0"/>
        <w:spacing w:before="60" w:line="240" w:lineRule="auto"/>
        <w:ind w:left="357"/>
        <w:rPr>
          <w:rFonts w:ascii="Tahoma" w:hAnsi="Tahoma" w:cs="Tahoma"/>
          <w:snapToGrid/>
          <w:sz w:val="20"/>
        </w:rPr>
      </w:pPr>
      <w:r w:rsidRPr="000E26B8">
        <w:rPr>
          <w:rFonts w:ascii="Tahoma" w:hAnsi="Tahoma" w:cs="Tahoma"/>
          <w:snapToGrid/>
          <w:sz w:val="20"/>
        </w:rPr>
        <w:t>Zhotovitel je povinen zavázat k součinnosti s koordinátorem BOZP všechny své poddodavatele a osoby, které budou provádět činnosti na staveništi.</w:t>
      </w:r>
    </w:p>
    <w:p w14:paraId="44680A8F" w14:textId="77777777" w:rsidR="00821A35" w:rsidRPr="000E26B8" w:rsidRDefault="00821A35" w:rsidP="00821A35">
      <w:pPr>
        <w:pStyle w:val="Smlouva-slo0"/>
        <w:spacing w:before="60" w:line="240" w:lineRule="auto"/>
        <w:ind w:left="357"/>
        <w:rPr>
          <w:rFonts w:ascii="Tahoma" w:hAnsi="Tahoma" w:cs="Tahoma"/>
          <w:snapToGrid/>
          <w:sz w:val="20"/>
        </w:rPr>
      </w:pPr>
      <w:r w:rsidRPr="000E26B8">
        <w:rPr>
          <w:rFonts w:ascii="Tahoma" w:hAnsi="Tahoma" w:cs="Tahoma"/>
          <w:snapToGrid/>
          <w:sz w:val="20"/>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14:paraId="6669DE52" w14:textId="77777777" w:rsidR="00821A35" w:rsidRPr="000E26B8" w:rsidRDefault="00821A35" w:rsidP="009D3008">
      <w:pPr>
        <w:pStyle w:val="Smlouva-slo0"/>
        <w:numPr>
          <w:ilvl w:val="0"/>
          <w:numId w:val="7"/>
        </w:numPr>
        <w:tabs>
          <w:tab w:val="clear" w:pos="360"/>
        </w:tabs>
        <w:spacing w:line="240" w:lineRule="auto"/>
        <w:ind w:left="357" w:hanging="357"/>
        <w:rPr>
          <w:rFonts w:ascii="Tahoma" w:hAnsi="Tahoma" w:cs="Tahoma"/>
          <w:snapToGrid/>
          <w:sz w:val="20"/>
        </w:rPr>
      </w:pPr>
      <w:r w:rsidRPr="000E26B8">
        <w:rPr>
          <w:rFonts w:ascii="Tahoma" w:hAnsi="Tahoma" w:cs="Tahoma"/>
          <w:snapToGrid/>
          <w:sz w:val="20"/>
        </w:rPr>
        <w:t>Zhotovitel je povinen předat koordinátorovi BOZP nejpozději 8 dnů před zahájením prací na staveništi písemně informaci o fyzických osobách, které se mohou zdržovat na staveništi, a to včetně zaměstnanců poddodavatelů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14:paraId="0682EFD8" w14:textId="77777777" w:rsidR="004A2DDB" w:rsidRPr="000E26B8" w:rsidRDefault="004A2DDB" w:rsidP="008206EE">
      <w:pPr>
        <w:keepNext/>
        <w:pBdr>
          <w:bottom w:val="single" w:sz="4" w:space="1" w:color="auto"/>
        </w:pBdr>
        <w:spacing w:before="360"/>
        <w:jc w:val="center"/>
        <w:rPr>
          <w:rFonts w:ascii="Tahoma" w:hAnsi="Tahoma" w:cs="Tahoma"/>
          <w:b/>
          <w:sz w:val="20"/>
          <w:szCs w:val="20"/>
        </w:rPr>
      </w:pPr>
      <w:r w:rsidRPr="000E26B8">
        <w:rPr>
          <w:rFonts w:ascii="Tahoma" w:hAnsi="Tahoma" w:cs="Tahoma"/>
          <w:b/>
          <w:sz w:val="20"/>
          <w:szCs w:val="20"/>
        </w:rPr>
        <w:t>X.</w:t>
      </w:r>
      <w:r w:rsidR="00A045E6" w:rsidRPr="000E26B8">
        <w:rPr>
          <w:rFonts w:ascii="Tahoma" w:hAnsi="Tahoma" w:cs="Tahoma"/>
          <w:b/>
          <w:sz w:val="20"/>
          <w:szCs w:val="20"/>
        </w:rPr>
        <w:br/>
      </w:r>
      <w:r w:rsidR="00F879B8" w:rsidRPr="000E26B8">
        <w:rPr>
          <w:rFonts w:ascii="Tahoma" w:hAnsi="Tahoma" w:cs="Tahoma"/>
          <w:b/>
          <w:sz w:val="20"/>
          <w:szCs w:val="20"/>
        </w:rPr>
        <w:t>Stavební deník</w:t>
      </w:r>
    </w:p>
    <w:p w14:paraId="6837F534" w14:textId="77777777" w:rsidR="00D64B58" w:rsidRPr="000E26B8" w:rsidRDefault="004A2DDB" w:rsidP="009D3008">
      <w:pPr>
        <w:pStyle w:val="Smlouva3"/>
        <w:numPr>
          <w:ilvl w:val="2"/>
          <w:numId w:val="8"/>
        </w:numPr>
        <w:tabs>
          <w:tab w:val="clear" w:pos="360"/>
        </w:tabs>
        <w:ind w:left="357" w:hanging="357"/>
        <w:rPr>
          <w:rFonts w:ascii="Tahoma" w:hAnsi="Tahoma" w:cs="Tahoma"/>
          <w:sz w:val="20"/>
        </w:rPr>
      </w:pPr>
      <w:r w:rsidRPr="000E26B8">
        <w:rPr>
          <w:rFonts w:ascii="Tahoma" w:hAnsi="Tahoma" w:cs="Tahoma"/>
          <w:sz w:val="20"/>
        </w:rPr>
        <w:t>Zhotovitel je povinen o</w:t>
      </w:r>
      <w:r w:rsidR="00D67E87" w:rsidRPr="000E26B8">
        <w:rPr>
          <w:rFonts w:ascii="Tahoma" w:hAnsi="Tahoma" w:cs="Tahoma"/>
          <w:sz w:val="20"/>
        </w:rPr>
        <w:t> </w:t>
      </w:r>
      <w:r w:rsidRPr="000E26B8">
        <w:rPr>
          <w:rFonts w:ascii="Tahoma" w:hAnsi="Tahoma" w:cs="Tahoma"/>
          <w:sz w:val="20"/>
        </w:rPr>
        <w:t>všech pracích a</w:t>
      </w:r>
      <w:r w:rsidR="00D67E87" w:rsidRPr="000E26B8">
        <w:rPr>
          <w:rFonts w:ascii="Tahoma" w:hAnsi="Tahoma" w:cs="Tahoma"/>
          <w:sz w:val="20"/>
        </w:rPr>
        <w:t> </w:t>
      </w:r>
      <w:r w:rsidRPr="000E26B8">
        <w:rPr>
          <w:rFonts w:ascii="Tahoma" w:hAnsi="Tahoma" w:cs="Tahoma"/>
          <w:sz w:val="20"/>
        </w:rPr>
        <w:t>činnostech prováděných v souvislosti s</w:t>
      </w:r>
      <w:r w:rsidR="00D67E87" w:rsidRPr="000E26B8">
        <w:rPr>
          <w:rFonts w:ascii="Tahoma" w:hAnsi="Tahoma" w:cs="Tahoma"/>
          <w:sz w:val="20"/>
        </w:rPr>
        <w:t>e stavbou vést stavební deník v </w:t>
      </w:r>
      <w:r w:rsidRPr="000E26B8">
        <w:rPr>
          <w:rFonts w:ascii="Tahoma" w:hAnsi="Tahoma" w:cs="Tahoma"/>
          <w:sz w:val="20"/>
        </w:rPr>
        <w:t>souladu se</w:t>
      </w:r>
      <w:r w:rsidR="00D67E87" w:rsidRPr="000E26B8">
        <w:rPr>
          <w:rFonts w:ascii="Tahoma" w:hAnsi="Tahoma" w:cs="Tahoma"/>
          <w:sz w:val="20"/>
        </w:rPr>
        <w:t> </w:t>
      </w:r>
      <w:r w:rsidRPr="000E26B8">
        <w:rPr>
          <w:rFonts w:ascii="Tahoma" w:hAnsi="Tahoma" w:cs="Tahoma"/>
          <w:sz w:val="20"/>
        </w:rPr>
        <w:t>stavebním zákonem. Stavební deník musí obsahovat veškeré obsahové náležitosti a</w:t>
      </w:r>
      <w:r w:rsidR="00D67E87" w:rsidRPr="000E26B8">
        <w:rPr>
          <w:rFonts w:ascii="Tahoma" w:hAnsi="Tahoma" w:cs="Tahoma"/>
          <w:sz w:val="20"/>
        </w:rPr>
        <w:t> </w:t>
      </w:r>
      <w:r w:rsidRPr="000E26B8">
        <w:rPr>
          <w:rFonts w:ascii="Tahoma" w:hAnsi="Tahoma" w:cs="Tahoma"/>
          <w:sz w:val="20"/>
        </w:rPr>
        <w:t>musí být veden způsobem dle</w:t>
      </w:r>
      <w:r w:rsidR="00D67E87" w:rsidRPr="000E26B8">
        <w:rPr>
          <w:rFonts w:ascii="Tahoma" w:hAnsi="Tahoma" w:cs="Tahoma"/>
          <w:sz w:val="20"/>
        </w:rPr>
        <w:t> </w:t>
      </w:r>
      <w:r w:rsidRPr="000E26B8">
        <w:rPr>
          <w:rFonts w:ascii="Tahoma" w:hAnsi="Tahoma" w:cs="Tahoma"/>
          <w:sz w:val="20"/>
        </w:rPr>
        <w:t>vyhlášky č.</w:t>
      </w:r>
      <w:r w:rsidR="00D67E87" w:rsidRPr="000E26B8">
        <w:rPr>
          <w:rFonts w:ascii="Tahoma" w:hAnsi="Tahoma" w:cs="Tahoma"/>
          <w:sz w:val="20"/>
        </w:rPr>
        <w:t> </w:t>
      </w:r>
      <w:r w:rsidRPr="000E26B8">
        <w:rPr>
          <w:rFonts w:ascii="Tahoma" w:hAnsi="Tahoma" w:cs="Tahoma"/>
          <w:sz w:val="20"/>
        </w:rPr>
        <w:t>499/2006</w:t>
      </w:r>
      <w:r w:rsidR="00D67E87" w:rsidRPr="000E26B8">
        <w:rPr>
          <w:rFonts w:ascii="Tahoma" w:hAnsi="Tahoma" w:cs="Tahoma"/>
          <w:sz w:val="20"/>
        </w:rPr>
        <w:t> </w:t>
      </w:r>
      <w:r w:rsidRPr="000E26B8">
        <w:rPr>
          <w:rFonts w:ascii="Tahoma" w:hAnsi="Tahoma" w:cs="Tahoma"/>
          <w:sz w:val="20"/>
        </w:rPr>
        <w:t>Sb., o dokumentaci</w:t>
      </w:r>
      <w:r w:rsidR="00F56DE7" w:rsidRPr="000E26B8">
        <w:rPr>
          <w:rFonts w:ascii="Tahoma" w:hAnsi="Tahoma" w:cs="Tahoma"/>
          <w:sz w:val="20"/>
        </w:rPr>
        <w:t xml:space="preserve"> staveb</w:t>
      </w:r>
      <w:r w:rsidR="00FF2322" w:rsidRPr="000E26B8">
        <w:rPr>
          <w:rFonts w:ascii="Tahoma" w:hAnsi="Tahoma" w:cs="Tahoma"/>
          <w:sz w:val="20"/>
        </w:rPr>
        <w:t>, ve znění pozdějších předpisů</w:t>
      </w:r>
      <w:r w:rsidRPr="000E26B8">
        <w:rPr>
          <w:rFonts w:ascii="Tahoma" w:hAnsi="Tahoma" w:cs="Tahoma"/>
          <w:sz w:val="20"/>
        </w:rPr>
        <w:t>.</w:t>
      </w:r>
    </w:p>
    <w:p w14:paraId="45C6AD86" w14:textId="77777777" w:rsidR="004A2DDB" w:rsidRDefault="004A2DDB" w:rsidP="009D3008">
      <w:pPr>
        <w:pStyle w:val="Smlouva3"/>
        <w:numPr>
          <w:ilvl w:val="2"/>
          <w:numId w:val="8"/>
        </w:numPr>
        <w:tabs>
          <w:tab w:val="clear" w:pos="360"/>
        </w:tabs>
        <w:ind w:left="357" w:hanging="357"/>
        <w:rPr>
          <w:rFonts w:ascii="Tahoma" w:hAnsi="Tahoma" w:cs="Tahoma"/>
          <w:sz w:val="20"/>
        </w:rPr>
      </w:pPr>
      <w:r w:rsidRPr="000E26B8">
        <w:rPr>
          <w:rFonts w:ascii="Tahoma" w:hAnsi="Tahoma" w:cs="Tahoma"/>
          <w:sz w:val="20"/>
        </w:rPr>
        <w:t>Zápisem ve</w:t>
      </w:r>
      <w:r w:rsidR="00D4566C" w:rsidRPr="000E26B8">
        <w:rPr>
          <w:rFonts w:ascii="Tahoma" w:hAnsi="Tahoma" w:cs="Tahoma"/>
          <w:sz w:val="20"/>
        </w:rPr>
        <w:t> </w:t>
      </w:r>
      <w:r w:rsidRPr="000E26B8">
        <w:rPr>
          <w:rFonts w:ascii="Tahoma" w:hAnsi="Tahoma" w:cs="Tahoma"/>
          <w:sz w:val="20"/>
        </w:rPr>
        <w:t>stavebním deníku</w:t>
      </w:r>
      <w:r w:rsidR="00D64B58" w:rsidRPr="000E26B8">
        <w:rPr>
          <w:rFonts w:ascii="Tahoma" w:hAnsi="Tahoma" w:cs="Tahoma"/>
          <w:sz w:val="20"/>
        </w:rPr>
        <w:t xml:space="preserve"> </w:t>
      </w:r>
      <w:r w:rsidRPr="000E26B8">
        <w:rPr>
          <w:rFonts w:ascii="Tahoma" w:hAnsi="Tahoma" w:cs="Tahoma"/>
          <w:sz w:val="20"/>
        </w:rPr>
        <w:t>nelze obsah této smlouvy měnit.</w:t>
      </w:r>
    </w:p>
    <w:p w14:paraId="71FBBB27" w14:textId="77777777" w:rsidR="000E26B8" w:rsidRPr="000E26B8" w:rsidRDefault="000E26B8" w:rsidP="009D3008">
      <w:pPr>
        <w:pStyle w:val="Smlouva3"/>
        <w:numPr>
          <w:ilvl w:val="2"/>
          <w:numId w:val="8"/>
        </w:numPr>
        <w:tabs>
          <w:tab w:val="clear" w:pos="360"/>
        </w:tabs>
        <w:ind w:left="357" w:hanging="357"/>
        <w:rPr>
          <w:rFonts w:ascii="Tahoma" w:hAnsi="Tahoma" w:cs="Tahoma"/>
          <w:sz w:val="20"/>
        </w:rPr>
      </w:pPr>
      <w:r>
        <w:rPr>
          <w:rFonts w:ascii="Tahoma" w:hAnsi="Tahoma" w:cs="Tahoma"/>
          <w:sz w:val="20"/>
        </w:rPr>
        <w:t>Originál stavebního deníku bude předán objednateli při podpisu předávacího protokolu, dle čl. XI. bod 2.</w:t>
      </w:r>
    </w:p>
    <w:p w14:paraId="6147C053" w14:textId="77777777" w:rsidR="004A2DDB" w:rsidRPr="000E26B8" w:rsidRDefault="004A2DDB" w:rsidP="008206EE">
      <w:pPr>
        <w:keepNext/>
        <w:pBdr>
          <w:bottom w:val="single" w:sz="4" w:space="1" w:color="auto"/>
        </w:pBdr>
        <w:spacing w:before="360"/>
        <w:jc w:val="center"/>
        <w:rPr>
          <w:rFonts w:ascii="Tahoma" w:hAnsi="Tahoma" w:cs="Tahoma"/>
          <w:b/>
          <w:sz w:val="20"/>
          <w:szCs w:val="20"/>
        </w:rPr>
      </w:pPr>
      <w:r w:rsidRPr="000E26B8">
        <w:rPr>
          <w:rFonts w:ascii="Tahoma" w:hAnsi="Tahoma" w:cs="Tahoma"/>
          <w:b/>
          <w:sz w:val="20"/>
          <w:szCs w:val="20"/>
        </w:rPr>
        <w:t>XI.</w:t>
      </w:r>
      <w:r w:rsidR="00A045E6" w:rsidRPr="000E26B8">
        <w:rPr>
          <w:rFonts w:ascii="Tahoma" w:hAnsi="Tahoma" w:cs="Tahoma"/>
          <w:b/>
          <w:sz w:val="20"/>
          <w:szCs w:val="20"/>
        </w:rPr>
        <w:br/>
      </w:r>
      <w:r w:rsidRPr="000E26B8">
        <w:rPr>
          <w:rFonts w:ascii="Tahoma" w:hAnsi="Tahoma" w:cs="Tahoma"/>
          <w:b/>
          <w:sz w:val="20"/>
          <w:szCs w:val="20"/>
        </w:rPr>
        <w:t>Předání díla</w:t>
      </w:r>
    </w:p>
    <w:p w14:paraId="18AA256B" w14:textId="77777777" w:rsidR="00D64B58" w:rsidRPr="000E26B8" w:rsidRDefault="004A2DDB" w:rsidP="009D3008">
      <w:pPr>
        <w:widowControl w:val="0"/>
        <w:numPr>
          <w:ilvl w:val="0"/>
          <w:numId w:val="9"/>
        </w:numPr>
        <w:tabs>
          <w:tab w:val="clear" w:pos="360"/>
        </w:tabs>
        <w:spacing w:before="120"/>
        <w:ind w:left="357" w:hanging="357"/>
        <w:jc w:val="both"/>
        <w:rPr>
          <w:rFonts w:ascii="Tahoma" w:hAnsi="Tahoma" w:cs="Tahoma"/>
          <w:sz w:val="20"/>
          <w:szCs w:val="20"/>
        </w:rPr>
      </w:pPr>
      <w:r w:rsidRPr="000E26B8">
        <w:rPr>
          <w:rFonts w:ascii="Tahoma" w:hAnsi="Tahoma" w:cs="Tahoma"/>
          <w:sz w:val="20"/>
          <w:szCs w:val="20"/>
        </w:rPr>
        <w:t xml:space="preserve">Objednatel se zavazuje </w:t>
      </w:r>
      <w:r w:rsidR="00D64B58" w:rsidRPr="000E26B8">
        <w:rPr>
          <w:rFonts w:ascii="Tahoma" w:hAnsi="Tahoma" w:cs="Tahoma"/>
          <w:sz w:val="20"/>
          <w:szCs w:val="20"/>
        </w:rPr>
        <w:t xml:space="preserve">dokončené </w:t>
      </w:r>
      <w:r w:rsidRPr="000E26B8">
        <w:rPr>
          <w:rFonts w:ascii="Tahoma" w:hAnsi="Tahoma" w:cs="Tahoma"/>
          <w:sz w:val="20"/>
          <w:szCs w:val="20"/>
        </w:rPr>
        <w:t xml:space="preserve">dílo převzít </w:t>
      </w:r>
      <w:r w:rsidR="00017CD9" w:rsidRPr="000E26B8">
        <w:rPr>
          <w:rFonts w:ascii="Tahoma" w:hAnsi="Tahoma" w:cs="Tahoma"/>
          <w:sz w:val="20"/>
          <w:szCs w:val="20"/>
        </w:rPr>
        <w:t>do </w:t>
      </w:r>
      <w:r w:rsidR="009B2259" w:rsidRPr="000E26B8">
        <w:rPr>
          <w:rFonts w:ascii="Tahoma" w:hAnsi="Tahoma" w:cs="Tahoma"/>
          <w:sz w:val="20"/>
          <w:szCs w:val="20"/>
        </w:rPr>
        <w:t xml:space="preserve">10 </w:t>
      </w:r>
      <w:r w:rsidR="00CF5F93" w:rsidRPr="000E26B8">
        <w:rPr>
          <w:rFonts w:ascii="Tahoma" w:hAnsi="Tahoma" w:cs="Tahoma"/>
          <w:sz w:val="20"/>
          <w:szCs w:val="20"/>
        </w:rPr>
        <w:t xml:space="preserve">pracovních </w:t>
      </w:r>
      <w:r w:rsidR="009B2259" w:rsidRPr="000E26B8">
        <w:rPr>
          <w:rFonts w:ascii="Tahoma" w:hAnsi="Tahoma" w:cs="Tahoma"/>
          <w:sz w:val="20"/>
          <w:szCs w:val="20"/>
        </w:rPr>
        <w:t>dnů od</w:t>
      </w:r>
      <w:r w:rsidR="00017CD9" w:rsidRPr="000E26B8">
        <w:rPr>
          <w:rFonts w:ascii="Tahoma" w:hAnsi="Tahoma" w:cs="Tahoma"/>
          <w:sz w:val="20"/>
          <w:szCs w:val="20"/>
        </w:rPr>
        <w:t> </w:t>
      </w:r>
      <w:r w:rsidR="00543264" w:rsidRPr="000E26B8">
        <w:rPr>
          <w:rFonts w:ascii="Tahoma" w:hAnsi="Tahoma" w:cs="Tahoma"/>
          <w:sz w:val="20"/>
          <w:szCs w:val="20"/>
        </w:rPr>
        <w:t>doručení výzvy zhotovitele</w:t>
      </w:r>
      <w:r w:rsidR="00CF5F93" w:rsidRPr="000E26B8">
        <w:rPr>
          <w:rFonts w:ascii="Tahoma" w:hAnsi="Tahoma" w:cs="Tahoma"/>
          <w:sz w:val="20"/>
          <w:szCs w:val="20"/>
        </w:rPr>
        <w:t xml:space="preserve"> v případě, že dílo bude předáno bez vad a nedodělků bránících jeho řádnému užívání</w:t>
      </w:r>
      <w:r w:rsidR="00D64B58" w:rsidRPr="000E26B8">
        <w:rPr>
          <w:rFonts w:ascii="Tahoma" w:hAnsi="Tahoma" w:cs="Tahoma"/>
          <w:sz w:val="20"/>
          <w:szCs w:val="20"/>
        </w:rPr>
        <w:t>.</w:t>
      </w:r>
      <w:r w:rsidR="00543264" w:rsidRPr="000E26B8">
        <w:rPr>
          <w:rFonts w:ascii="Tahoma" w:hAnsi="Tahoma" w:cs="Tahoma"/>
          <w:sz w:val="20"/>
          <w:szCs w:val="20"/>
        </w:rPr>
        <w:t xml:space="preserve"> </w:t>
      </w:r>
      <w:r w:rsidR="00CF5F93" w:rsidRPr="000E26B8">
        <w:rPr>
          <w:rFonts w:ascii="Tahoma" w:hAnsi="Tahoma" w:cs="Tahoma"/>
          <w:sz w:val="20"/>
          <w:szCs w:val="20"/>
        </w:rPr>
        <w:t>Doba od zahájení přejímacího řízení do převzetí díla (případně nepřevzetí z důvodu vad nebo nedodělků bránících jeho řádnému užívání) se nepočítá do doby plnění dle čl. IV odst. 1 této smlouvy.</w:t>
      </w:r>
    </w:p>
    <w:p w14:paraId="526A379C" w14:textId="77777777" w:rsidR="00D64B58" w:rsidRPr="000E26B8" w:rsidRDefault="004A2DDB" w:rsidP="009D3008">
      <w:pPr>
        <w:widowControl w:val="0"/>
        <w:numPr>
          <w:ilvl w:val="0"/>
          <w:numId w:val="9"/>
        </w:numPr>
        <w:tabs>
          <w:tab w:val="clear" w:pos="360"/>
        </w:tabs>
        <w:spacing w:before="120"/>
        <w:ind w:left="357" w:hanging="357"/>
        <w:jc w:val="both"/>
        <w:rPr>
          <w:rFonts w:ascii="Tahoma" w:hAnsi="Tahoma" w:cs="Tahoma"/>
          <w:sz w:val="20"/>
          <w:szCs w:val="20"/>
        </w:rPr>
      </w:pPr>
      <w:r w:rsidRPr="000E26B8">
        <w:rPr>
          <w:rFonts w:ascii="Tahoma" w:hAnsi="Tahoma" w:cs="Tahoma"/>
          <w:sz w:val="20"/>
          <w:szCs w:val="20"/>
        </w:rPr>
        <w:t>O předání a</w:t>
      </w:r>
      <w:r w:rsidR="00017CD9" w:rsidRPr="000E26B8">
        <w:rPr>
          <w:rFonts w:ascii="Tahoma" w:hAnsi="Tahoma" w:cs="Tahoma"/>
          <w:sz w:val="20"/>
          <w:szCs w:val="20"/>
        </w:rPr>
        <w:t> </w:t>
      </w:r>
      <w:r w:rsidRPr="000E26B8">
        <w:rPr>
          <w:rFonts w:ascii="Tahoma" w:hAnsi="Tahoma" w:cs="Tahoma"/>
          <w:sz w:val="20"/>
          <w:szCs w:val="20"/>
        </w:rPr>
        <w:t xml:space="preserve">převzetí díla </w:t>
      </w:r>
      <w:r w:rsidR="00543264" w:rsidRPr="000E26B8">
        <w:rPr>
          <w:rFonts w:ascii="Tahoma" w:hAnsi="Tahoma" w:cs="Tahoma"/>
          <w:sz w:val="20"/>
          <w:szCs w:val="20"/>
        </w:rPr>
        <w:t>bude sepsán protokol mezi objednatelem a zhotovitelem</w:t>
      </w:r>
      <w:r w:rsidR="00D64B58" w:rsidRPr="000E26B8">
        <w:rPr>
          <w:rFonts w:ascii="Tahoma" w:hAnsi="Tahoma" w:cs="Tahoma"/>
          <w:sz w:val="20"/>
          <w:szCs w:val="20"/>
        </w:rPr>
        <w:t>.</w:t>
      </w:r>
      <w:r w:rsidR="0049362B" w:rsidRPr="000E26B8">
        <w:rPr>
          <w:rFonts w:ascii="Tahoma" w:hAnsi="Tahoma" w:cs="Tahoma"/>
          <w:sz w:val="20"/>
          <w:szCs w:val="20"/>
        </w:rPr>
        <w:t xml:space="preserve"> Protokol připraví</w:t>
      </w:r>
      <w:r w:rsidR="00543264" w:rsidRPr="000E26B8">
        <w:rPr>
          <w:rFonts w:ascii="Tahoma" w:hAnsi="Tahoma" w:cs="Tahoma"/>
          <w:sz w:val="20"/>
          <w:szCs w:val="20"/>
        </w:rPr>
        <w:t xml:space="preserve"> a </w:t>
      </w:r>
      <w:r w:rsidR="00543264" w:rsidRPr="000E26B8">
        <w:rPr>
          <w:rFonts w:ascii="Tahoma" w:hAnsi="Tahoma" w:cs="Tahoma"/>
          <w:sz w:val="20"/>
          <w:szCs w:val="20"/>
        </w:rPr>
        <w:lastRenderedPageBreak/>
        <w:t xml:space="preserve">sepíše </w:t>
      </w:r>
      <w:r w:rsidR="00AD37BE" w:rsidRPr="000E26B8">
        <w:rPr>
          <w:rFonts w:ascii="Tahoma" w:hAnsi="Tahoma" w:cs="Tahoma"/>
          <w:sz w:val="20"/>
          <w:szCs w:val="20"/>
        </w:rPr>
        <w:t>osoba vykonávající technický dozor stavebníka</w:t>
      </w:r>
      <w:r w:rsidR="00D64B58" w:rsidRPr="000E26B8">
        <w:rPr>
          <w:rFonts w:ascii="Tahoma" w:hAnsi="Tahoma" w:cs="Tahoma"/>
          <w:sz w:val="20"/>
          <w:szCs w:val="20"/>
        </w:rPr>
        <w:t>.</w:t>
      </w:r>
    </w:p>
    <w:p w14:paraId="4FE44F49" w14:textId="77777777" w:rsidR="004A2DDB" w:rsidRPr="000E26B8" w:rsidRDefault="0049362B" w:rsidP="00D64B58">
      <w:pPr>
        <w:widowControl w:val="0"/>
        <w:spacing w:before="120"/>
        <w:ind w:left="357"/>
        <w:jc w:val="both"/>
        <w:rPr>
          <w:rFonts w:ascii="Tahoma" w:hAnsi="Tahoma" w:cs="Tahoma"/>
          <w:sz w:val="20"/>
          <w:szCs w:val="20"/>
        </w:rPr>
      </w:pPr>
      <w:r w:rsidRPr="000E26B8">
        <w:rPr>
          <w:rFonts w:ascii="Tahoma" w:hAnsi="Tahoma" w:cs="Tahoma"/>
          <w:sz w:val="20"/>
          <w:szCs w:val="20"/>
        </w:rPr>
        <w:t>Protokol</w:t>
      </w:r>
      <w:r w:rsidR="004A2DDB" w:rsidRPr="000E26B8">
        <w:rPr>
          <w:rFonts w:ascii="Tahoma" w:hAnsi="Tahoma" w:cs="Tahoma"/>
          <w:sz w:val="20"/>
          <w:szCs w:val="20"/>
        </w:rPr>
        <w:t xml:space="preserve"> bude obsahovat:</w:t>
      </w:r>
    </w:p>
    <w:p w14:paraId="04C287C7" w14:textId="77777777" w:rsidR="004A2DDB" w:rsidRPr="000E26B8" w:rsidRDefault="004A2DDB" w:rsidP="009D3008">
      <w:pPr>
        <w:pStyle w:val="Smlouva-slo0"/>
        <w:numPr>
          <w:ilvl w:val="2"/>
          <w:numId w:val="10"/>
        </w:numPr>
        <w:tabs>
          <w:tab w:val="clear" w:pos="737"/>
          <w:tab w:val="left" w:pos="714"/>
        </w:tabs>
        <w:spacing w:before="60" w:line="240" w:lineRule="auto"/>
        <w:ind w:left="714" w:hanging="357"/>
        <w:rPr>
          <w:rFonts w:ascii="Tahoma" w:hAnsi="Tahoma" w:cs="Tahoma"/>
          <w:sz w:val="20"/>
        </w:rPr>
      </w:pPr>
      <w:r w:rsidRPr="000E26B8">
        <w:rPr>
          <w:rFonts w:ascii="Tahoma" w:hAnsi="Tahoma" w:cs="Tahoma"/>
          <w:sz w:val="20"/>
        </w:rPr>
        <w:t>označení předmětu díla,</w:t>
      </w:r>
    </w:p>
    <w:p w14:paraId="35DF921E" w14:textId="77777777" w:rsidR="004A2DDB" w:rsidRPr="000E26B8" w:rsidRDefault="004A2DDB" w:rsidP="009D3008">
      <w:pPr>
        <w:pStyle w:val="Smlouva-slo0"/>
        <w:numPr>
          <w:ilvl w:val="2"/>
          <w:numId w:val="10"/>
        </w:numPr>
        <w:tabs>
          <w:tab w:val="clear" w:pos="737"/>
          <w:tab w:val="left" w:pos="714"/>
        </w:tabs>
        <w:spacing w:before="60" w:line="240" w:lineRule="auto"/>
        <w:ind w:left="714" w:hanging="357"/>
        <w:rPr>
          <w:rFonts w:ascii="Tahoma" w:hAnsi="Tahoma" w:cs="Tahoma"/>
          <w:sz w:val="20"/>
        </w:rPr>
      </w:pPr>
      <w:r w:rsidRPr="000E26B8">
        <w:rPr>
          <w:rFonts w:ascii="Tahoma" w:hAnsi="Tahoma" w:cs="Tahoma"/>
          <w:sz w:val="20"/>
        </w:rPr>
        <w:t>označení objednatele a</w:t>
      </w:r>
      <w:r w:rsidR="00017CD9" w:rsidRPr="000E26B8">
        <w:rPr>
          <w:rFonts w:ascii="Tahoma" w:hAnsi="Tahoma" w:cs="Tahoma"/>
          <w:sz w:val="20"/>
        </w:rPr>
        <w:t> </w:t>
      </w:r>
      <w:r w:rsidRPr="000E26B8">
        <w:rPr>
          <w:rFonts w:ascii="Tahoma" w:hAnsi="Tahoma" w:cs="Tahoma"/>
          <w:sz w:val="20"/>
        </w:rPr>
        <w:t>zhotovitele díla,</w:t>
      </w:r>
    </w:p>
    <w:p w14:paraId="5CF564E9" w14:textId="77777777" w:rsidR="004A2DDB" w:rsidRPr="000E26B8" w:rsidRDefault="004A2DDB" w:rsidP="009D3008">
      <w:pPr>
        <w:pStyle w:val="Smlouva-slo0"/>
        <w:numPr>
          <w:ilvl w:val="2"/>
          <w:numId w:val="10"/>
        </w:numPr>
        <w:tabs>
          <w:tab w:val="clear" w:pos="737"/>
          <w:tab w:val="left" w:pos="714"/>
        </w:tabs>
        <w:spacing w:before="60" w:line="240" w:lineRule="auto"/>
        <w:ind w:left="714" w:hanging="357"/>
        <w:rPr>
          <w:rFonts w:ascii="Tahoma" w:hAnsi="Tahoma" w:cs="Tahoma"/>
          <w:sz w:val="20"/>
        </w:rPr>
      </w:pPr>
      <w:r w:rsidRPr="000E26B8">
        <w:rPr>
          <w:rFonts w:ascii="Tahoma" w:hAnsi="Tahoma" w:cs="Tahoma"/>
          <w:sz w:val="20"/>
        </w:rPr>
        <w:t>číslo a</w:t>
      </w:r>
      <w:r w:rsidR="00017CD9" w:rsidRPr="000E26B8">
        <w:rPr>
          <w:rFonts w:ascii="Tahoma" w:hAnsi="Tahoma" w:cs="Tahoma"/>
          <w:sz w:val="20"/>
        </w:rPr>
        <w:t> datum uzavření smlouvy o </w:t>
      </w:r>
      <w:r w:rsidRPr="000E26B8">
        <w:rPr>
          <w:rFonts w:ascii="Tahoma" w:hAnsi="Tahoma" w:cs="Tahoma"/>
          <w:sz w:val="20"/>
        </w:rPr>
        <w:t>dílo včetně čísel a</w:t>
      </w:r>
      <w:r w:rsidR="00017CD9" w:rsidRPr="000E26B8">
        <w:rPr>
          <w:rFonts w:ascii="Tahoma" w:hAnsi="Tahoma" w:cs="Tahoma"/>
          <w:sz w:val="20"/>
        </w:rPr>
        <w:t> </w:t>
      </w:r>
      <w:r w:rsidRPr="000E26B8">
        <w:rPr>
          <w:rFonts w:ascii="Tahoma" w:hAnsi="Tahoma" w:cs="Tahoma"/>
          <w:sz w:val="20"/>
        </w:rPr>
        <w:t>dat uzavření jejích dodatků,</w:t>
      </w:r>
    </w:p>
    <w:p w14:paraId="4D2D1A95" w14:textId="77777777" w:rsidR="004A2DDB" w:rsidRPr="000E26B8" w:rsidRDefault="004A2DDB" w:rsidP="009D3008">
      <w:pPr>
        <w:pStyle w:val="Smlouva-slo0"/>
        <w:numPr>
          <w:ilvl w:val="2"/>
          <w:numId w:val="10"/>
        </w:numPr>
        <w:tabs>
          <w:tab w:val="clear" w:pos="737"/>
          <w:tab w:val="left" w:pos="714"/>
        </w:tabs>
        <w:spacing w:before="60" w:line="240" w:lineRule="auto"/>
        <w:ind w:left="714" w:hanging="357"/>
        <w:rPr>
          <w:rFonts w:ascii="Tahoma" w:hAnsi="Tahoma" w:cs="Tahoma"/>
          <w:snapToGrid/>
          <w:sz w:val="20"/>
        </w:rPr>
      </w:pPr>
      <w:r w:rsidRPr="000E26B8">
        <w:rPr>
          <w:rFonts w:ascii="Tahoma" w:hAnsi="Tahoma" w:cs="Tahoma"/>
          <w:snapToGrid/>
          <w:sz w:val="20"/>
        </w:rPr>
        <w:t>datum vydání a</w:t>
      </w:r>
      <w:r w:rsidR="00017CD9" w:rsidRPr="000E26B8">
        <w:rPr>
          <w:rFonts w:ascii="Tahoma" w:hAnsi="Tahoma" w:cs="Tahoma"/>
          <w:snapToGrid/>
          <w:sz w:val="20"/>
        </w:rPr>
        <w:t> </w:t>
      </w:r>
      <w:r w:rsidRPr="000E26B8">
        <w:rPr>
          <w:rFonts w:ascii="Tahoma" w:hAnsi="Tahoma" w:cs="Tahoma"/>
          <w:snapToGrid/>
          <w:sz w:val="20"/>
        </w:rPr>
        <w:t>číslo stavebního povolení/souhlasu stavebního úřadu s provedením ohlášené stavby, pokud byl vydán, případně datum podání ohlášení stavebnímu úřadu,</w:t>
      </w:r>
    </w:p>
    <w:p w14:paraId="56619B19" w14:textId="77777777" w:rsidR="004A2DDB" w:rsidRPr="000E26B8" w:rsidRDefault="004A2DDB" w:rsidP="009D3008">
      <w:pPr>
        <w:pStyle w:val="Smlouva-slo0"/>
        <w:numPr>
          <w:ilvl w:val="2"/>
          <w:numId w:val="10"/>
        </w:numPr>
        <w:tabs>
          <w:tab w:val="clear" w:pos="737"/>
          <w:tab w:val="left" w:pos="714"/>
        </w:tabs>
        <w:spacing w:before="60" w:line="240" w:lineRule="auto"/>
        <w:ind w:left="714" w:hanging="357"/>
        <w:rPr>
          <w:rFonts w:ascii="Tahoma" w:hAnsi="Tahoma" w:cs="Tahoma"/>
          <w:sz w:val="20"/>
        </w:rPr>
      </w:pPr>
      <w:r w:rsidRPr="000E26B8">
        <w:rPr>
          <w:rFonts w:ascii="Tahoma" w:hAnsi="Tahoma" w:cs="Tahoma"/>
          <w:sz w:val="20"/>
        </w:rPr>
        <w:t>termín vyklizení staveniště,</w:t>
      </w:r>
    </w:p>
    <w:p w14:paraId="7987E72B" w14:textId="77777777" w:rsidR="004A2DDB" w:rsidRPr="000E26B8" w:rsidRDefault="004A2DDB" w:rsidP="009D3008">
      <w:pPr>
        <w:pStyle w:val="Smlouva-slo0"/>
        <w:numPr>
          <w:ilvl w:val="2"/>
          <w:numId w:val="10"/>
        </w:numPr>
        <w:tabs>
          <w:tab w:val="clear" w:pos="737"/>
          <w:tab w:val="left" w:pos="714"/>
        </w:tabs>
        <w:spacing w:before="60" w:line="240" w:lineRule="auto"/>
        <w:ind w:left="714" w:hanging="357"/>
        <w:rPr>
          <w:rFonts w:ascii="Tahoma" w:hAnsi="Tahoma" w:cs="Tahoma"/>
          <w:sz w:val="20"/>
        </w:rPr>
      </w:pPr>
      <w:r w:rsidRPr="000E26B8">
        <w:rPr>
          <w:rFonts w:ascii="Tahoma" w:hAnsi="Tahoma" w:cs="Tahoma"/>
          <w:sz w:val="20"/>
        </w:rPr>
        <w:t xml:space="preserve">datum ukončení záruky </w:t>
      </w:r>
      <w:r w:rsidR="00017CD9" w:rsidRPr="000E26B8">
        <w:rPr>
          <w:rFonts w:ascii="Tahoma" w:hAnsi="Tahoma" w:cs="Tahoma"/>
          <w:sz w:val="20"/>
        </w:rPr>
        <w:t>za </w:t>
      </w:r>
      <w:r w:rsidR="00D627E7" w:rsidRPr="000E26B8">
        <w:rPr>
          <w:rFonts w:ascii="Tahoma" w:hAnsi="Tahoma" w:cs="Tahoma"/>
          <w:sz w:val="20"/>
        </w:rPr>
        <w:t xml:space="preserve">jakost </w:t>
      </w:r>
      <w:r w:rsidRPr="000E26B8">
        <w:rPr>
          <w:rFonts w:ascii="Tahoma" w:hAnsi="Tahoma" w:cs="Tahoma"/>
          <w:sz w:val="20"/>
        </w:rPr>
        <w:t>na dílo,</w:t>
      </w:r>
    </w:p>
    <w:p w14:paraId="6DBC5BB2" w14:textId="77777777" w:rsidR="004A2DDB" w:rsidRPr="000E26B8" w:rsidRDefault="00017CD9" w:rsidP="009D3008">
      <w:pPr>
        <w:pStyle w:val="Smlouva-slo0"/>
        <w:numPr>
          <w:ilvl w:val="2"/>
          <w:numId w:val="10"/>
        </w:numPr>
        <w:tabs>
          <w:tab w:val="clear" w:pos="737"/>
          <w:tab w:val="left" w:pos="714"/>
        </w:tabs>
        <w:spacing w:before="60" w:line="240" w:lineRule="auto"/>
        <w:ind w:left="714" w:hanging="357"/>
        <w:rPr>
          <w:rFonts w:ascii="Tahoma" w:hAnsi="Tahoma" w:cs="Tahoma"/>
          <w:sz w:val="20"/>
        </w:rPr>
      </w:pPr>
      <w:r w:rsidRPr="000E26B8">
        <w:rPr>
          <w:rFonts w:ascii="Tahoma" w:hAnsi="Tahoma" w:cs="Tahoma"/>
          <w:sz w:val="20"/>
        </w:rPr>
        <w:t>soupis nákladů od </w:t>
      </w:r>
      <w:r w:rsidR="004A2DDB" w:rsidRPr="000E26B8">
        <w:rPr>
          <w:rFonts w:ascii="Tahoma" w:hAnsi="Tahoma" w:cs="Tahoma"/>
          <w:sz w:val="20"/>
        </w:rPr>
        <w:t>zahájení po dokončení díla,</w:t>
      </w:r>
    </w:p>
    <w:p w14:paraId="6E16BE43" w14:textId="77777777" w:rsidR="004A2DDB" w:rsidRPr="000E26B8" w:rsidRDefault="004A2DDB" w:rsidP="009D3008">
      <w:pPr>
        <w:pStyle w:val="Smlouva-slo0"/>
        <w:numPr>
          <w:ilvl w:val="2"/>
          <w:numId w:val="10"/>
        </w:numPr>
        <w:tabs>
          <w:tab w:val="clear" w:pos="737"/>
          <w:tab w:val="left" w:pos="714"/>
        </w:tabs>
        <w:spacing w:before="60" w:line="240" w:lineRule="auto"/>
        <w:ind w:left="714" w:hanging="357"/>
        <w:rPr>
          <w:rFonts w:ascii="Tahoma" w:hAnsi="Tahoma" w:cs="Tahoma"/>
          <w:sz w:val="20"/>
        </w:rPr>
      </w:pPr>
      <w:r w:rsidRPr="000E26B8">
        <w:rPr>
          <w:rFonts w:ascii="Tahoma" w:hAnsi="Tahoma" w:cs="Tahoma"/>
          <w:sz w:val="20"/>
        </w:rPr>
        <w:t>termín zahájení a</w:t>
      </w:r>
      <w:r w:rsidR="00017CD9" w:rsidRPr="000E26B8">
        <w:rPr>
          <w:rFonts w:ascii="Tahoma" w:hAnsi="Tahoma" w:cs="Tahoma"/>
          <w:sz w:val="20"/>
        </w:rPr>
        <w:t> </w:t>
      </w:r>
      <w:r w:rsidRPr="000E26B8">
        <w:rPr>
          <w:rFonts w:ascii="Tahoma" w:hAnsi="Tahoma" w:cs="Tahoma"/>
          <w:sz w:val="20"/>
        </w:rPr>
        <w:t>dokončení prací na zhotovovaném díle,</w:t>
      </w:r>
    </w:p>
    <w:p w14:paraId="798E0141" w14:textId="77777777" w:rsidR="00195802" w:rsidRPr="000E26B8" w:rsidRDefault="004A2DDB" w:rsidP="000E26B8">
      <w:pPr>
        <w:pStyle w:val="Smlouva-slo0"/>
        <w:numPr>
          <w:ilvl w:val="2"/>
          <w:numId w:val="10"/>
        </w:numPr>
        <w:tabs>
          <w:tab w:val="clear" w:pos="737"/>
          <w:tab w:val="left" w:pos="714"/>
        </w:tabs>
        <w:spacing w:before="60" w:line="240" w:lineRule="auto"/>
        <w:ind w:left="714" w:hanging="357"/>
        <w:rPr>
          <w:rFonts w:ascii="Tahoma" w:hAnsi="Tahoma" w:cs="Tahoma"/>
          <w:sz w:val="20"/>
        </w:rPr>
      </w:pPr>
      <w:r w:rsidRPr="000E26B8">
        <w:rPr>
          <w:rFonts w:ascii="Tahoma" w:hAnsi="Tahoma" w:cs="Tahoma"/>
          <w:sz w:val="20"/>
        </w:rPr>
        <w:t>seznam převzaté dokumentace,</w:t>
      </w:r>
    </w:p>
    <w:p w14:paraId="57D310A0" w14:textId="77777777" w:rsidR="004A2DDB" w:rsidRPr="000E26B8" w:rsidRDefault="004A2DDB" w:rsidP="009D3008">
      <w:pPr>
        <w:pStyle w:val="Smlouva-slo0"/>
        <w:numPr>
          <w:ilvl w:val="2"/>
          <w:numId w:val="10"/>
        </w:numPr>
        <w:tabs>
          <w:tab w:val="clear" w:pos="737"/>
          <w:tab w:val="left" w:pos="714"/>
        </w:tabs>
        <w:spacing w:before="60" w:line="240" w:lineRule="auto"/>
        <w:ind w:left="714" w:hanging="357"/>
        <w:rPr>
          <w:rFonts w:ascii="Tahoma" w:hAnsi="Tahoma" w:cs="Tahoma"/>
          <w:sz w:val="20"/>
        </w:rPr>
      </w:pPr>
      <w:r w:rsidRPr="000E26B8">
        <w:rPr>
          <w:rFonts w:ascii="Tahoma" w:hAnsi="Tahoma" w:cs="Tahoma"/>
          <w:sz w:val="20"/>
        </w:rPr>
        <w:t>prohlášení objednatele, že dílo přejímá (nepřejímá),</w:t>
      </w:r>
    </w:p>
    <w:p w14:paraId="5731A743" w14:textId="77777777" w:rsidR="004A2DDB" w:rsidRPr="000E26B8" w:rsidRDefault="004A2DDB" w:rsidP="009D3008">
      <w:pPr>
        <w:pStyle w:val="Smlouva-slo0"/>
        <w:numPr>
          <w:ilvl w:val="2"/>
          <w:numId w:val="10"/>
        </w:numPr>
        <w:tabs>
          <w:tab w:val="clear" w:pos="737"/>
          <w:tab w:val="left" w:pos="714"/>
        </w:tabs>
        <w:spacing w:before="60" w:line="240" w:lineRule="auto"/>
        <w:ind w:left="714" w:hanging="357"/>
        <w:rPr>
          <w:rFonts w:ascii="Tahoma" w:hAnsi="Tahoma" w:cs="Tahoma"/>
          <w:sz w:val="20"/>
        </w:rPr>
      </w:pPr>
      <w:r w:rsidRPr="000E26B8">
        <w:rPr>
          <w:rFonts w:ascii="Tahoma" w:hAnsi="Tahoma" w:cs="Tahoma"/>
          <w:sz w:val="20"/>
        </w:rPr>
        <w:t>datum a</w:t>
      </w:r>
      <w:r w:rsidR="00017CD9" w:rsidRPr="000E26B8">
        <w:rPr>
          <w:rFonts w:ascii="Tahoma" w:hAnsi="Tahoma" w:cs="Tahoma"/>
          <w:sz w:val="20"/>
        </w:rPr>
        <w:t> </w:t>
      </w:r>
      <w:r w:rsidRPr="000E26B8">
        <w:rPr>
          <w:rFonts w:ascii="Tahoma" w:hAnsi="Tahoma" w:cs="Tahoma"/>
          <w:sz w:val="20"/>
        </w:rPr>
        <w:t>místo sepsání protokolu,</w:t>
      </w:r>
    </w:p>
    <w:p w14:paraId="26EA86B7" w14:textId="77777777" w:rsidR="004A2DDB" w:rsidRPr="000E26B8" w:rsidRDefault="00BE5B03" w:rsidP="009D3008">
      <w:pPr>
        <w:pStyle w:val="Smlouva-slo0"/>
        <w:numPr>
          <w:ilvl w:val="2"/>
          <w:numId w:val="10"/>
        </w:numPr>
        <w:tabs>
          <w:tab w:val="clear" w:pos="737"/>
          <w:tab w:val="left" w:pos="714"/>
        </w:tabs>
        <w:spacing w:before="60" w:line="240" w:lineRule="auto"/>
        <w:ind w:left="714" w:hanging="357"/>
        <w:rPr>
          <w:rFonts w:ascii="Tahoma" w:hAnsi="Tahoma" w:cs="Tahoma"/>
          <w:sz w:val="20"/>
        </w:rPr>
      </w:pPr>
      <w:r w:rsidRPr="000E26B8">
        <w:rPr>
          <w:rFonts w:ascii="Tahoma" w:hAnsi="Tahoma" w:cs="Tahoma"/>
          <w:sz w:val="20"/>
        </w:rPr>
        <w:t>v případě, je</w:t>
      </w:r>
      <w:r w:rsidR="00017CD9" w:rsidRPr="000E26B8">
        <w:rPr>
          <w:rFonts w:ascii="Tahoma" w:hAnsi="Tahoma" w:cs="Tahoma"/>
          <w:sz w:val="20"/>
        </w:rPr>
        <w:noBreakHyphen/>
      </w:r>
      <w:r w:rsidRPr="000E26B8">
        <w:rPr>
          <w:rFonts w:ascii="Tahoma" w:hAnsi="Tahoma" w:cs="Tahoma"/>
          <w:sz w:val="20"/>
        </w:rPr>
        <w:t>li dílo přebíráno s vadami a</w:t>
      </w:r>
      <w:r w:rsidR="00017CD9" w:rsidRPr="000E26B8">
        <w:rPr>
          <w:rFonts w:ascii="Tahoma" w:hAnsi="Tahoma" w:cs="Tahoma"/>
          <w:sz w:val="20"/>
        </w:rPr>
        <w:t> </w:t>
      </w:r>
      <w:r w:rsidRPr="000E26B8">
        <w:rPr>
          <w:rFonts w:ascii="Tahoma" w:hAnsi="Tahoma" w:cs="Tahoma"/>
          <w:sz w:val="20"/>
        </w:rPr>
        <w:t>nedodělky, uvedení, že je dílo přebíráno s výhradami a</w:t>
      </w:r>
      <w:r w:rsidR="00017CD9" w:rsidRPr="000E26B8">
        <w:rPr>
          <w:rFonts w:ascii="Tahoma" w:hAnsi="Tahoma" w:cs="Tahoma"/>
          <w:sz w:val="20"/>
        </w:rPr>
        <w:t> </w:t>
      </w:r>
      <w:r w:rsidR="004A2DDB" w:rsidRPr="000E26B8">
        <w:rPr>
          <w:rFonts w:ascii="Tahoma" w:hAnsi="Tahoma" w:cs="Tahoma"/>
          <w:sz w:val="20"/>
        </w:rPr>
        <w:t>seznam vad a</w:t>
      </w:r>
      <w:r w:rsidR="00017CD9" w:rsidRPr="000E26B8">
        <w:rPr>
          <w:rFonts w:ascii="Tahoma" w:hAnsi="Tahoma" w:cs="Tahoma"/>
          <w:sz w:val="20"/>
        </w:rPr>
        <w:t> </w:t>
      </w:r>
      <w:r w:rsidR="004A2DDB" w:rsidRPr="000E26B8">
        <w:rPr>
          <w:rFonts w:ascii="Tahoma" w:hAnsi="Tahoma" w:cs="Tahoma"/>
          <w:sz w:val="20"/>
        </w:rPr>
        <w:t>nedodělků, s nimiž bylo dílo převzato,</w:t>
      </w:r>
      <w:r w:rsidR="0049362B" w:rsidRPr="000E26B8">
        <w:rPr>
          <w:rFonts w:ascii="Tahoma" w:hAnsi="Tahoma" w:cs="Tahoma"/>
          <w:sz w:val="20"/>
        </w:rPr>
        <w:t xml:space="preserve"> </w:t>
      </w:r>
      <w:r w:rsidR="00D64B58" w:rsidRPr="000E26B8">
        <w:rPr>
          <w:rFonts w:ascii="Tahoma" w:hAnsi="Tahoma" w:cs="Tahoma"/>
          <w:sz w:val="20"/>
        </w:rPr>
        <w:t>včetně uvedení</w:t>
      </w:r>
      <w:r w:rsidR="0049362B" w:rsidRPr="000E26B8">
        <w:rPr>
          <w:rFonts w:ascii="Tahoma" w:hAnsi="Tahoma" w:cs="Tahoma"/>
          <w:sz w:val="20"/>
        </w:rPr>
        <w:t xml:space="preserve"> lhůt</w:t>
      </w:r>
      <w:r w:rsidR="00D64B58" w:rsidRPr="000E26B8">
        <w:rPr>
          <w:rFonts w:ascii="Tahoma" w:hAnsi="Tahoma" w:cs="Tahoma"/>
          <w:sz w:val="20"/>
        </w:rPr>
        <w:t>y</w:t>
      </w:r>
      <w:r w:rsidR="0049362B" w:rsidRPr="000E26B8">
        <w:rPr>
          <w:rFonts w:ascii="Tahoma" w:hAnsi="Tahoma" w:cs="Tahoma"/>
          <w:sz w:val="20"/>
        </w:rPr>
        <w:t xml:space="preserve"> k odstranění těchto vad,</w:t>
      </w:r>
    </w:p>
    <w:p w14:paraId="0E3ED800" w14:textId="77777777" w:rsidR="004A2DDB" w:rsidRPr="000E26B8" w:rsidRDefault="00017CD9" w:rsidP="009D3008">
      <w:pPr>
        <w:pStyle w:val="Smlouva-slo0"/>
        <w:numPr>
          <w:ilvl w:val="2"/>
          <w:numId w:val="10"/>
        </w:numPr>
        <w:tabs>
          <w:tab w:val="clear" w:pos="737"/>
          <w:tab w:val="left" w:pos="714"/>
        </w:tabs>
        <w:spacing w:before="60" w:line="240" w:lineRule="auto"/>
        <w:ind w:left="714" w:hanging="357"/>
        <w:rPr>
          <w:rFonts w:ascii="Tahoma" w:hAnsi="Tahoma" w:cs="Tahoma"/>
          <w:sz w:val="20"/>
        </w:rPr>
      </w:pPr>
      <w:r w:rsidRPr="000E26B8">
        <w:rPr>
          <w:rFonts w:ascii="Tahoma" w:hAnsi="Tahoma" w:cs="Tahoma"/>
          <w:sz w:val="20"/>
        </w:rPr>
        <w:t>jména a </w:t>
      </w:r>
      <w:r w:rsidR="004A2DDB" w:rsidRPr="000E26B8">
        <w:rPr>
          <w:rFonts w:ascii="Tahoma" w:hAnsi="Tahoma" w:cs="Tahoma"/>
          <w:sz w:val="20"/>
        </w:rPr>
        <w:t>podpisy zástupců objednatele</w:t>
      </w:r>
      <w:r w:rsidR="00AD37BE" w:rsidRPr="000E26B8">
        <w:rPr>
          <w:rFonts w:ascii="Tahoma" w:hAnsi="Tahoma" w:cs="Tahoma"/>
          <w:sz w:val="20"/>
        </w:rPr>
        <w:t xml:space="preserve">, </w:t>
      </w:r>
      <w:r w:rsidR="004A2DDB" w:rsidRPr="000E26B8">
        <w:rPr>
          <w:rFonts w:ascii="Tahoma" w:hAnsi="Tahoma" w:cs="Tahoma"/>
          <w:sz w:val="20"/>
        </w:rPr>
        <w:t>zhotovitele</w:t>
      </w:r>
      <w:r w:rsidR="00AD37BE" w:rsidRPr="000E26B8">
        <w:rPr>
          <w:rFonts w:ascii="Tahoma" w:hAnsi="Tahoma" w:cs="Tahoma"/>
          <w:sz w:val="20"/>
        </w:rPr>
        <w:t>, uživatele a</w:t>
      </w:r>
      <w:r w:rsidRPr="000E26B8">
        <w:rPr>
          <w:rFonts w:ascii="Tahoma" w:hAnsi="Tahoma" w:cs="Tahoma"/>
          <w:sz w:val="20"/>
        </w:rPr>
        <w:t> </w:t>
      </w:r>
      <w:r w:rsidR="00AD37BE" w:rsidRPr="000E26B8">
        <w:rPr>
          <w:rFonts w:ascii="Tahoma" w:hAnsi="Tahoma" w:cs="Tahoma"/>
          <w:sz w:val="20"/>
        </w:rPr>
        <w:t>osoby vykonávající technický dozor stavebníka</w:t>
      </w:r>
      <w:r w:rsidR="000F2895" w:rsidRPr="000E26B8">
        <w:rPr>
          <w:rFonts w:ascii="Tahoma" w:hAnsi="Tahoma" w:cs="Tahoma"/>
          <w:sz w:val="20"/>
        </w:rPr>
        <w:t>,</w:t>
      </w:r>
    </w:p>
    <w:p w14:paraId="1BF13059" w14:textId="77777777" w:rsidR="004A2DDB" w:rsidRPr="000E26B8" w:rsidRDefault="004A2DDB" w:rsidP="009D3008">
      <w:pPr>
        <w:widowControl w:val="0"/>
        <w:numPr>
          <w:ilvl w:val="0"/>
          <w:numId w:val="9"/>
        </w:numPr>
        <w:tabs>
          <w:tab w:val="clear" w:pos="360"/>
        </w:tabs>
        <w:spacing w:before="120"/>
        <w:ind w:left="426" w:hanging="426"/>
        <w:jc w:val="both"/>
        <w:rPr>
          <w:rFonts w:ascii="Tahoma" w:hAnsi="Tahoma" w:cs="Tahoma"/>
          <w:sz w:val="20"/>
          <w:szCs w:val="20"/>
        </w:rPr>
      </w:pPr>
      <w:r w:rsidRPr="000E26B8">
        <w:rPr>
          <w:rFonts w:ascii="Tahoma" w:hAnsi="Tahoma" w:cs="Tahoma"/>
          <w:sz w:val="20"/>
          <w:szCs w:val="20"/>
        </w:rPr>
        <w:t>Zhotovitel je povinen provést předepsané zkoušky dle</w:t>
      </w:r>
      <w:r w:rsidR="00017CD9" w:rsidRPr="000E26B8">
        <w:rPr>
          <w:rFonts w:ascii="Tahoma" w:hAnsi="Tahoma" w:cs="Tahoma"/>
          <w:sz w:val="20"/>
          <w:szCs w:val="20"/>
        </w:rPr>
        <w:t> </w:t>
      </w:r>
      <w:r w:rsidRPr="000E26B8">
        <w:rPr>
          <w:rFonts w:ascii="Tahoma" w:hAnsi="Tahoma" w:cs="Tahoma"/>
          <w:sz w:val="20"/>
          <w:szCs w:val="20"/>
        </w:rPr>
        <w:t>platných právních předpisů a technických norem. Úspěšné provede</w:t>
      </w:r>
      <w:r w:rsidR="00017CD9" w:rsidRPr="000E26B8">
        <w:rPr>
          <w:rFonts w:ascii="Tahoma" w:hAnsi="Tahoma" w:cs="Tahoma"/>
          <w:sz w:val="20"/>
          <w:szCs w:val="20"/>
        </w:rPr>
        <w:t xml:space="preserve">ní těchto zkoušek je podmínkou </w:t>
      </w:r>
      <w:r w:rsidRPr="000E26B8">
        <w:rPr>
          <w:rFonts w:ascii="Tahoma" w:hAnsi="Tahoma" w:cs="Tahoma"/>
          <w:sz w:val="20"/>
          <w:szCs w:val="20"/>
        </w:rPr>
        <w:t>převzetí díla.</w:t>
      </w:r>
    </w:p>
    <w:p w14:paraId="0ED89097" w14:textId="77777777" w:rsidR="004A2DDB" w:rsidRPr="000E26B8" w:rsidRDefault="004A2DDB" w:rsidP="009D3008">
      <w:pPr>
        <w:widowControl w:val="0"/>
        <w:numPr>
          <w:ilvl w:val="0"/>
          <w:numId w:val="9"/>
        </w:numPr>
        <w:tabs>
          <w:tab w:val="clear" w:pos="360"/>
        </w:tabs>
        <w:spacing w:before="120"/>
        <w:ind w:left="357" w:hanging="357"/>
        <w:jc w:val="both"/>
        <w:rPr>
          <w:rFonts w:ascii="Tahoma" w:hAnsi="Tahoma" w:cs="Tahoma"/>
          <w:sz w:val="20"/>
          <w:szCs w:val="20"/>
        </w:rPr>
      </w:pPr>
      <w:r w:rsidRPr="000E26B8">
        <w:rPr>
          <w:rFonts w:ascii="Tahoma" w:hAnsi="Tahoma" w:cs="Tahoma"/>
          <w:sz w:val="20"/>
          <w:szCs w:val="20"/>
        </w:rPr>
        <w:t>Doklady o</w:t>
      </w:r>
      <w:r w:rsidR="00017CD9" w:rsidRPr="000E26B8">
        <w:rPr>
          <w:rFonts w:ascii="Tahoma" w:hAnsi="Tahoma" w:cs="Tahoma"/>
          <w:sz w:val="20"/>
          <w:szCs w:val="20"/>
        </w:rPr>
        <w:t> </w:t>
      </w:r>
      <w:r w:rsidRPr="000E26B8">
        <w:rPr>
          <w:rFonts w:ascii="Tahoma" w:hAnsi="Tahoma" w:cs="Tahoma"/>
          <w:sz w:val="20"/>
          <w:szCs w:val="20"/>
        </w:rPr>
        <w:t>řádném provedení díla dle technických norem a</w:t>
      </w:r>
      <w:r w:rsidR="00017CD9" w:rsidRPr="000E26B8">
        <w:rPr>
          <w:rFonts w:ascii="Tahoma" w:hAnsi="Tahoma" w:cs="Tahoma"/>
          <w:sz w:val="20"/>
          <w:szCs w:val="20"/>
        </w:rPr>
        <w:t> předpisů, o </w:t>
      </w:r>
      <w:r w:rsidRPr="000E26B8">
        <w:rPr>
          <w:rFonts w:ascii="Tahoma" w:hAnsi="Tahoma" w:cs="Tahoma"/>
          <w:sz w:val="20"/>
          <w:szCs w:val="20"/>
        </w:rPr>
        <w:t>provedených zkouškách, atestech a</w:t>
      </w:r>
      <w:r w:rsidR="00017CD9" w:rsidRPr="000E26B8">
        <w:rPr>
          <w:rFonts w:ascii="Tahoma" w:hAnsi="Tahoma" w:cs="Tahoma"/>
          <w:sz w:val="20"/>
          <w:szCs w:val="20"/>
        </w:rPr>
        <w:t> </w:t>
      </w:r>
      <w:r w:rsidRPr="000E26B8">
        <w:rPr>
          <w:rFonts w:ascii="Tahoma" w:hAnsi="Tahoma" w:cs="Tahoma"/>
          <w:sz w:val="20"/>
          <w:szCs w:val="20"/>
        </w:rPr>
        <w:t>další dokumentaci podle t</w:t>
      </w:r>
      <w:r w:rsidR="00017CD9" w:rsidRPr="000E26B8">
        <w:rPr>
          <w:rFonts w:ascii="Tahoma" w:hAnsi="Tahoma" w:cs="Tahoma"/>
          <w:sz w:val="20"/>
          <w:szCs w:val="20"/>
        </w:rPr>
        <w:t>éto smlouvy včetně prohlášení o </w:t>
      </w:r>
      <w:r w:rsidRPr="000E26B8">
        <w:rPr>
          <w:rFonts w:ascii="Tahoma" w:hAnsi="Tahoma" w:cs="Tahoma"/>
          <w:sz w:val="20"/>
          <w:szCs w:val="20"/>
        </w:rPr>
        <w:t>shodě a</w:t>
      </w:r>
      <w:r w:rsidR="00017CD9" w:rsidRPr="000E26B8">
        <w:rPr>
          <w:rFonts w:ascii="Tahoma" w:hAnsi="Tahoma" w:cs="Tahoma"/>
          <w:sz w:val="20"/>
          <w:szCs w:val="20"/>
        </w:rPr>
        <w:t> </w:t>
      </w:r>
      <w:r w:rsidRPr="000E26B8">
        <w:rPr>
          <w:rFonts w:ascii="Tahoma" w:hAnsi="Tahoma" w:cs="Tahoma"/>
          <w:sz w:val="20"/>
          <w:szCs w:val="20"/>
        </w:rPr>
        <w:t>dokladů nutných k získání kolaudačního souhlasu/kolaudační</w:t>
      </w:r>
      <w:r w:rsidR="00D64B58" w:rsidRPr="000E26B8">
        <w:rPr>
          <w:rFonts w:ascii="Tahoma" w:hAnsi="Tahoma" w:cs="Tahoma"/>
          <w:sz w:val="20"/>
          <w:szCs w:val="20"/>
        </w:rPr>
        <w:t>ho</w:t>
      </w:r>
      <w:r w:rsidRPr="000E26B8">
        <w:rPr>
          <w:rFonts w:ascii="Tahoma" w:hAnsi="Tahoma" w:cs="Tahoma"/>
          <w:sz w:val="20"/>
          <w:szCs w:val="20"/>
        </w:rPr>
        <w:t xml:space="preserve"> rozhodnutí</w:t>
      </w:r>
      <w:r w:rsidR="00D64B58" w:rsidRPr="000E26B8">
        <w:rPr>
          <w:rFonts w:ascii="Tahoma" w:hAnsi="Tahoma" w:cs="Tahoma"/>
          <w:sz w:val="20"/>
          <w:szCs w:val="20"/>
        </w:rPr>
        <w:t>,</w:t>
      </w:r>
      <w:r w:rsidR="003E6642" w:rsidRPr="000E26B8">
        <w:rPr>
          <w:rFonts w:ascii="Tahoma" w:hAnsi="Tahoma" w:cs="Tahoma"/>
          <w:sz w:val="20"/>
          <w:szCs w:val="20"/>
        </w:rPr>
        <w:t xml:space="preserve"> pokud bude potřebné,</w:t>
      </w:r>
      <w:r w:rsidRPr="000E26B8">
        <w:rPr>
          <w:rFonts w:ascii="Tahoma" w:hAnsi="Tahoma" w:cs="Tahoma"/>
          <w:sz w:val="20"/>
          <w:szCs w:val="20"/>
        </w:rPr>
        <w:t xml:space="preserve"> zhotovitel předá objednateli při</w:t>
      </w:r>
      <w:r w:rsidR="00017CD9" w:rsidRPr="000E26B8">
        <w:rPr>
          <w:rFonts w:ascii="Tahoma" w:hAnsi="Tahoma" w:cs="Tahoma"/>
          <w:sz w:val="20"/>
          <w:szCs w:val="20"/>
        </w:rPr>
        <w:t> </w:t>
      </w:r>
      <w:r w:rsidRPr="000E26B8">
        <w:rPr>
          <w:rFonts w:ascii="Tahoma" w:hAnsi="Tahoma" w:cs="Tahoma"/>
          <w:sz w:val="20"/>
          <w:szCs w:val="20"/>
        </w:rPr>
        <w:t>předání díla. Pokud zhotovitel objednateli doklady dle</w:t>
      </w:r>
      <w:r w:rsidR="00017CD9" w:rsidRPr="000E26B8">
        <w:rPr>
          <w:rFonts w:ascii="Tahoma" w:hAnsi="Tahoma" w:cs="Tahoma"/>
          <w:sz w:val="20"/>
          <w:szCs w:val="20"/>
        </w:rPr>
        <w:t> </w:t>
      </w:r>
      <w:r w:rsidRPr="000E26B8">
        <w:rPr>
          <w:rFonts w:ascii="Tahoma" w:hAnsi="Tahoma" w:cs="Tahoma"/>
          <w:sz w:val="20"/>
          <w:szCs w:val="20"/>
        </w:rPr>
        <w:t>předchozí věty nepředá, objednatel dílo nepřevezme. Předáním díla objednateli není zhotovitel zbaven povinnosti doklady na výzvu objednatele doplnit.</w:t>
      </w:r>
    </w:p>
    <w:p w14:paraId="252FA48F" w14:textId="77777777" w:rsidR="004A2DDB" w:rsidRPr="000E26B8" w:rsidRDefault="004A2DDB" w:rsidP="009D3008">
      <w:pPr>
        <w:widowControl w:val="0"/>
        <w:numPr>
          <w:ilvl w:val="0"/>
          <w:numId w:val="9"/>
        </w:numPr>
        <w:tabs>
          <w:tab w:val="clear" w:pos="360"/>
        </w:tabs>
        <w:spacing w:before="120"/>
        <w:ind w:left="357" w:hanging="357"/>
        <w:jc w:val="both"/>
        <w:rPr>
          <w:rFonts w:ascii="Tahoma" w:hAnsi="Tahoma" w:cs="Tahoma"/>
          <w:sz w:val="20"/>
          <w:szCs w:val="20"/>
        </w:rPr>
      </w:pPr>
      <w:r w:rsidRPr="000E26B8">
        <w:rPr>
          <w:rFonts w:ascii="Tahoma" w:hAnsi="Tahoma" w:cs="Tahoma"/>
          <w:sz w:val="20"/>
          <w:szCs w:val="20"/>
        </w:rPr>
        <w:t>Zhotovitel se zavazuje zúčastnit se na</w:t>
      </w:r>
      <w:r w:rsidR="00017CD9" w:rsidRPr="000E26B8">
        <w:rPr>
          <w:rFonts w:ascii="Tahoma" w:hAnsi="Tahoma" w:cs="Tahoma"/>
          <w:sz w:val="20"/>
          <w:szCs w:val="20"/>
        </w:rPr>
        <w:t> </w:t>
      </w:r>
      <w:r w:rsidRPr="000E26B8">
        <w:rPr>
          <w:rFonts w:ascii="Tahoma" w:hAnsi="Tahoma" w:cs="Tahoma"/>
          <w:sz w:val="20"/>
          <w:szCs w:val="20"/>
        </w:rPr>
        <w:t>výzvu objednatele závěrečné kontrolní prohlídky stavby</w:t>
      </w:r>
      <w:r w:rsidR="0049362B" w:rsidRPr="000E26B8">
        <w:rPr>
          <w:rFonts w:ascii="Tahoma" w:hAnsi="Tahoma" w:cs="Tahoma"/>
          <w:sz w:val="20"/>
          <w:szCs w:val="20"/>
        </w:rPr>
        <w:t xml:space="preserve"> nebo </w:t>
      </w:r>
      <w:r w:rsidRPr="000E26B8">
        <w:rPr>
          <w:rFonts w:ascii="Tahoma" w:hAnsi="Tahoma" w:cs="Tahoma"/>
          <w:sz w:val="20"/>
          <w:szCs w:val="20"/>
        </w:rPr>
        <w:t>místního šetření v rámci kolaudačního řízení podle stavebního zákona</w:t>
      </w:r>
      <w:r w:rsidR="003E6642" w:rsidRPr="000E26B8">
        <w:rPr>
          <w:rFonts w:ascii="Tahoma" w:hAnsi="Tahoma" w:cs="Tahoma"/>
          <w:sz w:val="20"/>
          <w:szCs w:val="20"/>
        </w:rPr>
        <w:t>, pokud bude probíhat</w:t>
      </w:r>
      <w:r w:rsidRPr="000E26B8">
        <w:rPr>
          <w:rFonts w:ascii="Tahoma" w:hAnsi="Tahoma" w:cs="Tahoma"/>
          <w:sz w:val="20"/>
          <w:szCs w:val="20"/>
        </w:rPr>
        <w:t>.</w:t>
      </w:r>
    </w:p>
    <w:p w14:paraId="2FC8C22A" w14:textId="77777777" w:rsidR="003E6642" w:rsidRPr="000E26B8" w:rsidRDefault="003E6642" w:rsidP="009D3008">
      <w:pPr>
        <w:widowControl w:val="0"/>
        <w:numPr>
          <w:ilvl w:val="0"/>
          <w:numId w:val="9"/>
        </w:numPr>
        <w:tabs>
          <w:tab w:val="clear" w:pos="360"/>
        </w:tabs>
        <w:spacing w:before="120"/>
        <w:ind w:left="357" w:hanging="357"/>
        <w:jc w:val="both"/>
        <w:rPr>
          <w:rFonts w:ascii="Tahoma" w:hAnsi="Tahoma" w:cs="Tahoma"/>
          <w:sz w:val="20"/>
          <w:szCs w:val="20"/>
        </w:rPr>
      </w:pPr>
      <w:r w:rsidRPr="000E26B8">
        <w:rPr>
          <w:rFonts w:ascii="Tahoma" w:hAnsi="Tahoma" w:cs="Tahoma"/>
          <w:sz w:val="20"/>
          <w:szCs w:val="20"/>
        </w:rPr>
        <w:t>Pokud objednatel převezme dílo s vadami a nedodělky nebránícími řádnému užívání díla, budou tyto vady a nedodělky odstraněny ve lhůtě st</w:t>
      </w:r>
      <w:r w:rsidR="001B4AF4" w:rsidRPr="000E26B8">
        <w:rPr>
          <w:rFonts w:ascii="Tahoma" w:hAnsi="Tahoma" w:cs="Tahoma"/>
          <w:sz w:val="20"/>
          <w:szCs w:val="20"/>
        </w:rPr>
        <w:t>anovené v protokolu o předání a </w:t>
      </w:r>
      <w:r w:rsidRPr="000E26B8">
        <w:rPr>
          <w:rFonts w:ascii="Tahoma" w:hAnsi="Tahoma" w:cs="Tahoma"/>
          <w:sz w:val="20"/>
          <w:szCs w:val="20"/>
        </w:rPr>
        <w:t>převzetí díla. O odstranění těchto vad a nedodělků bude smluvními stranami sepsán zápis, který vyhotoví osoba vykonávající technický dozor stavebníka. Zápis bude obsahovat jména a podpisy oprávněných zástupců smluvních stran, uživatele a osoby vykonávající technický dozor stavebníka.</w:t>
      </w:r>
    </w:p>
    <w:p w14:paraId="43CD9249" w14:textId="77777777" w:rsidR="004A2DDB" w:rsidRPr="000E26B8" w:rsidRDefault="004A2DDB" w:rsidP="008206EE">
      <w:pPr>
        <w:keepNext/>
        <w:pBdr>
          <w:bottom w:val="single" w:sz="4" w:space="1" w:color="auto"/>
        </w:pBdr>
        <w:spacing w:before="360"/>
        <w:jc w:val="center"/>
        <w:rPr>
          <w:rFonts w:ascii="Tahoma" w:hAnsi="Tahoma" w:cs="Tahoma"/>
          <w:b/>
          <w:sz w:val="20"/>
          <w:szCs w:val="20"/>
        </w:rPr>
      </w:pPr>
      <w:r w:rsidRPr="000E26B8">
        <w:rPr>
          <w:rFonts w:ascii="Tahoma" w:hAnsi="Tahoma" w:cs="Tahoma"/>
          <w:b/>
          <w:sz w:val="20"/>
          <w:szCs w:val="20"/>
        </w:rPr>
        <w:t>XII.</w:t>
      </w:r>
      <w:r w:rsidR="00A045E6" w:rsidRPr="000E26B8">
        <w:rPr>
          <w:rFonts w:ascii="Tahoma" w:hAnsi="Tahoma" w:cs="Tahoma"/>
          <w:b/>
          <w:sz w:val="20"/>
          <w:szCs w:val="20"/>
        </w:rPr>
        <w:br/>
      </w:r>
      <w:r w:rsidR="005D5427" w:rsidRPr="000E26B8">
        <w:rPr>
          <w:rFonts w:ascii="Tahoma" w:hAnsi="Tahoma" w:cs="Tahoma"/>
          <w:b/>
          <w:sz w:val="20"/>
          <w:szCs w:val="20"/>
        </w:rPr>
        <w:t>Práva z vadného plnění, záruka za jakost</w:t>
      </w:r>
    </w:p>
    <w:p w14:paraId="4071C9DE" w14:textId="77777777" w:rsidR="00A75CBF" w:rsidRPr="000E26B8" w:rsidRDefault="00A75CBF" w:rsidP="009D3008">
      <w:pPr>
        <w:numPr>
          <w:ilvl w:val="0"/>
          <w:numId w:val="11"/>
        </w:numPr>
        <w:tabs>
          <w:tab w:val="clear" w:pos="360"/>
        </w:tabs>
        <w:spacing w:before="120"/>
        <w:ind w:left="357" w:hanging="357"/>
        <w:jc w:val="both"/>
        <w:rPr>
          <w:rFonts w:ascii="Tahoma" w:hAnsi="Tahoma" w:cs="Tahoma"/>
          <w:sz w:val="20"/>
          <w:szCs w:val="20"/>
        </w:rPr>
      </w:pPr>
      <w:r w:rsidRPr="000E26B8">
        <w:rPr>
          <w:rFonts w:ascii="Tahoma" w:hAnsi="Tahoma" w:cs="Tahoma"/>
          <w:sz w:val="20"/>
          <w:szCs w:val="20"/>
        </w:rPr>
        <w:t>Dílo má vadu, jestliže neodpovídá požadavkům uvedeným v této smlouvě.</w:t>
      </w:r>
    </w:p>
    <w:p w14:paraId="685A3132" w14:textId="77777777" w:rsidR="00A75CBF" w:rsidRPr="000E26B8" w:rsidRDefault="00A75CBF" w:rsidP="009D3008">
      <w:pPr>
        <w:numPr>
          <w:ilvl w:val="0"/>
          <w:numId w:val="11"/>
        </w:numPr>
        <w:tabs>
          <w:tab w:val="clear" w:pos="360"/>
        </w:tabs>
        <w:spacing w:before="120"/>
        <w:ind w:left="357" w:hanging="357"/>
        <w:jc w:val="both"/>
        <w:rPr>
          <w:rFonts w:ascii="Tahoma" w:hAnsi="Tahoma" w:cs="Tahoma"/>
          <w:sz w:val="20"/>
          <w:szCs w:val="20"/>
        </w:rPr>
      </w:pPr>
      <w:r w:rsidRPr="000E26B8">
        <w:rPr>
          <w:rFonts w:ascii="Tahoma" w:hAnsi="Tahoma" w:cs="Tahoma"/>
          <w:sz w:val="20"/>
          <w:szCs w:val="20"/>
        </w:rPr>
        <w:t>Objednatel má právo z vadného plnění z vad, které má dílo při</w:t>
      </w:r>
      <w:r w:rsidR="00667E05" w:rsidRPr="000E26B8">
        <w:rPr>
          <w:rFonts w:ascii="Tahoma" w:hAnsi="Tahoma" w:cs="Tahoma"/>
          <w:sz w:val="20"/>
          <w:szCs w:val="20"/>
        </w:rPr>
        <w:t> </w:t>
      </w:r>
      <w:r w:rsidRPr="000E26B8">
        <w:rPr>
          <w:rFonts w:ascii="Tahoma" w:hAnsi="Tahoma" w:cs="Tahoma"/>
          <w:sz w:val="20"/>
          <w:szCs w:val="20"/>
        </w:rPr>
        <w:t>převzetí objednatelem, byť se vada projeví až později. Objednatel má právo z vadného plnění také z vad vzniklých po</w:t>
      </w:r>
      <w:r w:rsidR="00667E05" w:rsidRPr="000E26B8">
        <w:rPr>
          <w:rFonts w:ascii="Tahoma" w:hAnsi="Tahoma" w:cs="Tahoma"/>
          <w:sz w:val="20"/>
          <w:szCs w:val="20"/>
        </w:rPr>
        <w:t> </w:t>
      </w:r>
      <w:r w:rsidRPr="000E26B8">
        <w:rPr>
          <w:rFonts w:ascii="Tahoma" w:hAnsi="Tahoma" w:cs="Tahoma"/>
          <w:sz w:val="20"/>
          <w:szCs w:val="20"/>
        </w:rPr>
        <w:t>převzetí díla objednatelem, pokud je zhotovitel způsobil porušením své povinnosti. Projeví</w:t>
      </w:r>
      <w:r w:rsidR="00667E05" w:rsidRPr="000E26B8">
        <w:rPr>
          <w:rFonts w:ascii="Tahoma" w:hAnsi="Tahoma" w:cs="Tahoma"/>
          <w:sz w:val="20"/>
          <w:szCs w:val="20"/>
        </w:rPr>
        <w:noBreakHyphen/>
      </w:r>
      <w:r w:rsidRPr="000E26B8">
        <w:rPr>
          <w:rFonts w:ascii="Tahoma" w:hAnsi="Tahoma" w:cs="Tahoma"/>
          <w:sz w:val="20"/>
          <w:szCs w:val="20"/>
        </w:rPr>
        <w:t>li se vada v průběhu 6 měsíců od</w:t>
      </w:r>
      <w:r w:rsidR="00667E05" w:rsidRPr="000E26B8">
        <w:rPr>
          <w:rFonts w:ascii="Tahoma" w:hAnsi="Tahoma" w:cs="Tahoma"/>
          <w:sz w:val="20"/>
          <w:szCs w:val="20"/>
        </w:rPr>
        <w:t> </w:t>
      </w:r>
      <w:r w:rsidRPr="000E26B8">
        <w:rPr>
          <w:rFonts w:ascii="Tahoma" w:hAnsi="Tahoma" w:cs="Tahoma"/>
          <w:sz w:val="20"/>
          <w:szCs w:val="20"/>
        </w:rPr>
        <w:t>převzetí díla objednatelem, má se zato, že dílo bylo vadné již při</w:t>
      </w:r>
      <w:r w:rsidR="00667E05" w:rsidRPr="000E26B8">
        <w:rPr>
          <w:rFonts w:ascii="Tahoma" w:hAnsi="Tahoma" w:cs="Tahoma"/>
          <w:sz w:val="20"/>
          <w:szCs w:val="20"/>
        </w:rPr>
        <w:t> </w:t>
      </w:r>
      <w:r w:rsidRPr="000E26B8">
        <w:rPr>
          <w:rFonts w:ascii="Tahoma" w:hAnsi="Tahoma" w:cs="Tahoma"/>
          <w:sz w:val="20"/>
          <w:szCs w:val="20"/>
        </w:rPr>
        <w:t>převzetí</w:t>
      </w:r>
      <w:r w:rsidR="00B63DE5" w:rsidRPr="000E26B8">
        <w:rPr>
          <w:rFonts w:ascii="Tahoma" w:hAnsi="Tahoma" w:cs="Tahoma"/>
          <w:sz w:val="20"/>
          <w:szCs w:val="20"/>
        </w:rPr>
        <w:t>, neprokáže-li zhotovitel opak</w:t>
      </w:r>
      <w:r w:rsidRPr="000E26B8">
        <w:rPr>
          <w:rFonts w:ascii="Tahoma" w:hAnsi="Tahoma" w:cs="Tahoma"/>
          <w:sz w:val="20"/>
          <w:szCs w:val="20"/>
        </w:rPr>
        <w:t>.</w:t>
      </w:r>
    </w:p>
    <w:p w14:paraId="671E4C6A" w14:textId="77777777" w:rsidR="00A75CBF" w:rsidRPr="000E26B8" w:rsidRDefault="00A75CBF" w:rsidP="009D3008">
      <w:pPr>
        <w:numPr>
          <w:ilvl w:val="0"/>
          <w:numId w:val="11"/>
        </w:numPr>
        <w:tabs>
          <w:tab w:val="clear" w:pos="360"/>
        </w:tabs>
        <w:spacing w:before="120"/>
        <w:ind w:left="357" w:hanging="357"/>
        <w:jc w:val="both"/>
        <w:rPr>
          <w:rFonts w:ascii="Tahoma" w:hAnsi="Tahoma" w:cs="Tahoma"/>
          <w:sz w:val="20"/>
          <w:szCs w:val="20"/>
        </w:rPr>
      </w:pPr>
      <w:r w:rsidRPr="000E26B8">
        <w:rPr>
          <w:rFonts w:ascii="Tahoma" w:hAnsi="Tahoma" w:cs="Tahoma"/>
          <w:sz w:val="20"/>
          <w:szCs w:val="20"/>
        </w:rPr>
        <w:t>Zhotovitel poskytuje objednateli na</w:t>
      </w:r>
      <w:r w:rsidR="00667E05" w:rsidRPr="000E26B8">
        <w:rPr>
          <w:rFonts w:ascii="Tahoma" w:hAnsi="Tahoma" w:cs="Tahoma"/>
          <w:sz w:val="20"/>
          <w:szCs w:val="20"/>
        </w:rPr>
        <w:t> </w:t>
      </w:r>
      <w:r w:rsidRPr="000E26B8">
        <w:rPr>
          <w:rFonts w:ascii="Tahoma" w:hAnsi="Tahoma" w:cs="Tahoma"/>
          <w:sz w:val="20"/>
          <w:szCs w:val="20"/>
        </w:rPr>
        <w:t>provedené dílo záruku za</w:t>
      </w:r>
      <w:r w:rsidR="00667E05" w:rsidRPr="000E26B8">
        <w:rPr>
          <w:rFonts w:ascii="Tahoma" w:hAnsi="Tahoma" w:cs="Tahoma"/>
          <w:sz w:val="20"/>
          <w:szCs w:val="20"/>
        </w:rPr>
        <w:t> </w:t>
      </w:r>
      <w:r w:rsidRPr="000E26B8">
        <w:rPr>
          <w:rFonts w:ascii="Tahoma" w:hAnsi="Tahoma" w:cs="Tahoma"/>
          <w:sz w:val="20"/>
          <w:szCs w:val="20"/>
        </w:rPr>
        <w:t>jakost (dále jen „záruka“) ve</w:t>
      </w:r>
      <w:r w:rsidR="00667E05" w:rsidRPr="000E26B8">
        <w:rPr>
          <w:rFonts w:ascii="Tahoma" w:hAnsi="Tahoma" w:cs="Tahoma"/>
          <w:sz w:val="20"/>
          <w:szCs w:val="20"/>
        </w:rPr>
        <w:t> </w:t>
      </w:r>
      <w:r w:rsidRPr="000E26B8">
        <w:rPr>
          <w:rFonts w:ascii="Tahoma" w:hAnsi="Tahoma" w:cs="Tahoma"/>
          <w:sz w:val="20"/>
          <w:szCs w:val="20"/>
        </w:rPr>
        <w:t>smyslu §</w:t>
      </w:r>
      <w:r w:rsidR="00667E05" w:rsidRPr="000E26B8">
        <w:rPr>
          <w:rFonts w:ascii="Tahoma" w:hAnsi="Tahoma" w:cs="Tahoma"/>
          <w:sz w:val="20"/>
          <w:szCs w:val="20"/>
        </w:rPr>
        <w:t> </w:t>
      </w:r>
      <w:r w:rsidRPr="000E26B8">
        <w:rPr>
          <w:rFonts w:ascii="Tahoma" w:hAnsi="Tahoma" w:cs="Tahoma"/>
          <w:sz w:val="20"/>
          <w:szCs w:val="20"/>
        </w:rPr>
        <w:t>2619 a</w:t>
      </w:r>
      <w:r w:rsidR="00667E05" w:rsidRPr="000E26B8">
        <w:rPr>
          <w:rFonts w:ascii="Tahoma" w:hAnsi="Tahoma" w:cs="Tahoma"/>
          <w:sz w:val="20"/>
          <w:szCs w:val="20"/>
        </w:rPr>
        <w:t> </w:t>
      </w:r>
      <w:r w:rsidRPr="000E26B8">
        <w:rPr>
          <w:rFonts w:ascii="Tahoma" w:hAnsi="Tahoma" w:cs="Tahoma"/>
          <w:sz w:val="20"/>
          <w:szCs w:val="20"/>
        </w:rPr>
        <w:t>§</w:t>
      </w:r>
      <w:r w:rsidR="00667E05" w:rsidRPr="000E26B8">
        <w:rPr>
          <w:rFonts w:ascii="Tahoma" w:hAnsi="Tahoma" w:cs="Tahoma"/>
          <w:sz w:val="20"/>
          <w:szCs w:val="20"/>
        </w:rPr>
        <w:t> </w:t>
      </w:r>
      <w:r w:rsidRPr="000E26B8">
        <w:rPr>
          <w:rFonts w:ascii="Tahoma" w:hAnsi="Tahoma" w:cs="Tahoma"/>
          <w:sz w:val="20"/>
          <w:szCs w:val="20"/>
        </w:rPr>
        <w:t>2113 a</w:t>
      </w:r>
      <w:r w:rsidR="00667E05" w:rsidRPr="000E26B8">
        <w:rPr>
          <w:rFonts w:ascii="Tahoma" w:hAnsi="Tahoma" w:cs="Tahoma"/>
          <w:sz w:val="20"/>
          <w:szCs w:val="20"/>
        </w:rPr>
        <w:t> násl. občanského zákoníku, a </w:t>
      </w:r>
      <w:r w:rsidRPr="000E26B8">
        <w:rPr>
          <w:rFonts w:ascii="Tahoma" w:hAnsi="Tahoma" w:cs="Tahoma"/>
          <w:sz w:val="20"/>
          <w:szCs w:val="20"/>
        </w:rPr>
        <w:t>to v délce:</w:t>
      </w:r>
    </w:p>
    <w:p w14:paraId="10666503" w14:textId="77777777" w:rsidR="008732C2" w:rsidRPr="000E26B8" w:rsidRDefault="00BE6710" w:rsidP="00BE6710">
      <w:pPr>
        <w:numPr>
          <w:ilvl w:val="0"/>
          <w:numId w:val="28"/>
        </w:numPr>
        <w:tabs>
          <w:tab w:val="clear" w:pos="1605"/>
          <w:tab w:val="left" w:pos="714"/>
        </w:tabs>
        <w:spacing w:before="120"/>
        <w:ind w:left="714" w:hanging="357"/>
        <w:jc w:val="both"/>
        <w:rPr>
          <w:rFonts w:ascii="Tahoma" w:hAnsi="Tahoma" w:cs="Tahoma"/>
          <w:sz w:val="20"/>
          <w:szCs w:val="20"/>
        </w:rPr>
      </w:pPr>
      <w:r w:rsidRPr="00105FCB">
        <w:rPr>
          <w:rFonts w:ascii="Tahoma" w:hAnsi="Tahoma" w:cs="Tahoma"/>
          <w:sz w:val="20"/>
          <w:szCs w:val="22"/>
        </w:rPr>
        <w:t>9.000 motohodin každé z KGJ</w:t>
      </w:r>
      <w:r w:rsidRPr="00105FCB">
        <w:rPr>
          <w:sz w:val="20"/>
          <w:szCs w:val="22"/>
        </w:rPr>
        <w:t xml:space="preserve"> </w:t>
      </w:r>
      <w:r w:rsidR="00A75CBF" w:rsidRPr="000E26B8">
        <w:rPr>
          <w:rFonts w:ascii="Tahoma" w:hAnsi="Tahoma" w:cs="Tahoma"/>
          <w:sz w:val="20"/>
          <w:szCs w:val="20"/>
        </w:rPr>
        <w:t>(dále též „</w:t>
      </w:r>
      <w:r w:rsidR="00A75CBF" w:rsidRPr="00BE6710">
        <w:rPr>
          <w:rFonts w:ascii="Tahoma" w:hAnsi="Tahoma" w:cs="Tahoma"/>
          <w:b/>
          <w:bCs/>
          <w:sz w:val="20"/>
          <w:szCs w:val="20"/>
        </w:rPr>
        <w:t>záruční doba</w:t>
      </w:r>
      <w:r w:rsidR="00A75CBF" w:rsidRPr="000E26B8">
        <w:rPr>
          <w:rFonts w:ascii="Tahoma" w:hAnsi="Tahoma" w:cs="Tahoma"/>
          <w:sz w:val="20"/>
          <w:szCs w:val="20"/>
        </w:rPr>
        <w:t>“).</w:t>
      </w:r>
    </w:p>
    <w:p w14:paraId="433DEA26" w14:textId="77777777" w:rsidR="00A75CBF" w:rsidRPr="000E26B8" w:rsidRDefault="00A75CBF" w:rsidP="00667E05">
      <w:pPr>
        <w:spacing w:before="120"/>
        <w:ind w:left="357"/>
        <w:jc w:val="both"/>
        <w:rPr>
          <w:rFonts w:ascii="Tahoma" w:hAnsi="Tahoma" w:cs="Tahoma"/>
          <w:sz w:val="20"/>
          <w:szCs w:val="20"/>
        </w:rPr>
      </w:pPr>
      <w:r w:rsidRPr="00ED6863">
        <w:rPr>
          <w:rFonts w:ascii="Tahoma" w:hAnsi="Tahoma" w:cs="Tahoma"/>
          <w:sz w:val="20"/>
          <w:szCs w:val="20"/>
          <w:u w:val="single"/>
        </w:rPr>
        <w:t>Záruční doba začíná běžet dnem</w:t>
      </w:r>
      <w:r w:rsidR="003E0553" w:rsidRPr="00ED6863">
        <w:rPr>
          <w:rFonts w:ascii="Tahoma" w:hAnsi="Tahoma" w:cs="Tahoma"/>
          <w:sz w:val="20"/>
          <w:szCs w:val="20"/>
          <w:u w:val="single"/>
        </w:rPr>
        <w:t xml:space="preserve"> zahájení provozu KGJ, jež bude následovat po dni, kdy </w:t>
      </w:r>
      <w:r w:rsidRPr="00ED6863">
        <w:rPr>
          <w:rFonts w:ascii="Tahoma" w:hAnsi="Tahoma" w:cs="Tahoma"/>
          <w:sz w:val="20"/>
          <w:szCs w:val="20"/>
          <w:u w:val="single"/>
        </w:rPr>
        <w:t>objednatel</w:t>
      </w:r>
      <w:r w:rsidR="003E0553" w:rsidRPr="00ED6863">
        <w:rPr>
          <w:rFonts w:ascii="Tahoma" w:hAnsi="Tahoma" w:cs="Tahoma"/>
          <w:sz w:val="20"/>
          <w:szCs w:val="20"/>
          <w:u w:val="single"/>
        </w:rPr>
        <w:t xml:space="preserve"> </w:t>
      </w:r>
      <w:proofErr w:type="gramStart"/>
      <w:r w:rsidR="003E0553" w:rsidRPr="00ED6863">
        <w:rPr>
          <w:rFonts w:ascii="Tahoma" w:hAnsi="Tahoma" w:cs="Tahoma"/>
          <w:sz w:val="20"/>
          <w:szCs w:val="20"/>
          <w:u w:val="single"/>
        </w:rPr>
        <w:t>obdrží</w:t>
      </w:r>
      <w:proofErr w:type="gramEnd"/>
      <w:r w:rsidR="003E0553" w:rsidRPr="00ED6863">
        <w:rPr>
          <w:rFonts w:ascii="Tahoma" w:hAnsi="Tahoma" w:cs="Tahoma"/>
          <w:sz w:val="20"/>
          <w:szCs w:val="20"/>
          <w:u w:val="single"/>
        </w:rPr>
        <w:t xml:space="preserve"> od Energetického regulačního úřadu, resp. Ministerstva průmyslu a obchodu certifikát umožňující spuštění provozu nově instalovaných KGJ</w:t>
      </w:r>
      <w:r w:rsidRPr="00ED6863">
        <w:rPr>
          <w:rFonts w:ascii="Tahoma" w:hAnsi="Tahoma" w:cs="Tahoma"/>
          <w:sz w:val="20"/>
          <w:szCs w:val="20"/>
          <w:u w:val="single"/>
        </w:rPr>
        <w:t>.</w:t>
      </w:r>
      <w:r w:rsidRPr="000E26B8">
        <w:rPr>
          <w:rFonts w:ascii="Tahoma" w:hAnsi="Tahoma" w:cs="Tahoma"/>
          <w:sz w:val="20"/>
          <w:szCs w:val="20"/>
        </w:rPr>
        <w:t xml:space="preserve"> Záruční doba se staví po</w:t>
      </w:r>
      <w:r w:rsidR="00667E05" w:rsidRPr="000E26B8">
        <w:rPr>
          <w:rFonts w:ascii="Tahoma" w:hAnsi="Tahoma" w:cs="Tahoma"/>
          <w:sz w:val="20"/>
          <w:szCs w:val="20"/>
        </w:rPr>
        <w:t> </w:t>
      </w:r>
      <w:r w:rsidRPr="000E26B8">
        <w:rPr>
          <w:rFonts w:ascii="Tahoma" w:hAnsi="Tahoma" w:cs="Tahoma"/>
          <w:sz w:val="20"/>
          <w:szCs w:val="20"/>
        </w:rPr>
        <w:t>dobu, po</w:t>
      </w:r>
      <w:r w:rsidR="00667E05" w:rsidRPr="000E26B8">
        <w:rPr>
          <w:rFonts w:ascii="Tahoma" w:hAnsi="Tahoma" w:cs="Tahoma"/>
          <w:sz w:val="20"/>
          <w:szCs w:val="20"/>
        </w:rPr>
        <w:t> </w:t>
      </w:r>
      <w:r w:rsidRPr="000E26B8">
        <w:rPr>
          <w:rFonts w:ascii="Tahoma" w:hAnsi="Tahoma" w:cs="Tahoma"/>
          <w:sz w:val="20"/>
          <w:szCs w:val="20"/>
        </w:rPr>
        <w:t xml:space="preserve">kterou nemůže objednatel dílo řádně </w:t>
      </w:r>
      <w:r w:rsidRPr="000E26B8">
        <w:rPr>
          <w:rFonts w:ascii="Tahoma" w:hAnsi="Tahoma" w:cs="Tahoma"/>
          <w:sz w:val="20"/>
          <w:szCs w:val="20"/>
        </w:rPr>
        <w:lastRenderedPageBreak/>
        <w:t>užívat pro</w:t>
      </w:r>
      <w:r w:rsidR="00667E05" w:rsidRPr="000E26B8">
        <w:rPr>
          <w:rFonts w:ascii="Tahoma" w:hAnsi="Tahoma" w:cs="Tahoma"/>
          <w:sz w:val="20"/>
          <w:szCs w:val="20"/>
        </w:rPr>
        <w:t> </w:t>
      </w:r>
      <w:r w:rsidRPr="000E26B8">
        <w:rPr>
          <w:rFonts w:ascii="Tahoma" w:hAnsi="Tahoma" w:cs="Tahoma"/>
          <w:sz w:val="20"/>
          <w:szCs w:val="20"/>
        </w:rPr>
        <w:t>vady, za</w:t>
      </w:r>
      <w:r w:rsidR="00667E05" w:rsidRPr="000E26B8">
        <w:rPr>
          <w:rFonts w:ascii="Tahoma" w:hAnsi="Tahoma" w:cs="Tahoma"/>
          <w:sz w:val="20"/>
          <w:szCs w:val="20"/>
        </w:rPr>
        <w:t> </w:t>
      </w:r>
      <w:r w:rsidRPr="000E26B8">
        <w:rPr>
          <w:rFonts w:ascii="Tahoma" w:hAnsi="Tahoma" w:cs="Tahoma"/>
          <w:sz w:val="20"/>
          <w:szCs w:val="20"/>
        </w:rPr>
        <w:t>které nese odpovědnost zhotovitel. Pro</w:t>
      </w:r>
      <w:r w:rsidR="00667E05" w:rsidRPr="000E26B8">
        <w:rPr>
          <w:rFonts w:ascii="Tahoma" w:hAnsi="Tahoma" w:cs="Tahoma"/>
          <w:sz w:val="20"/>
          <w:szCs w:val="20"/>
        </w:rPr>
        <w:t> </w:t>
      </w:r>
      <w:r w:rsidRPr="000E26B8">
        <w:rPr>
          <w:rFonts w:ascii="Tahoma" w:hAnsi="Tahoma" w:cs="Tahoma"/>
          <w:sz w:val="20"/>
          <w:szCs w:val="20"/>
        </w:rPr>
        <w:t>nahlašování a</w:t>
      </w:r>
      <w:r w:rsidR="00667E05" w:rsidRPr="000E26B8">
        <w:rPr>
          <w:rFonts w:ascii="Tahoma" w:hAnsi="Tahoma" w:cs="Tahoma"/>
          <w:sz w:val="20"/>
          <w:szCs w:val="20"/>
        </w:rPr>
        <w:t> </w:t>
      </w:r>
      <w:r w:rsidRPr="000E26B8">
        <w:rPr>
          <w:rFonts w:ascii="Tahoma" w:hAnsi="Tahoma" w:cs="Tahoma"/>
          <w:sz w:val="20"/>
          <w:szCs w:val="20"/>
        </w:rPr>
        <w:t xml:space="preserve">odstraňování vad v rámci záruky platí podmínky uvedené </w:t>
      </w:r>
      <w:r w:rsidR="00D64B58" w:rsidRPr="000E26B8">
        <w:rPr>
          <w:rFonts w:ascii="Tahoma" w:hAnsi="Tahoma" w:cs="Tahoma"/>
          <w:sz w:val="20"/>
          <w:szCs w:val="20"/>
        </w:rPr>
        <w:t xml:space="preserve">dále </w:t>
      </w:r>
      <w:r w:rsidRPr="000E26B8">
        <w:rPr>
          <w:rFonts w:ascii="Tahoma" w:hAnsi="Tahoma" w:cs="Tahoma"/>
          <w:sz w:val="20"/>
          <w:szCs w:val="20"/>
        </w:rPr>
        <w:t>v </w:t>
      </w:r>
      <w:r w:rsidR="00D64B58" w:rsidRPr="000E26B8">
        <w:rPr>
          <w:rFonts w:ascii="Tahoma" w:hAnsi="Tahoma" w:cs="Tahoma"/>
          <w:sz w:val="20"/>
          <w:szCs w:val="20"/>
        </w:rPr>
        <w:t>tomto</w:t>
      </w:r>
      <w:r w:rsidRPr="000E26B8">
        <w:rPr>
          <w:rFonts w:ascii="Tahoma" w:hAnsi="Tahoma" w:cs="Tahoma"/>
          <w:sz w:val="20"/>
          <w:szCs w:val="20"/>
        </w:rPr>
        <w:t xml:space="preserve"> článku smlouvy.</w:t>
      </w:r>
    </w:p>
    <w:p w14:paraId="394C8747" w14:textId="77777777" w:rsidR="00A75CBF" w:rsidRPr="000E26B8" w:rsidRDefault="00667E05" w:rsidP="009D3008">
      <w:pPr>
        <w:numPr>
          <w:ilvl w:val="0"/>
          <w:numId w:val="11"/>
        </w:numPr>
        <w:tabs>
          <w:tab w:val="clear" w:pos="360"/>
        </w:tabs>
        <w:spacing w:before="120"/>
        <w:ind w:left="357" w:hanging="357"/>
        <w:jc w:val="both"/>
        <w:rPr>
          <w:rFonts w:ascii="Tahoma" w:hAnsi="Tahoma" w:cs="Tahoma"/>
          <w:sz w:val="20"/>
          <w:szCs w:val="20"/>
        </w:rPr>
      </w:pPr>
      <w:r w:rsidRPr="000E26B8">
        <w:rPr>
          <w:rFonts w:ascii="Tahoma" w:hAnsi="Tahoma" w:cs="Tahoma"/>
          <w:sz w:val="20"/>
          <w:szCs w:val="20"/>
        </w:rPr>
        <w:t xml:space="preserve">Vady </w:t>
      </w:r>
      <w:r w:rsidR="00D64B58" w:rsidRPr="000E26B8">
        <w:rPr>
          <w:rFonts w:ascii="Tahoma" w:hAnsi="Tahoma" w:cs="Tahoma"/>
          <w:sz w:val="20"/>
          <w:szCs w:val="20"/>
        </w:rPr>
        <w:t xml:space="preserve">a nedodělky </w:t>
      </w:r>
      <w:r w:rsidRPr="000E26B8">
        <w:rPr>
          <w:rFonts w:ascii="Tahoma" w:hAnsi="Tahoma" w:cs="Tahoma"/>
          <w:sz w:val="20"/>
          <w:szCs w:val="20"/>
        </w:rPr>
        <w:t xml:space="preserve">díla </w:t>
      </w:r>
      <w:r w:rsidR="00D64B58" w:rsidRPr="000E26B8">
        <w:rPr>
          <w:rFonts w:ascii="Tahoma" w:hAnsi="Tahoma" w:cs="Tahoma"/>
          <w:sz w:val="20"/>
          <w:szCs w:val="20"/>
        </w:rPr>
        <w:t xml:space="preserve">z vadného plnění </w:t>
      </w:r>
      <w:proofErr w:type="gramStart"/>
      <w:r w:rsidR="00A75CBF" w:rsidRPr="000E26B8">
        <w:rPr>
          <w:rFonts w:ascii="Tahoma" w:hAnsi="Tahoma" w:cs="Tahoma"/>
          <w:sz w:val="20"/>
          <w:szCs w:val="20"/>
        </w:rPr>
        <w:t>a</w:t>
      </w:r>
      <w:r w:rsidRPr="000E26B8">
        <w:rPr>
          <w:rFonts w:ascii="Tahoma" w:hAnsi="Tahoma" w:cs="Tahoma"/>
          <w:sz w:val="20"/>
          <w:szCs w:val="20"/>
        </w:rPr>
        <w:t> </w:t>
      </w:r>
      <w:r w:rsidR="00D64B58" w:rsidRPr="000E26B8">
        <w:rPr>
          <w:rFonts w:ascii="Tahoma" w:hAnsi="Tahoma" w:cs="Tahoma"/>
          <w:sz w:val="20"/>
          <w:szCs w:val="20"/>
        </w:rPr>
        <w:t xml:space="preserve"> dále</w:t>
      </w:r>
      <w:proofErr w:type="gramEnd"/>
      <w:r w:rsidR="00D64B58" w:rsidRPr="000E26B8">
        <w:rPr>
          <w:rFonts w:ascii="Tahoma" w:hAnsi="Tahoma" w:cs="Tahoma"/>
          <w:sz w:val="20"/>
          <w:szCs w:val="20"/>
        </w:rPr>
        <w:t xml:space="preserve"> také </w:t>
      </w:r>
      <w:r w:rsidR="00A75CBF" w:rsidRPr="000E26B8">
        <w:rPr>
          <w:rFonts w:ascii="Tahoma" w:hAnsi="Tahoma" w:cs="Tahoma"/>
          <w:sz w:val="20"/>
          <w:szCs w:val="20"/>
        </w:rPr>
        <w:t xml:space="preserve">vady, které se projeví </w:t>
      </w:r>
      <w:r w:rsidRPr="000E26B8">
        <w:rPr>
          <w:rFonts w:ascii="Tahoma" w:hAnsi="Tahoma" w:cs="Tahoma"/>
          <w:sz w:val="20"/>
          <w:szCs w:val="20"/>
        </w:rPr>
        <w:t>během</w:t>
      </w:r>
      <w:r w:rsidR="00A75CBF" w:rsidRPr="000E26B8">
        <w:rPr>
          <w:rFonts w:ascii="Tahoma" w:hAnsi="Tahoma" w:cs="Tahoma"/>
          <w:sz w:val="20"/>
          <w:szCs w:val="20"/>
        </w:rPr>
        <w:t xml:space="preserve"> záruční dob</w:t>
      </w:r>
      <w:r w:rsidRPr="000E26B8">
        <w:rPr>
          <w:rFonts w:ascii="Tahoma" w:hAnsi="Tahoma" w:cs="Tahoma"/>
          <w:sz w:val="20"/>
          <w:szCs w:val="20"/>
        </w:rPr>
        <w:t>y</w:t>
      </w:r>
      <w:r w:rsidR="00A75CBF" w:rsidRPr="000E26B8">
        <w:rPr>
          <w:rFonts w:ascii="Tahoma" w:hAnsi="Tahoma" w:cs="Tahoma"/>
          <w:sz w:val="20"/>
          <w:szCs w:val="20"/>
        </w:rPr>
        <w:t>, budou zho</w:t>
      </w:r>
      <w:r w:rsidRPr="000E26B8">
        <w:rPr>
          <w:rFonts w:ascii="Tahoma" w:hAnsi="Tahoma" w:cs="Tahoma"/>
          <w:sz w:val="20"/>
          <w:szCs w:val="20"/>
        </w:rPr>
        <w:t>tovitelem odstraněny bezplatně</w:t>
      </w:r>
      <w:r w:rsidR="007828A4" w:rsidRPr="000E26B8">
        <w:rPr>
          <w:rFonts w:ascii="Tahoma" w:hAnsi="Tahoma" w:cs="Tahoma"/>
          <w:sz w:val="20"/>
          <w:szCs w:val="20"/>
        </w:rPr>
        <w:t>, a to včetně všech potřebných náhradních dílů a dalšího materiálu</w:t>
      </w:r>
      <w:r w:rsidRPr="000E26B8">
        <w:rPr>
          <w:rFonts w:ascii="Tahoma" w:hAnsi="Tahoma" w:cs="Tahoma"/>
          <w:sz w:val="20"/>
          <w:szCs w:val="20"/>
        </w:rPr>
        <w:t>.</w:t>
      </w:r>
    </w:p>
    <w:p w14:paraId="47EE6F9B" w14:textId="77777777" w:rsidR="004A2DDB" w:rsidRPr="000E26B8" w:rsidRDefault="004A2DDB" w:rsidP="009D3008">
      <w:pPr>
        <w:numPr>
          <w:ilvl w:val="0"/>
          <w:numId w:val="11"/>
        </w:numPr>
        <w:tabs>
          <w:tab w:val="clear" w:pos="360"/>
        </w:tabs>
        <w:spacing w:before="120"/>
        <w:ind w:left="357" w:hanging="357"/>
        <w:jc w:val="both"/>
        <w:rPr>
          <w:rFonts w:ascii="Tahoma" w:hAnsi="Tahoma" w:cs="Tahoma"/>
          <w:sz w:val="20"/>
          <w:szCs w:val="20"/>
        </w:rPr>
      </w:pPr>
      <w:r w:rsidRPr="000E26B8">
        <w:rPr>
          <w:rFonts w:ascii="Tahoma" w:hAnsi="Tahoma" w:cs="Tahoma"/>
          <w:sz w:val="20"/>
          <w:szCs w:val="20"/>
        </w:rPr>
        <w:t>Veškeré vady díla bud</w:t>
      </w:r>
      <w:r w:rsidR="00667E05" w:rsidRPr="000E26B8">
        <w:rPr>
          <w:rFonts w:ascii="Tahoma" w:hAnsi="Tahoma" w:cs="Tahoma"/>
          <w:sz w:val="20"/>
          <w:szCs w:val="20"/>
        </w:rPr>
        <w:t>e objednatel povinen uplatnit u </w:t>
      </w:r>
      <w:r w:rsidRPr="000E26B8">
        <w:rPr>
          <w:rFonts w:ascii="Tahoma" w:hAnsi="Tahoma" w:cs="Tahoma"/>
          <w:sz w:val="20"/>
          <w:szCs w:val="20"/>
        </w:rPr>
        <w:t>zhotovitele bez zbytečného odkladu poté, kdy vadu zjistil, a</w:t>
      </w:r>
      <w:r w:rsidR="00667E05" w:rsidRPr="000E26B8">
        <w:rPr>
          <w:rFonts w:ascii="Tahoma" w:hAnsi="Tahoma" w:cs="Tahoma"/>
          <w:sz w:val="20"/>
          <w:szCs w:val="20"/>
        </w:rPr>
        <w:t> </w:t>
      </w:r>
      <w:r w:rsidRPr="000E26B8">
        <w:rPr>
          <w:rFonts w:ascii="Tahoma" w:hAnsi="Tahoma" w:cs="Tahoma"/>
          <w:sz w:val="20"/>
          <w:szCs w:val="20"/>
        </w:rPr>
        <w:t>t</w:t>
      </w:r>
      <w:r w:rsidR="00667E05" w:rsidRPr="000E26B8">
        <w:rPr>
          <w:rFonts w:ascii="Tahoma" w:hAnsi="Tahoma" w:cs="Tahoma"/>
          <w:sz w:val="20"/>
          <w:szCs w:val="20"/>
        </w:rPr>
        <w:t>o formou písemného oznámení (za </w:t>
      </w:r>
      <w:r w:rsidRPr="000E26B8">
        <w:rPr>
          <w:rFonts w:ascii="Tahoma" w:hAnsi="Tahoma" w:cs="Tahoma"/>
          <w:sz w:val="20"/>
          <w:szCs w:val="20"/>
        </w:rPr>
        <w:t>písemné oznámení se považuje i</w:t>
      </w:r>
      <w:r w:rsidR="00667E05" w:rsidRPr="000E26B8">
        <w:rPr>
          <w:rFonts w:ascii="Tahoma" w:hAnsi="Tahoma" w:cs="Tahoma"/>
          <w:sz w:val="20"/>
          <w:szCs w:val="20"/>
        </w:rPr>
        <w:t> </w:t>
      </w:r>
      <w:r w:rsidRPr="000E26B8">
        <w:rPr>
          <w:rFonts w:ascii="Tahoma" w:hAnsi="Tahoma" w:cs="Tahoma"/>
          <w:sz w:val="20"/>
          <w:szCs w:val="20"/>
        </w:rPr>
        <w:t>oznámení</w:t>
      </w:r>
      <w:r w:rsidR="00D64B58" w:rsidRPr="000E26B8">
        <w:rPr>
          <w:rFonts w:ascii="Tahoma" w:hAnsi="Tahoma" w:cs="Tahoma"/>
          <w:sz w:val="20"/>
          <w:szCs w:val="20"/>
        </w:rPr>
        <w:t xml:space="preserve"> </w:t>
      </w:r>
      <w:r w:rsidRPr="000E26B8">
        <w:rPr>
          <w:rFonts w:ascii="Tahoma" w:hAnsi="Tahoma" w:cs="Tahoma"/>
          <w:sz w:val="20"/>
          <w:szCs w:val="20"/>
        </w:rPr>
        <w:t>e</w:t>
      </w:r>
      <w:r w:rsidR="00667E05" w:rsidRPr="000E26B8">
        <w:rPr>
          <w:rFonts w:ascii="Tahoma" w:hAnsi="Tahoma" w:cs="Tahoma"/>
          <w:sz w:val="20"/>
          <w:szCs w:val="20"/>
        </w:rPr>
        <w:noBreakHyphen/>
      </w:r>
      <w:r w:rsidRPr="000E26B8">
        <w:rPr>
          <w:rFonts w:ascii="Tahoma" w:hAnsi="Tahoma" w:cs="Tahoma"/>
          <w:sz w:val="20"/>
          <w:szCs w:val="20"/>
        </w:rPr>
        <w:t>mailem), obsahujícího specifikaci zjištěné vady. Objednatel bude vady díla oznamovat na:</w:t>
      </w:r>
    </w:p>
    <w:p w14:paraId="213C6BB8" w14:textId="77777777" w:rsidR="000B6113" w:rsidRPr="000E26B8" w:rsidRDefault="00667E05" w:rsidP="009D3008">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0"/>
        </w:rPr>
      </w:pPr>
      <w:r w:rsidRPr="000E26B8">
        <w:rPr>
          <w:rFonts w:ascii="Tahoma" w:hAnsi="Tahoma" w:cs="Tahoma"/>
          <w:sz w:val="20"/>
        </w:rPr>
        <w:t>e</w:t>
      </w:r>
      <w:r w:rsidRPr="000E26B8">
        <w:rPr>
          <w:rFonts w:ascii="Tahoma" w:hAnsi="Tahoma" w:cs="Tahoma"/>
          <w:sz w:val="20"/>
        </w:rPr>
        <w:noBreakHyphen/>
      </w:r>
      <w:r w:rsidR="004A2DDB" w:rsidRPr="000E26B8">
        <w:rPr>
          <w:rFonts w:ascii="Tahoma" w:hAnsi="Tahoma" w:cs="Tahoma"/>
          <w:bCs/>
          <w:sz w:val="20"/>
        </w:rPr>
        <w:t>mail</w:t>
      </w:r>
      <w:r w:rsidR="004A2DDB" w:rsidRPr="000E26B8">
        <w:rPr>
          <w:rFonts w:ascii="Tahoma" w:hAnsi="Tahoma" w:cs="Tahoma"/>
          <w:sz w:val="20"/>
        </w:rPr>
        <w:t>:</w:t>
      </w:r>
      <w:r w:rsidRPr="000E26B8">
        <w:rPr>
          <w:rFonts w:ascii="Tahoma" w:hAnsi="Tahoma" w:cs="Tahoma"/>
          <w:sz w:val="20"/>
        </w:rPr>
        <w:tab/>
      </w:r>
      <w:r w:rsidR="004A2DDB" w:rsidRPr="000E26B8">
        <w:rPr>
          <w:rFonts w:ascii="Tahoma" w:hAnsi="Tahoma" w:cs="Tahoma"/>
          <w:bCs/>
          <w:sz w:val="20"/>
          <w:highlight w:val="yellow"/>
        </w:rPr>
        <w:t>…………………………</w:t>
      </w:r>
      <w:r w:rsidR="004A2DDB" w:rsidRPr="000E26B8">
        <w:rPr>
          <w:rFonts w:ascii="Tahoma" w:hAnsi="Tahoma" w:cs="Tahoma"/>
          <w:bCs/>
          <w:sz w:val="20"/>
        </w:rPr>
        <w:t>, nebo</w:t>
      </w:r>
    </w:p>
    <w:p w14:paraId="25FD4697" w14:textId="77777777" w:rsidR="007828A4" w:rsidRPr="000E26B8" w:rsidRDefault="000B6113" w:rsidP="009D3008">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0"/>
        </w:rPr>
      </w:pPr>
      <w:r w:rsidRPr="000E26B8">
        <w:rPr>
          <w:rFonts w:ascii="Tahoma" w:hAnsi="Tahoma" w:cs="Tahoma"/>
          <w:bCs/>
          <w:sz w:val="20"/>
        </w:rPr>
        <w:t>do datové schránky:</w:t>
      </w:r>
      <w:r w:rsidR="00667E05" w:rsidRPr="000E26B8">
        <w:rPr>
          <w:rFonts w:ascii="Tahoma" w:hAnsi="Tahoma" w:cs="Tahoma"/>
          <w:bCs/>
          <w:sz w:val="20"/>
        </w:rPr>
        <w:tab/>
      </w:r>
      <w:r w:rsidRPr="000E26B8">
        <w:rPr>
          <w:rFonts w:ascii="Tahoma" w:hAnsi="Tahoma" w:cs="Tahoma"/>
          <w:bCs/>
          <w:sz w:val="20"/>
          <w:highlight w:val="yellow"/>
        </w:rPr>
        <w:t>……………………</w:t>
      </w:r>
      <w:r w:rsidR="00667E05" w:rsidRPr="000E26B8">
        <w:rPr>
          <w:rFonts w:ascii="Tahoma" w:hAnsi="Tahoma" w:cs="Tahoma"/>
          <w:bCs/>
          <w:sz w:val="20"/>
          <w:highlight w:val="yellow"/>
        </w:rPr>
        <w:t>……</w:t>
      </w:r>
      <w:r w:rsidR="004A2DDB" w:rsidRPr="000E26B8">
        <w:rPr>
          <w:rFonts w:ascii="Tahoma" w:hAnsi="Tahoma" w:cs="Tahoma"/>
          <w:bCs/>
          <w:sz w:val="20"/>
        </w:rPr>
        <w:t xml:space="preserve"> </w:t>
      </w:r>
      <w:r w:rsidR="004A2DDB" w:rsidRPr="000E26B8">
        <w:rPr>
          <w:rFonts w:ascii="Tahoma" w:hAnsi="Tahoma" w:cs="Tahoma"/>
          <w:i/>
          <w:iCs/>
          <w:color w:val="0070C0"/>
          <w:sz w:val="20"/>
        </w:rPr>
        <w:t xml:space="preserve">(doplní </w:t>
      </w:r>
      <w:r w:rsidR="00B63DE5" w:rsidRPr="000E26B8">
        <w:rPr>
          <w:rFonts w:ascii="Tahoma" w:hAnsi="Tahoma" w:cs="Tahoma"/>
          <w:i/>
          <w:iCs/>
          <w:color w:val="0070C0"/>
          <w:sz w:val="20"/>
        </w:rPr>
        <w:t>účastník</w:t>
      </w:r>
      <w:r w:rsidR="00B02222" w:rsidRPr="000E26B8">
        <w:rPr>
          <w:rFonts w:ascii="Tahoma" w:hAnsi="Tahoma" w:cs="Tahoma"/>
          <w:i/>
          <w:iCs/>
          <w:color w:val="0070C0"/>
          <w:sz w:val="20"/>
        </w:rPr>
        <w:t>/zhotovitel</w:t>
      </w:r>
      <w:r w:rsidR="004A2DDB" w:rsidRPr="000E26B8">
        <w:rPr>
          <w:rFonts w:ascii="Tahoma" w:hAnsi="Tahoma" w:cs="Tahoma"/>
          <w:i/>
          <w:iCs/>
          <w:color w:val="0070C0"/>
          <w:sz w:val="20"/>
        </w:rPr>
        <w:t>)</w:t>
      </w:r>
    </w:p>
    <w:p w14:paraId="0089D30B" w14:textId="77777777" w:rsidR="00090F9C" w:rsidRPr="000E26B8" w:rsidRDefault="00090F9C" w:rsidP="009D3008">
      <w:pPr>
        <w:numPr>
          <w:ilvl w:val="0"/>
          <w:numId w:val="11"/>
        </w:numPr>
        <w:spacing w:before="120"/>
        <w:jc w:val="both"/>
        <w:rPr>
          <w:rFonts w:ascii="Tahoma" w:hAnsi="Tahoma" w:cs="Tahoma"/>
          <w:iCs/>
          <w:sz w:val="20"/>
          <w:szCs w:val="20"/>
        </w:rPr>
      </w:pPr>
      <w:r w:rsidRPr="000E26B8">
        <w:rPr>
          <w:rFonts w:ascii="Tahoma" w:hAnsi="Tahoma" w:cs="Tahoma"/>
          <w:sz w:val="20"/>
          <w:szCs w:val="20"/>
        </w:rPr>
        <w:t>Objednatel má právo na</w:t>
      </w:r>
      <w:r w:rsidR="00667E05" w:rsidRPr="000E26B8">
        <w:rPr>
          <w:rFonts w:ascii="Tahoma" w:hAnsi="Tahoma" w:cs="Tahoma"/>
          <w:sz w:val="20"/>
          <w:szCs w:val="20"/>
        </w:rPr>
        <w:t> </w:t>
      </w:r>
      <w:r w:rsidRPr="000E26B8">
        <w:rPr>
          <w:rFonts w:ascii="Tahoma" w:hAnsi="Tahoma" w:cs="Tahoma"/>
          <w:sz w:val="20"/>
          <w:szCs w:val="20"/>
        </w:rPr>
        <w:t>odstranění vady opravou; je</w:t>
      </w:r>
      <w:r w:rsidR="00667E05" w:rsidRPr="000E26B8">
        <w:rPr>
          <w:rFonts w:ascii="Tahoma" w:hAnsi="Tahoma" w:cs="Tahoma"/>
          <w:sz w:val="20"/>
          <w:szCs w:val="20"/>
        </w:rPr>
        <w:noBreakHyphen/>
      </w:r>
      <w:r w:rsidRPr="000E26B8">
        <w:rPr>
          <w:rFonts w:ascii="Tahoma" w:hAnsi="Tahoma" w:cs="Tahoma"/>
          <w:sz w:val="20"/>
          <w:szCs w:val="20"/>
        </w:rPr>
        <w:t>li vadné plnění podstatným porušením smlouvy, má také právo od</w:t>
      </w:r>
      <w:r w:rsidR="00667E05" w:rsidRPr="000E26B8">
        <w:rPr>
          <w:rFonts w:ascii="Tahoma" w:hAnsi="Tahoma" w:cs="Tahoma"/>
          <w:sz w:val="20"/>
          <w:szCs w:val="20"/>
        </w:rPr>
        <w:t> </w:t>
      </w:r>
      <w:r w:rsidRPr="000E26B8">
        <w:rPr>
          <w:rFonts w:ascii="Tahoma" w:hAnsi="Tahoma" w:cs="Tahoma"/>
          <w:sz w:val="20"/>
          <w:szCs w:val="20"/>
        </w:rPr>
        <w:t>smlouvy odstoupit. Právo volby plnění má objednatel.</w:t>
      </w:r>
    </w:p>
    <w:p w14:paraId="42720BB6" w14:textId="77777777" w:rsidR="004A2DDB" w:rsidRPr="000E26B8" w:rsidRDefault="004A2DDB" w:rsidP="009D3008">
      <w:pPr>
        <w:numPr>
          <w:ilvl w:val="0"/>
          <w:numId w:val="11"/>
        </w:numPr>
        <w:tabs>
          <w:tab w:val="clear" w:pos="360"/>
        </w:tabs>
        <w:spacing w:before="120"/>
        <w:ind w:left="357" w:hanging="357"/>
        <w:jc w:val="both"/>
        <w:rPr>
          <w:rFonts w:ascii="Tahoma" w:hAnsi="Tahoma" w:cs="Tahoma"/>
          <w:sz w:val="20"/>
          <w:szCs w:val="20"/>
        </w:rPr>
      </w:pPr>
      <w:r w:rsidRPr="000E26B8">
        <w:rPr>
          <w:rFonts w:ascii="Tahoma" w:hAnsi="Tahoma" w:cs="Tahoma"/>
          <w:sz w:val="20"/>
          <w:szCs w:val="20"/>
        </w:rPr>
        <w:t>Zhotovitel započne s</w:t>
      </w:r>
      <w:r w:rsidR="00667E05" w:rsidRPr="000E26B8">
        <w:rPr>
          <w:rFonts w:ascii="Tahoma" w:hAnsi="Tahoma" w:cs="Tahoma"/>
          <w:sz w:val="20"/>
          <w:szCs w:val="20"/>
        </w:rPr>
        <w:t> </w:t>
      </w:r>
      <w:r w:rsidRPr="000E26B8">
        <w:rPr>
          <w:rFonts w:ascii="Tahoma" w:hAnsi="Tahoma" w:cs="Tahoma"/>
          <w:sz w:val="20"/>
          <w:szCs w:val="20"/>
        </w:rPr>
        <w:t>odstraněním vady nejpozději do</w:t>
      </w:r>
      <w:r w:rsidR="00667E05" w:rsidRPr="000E26B8">
        <w:rPr>
          <w:rFonts w:ascii="Tahoma" w:hAnsi="Tahoma" w:cs="Tahoma"/>
          <w:sz w:val="20"/>
          <w:szCs w:val="20"/>
        </w:rPr>
        <w:t> </w:t>
      </w:r>
      <w:r w:rsidR="0049362B" w:rsidRPr="000E26B8">
        <w:rPr>
          <w:rFonts w:ascii="Tahoma" w:hAnsi="Tahoma" w:cs="Tahoma"/>
          <w:bCs/>
          <w:sz w:val="20"/>
          <w:szCs w:val="20"/>
        </w:rPr>
        <w:t>5</w:t>
      </w:r>
      <w:r w:rsidR="0049362B" w:rsidRPr="000E26B8">
        <w:rPr>
          <w:rFonts w:ascii="Tahoma" w:hAnsi="Tahoma" w:cs="Tahoma"/>
          <w:sz w:val="20"/>
          <w:szCs w:val="20"/>
        </w:rPr>
        <w:t> </w:t>
      </w:r>
      <w:r w:rsidR="00671CC6" w:rsidRPr="000E26B8">
        <w:rPr>
          <w:rFonts w:ascii="Tahoma" w:hAnsi="Tahoma" w:cs="Tahoma"/>
          <w:sz w:val="20"/>
          <w:szCs w:val="20"/>
        </w:rPr>
        <w:t xml:space="preserve">pracovních </w:t>
      </w:r>
      <w:r w:rsidRPr="000E26B8">
        <w:rPr>
          <w:rFonts w:ascii="Tahoma" w:hAnsi="Tahoma" w:cs="Tahoma"/>
          <w:bCs/>
          <w:sz w:val="20"/>
          <w:szCs w:val="20"/>
        </w:rPr>
        <w:t>dnů</w:t>
      </w:r>
      <w:r w:rsidRPr="000E26B8">
        <w:rPr>
          <w:rFonts w:ascii="Tahoma" w:hAnsi="Tahoma" w:cs="Tahoma"/>
          <w:sz w:val="20"/>
          <w:szCs w:val="20"/>
        </w:rPr>
        <w:t xml:space="preserve"> od</w:t>
      </w:r>
      <w:r w:rsidR="00667E05" w:rsidRPr="000E26B8">
        <w:rPr>
          <w:rFonts w:ascii="Tahoma" w:hAnsi="Tahoma" w:cs="Tahoma"/>
          <w:sz w:val="20"/>
          <w:szCs w:val="20"/>
        </w:rPr>
        <w:t> </w:t>
      </w:r>
      <w:r w:rsidRPr="000E26B8">
        <w:rPr>
          <w:rFonts w:ascii="Tahoma" w:hAnsi="Tahoma" w:cs="Tahoma"/>
          <w:sz w:val="20"/>
          <w:szCs w:val="20"/>
        </w:rPr>
        <w:t>doručení oznámení o</w:t>
      </w:r>
      <w:r w:rsidR="00667E05" w:rsidRPr="000E26B8">
        <w:rPr>
          <w:rFonts w:ascii="Tahoma" w:hAnsi="Tahoma" w:cs="Tahoma"/>
          <w:sz w:val="20"/>
          <w:szCs w:val="20"/>
        </w:rPr>
        <w:t> </w:t>
      </w:r>
      <w:r w:rsidRPr="000E26B8">
        <w:rPr>
          <w:rFonts w:ascii="Tahoma" w:hAnsi="Tahoma" w:cs="Tahoma"/>
          <w:sz w:val="20"/>
          <w:szCs w:val="20"/>
        </w:rPr>
        <w:t>vadě, pokud se smluvní strany nedohodnou písemně jin</w:t>
      </w:r>
      <w:r w:rsidR="00667E05" w:rsidRPr="000E26B8">
        <w:rPr>
          <w:rFonts w:ascii="Tahoma" w:hAnsi="Tahoma" w:cs="Tahoma"/>
          <w:sz w:val="20"/>
          <w:szCs w:val="20"/>
        </w:rPr>
        <w:t>ak. V případě havárie započne s </w:t>
      </w:r>
      <w:r w:rsidRPr="000E26B8">
        <w:rPr>
          <w:rFonts w:ascii="Tahoma" w:hAnsi="Tahoma" w:cs="Tahoma"/>
          <w:sz w:val="20"/>
          <w:szCs w:val="20"/>
        </w:rPr>
        <w:t>odstraněním vady neodkladně, nejpozději do</w:t>
      </w:r>
      <w:r w:rsidR="00667E05" w:rsidRPr="000E26B8">
        <w:rPr>
          <w:rFonts w:ascii="Tahoma" w:hAnsi="Tahoma" w:cs="Tahoma"/>
          <w:sz w:val="20"/>
          <w:szCs w:val="20"/>
        </w:rPr>
        <w:t> </w:t>
      </w:r>
      <w:r w:rsidR="0049362B" w:rsidRPr="000E26B8">
        <w:rPr>
          <w:rFonts w:ascii="Tahoma" w:hAnsi="Tahoma" w:cs="Tahoma"/>
          <w:bCs/>
          <w:sz w:val="20"/>
          <w:szCs w:val="20"/>
        </w:rPr>
        <w:t>12 </w:t>
      </w:r>
      <w:r w:rsidRPr="000E26B8">
        <w:rPr>
          <w:rFonts w:ascii="Tahoma" w:hAnsi="Tahoma" w:cs="Tahoma"/>
          <w:bCs/>
          <w:sz w:val="20"/>
          <w:szCs w:val="20"/>
        </w:rPr>
        <w:t xml:space="preserve">hodin </w:t>
      </w:r>
      <w:r w:rsidRPr="000E26B8">
        <w:rPr>
          <w:rFonts w:ascii="Tahoma" w:hAnsi="Tahoma" w:cs="Tahoma"/>
          <w:sz w:val="20"/>
          <w:szCs w:val="20"/>
        </w:rPr>
        <w:t>od</w:t>
      </w:r>
      <w:r w:rsidR="00667E05" w:rsidRPr="000E26B8">
        <w:rPr>
          <w:rFonts w:ascii="Tahoma" w:hAnsi="Tahoma" w:cs="Tahoma"/>
          <w:sz w:val="20"/>
          <w:szCs w:val="20"/>
        </w:rPr>
        <w:t> </w:t>
      </w:r>
      <w:r w:rsidRPr="000E26B8">
        <w:rPr>
          <w:rFonts w:ascii="Tahoma" w:hAnsi="Tahoma" w:cs="Tahoma"/>
          <w:sz w:val="20"/>
          <w:szCs w:val="20"/>
        </w:rPr>
        <w:t>doručení oznámení o</w:t>
      </w:r>
      <w:r w:rsidR="00667E05" w:rsidRPr="000E26B8">
        <w:rPr>
          <w:rFonts w:ascii="Tahoma" w:hAnsi="Tahoma" w:cs="Tahoma"/>
          <w:sz w:val="20"/>
          <w:szCs w:val="20"/>
        </w:rPr>
        <w:t> </w:t>
      </w:r>
      <w:r w:rsidRPr="000E26B8">
        <w:rPr>
          <w:rFonts w:ascii="Tahoma" w:hAnsi="Tahoma" w:cs="Tahoma"/>
          <w:sz w:val="20"/>
          <w:szCs w:val="20"/>
        </w:rPr>
        <w:t>vadě. Nezapočne</w:t>
      </w:r>
      <w:r w:rsidR="00667E05" w:rsidRPr="000E26B8">
        <w:rPr>
          <w:rFonts w:ascii="Tahoma" w:hAnsi="Tahoma" w:cs="Tahoma"/>
          <w:sz w:val="20"/>
          <w:szCs w:val="20"/>
        </w:rPr>
        <w:noBreakHyphen/>
      </w:r>
      <w:r w:rsidRPr="000E26B8">
        <w:rPr>
          <w:rFonts w:ascii="Tahoma" w:hAnsi="Tahoma" w:cs="Tahoma"/>
          <w:sz w:val="20"/>
          <w:szCs w:val="20"/>
        </w:rPr>
        <w:t>li zhotovitel s odstraněním vady ve</w:t>
      </w:r>
      <w:r w:rsidR="00667E05" w:rsidRPr="000E26B8">
        <w:rPr>
          <w:rFonts w:ascii="Tahoma" w:hAnsi="Tahoma" w:cs="Tahoma"/>
          <w:sz w:val="20"/>
          <w:szCs w:val="20"/>
        </w:rPr>
        <w:t> </w:t>
      </w:r>
      <w:r w:rsidRPr="000E26B8">
        <w:rPr>
          <w:rFonts w:ascii="Tahoma" w:hAnsi="Tahoma" w:cs="Tahoma"/>
          <w:sz w:val="20"/>
          <w:szCs w:val="20"/>
        </w:rPr>
        <w:t>stanovené lhůtě, je objednatel oprávněn zajistit odstranění vady na</w:t>
      </w:r>
      <w:r w:rsidR="00667E05" w:rsidRPr="000E26B8">
        <w:rPr>
          <w:rFonts w:ascii="Tahoma" w:hAnsi="Tahoma" w:cs="Tahoma"/>
          <w:sz w:val="20"/>
          <w:szCs w:val="20"/>
        </w:rPr>
        <w:t> </w:t>
      </w:r>
      <w:r w:rsidRPr="000E26B8">
        <w:rPr>
          <w:rFonts w:ascii="Tahoma" w:hAnsi="Tahoma" w:cs="Tahoma"/>
          <w:sz w:val="20"/>
          <w:szCs w:val="20"/>
        </w:rPr>
        <w:t>náklady zhotovitele u</w:t>
      </w:r>
      <w:r w:rsidR="00667E05" w:rsidRPr="000E26B8">
        <w:rPr>
          <w:rFonts w:ascii="Tahoma" w:hAnsi="Tahoma" w:cs="Tahoma"/>
          <w:sz w:val="20"/>
          <w:szCs w:val="20"/>
        </w:rPr>
        <w:t> </w:t>
      </w:r>
      <w:r w:rsidRPr="000E26B8">
        <w:rPr>
          <w:rFonts w:ascii="Tahoma" w:hAnsi="Tahoma" w:cs="Tahoma"/>
          <w:sz w:val="20"/>
          <w:szCs w:val="20"/>
        </w:rPr>
        <w:t>jiné odborné osoby. Vada bude odstraněna nejpozději do </w:t>
      </w:r>
      <w:r w:rsidR="0049362B" w:rsidRPr="000E26B8">
        <w:rPr>
          <w:rFonts w:ascii="Tahoma" w:hAnsi="Tahoma" w:cs="Tahoma"/>
          <w:bCs/>
          <w:sz w:val="20"/>
          <w:szCs w:val="20"/>
        </w:rPr>
        <w:t>5</w:t>
      </w:r>
      <w:r w:rsidR="00671CC6" w:rsidRPr="000E26B8">
        <w:rPr>
          <w:rFonts w:ascii="Tahoma" w:hAnsi="Tahoma" w:cs="Tahoma"/>
          <w:bCs/>
          <w:sz w:val="20"/>
          <w:szCs w:val="20"/>
        </w:rPr>
        <w:t xml:space="preserve"> pracovních</w:t>
      </w:r>
      <w:r w:rsidR="0049362B" w:rsidRPr="000E26B8">
        <w:rPr>
          <w:rFonts w:ascii="Tahoma" w:hAnsi="Tahoma" w:cs="Tahoma"/>
          <w:bCs/>
          <w:sz w:val="20"/>
          <w:szCs w:val="20"/>
        </w:rPr>
        <w:t xml:space="preserve"> </w:t>
      </w:r>
      <w:r w:rsidRPr="000E26B8">
        <w:rPr>
          <w:rFonts w:ascii="Tahoma" w:hAnsi="Tahoma" w:cs="Tahoma"/>
          <w:bCs/>
          <w:sz w:val="20"/>
          <w:szCs w:val="20"/>
        </w:rPr>
        <w:t xml:space="preserve">dnů </w:t>
      </w:r>
      <w:r w:rsidR="00667E05" w:rsidRPr="000E26B8">
        <w:rPr>
          <w:rFonts w:ascii="Tahoma" w:hAnsi="Tahoma" w:cs="Tahoma"/>
          <w:sz w:val="20"/>
          <w:szCs w:val="20"/>
        </w:rPr>
        <w:t>ode </w:t>
      </w:r>
      <w:r w:rsidRPr="000E26B8">
        <w:rPr>
          <w:rFonts w:ascii="Tahoma" w:hAnsi="Tahoma" w:cs="Tahoma"/>
          <w:sz w:val="20"/>
          <w:szCs w:val="20"/>
        </w:rPr>
        <w:t>dne doručení oznámení o</w:t>
      </w:r>
      <w:r w:rsidR="00667E05" w:rsidRPr="000E26B8">
        <w:rPr>
          <w:rFonts w:ascii="Tahoma" w:hAnsi="Tahoma" w:cs="Tahoma"/>
          <w:sz w:val="20"/>
          <w:szCs w:val="20"/>
        </w:rPr>
        <w:t> </w:t>
      </w:r>
      <w:r w:rsidRPr="000E26B8">
        <w:rPr>
          <w:rFonts w:ascii="Tahoma" w:hAnsi="Tahoma" w:cs="Tahoma"/>
          <w:sz w:val="20"/>
          <w:szCs w:val="20"/>
        </w:rPr>
        <w:t>vadě</w:t>
      </w:r>
      <w:r w:rsidRPr="000E26B8">
        <w:rPr>
          <w:rFonts w:ascii="Tahoma" w:hAnsi="Tahoma" w:cs="Tahoma"/>
          <w:iCs/>
          <w:sz w:val="20"/>
          <w:szCs w:val="20"/>
        </w:rPr>
        <w:t>,</w:t>
      </w:r>
      <w:r w:rsidRPr="000E26B8">
        <w:rPr>
          <w:rFonts w:ascii="Tahoma" w:hAnsi="Tahoma" w:cs="Tahoma"/>
          <w:sz w:val="20"/>
          <w:szCs w:val="20"/>
        </w:rPr>
        <w:t xml:space="preserve"> v případě havárie nejpozději do </w:t>
      </w:r>
      <w:r w:rsidR="0049362B" w:rsidRPr="000E26B8">
        <w:rPr>
          <w:rFonts w:ascii="Tahoma" w:hAnsi="Tahoma" w:cs="Tahoma"/>
          <w:bCs/>
          <w:sz w:val="20"/>
          <w:szCs w:val="20"/>
        </w:rPr>
        <w:t>24</w:t>
      </w:r>
      <w:r w:rsidR="0049362B" w:rsidRPr="000E26B8">
        <w:rPr>
          <w:rFonts w:ascii="Tahoma" w:hAnsi="Tahoma" w:cs="Tahoma"/>
          <w:b/>
          <w:sz w:val="20"/>
          <w:szCs w:val="20"/>
        </w:rPr>
        <w:t xml:space="preserve"> </w:t>
      </w:r>
      <w:r w:rsidRPr="000E26B8">
        <w:rPr>
          <w:rFonts w:ascii="Tahoma" w:hAnsi="Tahoma" w:cs="Tahoma"/>
          <w:bCs/>
          <w:sz w:val="20"/>
          <w:szCs w:val="20"/>
        </w:rPr>
        <w:t xml:space="preserve">hodin </w:t>
      </w:r>
      <w:r w:rsidR="00667E05" w:rsidRPr="000E26B8">
        <w:rPr>
          <w:rFonts w:ascii="Tahoma" w:hAnsi="Tahoma" w:cs="Tahoma"/>
          <w:sz w:val="20"/>
          <w:szCs w:val="20"/>
        </w:rPr>
        <w:t>od </w:t>
      </w:r>
      <w:r w:rsidRPr="000E26B8">
        <w:rPr>
          <w:rFonts w:ascii="Tahoma" w:hAnsi="Tahoma" w:cs="Tahoma"/>
          <w:sz w:val="20"/>
          <w:szCs w:val="20"/>
        </w:rPr>
        <w:t>doručení oznámení o</w:t>
      </w:r>
      <w:r w:rsidR="00667E05" w:rsidRPr="000E26B8">
        <w:rPr>
          <w:rFonts w:ascii="Tahoma" w:hAnsi="Tahoma" w:cs="Tahoma"/>
          <w:sz w:val="20"/>
          <w:szCs w:val="20"/>
        </w:rPr>
        <w:t> </w:t>
      </w:r>
      <w:r w:rsidRPr="000E26B8">
        <w:rPr>
          <w:rFonts w:ascii="Tahoma" w:hAnsi="Tahoma" w:cs="Tahoma"/>
          <w:sz w:val="20"/>
          <w:szCs w:val="20"/>
        </w:rPr>
        <w:t>vadě, pokud se smluvní strany nedohodnou písemně jinak.</w:t>
      </w:r>
      <w:r w:rsidR="004D6D90" w:rsidRPr="000E26B8">
        <w:rPr>
          <w:rFonts w:ascii="Tahoma" w:hAnsi="Tahoma" w:cs="Tahoma"/>
          <w:sz w:val="20"/>
          <w:szCs w:val="20"/>
        </w:rPr>
        <w:t xml:space="preserve"> K dohodám dle</w:t>
      </w:r>
      <w:r w:rsidR="00667E05" w:rsidRPr="000E26B8">
        <w:rPr>
          <w:rFonts w:ascii="Tahoma" w:hAnsi="Tahoma" w:cs="Tahoma"/>
          <w:sz w:val="20"/>
          <w:szCs w:val="20"/>
        </w:rPr>
        <w:t> </w:t>
      </w:r>
      <w:r w:rsidR="004D6D90" w:rsidRPr="000E26B8">
        <w:rPr>
          <w:rFonts w:ascii="Tahoma" w:hAnsi="Tahoma" w:cs="Tahoma"/>
          <w:sz w:val="20"/>
          <w:szCs w:val="20"/>
        </w:rPr>
        <w:t>tohoto odstavce je oprávněn</w:t>
      </w:r>
      <w:r w:rsidR="00EB184F" w:rsidRPr="000E26B8">
        <w:rPr>
          <w:rFonts w:ascii="Tahoma" w:hAnsi="Tahoma" w:cs="Tahoma"/>
          <w:sz w:val="20"/>
          <w:szCs w:val="20"/>
        </w:rPr>
        <w:t>a</w:t>
      </w:r>
      <w:r w:rsidR="004D6D90" w:rsidRPr="000E26B8">
        <w:rPr>
          <w:rFonts w:ascii="Tahoma" w:hAnsi="Tahoma" w:cs="Tahoma"/>
          <w:sz w:val="20"/>
          <w:szCs w:val="20"/>
        </w:rPr>
        <w:t xml:space="preserve"> pouze </w:t>
      </w:r>
      <w:r w:rsidR="00667E05" w:rsidRPr="000E26B8">
        <w:rPr>
          <w:rFonts w:ascii="Tahoma" w:hAnsi="Tahoma" w:cs="Tahoma"/>
          <w:sz w:val="20"/>
          <w:szCs w:val="20"/>
        </w:rPr>
        <w:t>osoba oprávněná jednat ve </w:t>
      </w:r>
      <w:r w:rsidR="00EB184F" w:rsidRPr="000E26B8">
        <w:rPr>
          <w:rFonts w:ascii="Tahoma" w:hAnsi="Tahoma" w:cs="Tahoma"/>
          <w:sz w:val="20"/>
          <w:szCs w:val="20"/>
        </w:rPr>
        <w:t>věcech realizace stavby</w:t>
      </w:r>
      <w:r w:rsidR="00AC091D" w:rsidRPr="000E26B8">
        <w:rPr>
          <w:rFonts w:ascii="Tahoma" w:hAnsi="Tahoma" w:cs="Tahoma"/>
          <w:sz w:val="20"/>
          <w:szCs w:val="20"/>
        </w:rPr>
        <w:t xml:space="preserve"> dle</w:t>
      </w:r>
      <w:r w:rsidR="00667E05" w:rsidRPr="000E26B8">
        <w:rPr>
          <w:rFonts w:ascii="Tahoma" w:hAnsi="Tahoma" w:cs="Tahoma"/>
          <w:sz w:val="20"/>
          <w:szCs w:val="20"/>
        </w:rPr>
        <w:t> čl. </w:t>
      </w:r>
      <w:r w:rsidR="00AC091D" w:rsidRPr="000E26B8">
        <w:rPr>
          <w:rFonts w:ascii="Tahoma" w:hAnsi="Tahoma" w:cs="Tahoma"/>
          <w:sz w:val="20"/>
          <w:szCs w:val="20"/>
        </w:rPr>
        <w:t>I odst.</w:t>
      </w:r>
      <w:r w:rsidR="00667E05" w:rsidRPr="000E26B8">
        <w:rPr>
          <w:rFonts w:ascii="Tahoma" w:hAnsi="Tahoma" w:cs="Tahoma"/>
          <w:sz w:val="20"/>
          <w:szCs w:val="20"/>
        </w:rPr>
        <w:t> </w:t>
      </w:r>
      <w:r w:rsidR="00AC091D" w:rsidRPr="000E26B8">
        <w:rPr>
          <w:rFonts w:ascii="Tahoma" w:hAnsi="Tahoma" w:cs="Tahoma"/>
          <w:sz w:val="20"/>
          <w:szCs w:val="20"/>
        </w:rPr>
        <w:t xml:space="preserve">1 této smlouvy, </w:t>
      </w:r>
      <w:r w:rsidR="00EB184F" w:rsidRPr="000E26B8">
        <w:rPr>
          <w:rFonts w:ascii="Tahoma" w:hAnsi="Tahoma" w:cs="Tahoma"/>
          <w:sz w:val="20"/>
          <w:szCs w:val="20"/>
        </w:rPr>
        <w:t xml:space="preserve">příp. jiný </w:t>
      </w:r>
      <w:r w:rsidR="004D6D90" w:rsidRPr="000E26B8">
        <w:rPr>
          <w:rFonts w:ascii="Tahoma" w:hAnsi="Tahoma" w:cs="Tahoma"/>
          <w:sz w:val="20"/>
          <w:szCs w:val="20"/>
        </w:rPr>
        <w:t>oprávněný zástupce objednatele.</w:t>
      </w:r>
    </w:p>
    <w:p w14:paraId="2C38203C" w14:textId="77777777" w:rsidR="004A2DDB" w:rsidRPr="000E26B8" w:rsidRDefault="004A2DDB" w:rsidP="009D3008">
      <w:pPr>
        <w:numPr>
          <w:ilvl w:val="0"/>
          <w:numId w:val="11"/>
        </w:numPr>
        <w:tabs>
          <w:tab w:val="clear" w:pos="360"/>
        </w:tabs>
        <w:spacing w:before="120"/>
        <w:ind w:left="357" w:hanging="357"/>
        <w:jc w:val="both"/>
        <w:rPr>
          <w:rFonts w:ascii="Tahoma" w:hAnsi="Tahoma" w:cs="Tahoma"/>
          <w:b/>
          <w:sz w:val="20"/>
          <w:szCs w:val="20"/>
        </w:rPr>
      </w:pPr>
      <w:r w:rsidRPr="000E26B8">
        <w:rPr>
          <w:rFonts w:ascii="Tahoma" w:hAnsi="Tahoma" w:cs="Tahoma"/>
          <w:sz w:val="20"/>
          <w:szCs w:val="20"/>
        </w:rPr>
        <w:t>Provedenou opravu vady zhotovite</w:t>
      </w:r>
      <w:r w:rsidR="003C5DE1" w:rsidRPr="000E26B8">
        <w:rPr>
          <w:rFonts w:ascii="Tahoma" w:hAnsi="Tahoma" w:cs="Tahoma"/>
          <w:sz w:val="20"/>
          <w:szCs w:val="20"/>
        </w:rPr>
        <w:t>l objednateli předá písemně. Na </w:t>
      </w:r>
      <w:r w:rsidRPr="000E26B8">
        <w:rPr>
          <w:rFonts w:ascii="Tahoma" w:hAnsi="Tahoma" w:cs="Tahoma"/>
          <w:sz w:val="20"/>
          <w:szCs w:val="20"/>
        </w:rPr>
        <w:t>provedenou opravu poskytne zhotovitel záruku za</w:t>
      </w:r>
      <w:r w:rsidR="003C5DE1" w:rsidRPr="000E26B8">
        <w:rPr>
          <w:rFonts w:ascii="Tahoma" w:hAnsi="Tahoma" w:cs="Tahoma"/>
          <w:sz w:val="20"/>
          <w:szCs w:val="20"/>
        </w:rPr>
        <w:t> </w:t>
      </w:r>
      <w:r w:rsidRPr="000E26B8">
        <w:rPr>
          <w:rFonts w:ascii="Tahoma" w:hAnsi="Tahoma" w:cs="Tahoma"/>
          <w:sz w:val="20"/>
          <w:szCs w:val="20"/>
        </w:rPr>
        <w:t>jakost v</w:t>
      </w:r>
      <w:r w:rsidR="003C5DE1" w:rsidRPr="000E26B8">
        <w:rPr>
          <w:rFonts w:ascii="Tahoma" w:hAnsi="Tahoma" w:cs="Tahoma"/>
          <w:sz w:val="20"/>
          <w:szCs w:val="20"/>
        </w:rPr>
        <w:t> </w:t>
      </w:r>
      <w:r w:rsidRPr="000E26B8">
        <w:rPr>
          <w:rFonts w:ascii="Tahoma" w:hAnsi="Tahoma" w:cs="Tahoma"/>
          <w:sz w:val="20"/>
          <w:szCs w:val="20"/>
        </w:rPr>
        <w:t xml:space="preserve">délce </w:t>
      </w:r>
      <w:r w:rsidR="008A4359" w:rsidRPr="000E26B8">
        <w:rPr>
          <w:rFonts w:ascii="Tahoma" w:hAnsi="Tahoma" w:cs="Tahoma"/>
          <w:sz w:val="20"/>
          <w:szCs w:val="20"/>
        </w:rPr>
        <w:t>shodné s délkou sjednané záruky na dílo</w:t>
      </w:r>
      <w:r w:rsidR="00856E9E" w:rsidRPr="000E26B8">
        <w:rPr>
          <w:rFonts w:ascii="Tahoma" w:hAnsi="Tahoma" w:cs="Tahoma"/>
          <w:sz w:val="20"/>
          <w:szCs w:val="20"/>
        </w:rPr>
        <w:t xml:space="preserve"> dle této smlouvy</w:t>
      </w:r>
      <w:r w:rsidR="00972A37" w:rsidRPr="000E26B8">
        <w:rPr>
          <w:rFonts w:ascii="Tahoma" w:hAnsi="Tahoma" w:cs="Tahoma"/>
          <w:sz w:val="20"/>
          <w:szCs w:val="20"/>
        </w:rPr>
        <w:t>.</w:t>
      </w:r>
    </w:p>
    <w:p w14:paraId="003957F2" w14:textId="77777777" w:rsidR="004A2DDB" w:rsidRPr="000E26B8" w:rsidRDefault="004A2DDB" w:rsidP="008206EE">
      <w:pPr>
        <w:keepNext/>
        <w:pBdr>
          <w:bottom w:val="single" w:sz="4" w:space="1" w:color="auto"/>
        </w:pBdr>
        <w:spacing w:before="360"/>
        <w:jc w:val="center"/>
        <w:rPr>
          <w:rFonts w:ascii="Tahoma" w:hAnsi="Tahoma" w:cs="Tahoma"/>
          <w:b/>
          <w:sz w:val="20"/>
          <w:szCs w:val="20"/>
        </w:rPr>
      </w:pPr>
      <w:r w:rsidRPr="000E26B8">
        <w:rPr>
          <w:rFonts w:ascii="Tahoma" w:hAnsi="Tahoma" w:cs="Tahoma"/>
          <w:b/>
          <w:sz w:val="20"/>
          <w:szCs w:val="20"/>
        </w:rPr>
        <w:t>XI</w:t>
      </w:r>
      <w:r w:rsidR="002A0962" w:rsidRPr="000E26B8">
        <w:rPr>
          <w:rFonts w:ascii="Tahoma" w:hAnsi="Tahoma" w:cs="Tahoma"/>
          <w:b/>
          <w:sz w:val="20"/>
          <w:szCs w:val="20"/>
        </w:rPr>
        <w:t>II</w:t>
      </w:r>
      <w:r w:rsidRPr="000E26B8">
        <w:rPr>
          <w:rFonts w:ascii="Tahoma" w:hAnsi="Tahoma" w:cs="Tahoma"/>
          <w:b/>
          <w:sz w:val="20"/>
          <w:szCs w:val="20"/>
        </w:rPr>
        <w:t>.</w:t>
      </w:r>
      <w:r w:rsidR="00A045E6" w:rsidRPr="000E26B8">
        <w:rPr>
          <w:rFonts w:ascii="Tahoma" w:hAnsi="Tahoma" w:cs="Tahoma"/>
          <w:b/>
          <w:sz w:val="20"/>
          <w:szCs w:val="20"/>
        </w:rPr>
        <w:br/>
      </w:r>
      <w:r w:rsidR="00413995" w:rsidRPr="000E26B8">
        <w:rPr>
          <w:rFonts w:ascii="Tahoma" w:hAnsi="Tahoma" w:cs="Tahoma"/>
          <w:b/>
          <w:sz w:val="20"/>
          <w:szCs w:val="20"/>
        </w:rPr>
        <w:t xml:space="preserve">Vlastnické právo, </w:t>
      </w:r>
      <w:r w:rsidR="002A0962" w:rsidRPr="000E26B8">
        <w:rPr>
          <w:rFonts w:ascii="Tahoma" w:hAnsi="Tahoma" w:cs="Tahoma"/>
          <w:b/>
          <w:sz w:val="20"/>
          <w:szCs w:val="20"/>
        </w:rPr>
        <w:t>n</w:t>
      </w:r>
      <w:r w:rsidR="00006673" w:rsidRPr="000E26B8">
        <w:rPr>
          <w:rFonts w:ascii="Tahoma" w:hAnsi="Tahoma" w:cs="Tahoma"/>
          <w:b/>
          <w:sz w:val="20"/>
          <w:szCs w:val="20"/>
        </w:rPr>
        <w:t>ebezpečí</w:t>
      </w:r>
      <w:r w:rsidRPr="000E26B8">
        <w:rPr>
          <w:rFonts w:ascii="Tahoma" w:hAnsi="Tahoma" w:cs="Tahoma"/>
          <w:b/>
          <w:sz w:val="20"/>
          <w:szCs w:val="20"/>
        </w:rPr>
        <w:t xml:space="preserve"> škod</w:t>
      </w:r>
      <w:r w:rsidR="00006673" w:rsidRPr="000E26B8">
        <w:rPr>
          <w:rFonts w:ascii="Tahoma" w:hAnsi="Tahoma" w:cs="Tahoma"/>
          <w:b/>
          <w:sz w:val="20"/>
          <w:szCs w:val="20"/>
        </w:rPr>
        <w:t>y</w:t>
      </w:r>
    </w:p>
    <w:p w14:paraId="32EF9098" w14:textId="77777777" w:rsidR="004C1437" w:rsidRPr="000E26B8" w:rsidRDefault="004C1437" w:rsidP="009D3008">
      <w:pPr>
        <w:pStyle w:val="Smlouva-slo0"/>
        <w:numPr>
          <w:ilvl w:val="0"/>
          <w:numId w:val="12"/>
        </w:numPr>
        <w:spacing w:line="240" w:lineRule="auto"/>
        <w:rPr>
          <w:rFonts w:ascii="Tahoma" w:hAnsi="Tahoma" w:cs="Tahoma"/>
          <w:sz w:val="20"/>
        </w:rPr>
      </w:pPr>
      <w:r w:rsidRPr="000E26B8">
        <w:rPr>
          <w:rFonts w:ascii="Tahoma" w:hAnsi="Tahoma" w:cs="Tahoma"/>
          <w:sz w:val="20"/>
        </w:rPr>
        <w:t>Vlastníkem zhotovované věci, která je předmětem díla, je od počátku objednatel. Nebezpečí škody na zhotovované věci, i na věci, která je předmětem údržby, opravy nebo úpravy, která je předmětem díla, nese zhotovitel. Nebezpečí škody přechází na objednatele dnem převzetí díla objednatelem.</w:t>
      </w:r>
    </w:p>
    <w:p w14:paraId="2B8ADB1B" w14:textId="77777777" w:rsidR="004A2DDB" w:rsidRPr="000E26B8" w:rsidRDefault="004A2DDB" w:rsidP="009D3008">
      <w:pPr>
        <w:pStyle w:val="Smlouva-slo0"/>
        <w:numPr>
          <w:ilvl w:val="0"/>
          <w:numId w:val="12"/>
        </w:numPr>
        <w:tabs>
          <w:tab w:val="clear" w:pos="360"/>
        </w:tabs>
        <w:spacing w:line="240" w:lineRule="auto"/>
        <w:ind w:left="357" w:hanging="357"/>
        <w:rPr>
          <w:rFonts w:ascii="Tahoma" w:hAnsi="Tahoma" w:cs="Tahoma"/>
          <w:sz w:val="20"/>
        </w:rPr>
      </w:pPr>
      <w:r w:rsidRPr="000E26B8">
        <w:rPr>
          <w:rFonts w:ascii="Tahoma" w:hAnsi="Tahoma" w:cs="Tahoma"/>
          <w:sz w:val="20"/>
        </w:rPr>
        <w:t>Zhotovitel je povinen učinit veškerá opatření potřebná k odvrácení škody nebo k jejímu zmírnění.</w:t>
      </w:r>
    </w:p>
    <w:p w14:paraId="09047267" w14:textId="77777777" w:rsidR="004A2DDB" w:rsidRPr="000E26B8" w:rsidRDefault="004A2DDB" w:rsidP="009D3008">
      <w:pPr>
        <w:pStyle w:val="Smlouva-slo0"/>
        <w:numPr>
          <w:ilvl w:val="0"/>
          <w:numId w:val="12"/>
        </w:numPr>
        <w:tabs>
          <w:tab w:val="clear" w:pos="360"/>
        </w:tabs>
        <w:spacing w:line="240" w:lineRule="auto"/>
        <w:ind w:left="357" w:hanging="357"/>
        <w:rPr>
          <w:rFonts w:ascii="Tahoma" w:hAnsi="Tahoma" w:cs="Tahoma"/>
          <w:sz w:val="20"/>
        </w:rPr>
      </w:pPr>
      <w:r w:rsidRPr="000E26B8">
        <w:rPr>
          <w:rFonts w:ascii="Tahoma" w:hAnsi="Tahoma" w:cs="Tahoma"/>
          <w:sz w:val="20"/>
        </w:rPr>
        <w:t>Zhotovitel je povinen nahradit objednateli v</w:t>
      </w:r>
      <w:r w:rsidR="003C5DE1" w:rsidRPr="000E26B8">
        <w:rPr>
          <w:rFonts w:ascii="Tahoma" w:hAnsi="Tahoma" w:cs="Tahoma"/>
          <w:sz w:val="20"/>
        </w:rPr>
        <w:t> </w:t>
      </w:r>
      <w:r w:rsidRPr="000E26B8">
        <w:rPr>
          <w:rFonts w:ascii="Tahoma" w:hAnsi="Tahoma" w:cs="Tahoma"/>
          <w:sz w:val="20"/>
        </w:rPr>
        <w:t>plné výši škodu, která vznikla při</w:t>
      </w:r>
      <w:r w:rsidR="003C5DE1" w:rsidRPr="000E26B8">
        <w:rPr>
          <w:rFonts w:ascii="Tahoma" w:hAnsi="Tahoma" w:cs="Tahoma"/>
          <w:sz w:val="20"/>
        </w:rPr>
        <w:t> </w:t>
      </w:r>
      <w:r w:rsidRPr="000E26B8">
        <w:rPr>
          <w:rFonts w:ascii="Tahoma" w:hAnsi="Tahoma" w:cs="Tahoma"/>
          <w:sz w:val="20"/>
        </w:rPr>
        <w:t>realizaci a užívání díla v</w:t>
      </w:r>
      <w:r w:rsidR="003C5DE1" w:rsidRPr="000E26B8">
        <w:rPr>
          <w:rFonts w:ascii="Tahoma" w:hAnsi="Tahoma" w:cs="Tahoma"/>
          <w:sz w:val="20"/>
        </w:rPr>
        <w:t> </w:t>
      </w:r>
      <w:r w:rsidRPr="000E26B8">
        <w:rPr>
          <w:rFonts w:ascii="Tahoma" w:hAnsi="Tahoma" w:cs="Tahoma"/>
          <w:sz w:val="20"/>
        </w:rPr>
        <w:t>souvislosti nebo jako</w:t>
      </w:r>
      <w:r w:rsidR="003C5DE1" w:rsidRPr="000E26B8">
        <w:rPr>
          <w:rFonts w:ascii="Tahoma" w:hAnsi="Tahoma" w:cs="Tahoma"/>
          <w:sz w:val="20"/>
        </w:rPr>
        <w:t xml:space="preserve"> důsledek porušení povinností a </w:t>
      </w:r>
      <w:r w:rsidRPr="000E26B8">
        <w:rPr>
          <w:rFonts w:ascii="Tahoma" w:hAnsi="Tahoma" w:cs="Tahoma"/>
          <w:sz w:val="20"/>
        </w:rPr>
        <w:t>závazků zhotovitele dle</w:t>
      </w:r>
      <w:r w:rsidR="003C5DE1" w:rsidRPr="000E26B8">
        <w:rPr>
          <w:rFonts w:ascii="Tahoma" w:hAnsi="Tahoma" w:cs="Tahoma"/>
          <w:sz w:val="20"/>
        </w:rPr>
        <w:t> </w:t>
      </w:r>
      <w:r w:rsidRPr="000E26B8">
        <w:rPr>
          <w:rFonts w:ascii="Tahoma" w:hAnsi="Tahoma" w:cs="Tahoma"/>
          <w:sz w:val="20"/>
        </w:rPr>
        <w:t>této smlouvy.</w:t>
      </w:r>
    </w:p>
    <w:p w14:paraId="0AA599DC" w14:textId="14BFAD9D" w:rsidR="0058465E" w:rsidRPr="000E26B8" w:rsidRDefault="004A2DDB" w:rsidP="009D3008">
      <w:pPr>
        <w:pStyle w:val="Smlouva-slo0"/>
        <w:numPr>
          <w:ilvl w:val="0"/>
          <w:numId w:val="12"/>
        </w:numPr>
        <w:tabs>
          <w:tab w:val="clear" w:pos="360"/>
        </w:tabs>
        <w:spacing w:line="240" w:lineRule="auto"/>
        <w:ind w:left="357" w:hanging="357"/>
        <w:rPr>
          <w:rFonts w:ascii="Tahoma" w:hAnsi="Tahoma" w:cs="Tahoma"/>
          <w:sz w:val="20"/>
        </w:rPr>
      </w:pPr>
      <w:r w:rsidRPr="000E26B8">
        <w:rPr>
          <w:rFonts w:ascii="Tahoma" w:hAnsi="Tahoma" w:cs="Tahoma"/>
          <w:sz w:val="20"/>
        </w:rPr>
        <w:t>Zhotovitel se zavazuje, že po</w:t>
      </w:r>
      <w:r w:rsidR="003C5DE1" w:rsidRPr="000E26B8">
        <w:rPr>
          <w:rFonts w:ascii="Tahoma" w:hAnsi="Tahoma" w:cs="Tahoma"/>
          <w:sz w:val="20"/>
        </w:rPr>
        <w:t> </w:t>
      </w:r>
      <w:r w:rsidRPr="000E26B8">
        <w:rPr>
          <w:rFonts w:ascii="Tahoma" w:hAnsi="Tahoma" w:cs="Tahoma"/>
          <w:sz w:val="20"/>
        </w:rPr>
        <w:t>ce</w:t>
      </w:r>
      <w:r w:rsidR="003C5DE1" w:rsidRPr="000E26B8">
        <w:rPr>
          <w:rFonts w:ascii="Tahoma" w:hAnsi="Tahoma" w:cs="Tahoma"/>
          <w:sz w:val="20"/>
        </w:rPr>
        <w:t>lou dobu plnění svého závazku z </w:t>
      </w:r>
      <w:r w:rsidRPr="000E26B8">
        <w:rPr>
          <w:rFonts w:ascii="Tahoma" w:hAnsi="Tahoma" w:cs="Tahoma"/>
          <w:sz w:val="20"/>
        </w:rPr>
        <w:t>této smlouvy bude mít</w:t>
      </w:r>
      <w:r w:rsidR="00A44529" w:rsidRPr="000E26B8">
        <w:rPr>
          <w:rFonts w:ascii="Tahoma" w:hAnsi="Tahoma" w:cs="Tahoma"/>
          <w:sz w:val="20"/>
        </w:rPr>
        <w:t xml:space="preserve"> </w:t>
      </w:r>
      <w:r w:rsidR="00306FA6" w:rsidRPr="000E26B8">
        <w:rPr>
          <w:rFonts w:ascii="Tahoma" w:hAnsi="Tahoma" w:cs="Tahoma"/>
          <w:sz w:val="20"/>
        </w:rPr>
        <w:t>na</w:t>
      </w:r>
      <w:r w:rsidR="003C5DE1" w:rsidRPr="000E26B8">
        <w:rPr>
          <w:rFonts w:ascii="Tahoma" w:hAnsi="Tahoma" w:cs="Tahoma"/>
          <w:sz w:val="20"/>
        </w:rPr>
        <w:t> </w:t>
      </w:r>
      <w:r w:rsidR="00306FA6" w:rsidRPr="000E26B8">
        <w:rPr>
          <w:rFonts w:ascii="Tahoma" w:hAnsi="Tahoma" w:cs="Tahoma"/>
          <w:sz w:val="20"/>
        </w:rPr>
        <w:t xml:space="preserve">vlastní náklady </w:t>
      </w:r>
      <w:r w:rsidR="00CF0249" w:rsidRPr="000E26B8">
        <w:rPr>
          <w:rFonts w:ascii="Tahoma" w:hAnsi="Tahoma" w:cs="Tahoma"/>
          <w:sz w:val="20"/>
        </w:rPr>
        <w:t>sjednáno</w:t>
      </w:r>
      <w:r w:rsidR="002B304E" w:rsidRPr="000E26B8">
        <w:rPr>
          <w:rFonts w:ascii="Tahoma" w:hAnsi="Tahoma" w:cs="Tahoma"/>
          <w:sz w:val="20"/>
        </w:rPr>
        <w:t xml:space="preserve"> </w:t>
      </w:r>
      <w:r w:rsidR="003C5DE1" w:rsidRPr="000E26B8">
        <w:rPr>
          <w:rFonts w:ascii="Tahoma" w:hAnsi="Tahoma" w:cs="Tahoma"/>
          <w:sz w:val="20"/>
        </w:rPr>
        <w:t>pojištění odpovědnosti za </w:t>
      </w:r>
      <w:r w:rsidR="00CF0249" w:rsidRPr="000E26B8">
        <w:rPr>
          <w:rFonts w:ascii="Tahoma" w:hAnsi="Tahoma" w:cs="Tahoma"/>
          <w:sz w:val="20"/>
        </w:rPr>
        <w:t xml:space="preserve">škodu způsobenou třetím osobám vyplývající z dodávaného předmětu plnění s limitem </w:t>
      </w:r>
      <w:r w:rsidR="00E742B4" w:rsidRPr="000E26B8">
        <w:rPr>
          <w:rFonts w:ascii="Tahoma" w:hAnsi="Tahoma" w:cs="Tahoma"/>
          <w:sz w:val="20"/>
        </w:rPr>
        <w:t xml:space="preserve">min. </w:t>
      </w:r>
      <w:r w:rsidR="00F844B5">
        <w:rPr>
          <w:rFonts w:ascii="Tahoma" w:hAnsi="Tahoma" w:cs="Tahoma"/>
          <w:b/>
          <w:sz w:val="20"/>
        </w:rPr>
        <w:t>2</w:t>
      </w:r>
      <w:r w:rsidR="00066C59" w:rsidRPr="000E26B8">
        <w:rPr>
          <w:rFonts w:ascii="Tahoma" w:hAnsi="Tahoma" w:cs="Tahoma"/>
          <w:b/>
          <w:sz w:val="20"/>
        </w:rPr>
        <w:t>0</w:t>
      </w:r>
      <w:r w:rsidR="00CF0249" w:rsidRPr="000E26B8">
        <w:rPr>
          <w:rFonts w:ascii="Tahoma" w:hAnsi="Tahoma" w:cs="Tahoma"/>
          <w:b/>
          <w:sz w:val="20"/>
        </w:rPr>
        <w:t xml:space="preserve"> </w:t>
      </w:r>
      <w:r w:rsidR="00F23DF3" w:rsidRPr="000E26B8">
        <w:rPr>
          <w:rFonts w:ascii="Tahoma" w:hAnsi="Tahoma" w:cs="Tahoma"/>
          <w:b/>
          <w:sz w:val="20"/>
        </w:rPr>
        <w:t>mil</w:t>
      </w:r>
      <w:r w:rsidR="00CF0249" w:rsidRPr="000E26B8">
        <w:rPr>
          <w:rFonts w:ascii="Tahoma" w:hAnsi="Tahoma" w:cs="Tahoma"/>
          <w:b/>
          <w:sz w:val="20"/>
        </w:rPr>
        <w:t>.</w:t>
      </w:r>
      <w:r w:rsidR="003C5DE1" w:rsidRPr="000E26B8">
        <w:rPr>
          <w:rFonts w:ascii="Tahoma" w:hAnsi="Tahoma" w:cs="Tahoma"/>
          <w:b/>
          <w:sz w:val="20"/>
        </w:rPr>
        <w:t> </w:t>
      </w:r>
      <w:r w:rsidR="00CF0249" w:rsidRPr="000E26B8">
        <w:rPr>
          <w:rFonts w:ascii="Tahoma" w:hAnsi="Tahoma" w:cs="Tahoma"/>
          <w:b/>
          <w:sz w:val="20"/>
        </w:rPr>
        <w:t>Kč</w:t>
      </w:r>
      <w:r w:rsidR="00CF0249" w:rsidRPr="000E26B8">
        <w:rPr>
          <w:rFonts w:ascii="Tahoma" w:hAnsi="Tahoma" w:cs="Tahoma"/>
          <w:sz w:val="20"/>
        </w:rPr>
        <w:t>. Pojištění musí obsahovat krytí škod způsobené na</w:t>
      </w:r>
      <w:r w:rsidR="003C5DE1" w:rsidRPr="000E26B8">
        <w:rPr>
          <w:rFonts w:ascii="Tahoma" w:hAnsi="Tahoma" w:cs="Tahoma"/>
          <w:sz w:val="20"/>
        </w:rPr>
        <w:t> </w:t>
      </w:r>
      <w:r w:rsidR="00CF0249" w:rsidRPr="000E26B8">
        <w:rPr>
          <w:rFonts w:ascii="Tahoma" w:hAnsi="Tahoma" w:cs="Tahoma"/>
          <w:sz w:val="20"/>
        </w:rPr>
        <w:t xml:space="preserve">majetku, zdraví třetích osob včetně krytí </w:t>
      </w:r>
      <w:r w:rsidR="003C5DE1" w:rsidRPr="000E26B8">
        <w:rPr>
          <w:rFonts w:ascii="Tahoma" w:hAnsi="Tahoma" w:cs="Tahoma"/>
          <w:sz w:val="20"/>
        </w:rPr>
        <w:t>odpovědnosti za finanční škody.</w:t>
      </w:r>
    </w:p>
    <w:p w14:paraId="0E0C487E" w14:textId="18741C6E" w:rsidR="00EA3EBA" w:rsidRPr="000E26B8" w:rsidRDefault="005E1D8A" w:rsidP="009D3008">
      <w:pPr>
        <w:pStyle w:val="Smlouva-slo0"/>
        <w:numPr>
          <w:ilvl w:val="0"/>
          <w:numId w:val="12"/>
        </w:numPr>
        <w:tabs>
          <w:tab w:val="clear" w:pos="360"/>
        </w:tabs>
        <w:spacing w:line="240" w:lineRule="auto"/>
        <w:ind w:left="357" w:hanging="357"/>
        <w:rPr>
          <w:rFonts w:ascii="Tahoma" w:hAnsi="Tahoma" w:cs="Tahoma"/>
          <w:sz w:val="20"/>
        </w:rPr>
      </w:pPr>
      <w:r w:rsidRPr="000E26B8">
        <w:rPr>
          <w:rFonts w:ascii="Tahoma" w:hAnsi="Tahoma" w:cs="Tahoma"/>
          <w:sz w:val="20"/>
        </w:rPr>
        <w:t>Zhotovitel je povinen předat objednateli při</w:t>
      </w:r>
      <w:r w:rsidR="003C5DE1" w:rsidRPr="000E26B8">
        <w:rPr>
          <w:rFonts w:ascii="Tahoma" w:hAnsi="Tahoma" w:cs="Tahoma"/>
          <w:sz w:val="20"/>
        </w:rPr>
        <w:t> </w:t>
      </w:r>
      <w:r w:rsidRPr="000E26B8">
        <w:rPr>
          <w:rFonts w:ascii="Tahoma" w:hAnsi="Tahoma" w:cs="Tahoma"/>
          <w:sz w:val="20"/>
        </w:rPr>
        <w:t>podpisu této smlouvy kopie pojistných smluv na</w:t>
      </w:r>
      <w:r w:rsidR="003C5DE1" w:rsidRPr="000E26B8">
        <w:rPr>
          <w:rFonts w:ascii="Tahoma" w:hAnsi="Tahoma" w:cs="Tahoma"/>
          <w:sz w:val="20"/>
        </w:rPr>
        <w:t> </w:t>
      </w:r>
      <w:r w:rsidRPr="000E26B8">
        <w:rPr>
          <w:rFonts w:ascii="Tahoma" w:hAnsi="Tahoma" w:cs="Tahoma"/>
          <w:sz w:val="20"/>
        </w:rPr>
        <w:t>požadovaná pojištění dle</w:t>
      </w:r>
      <w:r w:rsidR="003C5DE1" w:rsidRPr="000E26B8">
        <w:rPr>
          <w:rFonts w:ascii="Tahoma" w:hAnsi="Tahoma" w:cs="Tahoma"/>
          <w:sz w:val="20"/>
        </w:rPr>
        <w:t> </w:t>
      </w:r>
      <w:r w:rsidR="00F17172" w:rsidRPr="000E26B8">
        <w:rPr>
          <w:rFonts w:ascii="Tahoma" w:hAnsi="Tahoma" w:cs="Tahoma"/>
          <w:sz w:val="20"/>
        </w:rPr>
        <w:t>této smlouvy,</w:t>
      </w:r>
      <w:r w:rsidR="004757ED" w:rsidRPr="000E26B8">
        <w:rPr>
          <w:rFonts w:ascii="Tahoma" w:hAnsi="Tahoma" w:cs="Tahoma"/>
          <w:sz w:val="20"/>
        </w:rPr>
        <w:t xml:space="preserve"> </w:t>
      </w:r>
      <w:r w:rsidR="00EA3EBA" w:rsidRPr="000E26B8">
        <w:rPr>
          <w:rFonts w:ascii="Tahoma" w:hAnsi="Tahoma" w:cs="Tahoma"/>
          <w:sz w:val="20"/>
        </w:rPr>
        <w:t>včetně všech dodatků </w:t>
      </w:r>
      <w:r w:rsidR="00AA7FAC">
        <w:rPr>
          <w:rFonts w:ascii="Tahoma" w:hAnsi="Tahoma" w:cs="Tahoma"/>
          <w:sz w:val="20"/>
        </w:rPr>
        <w:t xml:space="preserve">nebo </w:t>
      </w:r>
      <w:r w:rsidR="00F66D95" w:rsidRPr="000E26B8">
        <w:rPr>
          <w:rFonts w:ascii="Tahoma" w:hAnsi="Tahoma" w:cs="Tahoma"/>
          <w:sz w:val="20"/>
        </w:rPr>
        <w:t>certifikáty příslušných pojišťoven prokazující existenci pojištění</w:t>
      </w:r>
      <w:r w:rsidR="003C5DE1" w:rsidRPr="000E26B8">
        <w:rPr>
          <w:rFonts w:ascii="Tahoma" w:hAnsi="Tahoma" w:cs="Tahoma"/>
          <w:sz w:val="20"/>
        </w:rPr>
        <w:t xml:space="preserve"> po </w:t>
      </w:r>
      <w:r w:rsidR="00EA3EBA" w:rsidRPr="000E26B8">
        <w:rPr>
          <w:rFonts w:ascii="Tahoma" w:hAnsi="Tahoma" w:cs="Tahoma"/>
          <w:sz w:val="20"/>
        </w:rPr>
        <w:t>celou dobu trvání díla</w:t>
      </w:r>
      <w:r w:rsidR="00F66D95" w:rsidRPr="000E26B8">
        <w:rPr>
          <w:rFonts w:ascii="Tahoma" w:hAnsi="Tahoma" w:cs="Tahoma"/>
          <w:sz w:val="20"/>
        </w:rPr>
        <w:t xml:space="preserve"> (dobu trvání pojištění, jeho rozsah, pojištěná rizika, pojistné</w:t>
      </w:r>
      <w:r w:rsidR="00074802" w:rsidRPr="000E26B8">
        <w:rPr>
          <w:rFonts w:ascii="Tahoma" w:hAnsi="Tahoma" w:cs="Tahoma"/>
          <w:sz w:val="20"/>
        </w:rPr>
        <w:t xml:space="preserve"> </w:t>
      </w:r>
      <w:r w:rsidR="00F66D95" w:rsidRPr="000E26B8">
        <w:rPr>
          <w:rFonts w:ascii="Tahoma" w:hAnsi="Tahoma" w:cs="Tahoma"/>
          <w:sz w:val="20"/>
        </w:rPr>
        <w:t>částky</w:t>
      </w:r>
      <w:r w:rsidR="00EA3EBA" w:rsidRPr="000E26B8">
        <w:rPr>
          <w:rFonts w:ascii="Tahoma" w:hAnsi="Tahoma" w:cs="Tahoma"/>
          <w:sz w:val="20"/>
        </w:rPr>
        <w:t>,</w:t>
      </w:r>
      <w:r w:rsidR="00F66D95" w:rsidRPr="000E26B8">
        <w:rPr>
          <w:rFonts w:ascii="Tahoma" w:hAnsi="Tahoma" w:cs="Tahoma"/>
          <w:sz w:val="20"/>
        </w:rPr>
        <w:t xml:space="preserve"> </w:t>
      </w:r>
      <w:r w:rsidR="00EA3EBA" w:rsidRPr="000E26B8">
        <w:rPr>
          <w:rFonts w:ascii="Tahoma" w:hAnsi="Tahoma" w:cs="Tahoma"/>
          <w:sz w:val="20"/>
        </w:rPr>
        <w:t>roční limity a</w:t>
      </w:r>
      <w:r w:rsidR="003C5DE1" w:rsidRPr="000E26B8">
        <w:rPr>
          <w:rFonts w:ascii="Tahoma" w:hAnsi="Tahoma" w:cs="Tahoma"/>
          <w:sz w:val="20"/>
        </w:rPr>
        <w:t> </w:t>
      </w:r>
      <w:proofErr w:type="spellStart"/>
      <w:r w:rsidR="00EA3EBA" w:rsidRPr="000E26B8">
        <w:rPr>
          <w:rFonts w:ascii="Tahoma" w:hAnsi="Tahoma" w:cs="Tahoma"/>
          <w:sz w:val="20"/>
        </w:rPr>
        <w:t>sublimity</w:t>
      </w:r>
      <w:proofErr w:type="spellEnd"/>
      <w:r w:rsidR="00EA3EBA" w:rsidRPr="000E26B8">
        <w:rPr>
          <w:rFonts w:ascii="Tahoma" w:hAnsi="Tahoma" w:cs="Tahoma"/>
          <w:sz w:val="20"/>
        </w:rPr>
        <w:t xml:space="preserve"> plnění </w:t>
      </w:r>
      <w:r w:rsidR="00F66D95" w:rsidRPr="000E26B8">
        <w:rPr>
          <w:rFonts w:ascii="Tahoma" w:hAnsi="Tahoma" w:cs="Tahoma"/>
          <w:sz w:val="20"/>
        </w:rPr>
        <w:t>a</w:t>
      </w:r>
      <w:r w:rsidR="003C5DE1" w:rsidRPr="000E26B8">
        <w:rPr>
          <w:rFonts w:ascii="Tahoma" w:hAnsi="Tahoma" w:cs="Tahoma"/>
          <w:sz w:val="20"/>
        </w:rPr>
        <w:t> </w:t>
      </w:r>
      <w:r w:rsidR="00F66D95" w:rsidRPr="000E26B8">
        <w:rPr>
          <w:rFonts w:ascii="Tahoma" w:hAnsi="Tahoma" w:cs="Tahoma"/>
          <w:sz w:val="20"/>
        </w:rPr>
        <w:t>výši spoluúčasti)</w:t>
      </w:r>
      <w:r w:rsidRPr="000E26B8">
        <w:rPr>
          <w:rFonts w:ascii="Tahoma" w:hAnsi="Tahoma" w:cs="Tahoma"/>
          <w:sz w:val="20"/>
        </w:rPr>
        <w:t>.</w:t>
      </w:r>
      <w:r w:rsidR="00153709" w:rsidRPr="000E26B8">
        <w:rPr>
          <w:rFonts w:ascii="Tahoma" w:hAnsi="Tahoma" w:cs="Tahoma"/>
          <w:sz w:val="20"/>
        </w:rPr>
        <w:t xml:space="preserve"> </w:t>
      </w:r>
      <w:r w:rsidR="00F66D95" w:rsidRPr="000E26B8">
        <w:rPr>
          <w:rFonts w:ascii="Tahoma" w:hAnsi="Tahoma" w:cs="Tahoma"/>
          <w:sz w:val="20"/>
        </w:rPr>
        <w:t xml:space="preserve">Certifikát dle </w:t>
      </w:r>
      <w:r w:rsidR="00074802" w:rsidRPr="000E26B8">
        <w:rPr>
          <w:rFonts w:ascii="Tahoma" w:hAnsi="Tahoma" w:cs="Tahoma"/>
          <w:sz w:val="20"/>
        </w:rPr>
        <w:t>p</w:t>
      </w:r>
      <w:r w:rsidR="00F66D95" w:rsidRPr="000E26B8">
        <w:rPr>
          <w:rFonts w:ascii="Tahoma" w:hAnsi="Tahoma" w:cs="Tahoma"/>
          <w:sz w:val="20"/>
        </w:rPr>
        <w:t>ředchozí věty nesmí být starší jednoho měsíce.</w:t>
      </w:r>
    </w:p>
    <w:p w14:paraId="0845CCC3" w14:textId="77777777" w:rsidR="004A2DDB" w:rsidRPr="000E26B8" w:rsidRDefault="004A2DDB" w:rsidP="008206EE">
      <w:pPr>
        <w:keepNext/>
        <w:pBdr>
          <w:bottom w:val="single" w:sz="4" w:space="1" w:color="auto"/>
        </w:pBdr>
        <w:spacing w:before="360"/>
        <w:jc w:val="center"/>
        <w:rPr>
          <w:rFonts w:ascii="Tahoma" w:hAnsi="Tahoma" w:cs="Tahoma"/>
          <w:b/>
          <w:sz w:val="20"/>
          <w:szCs w:val="20"/>
        </w:rPr>
      </w:pPr>
      <w:r w:rsidRPr="000E26B8">
        <w:rPr>
          <w:rFonts w:ascii="Tahoma" w:hAnsi="Tahoma" w:cs="Tahoma"/>
          <w:b/>
          <w:sz w:val="20"/>
          <w:szCs w:val="20"/>
        </w:rPr>
        <w:t>X</w:t>
      </w:r>
      <w:r w:rsidR="002A0962" w:rsidRPr="000E26B8">
        <w:rPr>
          <w:rFonts w:ascii="Tahoma" w:hAnsi="Tahoma" w:cs="Tahoma"/>
          <w:b/>
          <w:sz w:val="20"/>
          <w:szCs w:val="20"/>
        </w:rPr>
        <w:t>I</w:t>
      </w:r>
      <w:r w:rsidRPr="000E26B8">
        <w:rPr>
          <w:rFonts w:ascii="Tahoma" w:hAnsi="Tahoma" w:cs="Tahoma"/>
          <w:b/>
          <w:sz w:val="20"/>
          <w:szCs w:val="20"/>
        </w:rPr>
        <w:t>V.</w:t>
      </w:r>
      <w:r w:rsidR="00A045E6" w:rsidRPr="000E26B8">
        <w:rPr>
          <w:rFonts w:ascii="Tahoma" w:hAnsi="Tahoma" w:cs="Tahoma"/>
          <w:b/>
          <w:sz w:val="20"/>
          <w:szCs w:val="20"/>
        </w:rPr>
        <w:br/>
      </w:r>
      <w:r w:rsidRPr="000E26B8">
        <w:rPr>
          <w:rFonts w:ascii="Tahoma" w:hAnsi="Tahoma" w:cs="Tahoma"/>
          <w:b/>
          <w:sz w:val="20"/>
          <w:szCs w:val="20"/>
        </w:rPr>
        <w:t>Sankční ujednání</w:t>
      </w:r>
    </w:p>
    <w:p w14:paraId="78CD1726" w14:textId="77777777" w:rsidR="004A2DDB" w:rsidRPr="000E26B8" w:rsidRDefault="00D7662D" w:rsidP="009D3008">
      <w:pPr>
        <w:numPr>
          <w:ilvl w:val="0"/>
          <w:numId w:val="14"/>
        </w:numPr>
        <w:tabs>
          <w:tab w:val="clear" w:pos="360"/>
        </w:tabs>
        <w:spacing w:before="120"/>
        <w:jc w:val="both"/>
        <w:rPr>
          <w:rFonts w:ascii="Tahoma" w:hAnsi="Tahoma" w:cs="Tahoma"/>
          <w:sz w:val="20"/>
          <w:szCs w:val="20"/>
        </w:rPr>
      </w:pPr>
      <w:r w:rsidRPr="000E26B8">
        <w:rPr>
          <w:rFonts w:ascii="Tahoma" w:hAnsi="Tahoma" w:cs="Tahoma"/>
          <w:sz w:val="20"/>
          <w:szCs w:val="20"/>
        </w:rPr>
        <w:t xml:space="preserve">V případě, že </w:t>
      </w:r>
      <w:r w:rsidR="009A5625" w:rsidRPr="000E26B8">
        <w:rPr>
          <w:rFonts w:ascii="Tahoma" w:hAnsi="Tahoma" w:cs="Tahoma"/>
          <w:sz w:val="20"/>
          <w:szCs w:val="20"/>
        </w:rPr>
        <w:t xml:space="preserve">bude </w:t>
      </w:r>
      <w:r w:rsidRPr="000E26B8">
        <w:rPr>
          <w:rFonts w:ascii="Tahoma" w:hAnsi="Tahoma" w:cs="Tahoma"/>
          <w:sz w:val="20"/>
          <w:szCs w:val="20"/>
        </w:rPr>
        <w:t xml:space="preserve">zhotovitel </w:t>
      </w:r>
      <w:r w:rsidR="009A5625" w:rsidRPr="000E26B8">
        <w:rPr>
          <w:rFonts w:ascii="Tahoma" w:hAnsi="Tahoma" w:cs="Tahoma"/>
          <w:sz w:val="20"/>
          <w:szCs w:val="20"/>
        </w:rPr>
        <w:t>v prodlení s provedením díla v době plnění dle čl. IV odst. 1 této smlouvy</w:t>
      </w:r>
      <w:r w:rsidRPr="000E26B8">
        <w:rPr>
          <w:rFonts w:ascii="Tahoma" w:hAnsi="Tahoma" w:cs="Tahoma"/>
          <w:sz w:val="20"/>
          <w:szCs w:val="20"/>
        </w:rPr>
        <w:t>,</w:t>
      </w:r>
      <w:r w:rsidR="00C36BE6" w:rsidRPr="000E26B8">
        <w:rPr>
          <w:rFonts w:ascii="Tahoma" w:hAnsi="Tahoma" w:cs="Tahoma"/>
          <w:sz w:val="20"/>
          <w:szCs w:val="20"/>
        </w:rPr>
        <w:t xml:space="preserve"> </w:t>
      </w:r>
      <w:r w:rsidR="004A2DDB" w:rsidRPr="000E26B8">
        <w:rPr>
          <w:rFonts w:ascii="Tahoma" w:hAnsi="Tahoma" w:cs="Tahoma"/>
          <w:sz w:val="20"/>
          <w:szCs w:val="20"/>
        </w:rPr>
        <w:t>je povinen zaplati</w:t>
      </w:r>
      <w:r w:rsidR="003C5DE1" w:rsidRPr="000E26B8">
        <w:rPr>
          <w:rFonts w:ascii="Tahoma" w:hAnsi="Tahoma" w:cs="Tahoma"/>
          <w:sz w:val="20"/>
          <w:szCs w:val="20"/>
        </w:rPr>
        <w:t>t objednateli smluvní pokutu ve </w:t>
      </w:r>
      <w:r w:rsidR="004A2DDB" w:rsidRPr="000E26B8">
        <w:rPr>
          <w:rFonts w:ascii="Tahoma" w:hAnsi="Tahoma" w:cs="Tahoma"/>
          <w:sz w:val="20"/>
          <w:szCs w:val="20"/>
        </w:rPr>
        <w:t>výši 0,05</w:t>
      </w:r>
      <w:r w:rsidR="001B4AF4" w:rsidRPr="000E26B8">
        <w:rPr>
          <w:rFonts w:ascii="Tahoma" w:hAnsi="Tahoma" w:cs="Tahoma"/>
          <w:sz w:val="20"/>
          <w:szCs w:val="20"/>
        </w:rPr>
        <w:t> </w:t>
      </w:r>
      <w:r w:rsidR="004A2DDB" w:rsidRPr="000E26B8">
        <w:rPr>
          <w:rFonts w:ascii="Tahoma" w:hAnsi="Tahoma" w:cs="Tahoma"/>
          <w:sz w:val="20"/>
          <w:szCs w:val="20"/>
        </w:rPr>
        <w:t>% z ceny za</w:t>
      </w:r>
      <w:r w:rsidR="003C5DE1" w:rsidRPr="000E26B8">
        <w:rPr>
          <w:rFonts w:ascii="Tahoma" w:hAnsi="Tahoma" w:cs="Tahoma"/>
          <w:sz w:val="20"/>
          <w:szCs w:val="20"/>
        </w:rPr>
        <w:t> </w:t>
      </w:r>
      <w:r w:rsidR="004A2DDB" w:rsidRPr="000E26B8">
        <w:rPr>
          <w:rFonts w:ascii="Tahoma" w:hAnsi="Tahoma" w:cs="Tahoma"/>
          <w:sz w:val="20"/>
          <w:szCs w:val="20"/>
        </w:rPr>
        <w:t xml:space="preserve">dílo </w:t>
      </w:r>
      <w:r w:rsidRPr="000E26B8">
        <w:rPr>
          <w:rFonts w:ascii="Tahoma" w:hAnsi="Tahoma" w:cs="Tahoma"/>
          <w:sz w:val="20"/>
          <w:szCs w:val="20"/>
        </w:rPr>
        <w:t>bez</w:t>
      </w:r>
      <w:r w:rsidR="003C5DE1" w:rsidRPr="000E26B8">
        <w:rPr>
          <w:rFonts w:ascii="Tahoma" w:hAnsi="Tahoma" w:cs="Tahoma"/>
          <w:sz w:val="20"/>
          <w:szCs w:val="20"/>
        </w:rPr>
        <w:t> </w:t>
      </w:r>
      <w:r w:rsidR="004A2DDB" w:rsidRPr="000E26B8">
        <w:rPr>
          <w:rFonts w:ascii="Tahoma" w:hAnsi="Tahoma" w:cs="Tahoma"/>
          <w:sz w:val="20"/>
          <w:szCs w:val="20"/>
        </w:rPr>
        <w:t>DPH za každý i</w:t>
      </w:r>
      <w:r w:rsidR="003C5DE1" w:rsidRPr="000E26B8">
        <w:rPr>
          <w:rFonts w:ascii="Tahoma" w:hAnsi="Tahoma" w:cs="Tahoma"/>
          <w:sz w:val="20"/>
          <w:szCs w:val="20"/>
        </w:rPr>
        <w:t> </w:t>
      </w:r>
      <w:r w:rsidR="004A2DDB" w:rsidRPr="000E26B8">
        <w:rPr>
          <w:rFonts w:ascii="Tahoma" w:hAnsi="Tahoma" w:cs="Tahoma"/>
          <w:sz w:val="20"/>
          <w:szCs w:val="20"/>
        </w:rPr>
        <w:t xml:space="preserve">započatý den </w:t>
      </w:r>
      <w:r w:rsidRPr="000E26B8">
        <w:rPr>
          <w:rFonts w:ascii="Tahoma" w:hAnsi="Tahoma" w:cs="Tahoma"/>
          <w:sz w:val="20"/>
          <w:szCs w:val="20"/>
        </w:rPr>
        <w:t>prodlení</w:t>
      </w:r>
      <w:r w:rsidR="004A2DDB" w:rsidRPr="000E26B8">
        <w:rPr>
          <w:rFonts w:ascii="Tahoma" w:hAnsi="Tahoma" w:cs="Tahoma"/>
          <w:sz w:val="20"/>
          <w:szCs w:val="20"/>
        </w:rPr>
        <w:t>.</w:t>
      </w:r>
    </w:p>
    <w:p w14:paraId="6EFE037D" w14:textId="77777777" w:rsidR="002A0D8F" w:rsidRPr="000E26B8" w:rsidRDefault="00890ADC" w:rsidP="009D3008">
      <w:pPr>
        <w:numPr>
          <w:ilvl w:val="0"/>
          <w:numId w:val="14"/>
        </w:numPr>
        <w:tabs>
          <w:tab w:val="clear" w:pos="360"/>
        </w:tabs>
        <w:spacing w:before="120"/>
        <w:jc w:val="both"/>
        <w:rPr>
          <w:rFonts w:ascii="Tahoma" w:hAnsi="Tahoma" w:cs="Tahoma"/>
          <w:sz w:val="20"/>
          <w:szCs w:val="20"/>
        </w:rPr>
      </w:pPr>
      <w:r w:rsidRPr="000E26B8">
        <w:rPr>
          <w:rFonts w:ascii="Tahoma" w:hAnsi="Tahoma" w:cs="Tahoma"/>
          <w:sz w:val="20"/>
          <w:szCs w:val="20"/>
        </w:rPr>
        <w:t xml:space="preserve">V případě, </w:t>
      </w:r>
      <w:r w:rsidR="003C5DE1" w:rsidRPr="000E26B8">
        <w:rPr>
          <w:rFonts w:ascii="Tahoma" w:hAnsi="Tahoma" w:cs="Tahoma"/>
          <w:sz w:val="20"/>
          <w:szCs w:val="20"/>
        </w:rPr>
        <w:t xml:space="preserve">že zhotovitel neodstraní </w:t>
      </w:r>
      <w:r w:rsidR="009A5625" w:rsidRPr="000E26B8">
        <w:rPr>
          <w:rFonts w:ascii="Tahoma" w:hAnsi="Tahoma" w:cs="Tahoma"/>
          <w:sz w:val="20"/>
          <w:szCs w:val="20"/>
        </w:rPr>
        <w:t xml:space="preserve">drobné </w:t>
      </w:r>
      <w:r w:rsidR="003C5DE1" w:rsidRPr="000E26B8">
        <w:rPr>
          <w:rFonts w:ascii="Tahoma" w:hAnsi="Tahoma" w:cs="Tahoma"/>
          <w:sz w:val="20"/>
          <w:szCs w:val="20"/>
        </w:rPr>
        <w:t>vady a </w:t>
      </w:r>
      <w:r w:rsidRPr="000E26B8">
        <w:rPr>
          <w:rFonts w:ascii="Tahoma" w:hAnsi="Tahoma" w:cs="Tahoma"/>
          <w:sz w:val="20"/>
          <w:szCs w:val="20"/>
        </w:rPr>
        <w:t xml:space="preserve">nedodělky, s nimiž bylo dílo </w:t>
      </w:r>
      <w:r w:rsidR="002A0D8F" w:rsidRPr="000E26B8">
        <w:rPr>
          <w:rFonts w:ascii="Tahoma" w:hAnsi="Tahoma" w:cs="Tahoma"/>
          <w:sz w:val="20"/>
          <w:szCs w:val="20"/>
        </w:rPr>
        <w:t>přev</w:t>
      </w:r>
      <w:r w:rsidRPr="000E26B8">
        <w:rPr>
          <w:rFonts w:ascii="Tahoma" w:hAnsi="Tahoma" w:cs="Tahoma"/>
          <w:sz w:val="20"/>
          <w:szCs w:val="20"/>
        </w:rPr>
        <w:t>zato</w:t>
      </w:r>
      <w:r w:rsidR="00856E9E" w:rsidRPr="000E26B8">
        <w:rPr>
          <w:rFonts w:ascii="Tahoma" w:hAnsi="Tahoma" w:cs="Tahoma"/>
          <w:sz w:val="20"/>
          <w:szCs w:val="20"/>
        </w:rPr>
        <w:t>,</w:t>
      </w:r>
      <w:r w:rsidR="003C5DE1" w:rsidRPr="000E26B8">
        <w:rPr>
          <w:rFonts w:ascii="Tahoma" w:hAnsi="Tahoma" w:cs="Tahoma"/>
          <w:sz w:val="20"/>
          <w:szCs w:val="20"/>
        </w:rPr>
        <w:t xml:space="preserve"> ve </w:t>
      </w:r>
      <w:r w:rsidRPr="000E26B8">
        <w:rPr>
          <w:rFonts w:ascii="Tahoma" w:hAnsi="Tahoma" w:cs="Tahoma"/>
          <w:sz w:val="20"/>
          <w:szCs w:val="20"/>
        </w:rPr>
        <w:t>lhůtě</w:t>
      </w:r>
      <w:r w:rsidR="009A5625" w:rsidRPr="000E26B8">
        <w:rPr>
          <w:rFonts w:ascii="Tahoma" w:hAnsi="Tahoma" w:cs="Tahoma"/>
          <w:sz w:val="20"/>
          <w:szCs w:val="20"/>
        </w:rPr>
        <w:t xml:space="preserve"> dle čl. XI odst. 6 této smlouvy</w:t>
      </w:r>
      <w:r w:rsidRPr="000E26B8">
        <w:rPr>
          <w:rFonts w:ascii="Tahoma" w:hAnsi="Tahoma" w:cs="Tahoma"/>
          <w:sz w:val="20"/>
          <w:szCs w:val="20"/>
        </w:rPr>
        <w:t>, je povinen zaplatit objednateli smluvní pokutu ve</w:t>
      </w:r>
      <w:r w:rsidR="003C5DE1" w:rsidRPr="000E26B8">
        <w:rPr>
          <w:rFonts w:ascii="Tahoma" w:hAnsi="Tahoma" w:cs="Tahoma"/>
          <w:sz w:val="20"/>
          <w:szCs w:val="20"/>
        </w:rPr>
        <w:t> </w:t>
      </w:r>
      <w:r w:rsidRPr="000E26B8">
        <w:rPr>
          <w:rFonts w:ascii="Tahoma" w:hAnsi="Tahoma" w:cs="Tahoma"/>
          <w:sz w:val="20"/>
          <w:szCs w:val="20"/>
        </w:rPr>
        <w:t>výši 0,05</w:t>
      </w:r>
      <w:r w:rsidR="003C5DE1" w:rsidRPr="000E26B8">
        <w:rPr>
          <w:rFonts w:ascii="Tahoma" w:hAnsi="Tahoma" w:cs="Tahoma"/>
          <w:sz w:val="20"/>
          <w:szCs w:val="20"/>
        </w:rPr>
        <w:t> </w:t>
      </w:r>
      <w:r w:rsidRPr="000E26B8">
        <w:rPr>
          <w:rFonts w:ascii="Tahoma" w:hAnsi="Tahoma" w:cs="Tahoma"/>
          <w:sz w:val="20"/>
          <w:szCs w:val="20"/>
        </w:rPr>
        <w:t>% z ceny za</w:t>
      </w:r>
      <w:r w:rsidR="003C5DE1" w:rsidRPr="000E26B8">
        <w:rPr>
          <w:rFonts w:ascii="Tahoma" w:hAnsi="Tahoma" w:cs="Tahoma"/>
          <w:sz w:val="20"/>
          <w:szCs w:val="20"/>
        </w:rPr>
        <w:t> </w:t>
      </w:r>
      <w:r w:rsidRPr="000E26B8">
        <w:rPr>
          <w:rFonts w:ascii="Tahoma" w:hAnsi="Tahoma" w:cs="Tahoma"/>
          <w:sz w:val="20"/>
          <w:szCs w:val="20"/>
        </w:rPr>
        <w:t xml:space="preserve">dílo </w:t>
      </w:r>
      <w:r w:rsidR="00D7662D" w:rsidRPr="000E26B8">
        <w:rPr>
          <w:rFonts w:ascii="Tahoma" w:hAnsi="Tahoma" w:cs="Tahoma"/>
          <w:sz w:val="20"/>
          <w:szCs w:val="20"/>
        </w:rPr>
        <w:t>bez</w:t>
      </w:r>
      <w:r w:rsidR="003C5DE1" w:rsidRPr="000E26B8">
        <w:rPr>
          <w:rFonts w:ascii="Tahoma" w:hAnsi="Tahoma" w:cs="Tahoma"/>
          <w:sz w:val="20"/>
          <w:szCs w:val="20"/>
        </w:rPr>
        <w:t> DPH za každý i </w:t>
      </w:r>
      <w:r w:rsidRPr="000E26B8">
        <w:rPr>
          <w:rFonts w:ascii="Tahoma" w:hAnsi="Tahoma" w:cs="Tahoma"/>
          <w:sz w:val="20"/>
          <w:szCs w:val="20"/>
        </w:rPr>
        <w:t>započatý den prodlení</w:t>
      </w:r>
      <w:r w:rsidR="003C5DE1" w:rsidRPr="000E26B8">
        <w:rPr>
          <w:rFonts w:ascii="Tahoma" w:hAnsi="Tahoma" w:cs="Tahoma"/>
          <w:sz w:val="20"/>
          <w:szCs w:val="20"/>
        </w:rPr>
        <w:t>.</w:t>
      </w:r>
    </w:p>
    <w:p w14:paraId="21D8C7D3" w14:textId="77777777" w:rsidR="004A2DDB" w:rsidRPr="000E26B8" w:rsidRDefault="004A2DDB" w:rsidP="009D3008">
      <w:pPr>
        <w:numPr>
          <w:ilvl w:val="0"/>
          <w:numId w:val="14"/>
        </w:numPr>
        <w:tabs>
          <w:tab w:val="clear" w:pos="360"/>
        </w:tabs>
        <w:spacing w:before="120"/>
        <w:jc w:val="both"/>
        <w:rPr>
          <w:rFonts w:ascii="Tahoma" w:hAnsi="Tahoma" w:cs="Tahoma"/>
          <w:sz w:val="20"/>
          <w:szCs w:val="20"/>
        </w:rPr>
      </w:pPr>
      <w:r w:rsidRPr="000E26B8">
        <w:rPr>
          <w:rFonts w:ascii="Tahoma" w:hAnsi="Tahoma" w:cs="Tahoma"/>
          <w:sz w:val="20"/>
          <w:szCs w:val="20"/>
        </w:rPr>
        <w:lastRenderedPageBreak/>
        <w:t>Pro</w:t>
      </w:r>
      <w:r w:rsidR="003C5DE1" w:rsidRPr="000E26B8">
        <w:rPr>
          <w:rFonts w:ascii="Tahoma" w:hAnsi="Tahoma" w:cs="Tahoma"/>
          <w:sz w:val="20"/>
          <w:szCs w:val="20"/>
        </w:rPr>
        <w:t> </w:t>
      </w:r>
      <w:r w:rsidRPr="000E26B8">
        <w:rPr>
          <w:rFonts w:ascii="Tahoma" w:hAnsi="Tahoma" w:cs="Tahoma"/>
          <w:sz w:val="20"/>
          <w:szCs w:val="20"/>
        </w:rPr>
        <w:t>případ</w:t>
      </w:r>
      <w:r w:rsidR="003C5DE1" w:rsidRPr="000E26B8">
        <w:rPr>
          <w:rFonts w:ascii="Tahoma" w:hAnsi="Tahoma" w:cs="Tahoma"/>
          <w:sz w:val="20"/>
          <w:szCs w:val="20"/>
        </w:rPr>
        <w:t xml:space="preserve"> prodlení se zaplacením ceny za </w:t>
      </w:r>
      <w:r w:rsidRPr="000E26B8">
        <w:rPr>
          <w:rFonts w:ascii="Tahoma" w:hAnsi="Tahoma" w:cs="Tahoma"/>
          <w:sz w:val="20"/>
          <w:szCs w:val="20"/>
        </w:rPr>
        <w:t>dílo sjednávají sm</w:t>
      </w:r>
      <w:r w:rsidR="003C5DE1" w:rsidRPr="000E26B8">
        <w:rPr>
          <w:rFonts w:ascii="Tahoma" w:hAnsi="Tahoma" w:cs="Tahoma"/>
          <w:sz w:val="20"/>
          <w:szCs w:val="20"/>
        </w:rPr>
        <w:t>luvní strany úrok z prodlení ve </w:t>
      </w:r>
      <w:r w:rsidRPr="000E26B8">
        <w:rPr>
          <w:rFonts w:ascii="Tahoma" w:hAnsi="Tahoma" w:cs="Tahoma"/>
          <w:sz w:val="20"/>
          <w:szCs w:val="20"/>
        </w:rPr>
        <w:t>výši stanovené občanskoprávními předpisy.</w:t>
      </w:r>
    </w:p>
    <w:p w14:paraId="1476B568" w14:textId="77777777" w:rsidR="00F17172" w:rsidRPr="000E26B8" w:rsidRDefault="004A2DDB" w:rsidP="009D3008">
      <w:pPr>
        <w:numPr>
          <w:ilvl w:val="0"/>
          <w:numId w:val="14"/>
        </w:numPr>
        <w:tabs>
          <w:tab w:val="clear" w:pos="360"/>
        </w:tabs>
        <w:spacing w:before="120"/>
        <w:jc w:val="both"/>
        <w:rPr>
          <w:rFonts w:ascii="Tahoma" w:hAnsi="Tahoma" w:cs="Tahoma"/>
          <w:sz w:val="20"/>
          <w:szCs w:val="20"/>
        </w:rPr>
      </w:pPr>
      <w:r w:rsidRPr="000E26B8">
        <w:rPr>
          <w:rFonts w:ascii="Tahoma" w:hAnsi="Tahoma" w:cs="Tahoma"/>
          <w:sz w:val="20"/>
          <w:szCs w:val="20"/>
        </w:rPr>
        <w:t>V</w:t>
      </w:r>
      <w:r w:rsidR="003C5DE1" w:rsidRPr="000E26B8">
        <w:rPr>
          <w:rFonts w:ascii="Tahoma" w:hAnsi="Tahoma" w:cs="Tahoma"/>
          <w:sz w:val="20"/>
          <w:szCs w:val="20"/>
        </w:rPr>
        <w:t> případě prodlení s </w:t>
      </w:r>
      <w:r w:rsidRPr="000E26B8">
        <w:rPr>
          <w:rFonts w:ascii="Tahoma" w:hAnsi="Tahoma" w:cs="Tahoma"/>
          <w:sz w:val="20"/>
          <w:szCs w:val="20"/>
        </w:rPr>
        <w:t>vyklizením a</w:t>
      </w:r>
      <w:r w:rsidR="003C5DE1" w:rsidRPr="000E26B8">
        <w:rPr>
          <w:rFonts w:ascii="Tahoma" w:hAnsi="Tahoma" w:cs="Tahoma"/>
          <w:sz w:val="20"/>
          <w:szCs w:val="20"/>
        </w:rPr>
        <w:t> </w:t>
      </w:r>
      <w:r w:rsidRPr="000E26B8">
        <w:rPr>
          <w:rFonts w:ascii="Tahoma" w:hAnsi="Tahoma" w:cs="Tahoma"/>
          <w:sz w:val="20"/>
          <w:szCs w:val="20"/>
        </w:rPr>
        <w:t xml:space="preserve">vyčištěním staveniště </w:t>
      </w:r>
      <w:r w:rsidR="009A5625" w:rsidRPr="000E26B8">
        <w:rPr>
          <w:rFonts w:ascii="Tahoma" w:hAnsi="Tahoma" w:cs="Tahoma"/>
          <w:sz w:val="20"/>
          <w:szCs w:val="20"/>
        </w:rPr>
        <w:t xml:space="preserve">ve lhůtě dle čl. VIII odst. </w:t>
      </w:r>
      <w:r w:rsidR="003F7659" w:rsidRPr="000E26B8">
        <w:rPr>
          <w:rFonts w:ascii="Tahoma" w:hAnsi="Tahoma" w:cs="Tahoma"/>
          <w:sz w:val="20"/>
          <w:szCs w:val="20"/>
        </w:rPr>
        <w:t>6</w:t>
      </w:r>
      <w:r w:rsidR="009A5625" w:rsidRPr="000E26B8">
        <w:rPr>
          <w:rFonts w:ascii="Tahoma" w:hAnsi="Tahoma" w:cs="Tahoma"/>
          <w:sz w:val="20"/>
          <w:szCs w:val="20"/>
        </w:rPr>
        <w:t xml:space="preserve"> této smlouvy </w:t>
      </w:r>
      <w:r w:rsidR="00C00633" w:rsidRPr="000E26B8">
        <w:rPr>
          <w:rFonts w:ascii="Tahoma" w:hAnsi="Tahoma" w:cs="Tahoma"/>
          <w:sz w:val="20"/>
          <w:szCs w:val="20"/>
        </w:rPr>
        <w:t>je</w:t>
      </w:r>
      <w:r w:rsidR="003C5DE1" w:rsidRPr="000E26B8">
        <w:rPr>
          <w:rFonts w:ascii="Tahoma" w:hAnsi="Tahoma" w:cs="Tahoma"/>
          <w:sz w:val="20"/>
          <w:szCs w:val="20"/>
        </w:rPr>
        <w:t> </w:t>
      </w:r>
      <w:r w:rsidRPr="000E26B8">
        <w:rPr>
          <w:rFonts w:ascii="Tahoma" w:hAnsi="Tahoma" w:cs="Tahoma"/>
          <w:sz w:val="20"/>
          <w:szCs w:val="20"/>
        </w:rPr>
        <w:t xml:space="preserve">zhotovitel </w:t>
      </w:r>
      <w:r w:rsidR="00C00633" w:rsidRPr="000E26B8">
        <w:rPr>
          <w:rFonts w:ascii="Tahoma" w:hAnsi="Tahoma" w:cs="Tahoma"/>
          <w:sz w:val="20"/>
          <w:szCs w:val="20"/>
        </w:rPr>
        <w:t>povinen zaplatit</w:t>
      </w:r>
      <w:r w:rsidRPr="000E26B8">
        <w:rPr>
          <w:rFonts w:ascii="Tahoma" w:hAnsi="Tahoma" w:cs="Tahoma"/>
          <w:sz w:val="20"/>
          <w:szCs w:val="20"/>
        </w:rPr>
        <w:t xml:space="preserve"> objednateli smluvní pokutu ve</w:t>
      </w:r>
      <w:r w:rsidR="003C5DE1" w:rsidRPr="000E26B8">
        <w:rPr>
          <w:rFonts w:ascii="Tahoma" w:hAnsi="Tahoma" w:cs="Tahoma"/>
          <w:sz w:val="20"/>
          <w:szCs w:val="20"/>
        </w:rPr>
        <w:t> </w:t>
      </w:r>
      <w:r w:rsidRPr="000E26B8">
        <w:rPr>
          <w:rFonts w:ascii="Tahoma" w:hAnsi="Tahoma" w:cs="Tahoma"/>
          <w:sz w:val="20"/>
          <w:szCs w:val="20"/>
        </w:rPr>
        <w:t>výši 0,05</w:t>
      </w:r>
      <w:r w:rsidR="003C5DE1" w:rsidRPr="000E26B8">
        <w:rPr>
          <w:rFonts w:ascii="Tahoma" w:hAnsi="Tahoma" w:cs="Tahoma"/>
          <w:sz w:val="20"/>
          <w:szCs w:val="20"/>
        </w:rPr>
        <w:t> % z ceny za </w:t>
      </w:r>
      <w:r w:rsidRPr="000E26B8">
        <w:rPr>
          <w:rFonts w:ascii="Tahoma" w:hAnsi="Tahoma" w:cs="Tahoma"/>
          <w:sz w:val="20"/>
          <w:szCs w:val="20"/>
        </w:rPr>
        <w:t xml:space="preserve">dílo </w:t>
      </w:r>
      <w:r w:rsidR="00D7662D" w:rsidRPr="000E26B8">
        <w:rPr>
          <w:rFonts w:ascii="Tahoma" w:hAnsi="Tahoma" w:cs="Tahoma"/>
          <w:sz w:val="20"/>
          <w:szCs w:val="20"/>
        </w:rPr>
        <w:t>bez</w:t>
      </w:r>
      <w:r w:rsidR="003C5DE1" w:rsidRPr="000E26B8">
        <w:rPr>
          <w:rFonts w:ascii="Tahoma" w:hAnsi="Tahoma" w:cs="Tahoma"/>
          <w:sz w:val="20"/>
          <w:szCs w:val="20"/>
        </w:rPr>
        <w:t> </w:t>
      </w:r>
      <w:r w:rsidRPr="000E26B8">
        <w:rPr>
          <w:rFonts w:ascii="Tahoma" w:hAnsi="Tahoma" w:cs="Tahoma"/>
          <w:sz w:val="20"/>
          <w:szCs w:val="20"/>
        </w:rPr>
        <w:t>DPH za</w:t>
      </w:r>
      <w:r w:rsidR="003C5DE1" w:rsidRPr="000E26B8">
        <w:rPr>
          <w:rFonts w:ascii="Tahoma" w:hAnsi="Tahoma" w:cs="Tahoma"/>
          <w:sz w:val="20"/>
          <w:szCs w:val="20"/>
        </w:rPr>
        <w:t> </w:t>
      </w:r>
      <w:r w:rsidRPr="000E26B8">
        <w:rPr>
          <w:rFonts w:ascii="Tahoma" w:hAnsi="Tahoma" w:cs="Tahoma"/>
          <w:sz w:val="20"/>
          <w:szCs w:val="20"/>
        </w:rPr>
        <w:t>každý i</w:t>
      </w:r>
      <w:r w:rsidR="003C5DE1" w:rsidRPr="000E26B8">
        <w:rPr>
          <w:rFonts w:ascii="Tahoma" w:hAnsi="Tahoma" w:cs="Tahoma"/>
          <w:sz w:val="20"/>
          <w:szCs w:val="20"/>
        </w:rPr>
        <w:t> </w:t>
      </w:r>
      <w:r w:rsidRPr="000E26B8">
        <w:rPr>
          <w:rFonts w:ascii="Tahoma" w:hAnsi="Tahoma" w:cs="Tahoma"/>
          <w:sz w:val="20"/>
          <w:szCs w:val="20"/>
        </w:rPr>
        <w:t>započatý den prodlení.</w:t>
      </w:r>
    </w:p>
    <w:p w14:paraId="291A22C3" w14:textId="77777777" w:rsidR="004A2DDB" w:rsidRPr="000E26B8" w:rsidRDefault="004A2DDB" w:rsidP="009D3008">
      <w:pPr>
        <w:numPr>
          <w:ilvl w:val="0"/>
          <w:numId w:val="14"/>
        </w:numPr>
        <w:tabs>
          <w:tab w:val="clear" w:pos="360"/>
        </w:tabs>
        <w:spacing w:before="120"/>
        <w:jc w:val="both"/>
        <w:rPr>
          <w:rFonts w:ascii="Tahoma" w:hAnsi="Tahoma" w:cs="Tahoma"/>
          <w:sz w:val="20"/>
          <w:szCs w:val="20"/>
        </w:rPr>
      </w:pPr>
      <w:r w:rsidRPr="000E26B8">
        <w:rPr>
          <w:rFonts w:ascii="Tahoma" w:hAnsi="Tahoma" w:cs="Tahoma"/>
          <w:sz w:val="20"/>
          <w:szCs w:val="20"/>
        </w:rPr>
        <w:t>V</w:t>
      </w:r>
      <w:r w:rsidR="00837912" w:rsidRPr="000E26B8">
        <w:rPr>
          <w:rFonts w:ascii="Tahoma" w:hAnsi="Tahoma" w:cs="Tahoma"/>
          <w:sz w:val="20"/>
          <w:szCs w:val="20"/>
        </w:rPr>
        <w:t> </w:t>
      </w:r>
      <w:r w:rsidRPr="000E26B8">
        <w:rPr>
          <w:rFonts w:ascii="Tahoma" w:hAnsi="Tahoma" w:cs="Tahoma"/>
          <w:sz w:val="20"/>
          <w:szCs w:val="20"/>
        </w:rPr>
        <w:t xml:space="preserve">případě porušení povinnosti </w:t>
      </w:r>
      <w:r w:rsidR="00F17172" w:rsidRPr="000E26B8">
        <w:rPr>
          <w:rFonts w:ascii="Tahoma" w:hAnsi="Tahoma" w:cs="Tahoma"/>
          <w:sz w:val="20"/>
          <w:szCs w:val="20"/>
        </w:rPr>
        <w:t xml:space="preserve">zhotovitele plnit podmínky příslušných stavebních povolení </w:t>
      </w:r>
      <w:r w:rsidR="00C00633" w:rsidRPr="000E26B8">
        <w:rPr>
          <w:rFonts w:ascii="Tahoma" w:hAnsi="Tahoma" w:cs="Tahoma"/>
          <w:sz w:val="20"/>
          <w:szCs w:val="20"/>
        </w:rPr>
        <w:t>nebo</w:t>
      </w:r>
      <w:r w:rsidR="00F17172" w:rsidRPr="000E26B8">
        <w:rPr>
          <w:rFonts w:ascii="Tahoma" w:hAnsi="Tahoma" w:cs="Tahoma"/>
          <w:sz w:val="20"/>
          <w:szCs w:val="20"/>
        </w:rPr>
        <w:t xml:space="preserve"> požadavky dotčených orgánů a organizací související s realizací stavby, </w:t>
      </w:r>
      <w:r w:rsidR="00C00633" w:rsidRPr="000E26B8">
        <w:rPr>
          <w:rFonts w:ascii="Tahoma" w:hAnsi="Tahoma" w:cs="Tahoma"/>
          <w:sz w:val="20"/>
          <w:szCs w:val="20"/>
        </w:rPr>
        <w:t>je</w:t>
      </w:r>
      <w:r w:rsidRPr="000E26B8">
        <w:rPr>
          <w:rFonts w:ascii="Tahoma" w:hAnsi="Tahoma" w:cs="Tahoma"/>
          <w:sz w:val="20"/>
          <w:szCs w:val="20"/>
        </w:rPr>
        <w:t xml:space="preserve"> zhotovitel </w:t>
      </w:r>
      <w:r w:rsidR="00AB6DCB" w:rsidRPr="000E26B8">
        <w:rPr>
          <w:rFonts w:ascii="Tahoma" w:hAnsi="Tahoma" w:cs="Tahoma"/>
          <w:sz w:val="20"/>
          <w:szCs w:val="20"/>
        </w:rPr>
        <w:t>povinen zaplatit</w:t>
      </w:r>
      <w:r w:rsidR="00837912" w:rsidRPr="000E26B8">
        <w:rPr>
          <w:rFonts w:ascii="Tahoma" w:hAnsi="Tahoma" w:cs="Tahoma"/>
          <w:sz w:val="20"/>
          <w:szCs w:val="20"/>
        </w:rPr>
        <w:t xml:space="preserve"> objednateli smluvní pokutu ve </w:t>
      </w:r>
      <w:r w:rsidRPr="000E26B8">
        <w:rPr>
          <w:rFonts w:ascii="Tahoma" w:hAnsi="Tahoma" w:cs="Tahoma"/>
          <w:sz w:val="20"/>
          <w:szCs w:val="20"/>
        </w:rPr>
        <w:t>výši 0,01</w:t>
      </w:r>
      <w:r w:rsidR="001B4AF4" w:rsidRPr="000E26B8">
        <w:rPr>
          <w:rFonts w:ascii="Tahoma" w:hAnsi="Tahoma" w:cs="Tahoma"/>
          <w:sz w:val="20"/>
          <w:szCs w:val="20"/>
        </w:rPr>
        <w:t> </w:t>
      </w:r>
      <w:r w:rsidR="00837912" w:rsidRPr="000E26B8">
        <w:rPr>
          <w:rFonts w:ascii="Tahoma" w:hAnsi="Tahoma" w:cs="Tahoma"/>
          <w:sz w:val="20"/>
          <w:szCs w:val="20"/>
        </w:rPr>
        <w:t>% z ceny za </w:t>
      </w:r>
      <w:r w:rsidRPr="000E26B8">
        <w:rPr>
          <w:rFonts w:ascii="Tahoma" w:hAnsi="Tahoma" w:cs="Tahoma"/>
          <w:sz w:val="20"/>
          <w:szCs w:val="20"/>
        </w:rPr>
        <w:t xml:space="preserve">dílo </w:t>
      </w:r>
      <w:r w:rsidR="007A1994" w:rsidRPr="000E26B8">
        <w:rPr>
          <w:rFonts w:ascii="Tahoma" w:hAnsi="Tahoma" w:cs="Tahoma"/>
          <w:sz w:val="20"/>
          <w:szCs w:val="20"/>
        </w:rPr>
        <w:t>bez</w:t>
      </w:r>
      <w:r w:rsidR="00837912" w:rsidRPr="000E26B8">
        <w:rPr>
          <w:rFonts w:ascii="Tahoma" w:hAnsi="Tahoma" w:cs="Tahoma"/>
          <w:sz w:val="20"/>
          <w:szCs w:val="20"/>
        </w:rPr>
        <w:t> </w:t>
      </w:r>
      <w:r w:rsidRPr="000E26B8">
        <w:rPr>
          <w:rFonts w:ascii="Tahoma" w:hAnsi="Tahoma" w:cs="Tahoma"/>
          <w:sz w:val="20"/>
          <w:szCs w:val="20"/>
        </w:rPr>
        <w:t>DPH za</w:t>
      </w:r>
      <w:r w:rsidR="00837912" w:rsidRPr="000E26B8">
        <w:rPr>
          <w:rFonts w:ascii="Tahoma" w:hAnsi="Tahoma" w:cs="Tahoma"/>
          <w:sz w:val="20"/>
          <w:szCs w:val="20"/>
        </w:rPr>
        <w:t> </w:t>
      </w:r>
      <w:r w:rsidRPr="000E26B8">
        <w:rPr>
          <w:rFonts w:ascii="Tahoma" w:hAnsi="Tahoma" w:cs="Tahoma"/>
          <w:sz w:val="20"/>
          <w:szCs w:val="20"/>
        </w:rPr>
        <w:t>každý zjištěný případ.</w:t>
      </w:r>
    </w:p>
    <w:p w14:paraId="6AB44D5B" w14:textId="77777777" w:rsidR="004A2DDB" w:rsidRPr="000E26B8" w:rsidRDefault="004A2DDB" w:rsidP="009D3008">
      <w:pPr>
        <w:numPr>
          <w:ilvl w:val="0"/>
          <w:numId w:val="14"/>
        </w:numPr>
        <w:tabs>
          <w:tab w:val="clear" w:pos="360"/>
        </w:tabs>
        <w:spacing w:before="120"/>
        <w:jc w:val="both"/>
        <w:rPr>
          <w:rFonts w:ascii="Tahoma" w:hAnsi="Tahoma" w:cs="Tahoma"/>
          <w:sz w:val="20"/>
          <w:szCs w:val="20"/>
        </w:rPr>
      </w:pPr>
      <w:r w:rsidRPr="000E26B8">
        <w:rPr>
          <w:rFonts w:ascii="Tahoma" w:hAnsi="Tahoma" w:cs="Tahoma"/>
          <w:sz w:val="20"/>
          <w:szCs w:val="20"/>
        </w:rPr>
        <w:t>V případě porušení předpisů týkajících se BOZP (zejména zákona č.</w:t>
      </w:r>
      <w:r w:rsidR="00837912" w:rsidRPr="000E26B8">
        <w:rPr>
          <w:rFonts w:ascii="Tahoma" w:hAnsi="Tahoma" w:cs="Tahoma"/>
          <w:sz w:val="20"/>
          <w:szCs w:val="20"/>
        </w:rPr>
        <w:t> </w:t>
      </w:r>
      <w:r w:rsidRPr="000E26B8">
        <w:rPr>
          <w:rFonts w:ascii="Tahoma" w:hAnsi="Tahoma" w:cs="Tahoma"/>
          <w:sz w:val="20"/>
          <w:szCs w:val="20"/>
        </w:rPr>
        <w:t>309/2006</w:t>
      </w:r>
      <w:r w:rsidR="00837912" w:rsidRPr="000E26B8">
        <w:rPr>
          <w:rFonts w:ascii="Tahoma" w:hAnsi="Tahoma" w:cs="Tahoma"/>
          <w:sz w:val="20"/>
          <w:szCs w:val="20"/>
        </w:rPr>
        <w:t> </w:t>
      </w:r>
      <w:r w:rsidRPr="000E26B8">
        <w:rPr>
          <w:rFonts w:ascii="Tahoma" w:hAnsi="Tahoma" w:cs="Tahoma"/>
          <w:sz w:val="20"/>
          <w:szCs w:val="20"/>
        </w:rPr>
        <w:t>Sb., stavebního zákona, nařízení vlády č.</w:t>
      </w:r>
      <w:r w:rsidR="00837912" w:rsidRPr="000E26B8">
        <w:rPr>
          <w:rFonts w:ascii="Tahoma" w:hAnsi="Tahoma" w:cs="Tahoma"/>
          <w:sz w:val="20"/>
          <w:szCs w:val="20"/>
        </w:rPr>
        <w:t> 591/2006 </w:t>
      </w:r>
      <w:r w:rsidRPr="000E26B8">
        <w:rPr>
          <w:rFonts w:ascii="Tahoma" w:hAnsi="Tahoma" w:cs="Tahoma"/>
          <w:sz w:val="20"/>
          <w:szCs w:val="20"/>
        </w:rPr>
        <w:t>Sb., o</w:t>
      </w:r>
      <w:r w:rsidR="00837912" w:rsidRPr="000E26B8">
        <w:rPr>
          <w:rFonts w:ascii="Tahoma" w:hAnsi="Tahoma" w:cs="Tahoma"/>
          <w:sz w:val="20"/>
          <w:szCs w:val="20"/>
        </w:rPr>
        <w:t> </w:t>
      </w:r>
      <w:r w:rsidRPr="000E26B8">
        <w:rPr>
          <w:rFonts w:ascii="Tahoma" w:hAnsi="Tahoma" w:cs="Tahoma"/>
          <w:sz w:val="20"/>
          <w:szCs w:val="20"/>
        </w:rPr>
        <w:t>bližších minimálních požadavcích na bezpečnost a</w:t>
      </w:r>
      <w:r w:rsidR="00837912" w:rsidRPr="000E26B8">
        <w:rPr>
          <w:rFonts w:ascii="Tahoma" w:hAnsi="Tahoma" w:cs="Tahoma"/>
          <w:sz w:val="20"/>
          <w:szCs w:val="20"/>
        </w:rPr>
        <w:t> </w:t>
      </w:r>
      <w:r w:rsidRPr="000E26B8">
        <w:rPr>
          <w:rFonts w:ascii="Tahoma" w:hAnsi="Tahoma" w:cs="Tahoma"/>
          <w:sz w:val="20"/>
          <w:szCs w:val="20"/>
        </w:rPr>
        <w:t>ochranu zdra</w:t>
      </w:r>
      <w:r w:rsidR="00837912" w:rsidRPr="000E26B8">
        <w:rPr>
          <w:rFonts w:ascii="Tahoma" w:hAnsi="Tahoma" w:cs="Tahoma"/>
          <w:sz w:val="20"/>
          <w:szCs w:val="20"/>
        </w:rPr>
        <w:t>ví při </w:t>
      </w:r>
      <w:r w:rsidRPr="000E26B8">
        <w:rPr>
          <w:rFonts w:ascii="Tahoma" w:hAnsi="Tahoma" w:cs="Tahoma"/>
          <w:sz w:val="20"/>
          <w:szCs w:val="20"/>
        </w:rPr>
        <w:t>práci na</w:t>
      </w:r>
      <w:r w:rsidR="00837912" w:rsidRPr="000E26B8">
        <w:rPr>
          <w:rFonts w:ascii="Tahoma" w:hAnsi="Tahoma" w:cs="Tahoma"/>
          <w:sz w:val="20"/>
          <w:szCs w:val="20"/>
        </w:rPr>
        <w:t> staveništích a zákona č. 262/2006 </w:t>
      </w:r>
      <w:r w:rsidRPr="000E26B8">
        <w:rPr>
          <w:rFonts w:ascii="Tahoma" w:hAnsi="Tahoma" w:cs="Tahoma"/>
          <w:sz w:val="20"/>
          <w:szCs w:val="20"/>
        </w:rPr>
        <w:t>Sb., zákoník práce, ve</w:t>
      </w:r>
      <w:r w:rsidR="00837912" w:rsidRPr="000E26B8">
        <w:rPr>
          <w:rFonts w:ascii="Tahoma" w:hAnsi="Tahoma" w:cs="Tahoma"/>
          <w:sz w:val="20"/>
          <w:szCs w:val="20"/>
        </w:rPr>
        <w:t> </w:t>
      </w:r>
      <w:r w:rsidRPr="000E26B8">
        <w:rPr>
          <w:rFonts w:ascii="Tahoma" w:hAnsi="Tahoma" w:cs="Tahoma"/>
          <w:sz w:val="20"/>
          <w:szCs w:val="20"/>
        </w:rPr>
        <w:t>znění pozdějších předpisů) kteroukoliv z osob vyskytujících se na</w:t>
      </w:r>
      <w:r w:rsidR="00837912" w:rsidRPr="000E26B8">
        <w:rPr>
          <w:rFonts w:ascii="Tahoma" w:hAnsi="Tahoma" w:cs="Tahoma"/>
          <w:sz w:val="20"/>
          <w:szCs w:val="20"/>
        </w:rPr>
        <w:t> </w:t>
      </w:r>
      <w:r w:rsidRPr="000E26B8">
        <w:rPr>
          <w:rFonts w:ascii="Tahoma" w:hAnsi="Tahoma" w:cs="Tahoma"/>
          <w:sz w:val="20"/>
          <w:szCs w:val="20"/>
        </w:rPr>
        <w:t>staveništi je zhotovitel povinen zaplatit objednateli smluvní pokutu ve</w:t>
      </w:r>
      <w:r w:rsidR="00837912" w:rsidRPr="000E26B8">
        <w:rPr>
          <w:rFonts w:ascii="Tahoma" w:hAnsi="Tahoma" w:cs="Tahoma"/>
          <w:sz w:val="20"/>
          <w:szCs w:val="20"/>
        </w:rPr>
        <w:t> </w:t>
      </w:r>
      <w:r w:rsidRPr="000E26B8">
        <w:rPr>
          <w:rFonts w:ascii="Tahoma" w:hAnsi="Tahoma" w:cs="Tahoma"/>
          <w:sz w:val="20"/>
          <w:szCs w:val="20"/>
        </w:rPr>
        <w:t>výši 3.000</w:t>
      </w:r>
      <w:r w:rsidR="00837912" w:rsidRPr="000E26B8">
        <w:rPr>
          <w:rFonts w:ascii="Tahoma" w:hAnsi="Tahoma" w:cs="Tahoma"/>
          <w:sz w:val="20"/>
          <w:szCs w:val="20"/>
        </w:rPr>
        <w:t> Kč za </w:t>
      </w:r>
      <w:r w:rsidRPr="000E26B8">
        <w:rPr>
          <w:rFonts w:ascii="Tahoma" w:hAnsi="Tahoma" w:cs="Tahoma"/>
          <w:sz w:val="20"/>
          <w:szCs w:val="20"/>
        </w:rPr>
        <w:t xml:space="preserve">každý </w:t>
      </w:r>
      <w:r w:rsidR="001F56F9" w:rsidRPr="000E26B8">
        <w:rPr>
          <w:rFonts w:ascii="Tahoma" w:hAnsi="Tahoma" w:cs="Tahoma"/>
          <w:sz w:val="20"/>
          <w:szCs w:val="20"/>
        </w:rPr>
        <w:t>zjištěný</w:t>
      </w:r>
      <w:r w:rsidR="007D2EA0" w:rsidRPr="000E26B8">
        <w:rPr>
          <w:rFonts w:ascii="Tahoma" w:hAnsi="Tahoma" w:cs="Tahoma"/>
          <w:sz w:val="20"/>
          <w:szCs w:val="20"/>
        </w:rPr>
        <w:t xml:space="preserve"> </w:t>
      </w:r>
      <w:r w:rsidRPr="000E26B8">
        <w:rPr>
          <w:rFonts w:ascii="Tahoma" w:hAnsi="Tahoma" w:cs="Tahoma"/>
          <w:sz w:val="20"/>
          <w:szCs w:val="20"/>
        </w:rPr>
        <w:t>případ.</w:t>
      </w:r>
    </w:p>
    <w:p w14:paraId="220896F1" w14:textId="77777777" w:rsidR="004A2DDB" w:rsidRPr="000E26B8" w:rsidRDefault="004A2DDB" w:rsidP="009D3008">
      <w:pPr>
        <w:numPr>
          <w:ilvl w:val="0"/>
          <w:numId w:val="14"/>
        </w:numPr>
        <w:tabs>
          <w:tab w:val="clear" w:pos="360"/>
        </w:tabs>
        <w:spacing w:before="120"/>
        <w:jc w:val="both"/>
        <w:rPr>
          <w:rFonts w:ascii="Tahoma" w:hAnsi="Tahoma" w:cs="Tahoma"/>
          <w:iCs/>
          <w:sz w:val="20"/>
          <w:szCs w:val="20"/>
        </w:rPr>
      </w:pPr>
      <w:r w:rsidRPr="000E26B8">
        <w:rPr>
          <w:rFonts w:ascii="Tahoma" w:hAnsi="Tahoma" w:cs="Tahoma"/>
          <w:sz w:val="20"/>
          <w:szCs w:val="20"/>
        </w:rPr>
        <w:t>V</w:t>
      </w:r>
      <w:r w:rsidR="00837912" w:rsidRPr="000E26B8">
        <w:rPr>
          <w:rFonts w:ascii="Tahoma" w:hAnsi="Tahoma" w:cs="Tahoma"/>
          <w:sz w:val="20"/>
          <w:szCs w:val="20"/>
        </w:rPr>
        <w:t> </w:t>
      </w:r>
      <w:r w:rsidRPr="000E26B8">
        <w:rPr>
          <w:rFonts w:ascii="Tahoma" w:hAnsi="Tahoma" w:cs="Tahoma"/>
          <w:sz w:val="20"/>
          <w:szCs w:val="20"/>
        </w:rPr>
        <w:t xml:space="preserve">případě </w:t>
      </w:r>
      <w:r w:rsidR="001F56F9" w:rsidRPr="000E26B8">
        <w:rPr>
          <w:rFonts w:ascii="Tahoma" w:hAnsi="Tahoma" w:cs="Tahoma"/>
          <w:sz w:val="20"/>
          <w:szCs w:val="20"/>
        </w:rPr>
        <w:t>prodlení zhotovitele s</w:t>
      </w:r>
      <w:r w:rsidR="00837912" w:rsidRPr="000E26B8">
        <w:rPr>
          <w:rFonts w:ascii="Tahoma" w:hAnsi="Tahoma" w:cs="Tahoma"/>
          <w:sz w:val="20"/>
          <w:szCs w:val="20"/>
        </w:rPr>
        <w:t> </w:t>
      </w:r>
      <w:r w:rsidRPr="000E26B8">
        <w:rPr>
          <w:rFonts w:ascii="Tahoma" w:hAnsi="Tahoma" w:cs="Tahoma"/>
          <w:sz w:val="20"/>
          <w:szCs w:val="20"/>
        </w:rPr>
        <w:t>odstranění</w:t>
      </w:r>
      <w:r w:rsidR="001F56F9" w:rsidRPr="000E26B8">
        <w:rPr>
          <w:rFonts w:ascii="Tahoma" w:hAnsi="Tahoma" w:cs="Tahoma"/>
          <w:sz w:val="20"/>
          <w:szCs w:val="20"/>
        </w:rPr>
        <w:t>m</w:t>
      </w:r>
      <w:r w:rsidRPr="000E26B8">
        <w:rPr>
          <w:rFonts w:ascii="Tahoma" w:hAnsi="Tahoma" w:cs="Tahoma"/>
          <w:sz w:val="20"/>
          <w:szCs w:val="20"/>
        </w:rPr>
        <w:t xml:space="preserve"> vady</w:t>
      </w:r>
      <w:r w:rsidR="001F56F9" w:rsidRPr="000E26B8">
        <w:rPr>
          <w:rFonts w:ascii="Tahoma" w:hAnsi="Tahoma" w:cs="Tahoma"/>
          <w:sz w:val="20"/>
          <w:szCs w:val="20"/>
        </w:rPr>
        <w:t xml:space="preserve"> ve lhůtě dle čl. XII odst. 7 této smlouvy</w:t>
      </w:r>
      <w:r w:rsidRPr="000E26B8">
        <w:rPr>
          <w:rFonts w:ascii="Tahoma" w:hAnsi="Tahoma" w:cs="Tahoma"/>
          <w:sz w:val="20"/>
          <w:szCs w:val="20"/>
        </w:rPr>
        <w:t xml:space="preserve"> je zhotovitel povinen zaplatit objednateli smluvní pokutu ve</w:t>
      </w:r>
      <w:r w:rsidR="00837912" w:rsidRPr="000E26B8">
        <w:rPr>
          <w:rFonts w:ascii="Tahoma" w:hAnsi="Tahoma" w:cs="Tahoma"/>
          <w:sz w:val="20"/>
          <w:szCs w:val="20"/>
        </w:rPr>
        <w:t> </w:t>
      </w:r>
      <w:r w:rsidRPr="000E26B8">
        <w:rPr>
          <w:rFonts w:ascii="Tahoma" w:hAnsi="Tahoma" w:cs="Tahoma"/>
          <w:sz w:val="20"/>
          <w:szCs w:val="20"/>
        </w:rPr>
        <w:t xml:space="preserve">výši </w:t>
      </w:r>
      <w:r w:rsidR="00F7575D" w:rsidRPr="000E26B8">
        <w:rPr>
          <w:rFonts w:ascii="Tahoma" w:hAnsi="Tahoma" w:cs="Tahoma"/>
          <w:sz w:val="20"/>
          <w:szCs w:val="20"/>
        </w:rPr>
        <w:t xml:space="preserve">0,05 % z ceny za dílo bez DPH </w:t>
      </w:r>
      <w:r w:rsidRPr="000E26B8">
        <w:rPr>
          <w:rFonts w:ascii="Tahoma" w:hAnsi="Tahoma" w:cs="Tahoma"/>
          <w:sz w:val="20"/>
          <w:szCs w:val="20"/>
        </w:rPr>
        <w:t>za každý i započatý den prodlení.</w:t>
      </w:r>
    </w:p>
    <w:p w14:paraId="3E937132" w14:textId="77777777" w:rsidR="004A2DDB" w:rsidRPr="000E26B8" w:rsidRDefault="004A2DDB" w:rsidP="009D3008">
      <w:pPr>
        <w:numPr>
          <w:ilvl w:val="0"/>
          <w:numId w:val="14"/>
        </w:numPr>
        <w:tabs>
          <w:tab w:val="clear" w:pos="360"/>
        </w:tabs>
        <w:spacing w:before="120"/>
        <w:jc w:val="both"/>
        <w:rPr>
          <w:rFonts w:ascii="Tahoma" w:hAnsi="Tahoma" w:cs="Tahoma"/>
          <w:sz w:val="20"/>
          <w:szCs w:val="20"/>
        </w:rPr>
      </w:pPr>
      <w:r w:rsidRPr="000E26B8">
        <w:rPr>
          <w:rFonts w:ascii="Tahoma" w:hAnsi="Tahoma" w:cs="Tahoma"/>
          <w:sz w:val="20"/>
          <w:szCs w:val="20"/>
        </w:rPr>
        <w:t>V případě, že bude zjištěno, že stavební deník</w:t>
      </w:r>
      <w:r w:rsidR="00F755E9" w:rsidRPr="000E26B8">
        <w:rPr>
          <w:rFonts w:ascii="Tahoma" w:hAnsi="Tahoma" w:cs="Tahoma"/>
          <w:sz w:val="20"/>
          <w:szCs w:val="20"/>
        </w:rPr>
        <w:t>,</w:t>
      </w:r>
      <w:r w:rsidRPr="000E26B8">
        <w:rPr>
          <w:rFonts w:ascii="Tahoma" w:hAnsi="Tahoma" w:cs="Tahoma"/>
          <w:sz w:val="20"/>
          <w:szCs w:val="20"/>
        </w:rPr>
        <w:t xml:space="preserve"> případně projektová dokumentace a</w:t>
      </w:r>
      <w:r w:rsidR="00B63DE5" w:rsidRPr="000E26B8">
        <w:rPr>
          <w:rFonts w:ascii="Tahoma" w:hAnsi="Tahoma" w:cs="Tahoma"/>
          <w:sz w:val="20"/>
          <w:szCs w:val="20"/>
        </w:rPr>
        <w:t> </w:t>
      </w:r>
      <w:r w:rsidRPr="000E26B8">
        <w:rPr>
          <w:rFonts w:ascii="Tahoma" w:hAnsi="Tahoma" w:cs="Tahoma"/>
          <w:sz w:val="20"/>
          <w:szCs w:val="20"/>
        </w:rPr>
        <w:t xml:space="preserve">doklady </w:t>
      </w:r>
      <w:r w:rsidR="00F755E9" w:rsidRPr="000E26B8">
        <w:rPr>
          <w:rFonts w:ascii="Tahoma" w:hAnsi="Tahoma" w:cs="Tahoma"/>
          <w:sz w:val="20"/>
          <w:szCs w:val="20"/>
        </w:rPr>
        <w:t xml:space="preserve">potřebné k provádění stavby dle stavebního zákona, </w:t>
      </w:r>
      <w:r w:rsidRPr="000E26B8">
        <w:rPr>
          <w:rFonts w:ascii="Tahoma" w:hAnsi="Tahoma" w:cs="Tahoma"/>
          <w:sz w:val="20"/>
          <w:szCs w:val="20"/>
        </w:rPr>
        <w:t>nejsou přístupné kdykoliv v průběhu práce na</w:t>
      </w:r>
      <w:r w:rsidR="00837912" w:rsidRPr="000E26B8">
        <w:rPr>
          <w:rFonts w:ascii="Tahoma" w:hAnsi="Tahoma" w:cs="Tahoma"/>
          <w:sz w:val="20"/>
          <w:szCs w:val="20"/>
        </w:rPr>
        <w:t> </w:t>
      </w:r>
      <w:r w:rsidRPr="000E26B8">
        <w:rPr>
          <w:rFonts w:ascii="Tahoma" w:hAnsi="Tahoma" w:cs="Tahoma"/>
          <w:sz w:val="20"/>
          <w:szCs w:val="20"/>
        </w:rPr>
        <w:t xml:space="preserve">staveništi, </w:t>
      </w:r>
      <w:r w:rsidR="00B63DE5" w:rsidRPr="000E26B8">
        <w:rPr>
          <w:rFonts w:ascii="Tahoma" w:hAnsi="Tahoma" w:cs="Tahoma"/>
          <w:sz w:val="20"/>
          <w:szCs w:val="20"/>
        </w:rPr>
        <w:t xml:space="preserve">je </w:t>
      </w:r>
      <w:r w:rsidRPr="000E26B8">
        <w:rPr>
          <w:rFonts w:ascii="Tahoma" w:hAnsi="Tahoma" w:cs="Tahoma"/>
          <w:sz w:val="20"/>
          <w:szCs w:val="20"/>
        </w:rPr>
        <w:t xml:space="preserve">zhotovitel </w:t>
      </w:r>
      <w:r w:rsidR="00B63DE5" w:rsidRPr="000E26B8">
        <w:rPr>
          <w:rFonts w:ascii="Tahoma" w:hAnsi="Tahoma" w:cs="Tahoma"/>
          <w:sz w:val="20"/>
          <w:szCs w:val="20"/>
        </w:rPr>
        <w:t>povinen zaplatit objednateli</w:t>
      </w:r>
      <w:r w:rsidRPr="000E26B8">
        <w:rPr>
          <w:rFonts w:ascii="Tahoma" w:hAnsi="Tahoma" w:cs="Tahoma"/>
          <w:sz w:val="20"/>
          <w:szCs w:val="20"/>
        </w:rPr>
        <w:t xml:space="preserve"> smluvní pokut</w:t>
      </w:r>
      <w:r w:rsidR="00B63DE5" w:rsidRPr="000E26B8">
        <w:rPr>
          <w:rFonts w:ascii="Tahoma" w:hAnsi="Tahoma" w:cs="Tahoma"/>
          <w:sz w:val="20"/>
          <w:szCs w:val="20"/>
        </w:rPr>
        <w:t>u</w:t>
      </w:r>
      <w:r w:rsidRPr="000E26B8">
        <w:rPr>
          <w:rFonts w:ascii="Tahoma" w:hAnsi="Tahoma" w:cs="Tahoma"/>
          <w:sz w:val="20"/>
          <w:szCs w:val="20"/>
        </w:rPr>
        <w:t xml:space="preserve"> ve</w:t>
      </w:r>
      <w:r w:rsidR="00837912" w:rsidRPr="000E26B8">
        <w:rPr>
          <w:rFonts w:ascii="Tahoma" w:hAnsi="Tahoma" w:cs="Tahoma"/>
          <w:sz w:val="20"/>
          <w:szCs w:val="20"/>
        </w:rPr>
        <w:t> </w:t>
      </w:r>
      <w:r w:rsidRPr="000E26B8">
        <w:rPr>
          <w:rFonts w:ascii="Tahoma" w:hAnsi="Tahoma" w:cs="Tahoma"/>
          <w:sz w:val="20"/>
          <w:szCs w:val="20"/>
        </w:rPr>
        <w:t xml:space="preserve">výši </w:t>
      </w:r>
      <w:r w:rsidR="00F7575D" w:rsidRPr="000E26B8">
        <w:rPr>
          <w:rFonts w:ascii="Tahoma" w:hAnsi="Tahoma" w:cs="Tahoma"/>
          <w:sz w:val="20"/>
          <w:szCs w:val="20"/>
        </w:rPr>
        <w:t xml:space="preserve">0,05 % z ceny za dílo bez DPH </w:t>
      </w:r>
      <w:r w:rsidRPr="000E26B8">
        <w:rPr>
          <w:rFonts w:ascii="Tahoma" w:hAnsi="Tahoma" w:cs="Tahoma"/>
          <w:sz w:val="20"/>
          <w:szCs w:val="20"/>
        </w:rPr>
        <w:t>za</w:t>
      </w:r>
      <w:r w:rsidR="00837912" w:rsidRPr="000E26B8">
        <w:rPr>
          <w:rFonts w:ascii="Tahoma" w:hAnsi="Tahoma" w:cs="Tahoma"/>
          <w:sz w:val="20"/>
          <w:szCs w:val="20"/>
        </w:rPr>
        <w:t> </w:t>
      </w:r>
      <w:r w:rsidRPr="000E26B8">
        <w:rPr>
          <w:rFonts w:ascii="Tahoma" w:hAnsi="Tahoma" w:cs="Tahoma"/>
          <w:sz w:val="20"/>
          <w:szCs w:val="20"/>
        </w:rPr>
        <w:t>každý zjištěný případ.</w:t>
      </w:r>
    </w:p>
    <w:p w14:paraId="396A563E" w14:textId="77777777" w:rsidR="00CF7EC4" w:rsidRPr="000E26B8" w:rsidRDefault="00CF7EC4" w:rsidP="009D3008">
      <w:pPr>
        <w:numPr>
          <w:ilvl w:val="0"/>
          <w:numId w:val="14"/>
        </w:numPr>
        <w:tabs>
          <w:tab w:val="clear" w:pos="360"/>
        </w:tabs>
        <w:spacing w:before="120"/>
        <w:jc w:val="both"/>
        <w:rPr>
          <w:rFonts w:ascii="Tahoma" w:hAnsi="Tahoma" w:cs="Tahoma"/>
          <w:sz w:val="20"/>
          <w:szCs w:val="20"/>
        </w:rPr>
      </w:pPr>
      <w:r w:rsidRPr="000E26B8">
        <w:rPr>
          <w:rFonts w:ascii="Tahoma" w:hAnsi="Tahoma" w:cs="Tahoma"/>
          <w:sz w:val="20"/>
          <w:szCs w:val="20"/>
        </w:rPr>
        <w:t xml:space="preserve">V případě, že zhotovitel </w:t>
      </w:r>
      <w:proofErr w:type="gramStart"/>
      <w:r w:rsidRPr="000E26B8">
        <w:rPr>
          <w:rFonts w:ascii="Tahoma" w:hAnsi="Tahoma" w:cs="Tahoma"/>
          <w:sz w:val="20"/>
          <w:szCs w:val="20"/>
        </w:rPr>
        <w:t>poruší</w:t>
      </w:r>
      <w:proofErr w:type="gramEnd"/>
      <w:r w:rsidRPr="000E26B8">
        <w:rPr>
          <w:rFonts w:ascii="Tahoma" w:hAnsi="Tahoma" w:cs="Tahoma"/>
          <w:sz w:val="20"/>
          <w:szCs w:val="20"/>
        </w:rPr>
        <w:t xml:space="preserve"> kteroukoliv povinnost stanovenou v čl.</w:t>
      </w:r>
      <w:r w:rsidR="00837912" w:rsidRPr="000E26B8">
        <w:rPr>
          <w:rFonts w:ascii="Tahoma" w:hAnsi="Tahoma" w:cs="Tahoma"/>
          <w:sz w:val="20"/>
          <w:szCs w:val="20"/>
        </w:rPr>
        <w:t> </w:t>
      </w:r>
      <w:r w:rsidRPr="000E26B8">
        <w:rPr>
          <w:rFonts w:ascii="Tahoma" w:hAnsi="Tahoma" w:cs="Tahoma"/>
          <w:sz w:val="20"/>
          <w:szCs w:val="20"/>
        </w:rPr>
        <w:t>XI</w:t>
      </w:r>
      <w:r w:rsidR="00973718" w:rsidRPr="000E26B8">
        <w:rPr>
          <w:rFonts w:ascii="Tahoma" w:hAnsi="Tahoma" w:cs="Tahoma"/>
          <w:sz w:val="20"/>
          <w:szCs w:val="20"/>
        </w:rPr>
        <w:t>II</w:t>
      </w:r>
      <w:r w:rsidRPr="000E26B8">
        <w:rPr>
          <w:rFonts w:ascii="Tahoma" w:hAnsi="Tahoma" w:cs="Tahoma"/>
          <w:sz w:val="20"/>
          <w:szCs w:val="20"/>
        </w:rPr>
        <w:t xml:space="preserve"> </w:t>
      </w:r>
      <w:r w:rsidR="00E9143C" w:rsidRPr="000E26B8">
        <w:rPr>
          <w:rFonts w:ascii="Tahoma" w:hAnsi="Tahoma" w:cs="Tahoma"/>
          <w:sz w:val="20"/>
          <w:szCs w:val="20"/>
        </w:rPr>
        <w:t xml:space="preserve">odst. </w:t>
      </w:r>
      <w:r w:rsidR="00973718" w:rsidRPr="000E26B8">
        <w:rPr>
          <w:rFonts w:ascii="Tahoma" w:hAnsi="Tahoma" w:cs="Tahoma"/>
          <w:sz w:val="20"/>
          <w:szCs w:val="20"/>
        </w:rPr>
        <w:t>4 nebo 5</w:t>
      </w:r>
      <w:r w:rsidR="00F17172" w:rsidRPr="000E26B8">
        <w:rPr>
          <w:rFonts w:ascii="Tahoma" w:hAnsi="Tahoma" w:cs="Tahoma"/>
          <w:sz w:val="20"/>
          <w:szCs w:val="20"/>
        </w:rPr>
        <w:t xml:space="preserve"> </w:t>
      </w:r>
      <w:r w:rsidRPr="000E26B8">
        <w:rPr>
          <w:rFonts w:ascii="Tahoma" w:hAnsi="Tahoma" w:cs="Tahoma"/>
          <w:sz w:val="20"/>
          <w:szCs w:val="20"/>
        </w:rPr>
        <w:t xml:space="preserve">této smlouvy, </w:t>
      </w:r>
      <w:r w:rsidR="00B63DE5" w:rsidRPr="000E26B8">
        <w:rPr>
          <w:rFonts w:ascii="Tahoma" w:hAnsi="Tahoma" w:cs="Tahoma"/>
          <w:sz w:val="20"/>
          <w:szCs w:val="20"/>
        </w:rPr>
        <w:t>je</w:t>
      </w:r>
      <w:r w:rsidRPr="000E26B8">
        <w:rPr>
          <w:rFonts w:ascii="Tahoma" w:hAnsi="Tahoma" w:cs="Tahoma"/>
          <w:sz w:val="20"/>
          <w:szCs w:val="20"/>
        </w:rPr>
        <w:t xml:space="preserve"> zhotovitel</w:t>
      </w:r>
      <w:r w:rsidR="00B63DE5" w:rsidRPr="000E26B8">
        <w:rPr>
          <w:rFonts w:ascii="Tahoma" w:hAnsi="Tahoma" w:cs="Tahoma"/>
          <w:sz w:val="20"/>
          <w:szCs w:val="20"/>
        </w:rPr>
        <w:t xml:space="preserve"> povinen zaplatit objednateli</w:t>
      </w:r>
      <w:r w:rsidRPr="000E26B8">
        <w:rPr>
          <w:rFonts w:ascii="Tahoma" w:hAnsi="Tahoma" w:cs="Tahoma"/>
          <w:sz w:val="20"/>
          <w:szCs w:val="20"/>
        </w:rPr>
        <w:t xml:space="preserve"> smluvní poku</w:t>
      </w:r>
      <w:r w:rsidR="00837912" w:rsidRPr="000E26B8">
        <w:rPr>
          <w:rFonts w:ascii="Tahoma" w:hAnsi="Tahoma" w:cs="Tahoma"/>
          <w:sz w:val="20"/>
          <w:szCs w:val="20"/>
        </w:rPr>
        <w:t>t</w:t>
      </w:r>
      <w:r w:rsidR="00B63DE5" w:rsidRPr="000E26B8">
        <w:rPr>
          <w:rFonts w:ascii="Tahoma" w:hAnsi="Tahoma" w:cs="Tahoma"/>
          <w:sz w:val="20"/>
          <w:szCs w:val="20"/>
        </w:rPr>
        <w:t>u</w:t>
      </w:r>
      <w:r w:rsidR="00837912" w:rsidRPr="000E26B8">
        <w:rPr>
          <w:rFonts w:ascii="Tahoma" w:hAnsi="Tahoma" w:cs="Tahoma"/>
          <w:sz w:val="20"/>
          <w:szCs w:val="20"/>
        </w:rPr>
        <w:t xml:space="preserve"> ve </w:t>
      </w:r>
      <w:r w:rsidRPr="000E26B8">
        <w:rPr>
          <w:rFonts w:ascii="Tahoma" w:hAnsi="Tahoma" w:cs="Tahoma"/>
          <w:sz w:val="20"/>
          <w:szCs w:val="20"/>
        </w:rPr>
        <w:t xml:space="preserve">výši </w:t>
      </w:r>
      <w:r w:rsidR="00E9143C" w:rsidRPr="000E26B8">
        <w:rPr>
          <w:rFonts w:ascii="Tahoma" w:hAnsi="Tahoma" w:cs="Tahoma"/>
          <w:sz w:val="20"/>
          <w:szCs w:val="20"/>
        </w:rPr>
        <w:t>5</w:t>
      </w:r>
      <w:r w:rsidRPr="000E26B8">
        <w:rPr>
          <w:rFonts w:ascii="Tahoma" w:hAnsi="Tahoma" w:cs="Tahoma"/>
          <w:sz w:val="20"/>
          <w:szCs w:val="20"/>
        </w:rPr>
        <w:t>.000</w:t>
      </w:r>
      <w:r w:rsidR="00837912" w:rsidRPr="000E26B8">
        <w:rPr>
          <w:rFonts w:ascii="Tahoma" w:hAnsi="Tahoma" w:cs="Tahoma"/>
          <w:sz w:val="20"/>
          <w:szCs w:val="20"/>
        </w:rPr>
        <w:t> Kč za každý zjištěný případ a </w:t>
      </w:r>
      <w:r w:rsidRPr="000E26B8">
        <w:rPr>
          <w:rFonts w:ascii="Tahoma" w:hAnsi="Tahoma" w:cs="Tahoma"/>
          <w:sz w:val="20"/>
          <w:szCs w:val="20"/>
        </w:rPr>
        <w:t>každý den prodlení.</w:t>
      </w:r>
    </w:p>
    <w:p w14:paraId="3F7B6283" w14:textId="77777777" w:rsidR="00B36AFE" w:rsidRPr="000E26B8" w:rsidRDefault="00B36AFE" w:rsidP="009D3008">
      <w:pPr>
        <w:numPr>
          <w:ilvl w:val="0"/>
          <w:numId w:val="14"/>
        </w:numPr>
        <w:tabs>
          <w:tab w:val="clear" w:pos="360"/>
        </w:tabs>
        <w:spacing w:before="120"/>
        <w:jc w:val="both"/>
        <w:rPr>
          <w:rFonts w:ascii="Tahoma" w:hAnsi="Tahoma" w:cs="Tahoma"/>
          <w:sz w:val="20"/>
          <w:szCs w:val="20"/>
        </w:rPr>
      </w:pPr>
      <w:r w:rsidRPr="000E26B8">
        <w:rPr>
          <w:rFonts w:ascii="Tahoma" w:hAnsi="Tahoma" w:cs="Tahoma"/>
          <w:sz w:val="20"/>
          <w:szCs w:val="20"/>
        </w:rPr>
        <w:t xml:space="preserve">V případě, že zhotovitel </w:t>
      </w:r>
      <w:proofErr w:type="gramStart"/>
      <w:r w:rsidRPr="000E26B8">
        <w:rPr>
          <w:rFonts w:ascii="Tahoma" w:hAnsi="Tahoma" w:cs="Tahoma"/>
          <w:sz w:val="20"/>
          <w:szCs w:val="20"/>
        </w:rPr>
        <w:t>poruší</w:t>
      </w:r>
      <w:proofErr w:type="gramEnd"/>
      <w:r w:rsidRPr="000E26B8">
        <w:rPr>
          <w:rFonts w:ascii="Tahoma" w:hAnsi="Tahoma" w:cs="Tahoma"/>
          <w:sz w:val="20"/>
          <w:szCs w:val="20"/>
        </w:rPr>
        <w:t xml:space="preserve"> </w:t>
      </w:r>
      <w:r w:rsidR="00F755E9" w:rsidRPr="000E26B8">
        <w:rPr>
          <w:rFonts w:ascii="Tahoma" w:hAnsi="Tahoma" w:cs="Tahoma"/>
          <w:sz w:val="20"/>
          <w:szCs w:val="20"/>
        </w:rPr>
        <w:t xml:space="preserve">jakoukoliv </w:t>
      </w:r>
      <w:r w:rsidRPr="000E26B8">
        <w:rPr>
          <w:rFonts w:ascii="Tahoma" w:hAnsi="Tahoma" w:cs="Tahoma"/>
          <w:sz w:val="20"/>
          <w:szCs w:val="20"/>
        </w:rPr>
        <w:t>svou povinnost stanovenou v čl.</w:t>
      </w:r>
      <w:r w:rsidR="00837912" w:rsidRPr="000E26B8">
        <w:rPr>
          <w:rFonts w:ascii="Tahoma" w:hAnsi="Tahoma" w:cs="Tahoma"/>
          <w:sz w:val="20"/>
          <w:szCs w:val="20"/>
        </w:rPr>
        <w:t> </w:t>
      </w:r>
      <w:r w:rsidR="00CC35F4" w:rsidRPr="000E26B8">
        <w:rPr>
          <w:rFonts w:ascii="Tahoma" w:hAnsi="Tahoma" w:cs="Tahoma"/>
          <w:sz w:val="20"/>
          <w:szCs w:val="20"/>
        </w:rPr>
        <w:t>I</w:t>
      </w:r>
      <w:r w:rsidRPr="000E26B8">
        <w:rPr>
          <w:rFonts w:ascii="Tahoma" w:hAnsi="Tahoma" w:cs="Tahoma"/>
          <w:sz w:val="20"/>
          <w:szCs w:val="20"/>
        </w:rPr>
        <w:t>X odst.</w:t>
      </w:r>
      <w:r w:rsidR="00837912" w:rsidRPr="000E26B8">
        <w:rPr>
          <w:rFonts w:ascii="Tahoma" w:hAnsi="Tahoma" w:cs="Tahoma"/>
          <w:sz w:val="20"/>
          <w:szCs w:val="20"/>
        </w:rPr>
        <w:t> </w:t>
      </w:r>
      <w:r w:rsidR="00B02222" w:rsidRPr="000E26B8">
        <w:rPr>
          <w:rFonts w:ascii="Tahoma" w:hAnsi="Tahoma" w:cs="Tahoma"/>
          <w:sz w:val="20"/>
          <w:szCs w:val="20"/>
        </w:rPr>
        <w:t>9</w:t>
      </w:r>
      <w:r w:rsidR="00CC35F4" w:rsidRPr="000E26B8">
        <w:rPr>
          <w:rFonts w:ascii="Tahoma" w:hAnsi="Tahoma" w:cs="Tahoma"/>
          <w:sz w:val="20"/>
          <w:szCs w:val="20"/>
        </w:rPr>
        <w:t xml:space="preserve"> nebo </w:t>
      </w:r>
      <w:r w:rsidR="000B6880" w:rsidRPr="000E26B8">
        <w:rPr>
          <w:rFonts w:ascii="Tahoma" w:hAnsi="Tahoma" w:cs="Tahoma"/>
          <w:sz w:val="20"/>
          <w:szCs w:val="20"/>
        </w:rPr>
        <w:t>1</w:t>
      </w:r>
      <w:r w:rsidR="00B02222" w:rsidRPr="000E26B8">
        <w:rPr>
          <w:rFonts w:ascii="Tahoma" w:hAnsi="Tahoma" w:cs="Tahoma"/>
          <w:sz w:val="20"/>
          <w:szCs w:val="20"/>
        </w:rPr>
        <w:t>0</w:t>
      </w:r>
      <w:r w:rsidR="00CC35F4" w:rsidRPr="000E26B8">
        <w:rPr>
          <w:rFonts w:ascii="Tahoma" w:hAnsi="Tahoma" w:cs="Tahoma"/>
          <w:sz w:val="20"/>
          <w:szCs w:val="20"/>
        </w:rPr>
        <w:t xml:space="preserve"> nebo 2</w:t>
      </w:r>
      <w:r w:rsidR="002671E2" w:rsidRPr="000E26B8">
        <w:rPr>
          <w:rFonts w:ascii="Tahoma" w:hAnsi="Tahoma" w:cs="Tahoma"/>
          <w:sz w:val="20"/>
          <w:szCs w:val="20"/>
        </w:rPr>
        <w:t>7</w:t>
      </w:r>
      <w:r w:rsidRPr="000E26B8">
        <w:rPr>
          <w:rFonts w:ascii="Tahoma" w:hAnsi="Tahoma" w:cs="Tahoma"/>
          <w:sz w:val="20"/>
          <w:szCs w:val="20"/>
        </w:rPr>
        <w:t xml:space="preserve"> této smlouvy, </w:t>
      </w:r>
      <w:r w:rsidR="004D6269" w:rsidRPr="000E26B8">
        <w:rPr>
          <w:rFonts w:ascii="Tahoma" w:hAnsi="Tahoma" w:cs="Tahoma"/>
          <w:sz w:val="20"/>
          <w:szCs w:val="20"/>
        </w:rPr>
        <w:t>je povinen zaplatit objednateli</w:t>
      </w:r>
      <w:r w:rsidRPr="000E26B8">
        <w:rPr>
          <w:rFonts w:ascii="Tahoma" w:hAnsi="Tahoma" w:cs="Tahoma"/>
          <w:sz w:val="20"/>
          <w:szCs w:val="20"/>
        </w:rPr>
        <w:t xml:space="preserve"> smluvní pokut</w:t>
      </w:r>
      <w:r w:rsidR="004D6269" w:rsidRPr="000E26B8">
        <w:rPr>
          <w:rFonts w:ascii="Tahoma" w:hAnsi="Tahoma" w:cs="Tahoma"/>
          <w:sz w:val="20"/>
          <w:szCs w:val="20"/>
        </w:rPr>
        <w:t>u</w:t>
      </w:r>
      <w:r w:rsidRPr="000E26B8">
        <w:rPr>
          <w:rFonts w:ascii="Tahoma" w:hAnsi="Tahoma" w:cs="Tahoma"/>
          <w:sz w:val="20"/>
          <w:szCs w:val="20"/>
        </w:rPr>
        <w:t xml:space="preserve"> ve</w:t>
      </w:r>
      <w:r w:rsidR="00837912" w:rsidRPr="000E26B8">
        <w:rPr>
          <w:rFonts w:ascii="Tahoma" w:hAnsi="Tahoma" w:cs="Tahoma"/>
          <w:sz w:val="20"/>
          <w:szCs w:val="20"/>
        </w:rPr>
        <w:t> </w:t>
      </w:r>
      <w:r w:rsidRPr="000E26B8">
        <w:rPr>
          <w:rFonts w:ascii="Tahoma" w:hAnsi="Tahoma" w:cs="Tahoma"/>
          <w:sz w:val="20"/>
          <w:szCs w:val="20"/>
        </w:rPr>
        <w:t xml:space="preserve">výši </w:t>
      </w:r>
      <w:r w:rsidR="008D7A9E" w:rsidRPr="000E26B8">
        <w:rPr>
          <w:rFonts w:ascii="Tahoma" w:hAnsi="Tahoma" w:cs="Tahoma"/>
          <w:sz w:val="20"/>
          <w:szCs w:val="20"/>
        </w:rPr>
        <w:t>10</w:t>
      </w:r>
      <w:r w:rsidRPr="000E26B8">
        <w:rPr>
          <w:rFonts w:ascii="Tahoma" w:hAnsi="Tahoma" w:cs="Tahoma"/>
          <w:sz w:val="20"/>
          <w:szCs w:val="20"/>
        </w:rPr>
        <w:t>.000</w:t>
      </w:r>
      <w:r w:rsidR="00837912" w:rsidRPr="000E26B8">
        <w:rPr>
          <w:rFonts w:ascii="Tahoma" w:hAnsi="Tahoma" w:cs="Tahoma"/>
          <w:sz w:val="20"/>
          <w:szCs w:val="20"/>
        </w:rPr>
        <w:t> </w:t>
      </w:r>
      <w:r w:rsidRPr="000E26B8">
        <w:rPr>
          <w:rFonts w:ascii="Tahoma" w:hAnsi="Tahoma" w:cs="Tahoma"/>
          <w:sz w:val="20"/>
          <w:szCs w:val="20"/>
        </w:rPr>
        <w:t>Kč za</w:t>
      </w:r>
      <w:r w:rsidR="00837912" w:rsidRPr="000E26B8">
        <w:rPr>
          <w:rFonts w:ascii="Tahoma" w:hAnsi="Tahoma" w:cs="Tahoma"/>
          <w:sz w:val="20"/>
          <w:szCs w:val="20"/>
        </w:rPr>
        <w:t> </w:t>
      </w:r>
      <w:r w:rsidRPr="000E26B8">
        <w:rPr>
          <w:rFonts w:ascii="Tahoma" w:hAnsi="Tahoma" w:cs="Tahoma"/>
          <w:sz w:val="20"/>
          <w:szCs w:val="20"/>
        </w:rPr>
        <w:t>každý zjištěný případ.</w:t>
      </w:r>
    </w:p>
    <w:p w14:paraId="7B7F1B32" w14:textId="77777777" w:rsidR="004A2DDB" w:rsidRPr="000E26B8" w:rsidRDefault="004A2DDB" w:rsidP="009D3008">
      <w:pPr>
        <w:numPr>
          <w:ilvl w:val="0"/>
          <w:numId w:val="14"/>
        </w:numPr>
        <w:tabs>
          <w:tab w:val="clear" w:pos="360"/>
        </w:tabs>
        <w:spacing w:before="120"/>
        <w:jc w:val="both"/>
        <w:rPr>
          <w:rFonts w:ascii="Tahoma" w:hAnsi="Tahoma" w:cs="Tahoma"/>
          <w:sz w:val="20"/>
          <w:szCs w:val="20"/>
        </w:rPr>
      </w:pPr>
      <w:r w:rsidRPr="000E26B8">
        <w:rPr>
          <w:rFonts w:ascii="Tahoma" w:hAnsi="Tahoma" w:cs="Tahoma"/>
          <w:sz w:val="20"/>
          <w:szCs w:val="20"/>
        </w:rPr>
        <w:t>V případě, že zhotovitel poruší svou povinnost stanovenou v čl.</w:t>
      </w:r>
      <w:r w:rsidR="00837912" w:rsidRPr="000E26B8">
        <w:rPr>
          <w:rFonts w:ascii="Tahoma" w:hAnsi="Tahoma" w:cs="Tahoma"/>
          <w:sz w:val="20"/>
          <w:szCs w:val="20"/>
        </w:rPr>
        <w:t> </w:t>
      </w:r>
      <w:r w:rsidR="00A30F79" w:rsidRPr="000E26B8">
        <w:rPr>
          <w:rFonts w:ascii="Tahoma" w:hAnsi="Tahoma" w:cs="Tahoma"/>
          <w:sz w:val="20"/>
          <w:szCs w:val="20"/>
        </w:rPr>
        <w:t>I</w:t>
      </w:r>
      <w:r w:rsidR="00837912" w:rsidRPr="000E26B8">
        <w:rPr>
          <w:rFonts w:ascii="Tahoma" w:hAnsi="Tahoma" w:cs="Tahoma"/>
          <w:sz w:val="20"/>
          <w:szCs w:val="20"/>
        </w:rPr>
        <w:t>X odst. </w:t>
      </w:r>
      <w:r w:rsidR="00B36AFE" w:rsidRPr="000E26B8">
        <w:rPr>
          <w:rFonts w:ascii="Tahoma" w:hAnsi="Tahoma" w:cs="Tahoma"/>
          <w:sz w:val="20"/>
          <w:szCs w:val="20"/>
        </w:rPr>
        <w:t>1</w:t>
      </w:r>
      <w:r w:rsidR="002E5A10" w:rsidRPr="000E26B8">
        <w:rPr>
          <w:rFonts w:ascii="Tahoma" w:hAnsi="Tahoma" w:cs="Tahoma"/>
          <w:sz w:val="20"/>
          <w:szCs w:val="20"/>
        </w:rPr>
        <w:t>2</w:t>
      </w:r>
      <w:r w:rsidR="00B36AFE" w:rsidRPr="000E26B8">
        <w:rPr>
          <w:rFonts w:ascii="Tahoma" w:hAnsi="Tahoma" w:cs="Tahoma"/>
          <w:sz w:val="20"/>
          <w:szCs w:val="20"/>
        </w:rPr>
        <w:t xml:space="preserve"> </w:t>
      </w:r>
      <w:r w:rsidRPr="000E26B8">
        <w:rPr>
          <w:rFonts w:ascii="Tahoma" w:hAnsi="Tahoma" w:cs="Tahoma"/>
          <w:sz w:val="20"/>
          <w:szCs w:val="20"/>
        </w:rPr>
        <w:t xml:space="preserve">této smlouvy, </w:t>
      </w:r>
      <w:r w:rsidR="004D6269" w:rsidRPr="000E26B8">
        <w:rPr>
          <w:rFonts w:ascii="Tahoma" w:hAnsi="Tahoma" w:cs="Tahoma"/>
          <w:sz w:val="20"/>
          <w:szCs w:val="20"/>
        </w:rPr>
        <w:t>je povinen zaplatit objednateli</w:t>
      </w:r>
      <w:r w:rsidRPr="000E26B8">
        <w:rPr>
          <w:rFonts w:ascii="Tahoma" w:hAnsi="Tahoma" w:cs="Tahoma"/>
          <w:sz w:val="20"/>
          <w:szCs w:val="20"/>
        </w:rPr>
        <w:t xml:space="preserve"> smluvní pokut</w:t>
      </w:r>
      <w:r w:rsidR="004D6269" w:rsidRPr="000E26B8">
        <w:rPr>
          <w:rFonts w:ascii="Tahoma" w:hAnsi="Tahoma" w:cs="Tahoma"/>
          <w:sz w:val="20"/>
          <w:szCs w:val="20"/>
        </w:rPr>
        <w:t>u</w:t>
      </w:r>
      <w:r w:rsidRPr="000E26B8">
        <w:rPr>
          <w:rFonts w:ascii="Tahoma" w:hAnsi="Tahoma" w:cs="Tahoma"/>
          <w:sz w:val="20"/>
          <w:szCs w:val="20"/>
        </w:rPr>
        <w:t xml:space="preserve"> ve</w:t>
      </w:r>
      <w:r w:rsidR="00837912" w:rsidRPr="000E26B8">
        <w:rPr>
          <w:rFonts w:ascii="Tahoma" w:hAnsi="Tahoma" w:cs="Tahoma"/>
          <w:sz w:val="20"/>
          <w:szCs w:val="20"/>
        </w:rPr>
        <w:t> </w:t>
      </w:r>
      <w:r w:rsidRPr="000E26B8">
        <w:rPr>
          <w:rFonts w:ascii="Tahoma" w:hAnsi="Tahoma" w:cs="Tahoma"/>
          <w:sz w:val="20"/>
          <w:szCs w:val="20"/>
        </w:rPr>
        <w:t xml:space="preserve">výši </w:t>
      </w:r>
      <w:proofErr w:type="gramStart"/>
      <w:r w:rsidR="00E9143C" w:rsidRPr="000E26B8">
        <w:rPr>
          <w:rFonts w:ascii="Tahoma" w:hAnsi="Tahoma" w:cs="Tahoma"/>
          <w:sz w:val="20"/>
          <w:szCs w:val="20"/>
        </w:rPr>
        <w:t>2</w:t>
      </w:r>
      <w:r w:rsidRPr="000E26B8">
        <w:rPr>
          <w:rFonts w:ascii="Tahoma" w:hAnsi="Tahoma" w:cs="Tahoma"/>
          <w:sz w:val="20"/>
          <w:szCs w:val="20"/>
        </w:rPr>
        <w:t>.000,</w:t>
      </w:r>
      <w:r w:rsidR="00837912" w:rsidRPr="000E26B8">
        <w:rPr>
          <w:rFonts w:ascii="Tahoma" w:hAnsi="Tahoma" w:cs="Tahoma"/>
          <w:sz w:val="20"/>
          <w:szCs w:val="20"/>
        </w:rPr>
        <w:noBreakHyphen/>
      </w:r>
      <w:proofErr w:type="gramEnd"/>
      <w:r w:rsidR="00837912" w:rsidRPr="000E26B8">
        <w:rPr>
          <w:rFonts w:ascii="Tahoma" w:hAnsi="Tahoma" w:cs="Tahoma"/>
          <w:sz w:val="20"/>
          <w:szCs w:val="20"/>
        </w:rPr>
        <w:t> </w:t>
      </w:r>
      <w:r w:rsidRPr="000E26B8">
        <w:rPr>
          <w:rFonts w:ascii="Tahoma" w:hAnsi="Tahoma" w:cs="Tahoma"/>
          <w:sz w:val="20"/>
          <w:szCs w:val="20"/>
        </w:rPr>
        <w:t>Kč za</w:t>
      </w:r>
      <w:r w:rsidR="00837912" w:rsidRPr="000E26B8">
        <w:rPr>
          <w:rFonts w:ascii="Tahoma" w:hAnsi="Tahoma" w:cs="Tahoma"/>
          <w:sz w:val="20"/>
          <w:szCs w:val="20"/>
        </w:rPr>
        <w:t> </w:t>
      </w:r>
      <w:r w:rsidRPr="000E26B8">
        <w:rPr>
          <w:rFonts w:ascii="Tahoma" w:hAnsi="Tahoma" w:cs="Tahoma"/>
          <w:sz w:val="20"/>
          <w:szCs w:val="20"/>
        </w:rPr>
        <w:t>každý zjištěný případ.</w:t>
      </w:r>
    </w:p>
    <w:p w14:paraId="564344AC" w14:textId="77777777" w:rsidR="00E0756F" w:rsidRPr="000E26B8" w:rsidRDefault="00E0756F" w:rsidP="009D3008">
      <w:pPr>
        <w:numPr>
          <w:ilvl w:val="0"/>
          <w:numId w:val="14"/>
        </w:numPr>
        <w:tabs>
          <w:tab w:val="clear" w:pos="360"/>
        </w:tabs>
        <w:spacing w:before="120"/>
        <w:jc w:val="both"/>
        <w:rPr>
          <w:rFonts w:ascii="Tahoma" w:hAnsi="Tahoma" w:cs="Tahoma"/>
          <w:sz w:val="20"/>
          <w:szCs w:val="20"/>
        </w:rPr>
      </w:pPr>
      <w:r w:rsidRPr="000E26B8">
        <w:rPr>
          <w:rFonts w:ascii="Tahoma" w:hAnsi="Tahoma" w:cs="Tahoma"/>
          <w:sz w:val="20"/>
          <w:szCs w:val="20"/>
        </w:rPr>
        <w:t>V případě, že se zhotovitel opakovaně (za</w:t>
      </w:r>
      <w:r w:rsidR="00837912" w:rsidRPr="000E26B8">
        <w:rPr>
          <w:rFonts w:ascii="Tahoma" w:hAnsi="Tahoma" w:cs="Tahoma"/>
          <w:sz w:val="20"/>
          <w:szCs w:val="20"/>
        </w:rPr>
        <w:t> </w:t>
      </w:r>
      <w:r w:rsidRPr="000E26B8">
        <w:rPr>
          <w:rFonts w:ascii="Tahoma" w:hAnsi="Tahoma" w:cs="Tahoma"/>
          <w:sz w:val="20"/>
          <w:szCs w:val="20"/>
        </w:rPr>
        <w:t>opakovaně se přitom považuje nejméně dvakrát) nebude řídit podklady nebo prokazatelně uloženými pokyny objednatele (tj. zejména pokyny zadanými písemně, např. ve</w:t>
      </w:r>
      <w:r w:rsidR="000431D2" w:rsidRPr="000E26B8">
        <w:rPr>
          <w:rFonts w:ascii="Tahoma" w:hAnsi="Tahoma" w:cs="Tahoma"/>
          <w:sz w:val="20"/>
          <w:szCs w:val="20"/>
        </w:rPr>
        <w:t> </w:t>
      </w:r>
      <w:r w:rsidRPr="000E26B8">
        <w:rPr>
          <w:rFonts w:ascii="Tahoma" w:hAnsi="Tahoma" w:cs="Tahoma"/>
          <w:sz w:val="20"/>
          <w:szCs w:val="20"/>
        </w:rPr>
        <w:t>stavebním deníku), nebo objednateli neposkytne požadovanou dokumentaci a</w:t>
      </w:r>
      <w:r w:rsidR="000431D2" w:rsidRPr="000E26B8">
        <w:rPr>
          <w:rFonts w:ascii="Tahoma" w:hAnsi="Tahoma" w:cs="Tahoma"/>
          <w:sz w:val="20"/>
          <w:szCs w:val="20"/>
        </w:rPr>
        <w:t> </w:t>
      </w:r>
      <w:r w:rsidRPr="000E26B8">
        <w:rPr>
          <w:rFonts w:ascii="Tahoma" w:hAnsi="Tahoma" w:cs="Tahoma"/>
          <w:sz w:val="20"/>
          <w:szCs w:val="20"/>
        </w:rPr>
        <w:t xml:space="preserve">informace, </w:t>
      </w:r>
      <w:r w:rsidR="004D6269" w:rsidRPr="000E26B8">
        <w:rPr>
          <w:rFonts w:ascii="Tahoma" w:hAnsi="Tahoma" w:cs="Tahoma"/>
          <w:sz w:val="20"/>
          <w:szCs w:val="20"/>
        </w:rPr>
        <w:t>je povinen zaplatit objednateli</w:t>
      </w:r>
      <w:r w:rsidRPr="000E26B8">
        <w:rPr>
          <w:rFonts w:ascii="Tahoma" w:hAnsi="Tahoma" w:cs="Tahoma"/>
          <w:sz w:val="20"/>
          <w:szCs w:val="20"/>
        </w:rPr>
        <w:t xml:space="preserve"> smluvní pokut</w:t>
      </w:r>
      <w:r w:rsidR="004D6269" w:rsidRPr="000E26B8">
        <w:rPr>
          <w:rFonts w:ascii="Tahoma" w:hAnsi="Tahoma" w:cs="Tahoma"/>
          <w:sz w:val="20"/>
          <w:szCs w:val="20"/>
        </w:rPr>
        <w:t>u</w:t>
      </w:r>
      <w:r w:rsidRPr="000E26B8">
        <w:rPr>
          <w:rFonts w:ascii="Tahoma" w:hAnsi="Tahoma" w:cs="Tahoma"/>
          <w:sz w:val="20"/>
          <w:szCs w:val="20"/>
        </w:rPr>
        <w:t xml:space="preserve"> ve</w:t>
      </w:r>
      <w:r w:rsidR="000431D2" w:rsidRPr="000E26B8">
        <w:rPr>
          <w:rFonts w:ascii="Tahoma" w:hAnsi="Tahoma" w:cs="Tahoma"/>
          <w:sz w:val="20"/>
          <w:szCs w:val="20"/>
        </w:rPr>
        <w:t> </w:t>
      </w:r>
      <w:r w:rsidRPr="000E26B8">
        <w:rPr>
          <w:rFonts w:ascii="Tahoma" w:hAnsi="Tahoma" w:cs="Tahoma"/>
          <w:sz w:val="20"/>
          <w:szCs w:val="20"/>
        </w:rPr>
        <w:t xml:space="preserve">výši </w:t>
      </w:r>
      <w:proofErr w:type="gramStart"/>
      <w:r w:rsidR="006002AF" w:rsidRPr="000E26B8">
        <w:rPr>
          <w:rFonts w:ascii="Tahoma" w:hAnsi="Tahoma" w:cs="Tahoma"/>
          <w:sz w:val="20"/>
          <w:szCs w:val="20"/>
        </w:rPr>
        <w:t>2.000,-</w:t>
      </w:r>
      <w:proofErr w:type="gramEnd"/>
      <w:r w:rsidR="000431D2" w:rsidRPr="000E26B8">
        <w:rPr>
          <w:rFonts w:ascii="Tahoma" w:hAnsi="Tahoma" w:cs="Tahoma"/>
          <w:sz w:val="20"/>
          <w:szCs w:val="20"/>
        </w:rPr>
        <w:t> </w:t>
      </w:r>
      <w:r w:rsidRPr="000E26B8">
        <w:rPr>
          <w:rFonts w:ascii="Tahoma" w:hAnsi="Tahoma" w:cs="Tahoma"/>
          <w:sz w:val="20"/>
          <w:szCs w:val="20"/>
        </w:rPr>
        <w:t>Kč za</w:t>
      </w:r>
      <w:r w:rsidR="000431D2" w:rsidRPr="000E26B8">
        <w:rPr>
          <w:rFonts w:ascii="Tahoma" w:hAnsi="Tahoma" w:cs="Tahoma"/>
          <w:sz w:val="20"/>
          <w:szCs w:val="20"/>
        </w:rPr>
        <w:t> </w:t>
      </w:r>
      <w:r w:rsidRPr="000E26B8">
        <w:rPr>
          <w:rFonts w:ascii="Tahoma" w:hAnsi="Tahoma" w:cs="Tahoma"/>
          <w:sz w:val="20"/>
          <w:szCs w:val="20"/>
        </w:rPr>
        <w:t>každý zjištěný případ</w:t>
      </w:r>
      <w:r w:rsidR="00CA3F12" w:rsidRPr="000E26B8">
        <w:rPr>
          <w:rFonts w:ascii="Tahoma" w:hAnsi="Tahoma" w:cs="Tahoma"/>
          <w:sz w:val="20"/>
          <w:szCs w:val="20"/>
        </w:rPr>
        <w:t>.</w:t>
      </w:r>
    </w:p>
    <w:p w14:paraId="6DAE6FE5" w14:textId="77777777" w:rsidR="004A2DDB" w:rsidRPr="000E26B8" w:rsidRDefault="004A2DDB" w:rsidP="009D3008">
      <w:pPr>
        <w:numPr>
          <w:ilvl w:val="0"/>
          <w:numId w:val="14"/>
        </w:numPr>
        <w:tabs>
          <w:tab w:val="clear" w:pos="360"/>
        </w:tabs>
        <w:spacing w:before="120"/>
        <w:jc w:val="both"/>
        <w:rPr>
          <w:rFonts w:ascii="Tahoma" w:hAnsi="Tahoma" w:cs="Tahoma"/>
          <w:sz w:val="20"/>
          <w:szCs w:val="20"/>
        </w:rPr>
      </w:pPr>
      <w:r w:rsidRPr="000E26B8">
        <w:rPr>
          <w:rFonts w:ascii="Tahoma" w:hAnsi="Tahoma" w:cs="Tahoma"/>
          <w:sz w:val="20"/>
          <w:szCs w:val="20"/>
        </w:rPr>
        <w:t>V případě, že závazek provést dílo zanikne před</w:t>
      </w:r>
      <w:r w:rsidR="000431D2" w:rsidRPr="000E26B8">
        <w:rPr>
          <w:rFonts w:ascii="Tahoma" w:hAnsi="Tahoma" w:cs="Tahoma"/>
          <w:sz w:val="20"/>
          <w:szCs w:val="20"/>
        </w:rPr>
        <w:t> </w:t>
      </w:r>
      <w:r w:rsidRPr="000E26B8">
        <w:rPr>
          <w:rFonts w:ascii="Tahoma" w:hAnsi="Tahoma" w:cs="Tahoma"/>
          <w:sz w:val="20"/>
          <w:szCs w:val="20"/>
        </w:rPr>
        <w:t xml:space="preserve">řádným ukončením díla, nezaniká nárok </w:t>
      </w:r>
      <w:r w:rsidR="001A4FDD" w:rsidRPr="000E26B8">
        <w:rPr>
          <w:rFonts w:ascii="Tahoma" w:hAnsi="Tahoma" w:cs="Tahoma"/>
          <w:sz w:val="20"/>
          <w:szCs w:val="20"/>
        </w:rPr>
        <w:t>n</w:t>
      </w:r>
      <w:r w:rsidRPr="000E26B8">
        <w:rPr>
          <w:rFonts w:ascii="Tahoma" w:hAnsi="Tahoma" w:cs="Tahoma"/>
          <w:sz w:val="20"/>
          <w:szCs w:val="20"/>
        </w:rPr>
        <w:t>a</w:t>
      </w:r>
      <w:r w:rsidR="000431D2" w:rsidRPr="000E26B8">
        <w:rPr>
          <w:rFonts w:ascii="Tahoma" w:hAnsi="Tahoma" w:cs="Tahoma"/>
          <w:sz w:val="20"/>
          <w:szCs w:val="20"/>
        </w:rPr>
        <w:t> </w:t>
      </w:r>
      <w:r w:rsidRPr="000E26B8">
        <w:rPr>
          <w:rFonts w:ascii="Tahoma" w:hAnsi="Tahoma" w:cs="Tahoma"/>
          <w:sz w:val="20"/>
          <w:szCs w:val="20"/>
        </w:rPr>
        <w:t>smluvní pokutu, pokud vznikl dřívějším porušením povinnosti.</w:t>
      </w:r>
      <w:r w:rsidR="007137C3" w:rsidRPr="000E26B8">
        <w:rPr>
          <w:rFonts w:ascii="Tahoma" w:hAnsi="Tahoma" w:cs="Tahoma"/>
          <w:sz w:val="20"/>
          <w:szCs w:val="20"/>
        </w:rPr>
        <w:t xml:space="preserve"> </w:t>
      </w:r>
      <w:r w:rsidRPr="000E26B8">
        <w:rPr>
          <w:rFonts w:ascii="Tahoma" w:hAnsi="Tahoma" w:cs="Tahoma"/>
          <w:sz w:val="20"/>
          <w:szCs w:val="20"/>
        </w:rPr>
        <w:t>Zánik závazku pozdním splněním neznamená zánik nároku na</w:t>
      </w:r>
      <w:r w:rsidR="000431D2" w:rsidRPr="000E26B8">
        <w:rPr>
          <w:rFonts w:ascii="Tahoma" w:hAnsi="Tahoma" w:cs="Tahoma"/>
          <w:sz w:val="20"/>
          <w:szCs w:val="20"/>
        </w:rPr>
        <w:t> </w:t>
      </w:r>
      <w:r w:rsidRPr="000E26B8">
        <w:rPr>
          <w:rFonts w:ascii="Tahoma" w:hAnsi="Tahoma" w:cs="Tahoma"/>
          <w:sz w:val="20"/>
          <w:szCs w:val="20"/>
        </w:rPr>
        <w:t>smluvní pokutu za prodlení s plněním.</w:t>
      </w:r>
    </w:p>
    <w:p w14:paraId="5807963B" w14:textId="77777777" w:rsidR="004A2DDB" w:rsidRPr="000E26B8" w:rsidRDefault="004A2DDB" w:rsidP="009D3008">
      <w:pPr>
        <w:numPr>
          <w:ilvl w:val="0"/>
          <w:numId w:val="14"/>
        </w:numPr>
        <w:tabs>
          <w:tab w:val="clear" w:pos="360"/>
        </w:tabs>
        <w:spacing w:before="120"/>
        <w:jc w:val="both"/>
        <w:rPr>
          <w:rFonts w:ascii="Tahoma" w:hAnsi="Tahoma" w:cs="Tahoma"/>
          <w:sz w:val="20"/>
          <w:szCs w:val="20"/>
        </w:rPr>
      </w:pPr>
      <w:r w:rsidRPr="000E26B8">
        <w:rPr>
          <w:rFonts w:ascii="Tahoma" w:hAnsi="Tahoma" w:cs="Tahoma"/>
          <w:sz w:val="20"/>
          <w:szCs w:val="20"/>
        </w:rPr>
        <w:t>Sjednané smluvní pokuty zaplatí povinná strana nezávisle na</w:t>
      </w:r>
      <w:r w:rsidR="000431D2" w:rsidRPr="000E26B8">
        <w:rPr>
          <w:rFonts w:ascii="Tahoma" w:hAnsi="Tahoma" w:cs="Tahoma"/>
          <w:sz w:val="20"/>
          <w:szCs w:val="20"/>
        </w:rPr>
        <w:t> </w:t>
      </w:r>
      <w:r w:rsidRPr="000E26B8">
        <w:rPr>
          <w:rFonts w:ascii="Tahoma" w:hAnsi="Tahoma" w:cs="Tahoma"/>
          <w:sz w:val="20"/>
          <w:szCs w:val="20"/>
        </w:rPr>
        <w:t>zavinění a</w:t>
      </w:r>
      <w:r w:rsidR="000431D2" w:rsidRPr="000E26B8">
        <w:rPr>
          <w:rFonts w:ascii="Tahoma" w:hAnsi="Tahoma" w:cs="Tahoma"/>
          <w:sz w:val="20"/>
          <w:szCs w:val="20"/>
        </w:rPr>
        <w:t> </w:t>
      </w:r>
      <w:r w:rsidRPr="000E26B8">
        <w:rPr>
          <w:rFonts w:ascii="Tahoma" w:hAnsi="Tahoma" w:cs="Tahoma"/>
          <w:sz w:val="20"/>
          <w:szCs w:val="20"/>
        </w:rPr>
        <w:t>na</w:t>
      </w:r>
      <w:r w:rsidR="000431D2" w:rsidRPr="000E26B8">
        <w:rPr>
          <w:rFonts w:ascii="Tahoma" w:hAnsi="Tahoma" w:cs="Tahoma"/>
          <w:sz w:val="20"/>
          <w:szCs w:val="20"/>
        </w:rPr>
        <w:t> </w:t>
      </w:r>
      <w:r w:rsidRPr="000E26B8">
        <w:rPr>
          <w:rFonts w:ascii="Tahoma" w:hAnsi="Tahoma" w:cs="Tahoma"/>
          <w:sz w:val="20"/>
          <w:szCs w:val="20"/>
        </w:rPr>
        <w:t>tom, zda a v jaké v</w:t>
      </w:r>
      <w:r w:rsidR="000431D2" w:rsidRPr="000E26B8">
        <w:rPr>
          <w:rFonts w:ascii="Tahoma" w:hAnsi="Tahoma" w:cs="Tahoma"/>
          <w:sz w:val="20"/>
          <w:szCs w:val="20"/>
        </w:rPr>
        <w:t>ýši vznikne druhé straně škoda.</w:t>
      </w:r>
    </w:p>
    <w:p w14:paraId="361B40F5" w14:textId="77777777" w:rsidR="004A2DDB" w:rsidRPr="000E26B8" w:rsidRDefault="004A2DDB" w:rsidP="009D3008">
      <w:pPr>
        <w:numPr>
          <w:ilvl w:val="0"/>
          <w:numId w:val="14"/>
        </w:numPr>
        <w:tabs>
          <w:tab w:val="clear" w:pos="360"/>
        </w:tabs>
        <w:spacing w:before="120"/>
        <w:jc w:val="both"/>
        <w:rPr>
          <w:rFonts w:ascii="Tahoma" w:hAnsi="Tahoma" w:cs="Tahoma"/>
          <w:sz w:val="20"/>
          <w:szCs w:val="20"/>
        </w:rPr>
      </w:pPr>
      <w:r w:rsidRPr="000E26B8">
        <w:rPr>
          <w:rFonts w:ascii="Tahoma" w:hAnsi="Tahoma" w:cs="Tahoma"/>
          <w:sz w:val="20"/>
          <w:szCs w:val="20"/>
        </w:rPr>
        <w:t>Smluvní pokuty se nezapočítávají na</w:t>
      </w:r>
      <w:r w:rsidR="000431D2" w:rsidRPr="000E26B8">
        <w:rPr>
          <w:rFonts w:ascii="Tahoma" w:hAnsi="Tahoma" w:cs="Tahoma"/>
          <w:sz w:val="20"/>
          <w:szCs w:val="20"/>
        </w:rPr>
        <w:t> </w:t>
      </w:r>
      <w:r w:rsidRPr="000E26B8">
        <w:rPr>
          <w:rFonts w:ascii="Tahoma" w:hAnsi="Tahoma" w:cs="Tahoma"/>
          <w:sz w:val="20"/>
          <w:szCs w:val="20"/>
        </w:rPr>
        <w:t>náhradu případně vzniklé škody. Náhradu škody lze vymáhat samostatně vedle smluvní pokuty v plné výši.</w:t>
      </w:r>
    </w:p>
    <w:p w14:paraId="4E97C394" w14:textId="77777777" w:rsidR="004A2DDB" w:rsidRPr="000E26B8" w:rsidRDefault="004A2DDB" w:rsidP="008206EE">
      <w:pPr>
        <w:keepNext/>
        <w:pBdr>
          <w:bottom w:val="single" w:sz="4" w:space="1" w:color="auto"/>
        </w:pBdr>
        <w:spacing w:before="360"/>
        <w:jc w:val="center"/>
        <w:rPr>
          <w:rFonts w:ascii="Tahoma" w:hAnsi="Tahoma" w:cs="Tahoma"/>
          <w:b/>
          <w:sz w:val="20"/>
          <w:szCs w:val="20"/>
        </w:rPr>
      </w:pPr>
      <w:r w:rsidRPr="000E26B8">
        <w:rPr>
          <w:rFonts w:ascii="Tahoma" w:hAnsi="Tahoma" w:cs="Tahoma"/>
          <w:b/>
          <w:sz w:val="20"/>
          <w:szCs w:val="20"/>
        </w:rPr>
        <w:t>XV.</w:t>
      </w:r>
      <w:r w:rsidR="00A045E6" w:rsidRPr="000E26B8">
        <w:rPr>
          <w:rFonts w:ascii="Tahoma" w:hAnsi="Tahoma" w:cs="Tahoma"/>
          <w:b/>
          <w:sz w:val="20"/>
          <w:szCs w:val="20"/>
        </w:rPr>
        <w:br/>
      </w:r>
      <w:r w:rsidRPr="000E26B8">
        <w:rPr>
          <w:rFonts w:ascii="Tahoma" w:hAnsi="Tahoma" w:cs="Tahoma"/>
          <w:b/>
          <w:sz w:val="20"/>
          <w:szCs w:val="20"/>
        </w:rPr>
        <w:t>Zánik smlouvy</w:t>
      </w:r>
    </w:p>
    <w:p w14:paraId="2F36F708" w14:textId="77777777" w:rsidR="004A2DDB" w:rsidRPr="000E26B8" w:rsidRDefault="004A2DDB" w:rsidP="009D3008">
      <w:pPr>
        <w:pStyle w:val="Smlouva-slo0"/>
        <w:numPr>
          <w:ilvl w:val="0"/>
          <w:numId w:val="13"/>
        </w:numPr>
        <w:tabs>
          <w:tab w:val="clear" w:pos="360"/>
        </w:tabs>
        <w:spacing w:line="240" w:lineRule="auto"/>
        <w:ind w:left="357" w:hanging="357"/>
        <w:rPr>
          <w:rFonts w:ascii="Tahoma" w:hAnsi="Tahoma" w:cs="Tahoma"/>
          <w:sz w:val="20"/>
        </w:rPr>
      </w:pPr>
      <w:r w:rsidRPr="000E26B8">
        <w:rPr>
          <w:rFonts w:ascii="Tahoma" w:hAnsi="Tahoma" w:cs="Tahoma"/>
          <w:sz w:val="20"/>
        </w:rPr>
        <w:t>Smluvní strany mohou ukončit smluvní vztah píse</w:t>
      </w:r>
      <w:r w:rsidR="000431D2" w:rsidRPr="000E26B8">
        <w:rPr>
          <w:rFonts w:ascii="Tahoma" w:hAnsi="Tahoma" w:cs="Tahoma"/>
          <w:sz w:val="20"/>
        </w:rPr>
        <w:t>mnou dohodou.</w:t>
      </w:r>
    </w:p>
    <w:p w14:paraId="6AAFC7D1" w14:textId="77777777" w:rsidR="004A2DDB" w:rsidRPr="000E26B8" w:rsidRDefault="004A2DDB" w:rsidP="009D3008">
      <w:pPr>
        <w:pStyle w:val="Smlouva-slo0"/>
        <w:numPr>
          <w:ilvl w:val="0"/>
          <w:numId w:val="13"/>
        </w:numPr>
        <w:tabs>
          <w:tab w:val="clear" w:pos="360"/>
        </w:tabs>
        <w:spacing w:line="240" w:lineRule="auto"/>
        <w:ind w:left="357" w:hanging="357"/>
        <w:rPr>
          <w:rFonts w:ascii="Tahoma" w:hAnsi="Tahoma" w:cs="Tahoma"/>
          <w:sz w:val="20"/>
        </w:rPr>
      </w:pPr>
      <w:r w:rsidRPr="000E26B8">
        <w:rPr>
          <w:rFonts w:ascii="Tahoma" w:hAnsi="Tahoma" w:cs="Tahoma"/>
          <w:sz w:val="20"/>
        </w:rPr>
        <w:t>Smluvní strany jsou oprávněny odstoupit od</w:t>
      </w:r>
      <w:r w:rsidR="000431D2" w:rsidRPr="000E26B8">
        <w:rPr>
          <w:rFonts w:ascii="Tahoma" w:hAnsi="Tahoma" w:cs="Tahoma"/>
          <w:sz w:val="20"/>
        </w:rPr>
        <w:t> </w:t>
      </w:r>
      <w:r w:rsidRPr="000E26B8">
        <w:rPr>
          <w:rFonts w:ascii="Tahoma" w:hAnsi="Tahoma" w:cs="Tahoma"/>
          <w:sz w:val="20"/>
        </w:rPr>
        <w:t>smlouvy v případě jejího podstatného porušení druhou smluvní stranou, přičemž podstatným porušením smlouvy se rozumí zejména:</w:t>
      </w:r>
    </w:p>
    <w:p w14:paraId="74919BED" w14:textId="77777777" w:rsidR="004A2DDB" w:rsidRPr="000E26B8" w:rsidRDefault="004A2DDB" w:rsidP="009D3008">
      <w:pPr>
        <w:pStyle w:val="Smlouva-slo0"/>
        <w:numPr>
          <w:ilvl w:val="0"/>
          <w:numId w:val="20"/>
        </w:numPr>
        <w:tabs>
          <w:tab w:val="clear" w:pos="737"/>
          <w:tab w:val="left" w:pos="714"/>
        </w:tabs>
        <w:spacing w:before="60" w:line="240" w:lineRule="auto"/>
        <w:ind w:left="714" w:hanging="357"/>
        <w:rPr>
          <w:rFonts w:ascii="Tahoma" w:hAnsi="Tahoma" w:cs="Tahoma"/>
          <w:sz w:val="20"/>
        </w:rPr>
      </w:pPr>
      <w:r w:rsidRPr="000E26B8">
        <w:rPr>
          <w:rFonts w:ascii="Tahoma" w:hAnsi="Tahoma" w:cs="Tahoma"/>
          <w:sz w:val="20"/>
        </w:rPr>
        <w:t>neprovedení díla v době plnění dle čl. IV odst. 1 této smlouvy,</w:t>
      </w:r>
    </w:p>
    <w:p w14:paraId="1117CEBC" w14:textId="77777777" w:rsidR="009C04AC" w:rsidRPr="000E26B8" w:rsidRDefault="009C04AC" w:rsidP="009D3008">
      <w:pPr>
        <w:pStyle w:val="Smlouva-slo0"/>
        <w:numPr>
          <w:ilvl w:val="0"/>
          <w:numId w:val="20"/>
        </w:numPr>
        <w:tabs>
          <w:tab w:val="clear" w:pos="737"/>
          <w:tab w:val="left" w:pos="714"/>
        </w:tabs>
        <w:spacing w:before="60" w:line="240" w:lineRule="auto"/>
        <w:ind w:left="714" w:hanging="357"/>
        <w:rPr>
          <w:rFonts w:ascii="Tahoma" w:hAnsi="Tahoma" w:cs="Tahoma"/>
          <w:sz w:val="20"/>
        </w:rPr>
      </w:pPr>
      <w:r w:rsidRPr="000E26B8">
        <w:rPr>
          <w:rFonts w:ascii="Tahoma" w:hAnsi="Tahoma" w:cs="Tahoma"/>
          <w:sz w:val="20"/>
        </w:rPr>
        <w:t>nepředání kopie pojistné smlouvy na</w:t>
      </w:r>
      <w:r w:rsidR="000431D2" w:rsidRPr="000E26B8">
        <w:rPr>
          <w:rFonts w:ascii="Tahoma" w:hAnsi="Tahoma" w:cs="Tahoma"/>
          <w:sz w:val="20"/>
        </w:rPr>
        <w:t> </w:t>
      </w:r>
      <w:r w:rsidRPr="000E26B8">
        <w:rPr>
          <w:rFonts w:ascii="Tahoma" w:hAnsi="Tahoma" w:cs="Tahoma"/>
          <w:sz w:val="20"/>
        </w:rPr>
        <w:t>požadované pojištění dle</w:t>
      </w:r>
      <w:r w:rsidR="000431D2" w:rsidRPr="000E26B8">
        <w:rPr>
          <w:rFonts w:ascii="Tahoma" w:hAnsi="Tahoma" w:cs="Tahoma"/>
          <w:sz w:val="20"/>
        </w:rPr>
        <w:t> </w:t>
      </w:r>
      <w:r w:rsidR="00A30F79" w:rsidRPr="000E26B8">
        <w:rPr>
          <w:rFonts w:ascii="Tahoma" w:hAnsi="Tahoma" w:cs="Tahoma"/>
          <w:sz w:val="20"/>
        </w:rPr>
        <w:t xml:space="preserve">čl. XIII odst. 5 </w:t>
      </w:r>
      <w:r w:rsidR="001B4AF4" w:rsidRPr="000E26B8">
        <w:rPr>
          <w:rFonts w:ascii="Tahoma" w:hAnsi="Tahoma" w:cs="Tahoma"/>
          <w:sz w:val="20"/>
        </w:rPr>
        <w:t>této smlouvy</w:t>
      </w:r>
      <w:r w:rsidRPr="000E26B8">
        <w:rPr>
          <w:rFonts w:ascii="Tahoma" w:hAnsi="Tahoma" w:cs="Tahoma"/>
          <w:sz w:val="20"/>
        </w:rPr>
        <w:t>,</w:t>
      </w:r>
    </w:p>
    <w:p w14:paraId="5962AAAF" w14:textId="77777777" w:rsidR="009C04AC" w:rsidRPr="000E26B8" w:rsidRDefault="009C04AC" w:rsidP="009D3008">
      <w:pPr>
        <w:pStyle w:val="Smlouva-slo0"/>
        <w:numPr>
          <w:ilvl w:val="0"/>
          <w:numId w:val="20"/>
        </w:numPr>
        <w:tabs>
          <w:tab w:val="clear" w:pos="737"/>
          <w:tab w:val="left" w:pos="714"/>
        </w:tabs>
        <w:spacing w:before="60" w:line="240" w:lineRule="auto"/>
        <w:ind w:left="714" w:hanging="357"/>
        <w:rPr>
          <w:rFonts w:ascii="Tahoma" w:hAnsi="Tahoma" w:cs="Tahoma"/>
          <w:sz w:val="20"/>
        </w:rPr>
      </w:pPr>
      <w:r w:rsidRPr="000E26B8">
        <w:rPr>
          <w:rFonts w:ascii="Tahoma" w:hAnsi="Tahoma" w:cs="Tahoma"/>
          <w:sz w:val="20"/>
        </w:rPr>
        <w:t>nepřevzetí staveniště zhotovitelem na</w:t>
      </w:r>
      <w:r w:rsidR="000431D2" w:rsidRPr="000E26B8">
        <w:rPr>
          <w:rFonts w:ascii="Tahoma" w:hAnsi="Tahoma" w:cs="Tahoma"/>
          <w:sz w:val="20"/>
        </w:rPr>
        <w:t> </w:t>
      </w:r>
      <w:r w:rsidRPr="000E26B8">
        <w:rPr>
          <w:rFonts w:ascii="Tahoma" w:hAnsi="Tahoma" w:cs="Tahoma"/>
          <w:sz w:val="20"/>
        </w:rPr>
        <w:t>výzvu objednatele (s výjimkou případů, kdy převzetí brání důvody na straně objednatele),</w:t>
      </w:r>
    </w:p>
    <w:p w14:paraId="393AD1BE" w14:textId="77777777" w:rsidR="004A2DDB" w:rsidRPr="000E26B8" w:rsidRDefault="004A2DDB" w:rsidP="009D3008">
      <w:pPr>
        <w:pStyle w:val="Smlouva-slo0"/>
        <w:numPr>
          <w:ilvl w:val="0"/>
          <w:numId w:val="20"/>
        </w:numPr>
        <w:tabs>
          <w:tab w:val="clear" w:pos="737"/>
          <w:tab w:val="left" w:pos="714"/>
        </w:tabs>
        <w:spacing w:before="60" w:line="240" w:lineRule="auto"/>
        <w:ind w:left="714" w:hanging="357"/>
        <w:rPr>
          <w:rFonts w:ascii="Tahoma" w:hAnsi="Tahoma" w:cs="Tahoma"/>
          <w:sz w:val="20"/>
        </w:rPr>
      </w:pPr>
      <w:r w:rsidRPr="000E26B8">
        <w:rPr>
          <w:rFonts w:ascii="Tahoma" w:hAnsi="Tahoma" w:cs="Tahoma"/>
          <w:sz w:val="20"/>
        </w:rPr>
        <w:t xml:space="preserve">nedodržení pokynů objednatele, právních předpisů nebo technických norem týkajících se provádění </w:t>
      </w:r>
      <w:r w:rsidRPr="000E26B8">
        <w:rPr>
          <w:rFonts w:ascii="Tahoma" w:hAnsi="Tahoma" w:cs="Tahoma"/>
          <w:sz w:val="20"/>
        </w:rPr>
        <w:lastRenderedPageBreak/>
        <w:t>díla,</w:t>
      </w:r>
    </w:p>
    <w:p w14:paraId="208D3B85" w14:textId="77777777" w:rsidR="004A2DDB" w:rsidRPr="000E26B8" w:rsidRDefault="000431D2" w:rsidP="009D3008">
      <w:pPr>
        <w:pStyle w:val="Smlouva-slo0"/>
        <w:numPr>
          <w:ilvl w:val="0"/>
          <w:numId w:val="20"/>
        </w:numPr>
        <w:tabs>
          <w:tab w:val="clear" w:pos="737"/>
          <w:tab w:val="left" w:pos="714"/>
        </w:tabs>
        <w:spacing w:before="60" w:line="240" w:lineRule="auto"/>
        <w:ind w:left="714" w:hanging="357"/>
        <w:rPr>
          <w:rFonts w:ascii="Tahoma" w:hAnsi="Tahoma" w:cs="Tahoma"/>
          <w:sz w:val="20"/>
        </w:rPr>
      </w:pPr>
      <w:r w:rsidRPr="000E26B8">
        <w:rPr>
          <w:rFonts w:ascii="Tahoma" w:hAnsi="Tahoma" w:cs="Tahoma"/>
          <w:sz w:val="20"/>
        </w:rPr>
        <w:t>nedodržení smluvních ujednání o </w:t>
      </w:r>
      <w:r w:rsidR="004A2DDB" w:rsidRPr="000E26B8">
        <w:rPr>
          <w:rFonts w:ascii="Tahoma" w:hAnsi="Tahoma" w:cs="Tahoma"/>
          <w:sz w:val="20"/>
        </w:rPr>
        <w:t>záruce za jakost,</w:t>
      </w:r>
    </w:p>
    <w:p w14:paraId="65311A75" w14:textId="77777777" w:rsidR="004A2DDB" w:rsidRPr="000E26B8" w:rsidRDefault="000431D2" w:rsidP="009D3008">
      <w:pPr>
        <w:pStyle w:val="Smlouva-slo0"/>
        <w:numPr>
          <w:ilvl w:val="0"/>
          <w:numId w:val="20"/>
        </w:numPr>
        <w:tabs>
          <w:tab w:val="clear" w:pos="737"/>
          <w:tab w:val="left" w:pos="714"/>
        </w:tabs>
        <w:spacing w:before="60" w:line="240" w:lineRule="auto"/>
        <w:ind w:left="714" w:hanging="357"/>
        <w:rPr>
          <w:rFonts w:ascii="Tahoma" w:hAnsi="Tahoma" w:cs="Tahoma"/>
          <w:sz w:val="20"/>
        </w:rPr>
      </w:pPr>
      <w:r w:rsidRPr="000E26B8">
        <w:rPr>
          <w:rFonts w:ascii="Tahoma" w:hAnsi="Tahoma" w:cs="Tahoma"/>
          <w:sz w:val="20"/>
        </w:rPr>
        <w:t>neuhrazení ceny za </w:t>
      </w:r>
      <w:r w:rsidR="004A2DDB" w:rsidRPr="000E26B8">
        <w:rPr>
          <w:rFonts w:ascii="Tahoma" w:hAnsi="Tahoma" w:cs="Tahoma"/>
          <w:sz w:val="20"/>
        </w:rPr>
        <w:t>dílo objednatelem po</w:t>
      </w:r>
      <w:r w:rsidRPr="000E26B8">
        <w:rPr>
          <w:rFonts w:ascii="Tahoma" w:hAnsi="Tahoma" w:cs="Tahoma"/>
          <w:sz w:val="20"/>
        </w:rPr>
        <w:t> </w:t>
      </w:r>
      <w:r w:rsidR="004A2DDB" w:rsidRPr="000E26B8">
        <w:rPr>
          <w:rFonts w:ascii="Tahoma" w:hAnsi="Tahoma" w:cs="Tahoma"/>
          <w:sz w:val="20"/>
        </w:rPr>
        <w:t>druhé výzvě zhotovitele k uhrazení dlužné částky, přičemž druhá výzva nesmí následovat dříve než 30</w:t>
      </w:r>
      <w:r w:rsidRPr="000E26B8">
        <w:rPr>
          <w:rFonts w:ascii="Tahoma" w:hAnsi="Tahoma" w:cs="Tahoma"/>
          <w:sz w:val="20"/>
        </w:rPr>
        <w:t> </w:t>
      </w:r>
      <w:r w:rsidR="004A2DDB" w:rsidRPr="000E26B8">
        <w:rPr>
          <w:rFonts w:ascii="Tahoma" w:hAnsi="Tahoma" w:cs="Tahoma"/>
          <w:sz w:val="20"/>
        </w:rPr>
        <w:t>dnů po</w:t>
      </w:r>
      <w:r w:rsidRPr="000E26B8">
        <w:rPr>
          <w:rFonts w:ascii="Tahoma" w:hAnsi="Tahoma" w:cs="Tahoma"/>
          <w:sz w:val="20"/>
        </w:rPr>
        <w:t> </w:t>
      </w:r>
      <w:r w:rsidR="004A2DDB" w:rsidRPr="000E26B8">
        <w:rPr>
          <w:rFonts w:ascii="Tahoma" w:hAnsi="Tahoma" w:cs="Tahoma"/>
          <w:sz w:val="20"/>
        </w:rPr>
        <w:t>doručení první výzvy,</w:t>
      </w:r>
    </w:p>
    <w:p w14:paraId="27D0DCBD" w14:textId="77777777" w:rsidR="004A2DDB" w:rsidRPr="000E26B8" w:rsidRDefault="004A2DDB" w:rsidP="009D3008">
      <w:pPr>
        <w:pStyle w:val="Smlouva-slo0"/>
        <w:numPr>
          <w:ilvl w:val="0"/>
          <w:numId w:val="20"/>
        </w:numPr>
        <w:tabs>
          <w:tab w:val="clear" w:pos="737"/>
          <w:tab w:val="left" w:pos="714"/>
        </w:tabs>
        <w:spacing w:before="60" w:line="240" w:lineRule="auto"/>
        <w:ind w:left="714" w:hanging="357"/>
        <w:rPr>
          <w:rFonts w:ascii="Tahoma" w:hAnsi="Tahoma" w:cs="Tahoma"/>
          <w:sz w:val="20"/>
        </w:rPr>
      </w:pPr>
      <w:r w:rsidRPr="000E26B8">
        <w:rPr>
          <w:rFonts w:ascii="Tahoma" w:hAnsi="Tahoma" w:cs="Tahoma"/>
          <w:sz w:val="20"/>
        </w:rPr>
        <w:t xml:space="preserve">nedodržení </w:t>
      </w:r>
      <w:r w:rsidR="00F755E9" w:rsidRPr="000E26B8">
        <w:rPr>
          <w:rFonts w:ascii="Tahoma" w:hAnsi="Tahoma" w:cs="Tahoma"/>
          <w:sz w:val="20"/>
        </w:rPr>
        <w:t>jakéhokoliv smluvní</w:t>
      </w:r>
      <w:r w:rsidRPr="000E26B8">
        <w:rPr>
          <w:rFonts w:ascii="Tahoma" w:hAnsi="Tahoma" w:cs="Tahoma"/>
          <w:sz w:val="20"/>
        </w:rPr>
        <w:t>h</w:t>
      </w:r>
      <w:r w:rsidR="00F755E9" w:rsidRPr="000E26B8">
        <w:rPr>
          <w:rFonts w:ascii="Tahoma" w:hAnsi="Tahoma" w:cs="Tahoma"/>
          <w:sz w:val="20"/>
        </w:rPr>
        <w:t>o</w:t>
      </w:r>
      <w:r w:rsidRPr="000E26B8">
        <w:rPr>
          <w:rFonts w:ascii="Tahoma" w:hAnsi="Tahoma" w:cs="Tahoma"/>
          <w:sz w:val="20"/>
        </w:rPr>
        <w:t xml:space="preserve"> ujednání dle</w:t>
      </w:r>
      <w:r w:rsidR="000431D2" w:rsidRPr="000E26B8">
        <w:rPr>
          <w:rFonts w:ascii="Tahoma" w:hAnsi="Tahoma" w:cs="Tahoma"/>
          <w:sz w:val="20"/>
        </w:rPr>
        <w:t> </w:t>
      </w:r>
      <w:r w:rsidRPr="000E26B8">
        <w:rPr>
          <w:rFonts w:ascii="Tahoma" w:hAnsi="Tahoma" w:cs="Tahoma"/>
          <w:sz w:val="20"/>
        </w:rPr>
        <w:t>čl.</w:t>
      </w:r>
      <w:r w:rsidR="000431D2" w:rsidRPr="000E26B8">
        <w:rPr>
          <w:rFonts w:ascii="Tahoma" w:hAnsi="Tahoma" w:cs="Tahoma"/>
          <w:sz w:val="20"/>
        </w:rPr>
        <w:t> </w:t>
      </w:r>
      <w:r w:rsidR="00B30124" w:rsidRPr="000E26B8">
        <w:rPr>
          <w:rFonts w:ascii="Tahoma" w:hAnsi="Tahoma" w:cs="Tahoma"/>
          <w:sz w:val="20"/>
        </w:rPr>
        <w:t>I</w:t>
      </w:r>
      <w:r w:rsidRPr="000E26B8">
        <w:rPr>
          <w:rFonts w:ascii="Tahoma" w:hAnsi="Tahoma" w:cs="Tahoma"/>
          <w:sz w:val="20"/>
        </w:rPr>
        <w:t>X odst.</w:t>
      </w:r>
      <w:r w:rsidR="000431D2" w:rsidRPr="000E26B8">
        <w:rPr>
          <w:rFonts w:ascii="Tahoma" w:hAnsi="Tahoma" w:cs="Tahoma"/>
          <w:sz w:val="20"/>
        </w:rPr>
        <w:t> </w:t>
      </w:r>
      <w:r w:rsidR="00B30124" w:rsidRPr="000E26B8">
        <w:rPr>
          <w:rFonts w:ascii="Tahoma" w:hAnsi="Tahoma" w:cs="Tahoma"/>
          <w:sz w:val="20"/>
        </w:rPr>
        <w:t>1</w:t>
      </w:r>
      <w:r w:rsidR="005622AD" w:rsidRPr="000E26B8">
        <w:rPr>
          <w:rFonts w:ascii="Tahoma" w:hAnsi="Tahoma" w:cs="Tahoma"/>
          <w:sz w:val="20"/>
        </w:rPr>
        <w:t>0</w:t>
      </w:r>
      <w:r w:rsidRPr="000E26B8">
        <w:rPr>
          <w:rFonts w:ascii="Tahoma" w:hAnsi="Tahoma" w:cs="Tahoma"/>
          <w:sz w:val="20"/>
        </w:rPr>
        <w:t xml:space="preserve"> této smlouvy.</w:t>
      </w:r>
    </w:p>
    <w:p w14:paraId="12B0F729" w14:textId="77777777" w:rsidR="009C04AC" w:rsidRPr="000E26B8" w:rsidRDefault="009C04AC" w:rsidP="009D3008">
      <w:pPr>
        <w:pStyle w:val="Smlouva-slo0"/>
        <w:numPr>
          <w:ilvl w:val="0"/>
          <w:numId w:val="13"/>
        </w:numPr>
        <w:tabs>
          <w:tab w:val="clear" w:pos="360"/>
        </w:tabs>
        <w:spacing w:line="240" w:lineRule="auto"/>
        <w:ind w:left="357" w:hanging="357"/>
        <w:rPr>
          <w:rFonts w:ascii="Tahoma" w:hAnsi="Tahoma" w:cs="Tahoma"/>
          <w:sz w:val="20"/>
        </w:rPr>
      </w:pPr>
      <w:r w:rsidRPr="000E26B8">
        <w:rPr>
          <w:rFonts w:ascii="Tahoma" w:hAnsi="Tahoma" w:cs="Tahoma"/>
          <w:sz w:val="20"/>
        </w:rPr>
        <w:t>Objednatel je dále oprávněn od této smlouvy odstoupit v těchto případech:</w:t>
      </w:r>
    </w:p>
    <w:p w14:paraId="2A0691B9" w14:textId="77777777" w:rsidR="009C04AC" w:rsidRPr="000E26B8" w:rsidRDefault="009C04AC" w:rsidP="009D3008">
      <w:pPr>
        <w:numPr>
          <w:ilvl w:val="0"/>
          <w:numId w:val="27"/>
        </w:numPr>
        <w:tabs>
          <w:tab w:val="clear" w:pos="1545"/>
          <w:tab w:val="num" w:pos="714"/>
        </w:tabs>
        <w:spacing w:before="60"/>
        <w:ind w:left="714" w:hanging="357"/>
        <w:jc w:val="both"/>
        <w:rPr>
          <w:rFonts w:ascii="Tahoma" w:hAnsi="Tahoma" w:cs="Tahoma"/>
          <w:color w:val="000000"/>
          <w:sz w:val="20"/>
          <w:szCs w:val="20"/>
        </w:rPr>
      </w:pPr>
      <w:r w:rsidRPr="000E26B8">
        <w:rPr>
          <w:rFonts w:ascii="Tahoma" w:hAnsi="Tahoma" w:cs="Tahoma"/>
          <w:color w:val="000000"/>
          <w:sz w:val="20"/>
          <w:szCs w:val="20"/>
        </w:rPr>
        <w:t>dojde</w:t>
      </w:r>
      <w:r w:rsidR="000431D2" w:rsidRPr="000E26B8">
        <w:rPr>
          <w:rFonts w:ascii="Tahoma" w:hAnsi="Tahoma" w:cs="Tahoma"/>
          <w:color w:val="000000"/>
          <w:sz w:val="20"/>
          <w:szCs w:val="20"/>
        </w:rPr>
        <w:noBreakHyphen/>
      </w:r>
      <w:r w:rsidRPr="000E26B8">
        <w:rPr>
          <w:rFonts w:ascii="Tahoma" w:hAnsi="Tahoma" w:cs="Tahoma"/>
          <w:color w:val="000000"/>
          <w:sz w:val="20"/>
          <w:szCs w:val="20"/>
        </w:rPr>
        <w:t>li k neoprávněnému zastavení prací z rozhodnutí zhotovitele nebo zhotovitel postupuje při</w:t>
      </w:r>
      <w:r w:rsidR="000431D2" w:rsidRPr="000E26B8">
        <w:rPr>
          <w:rFonts w:ascii="Tahoma" w:hAnsi="Tahoma" w:cs="Tahoma"/>
          <w:color w:val="000000"/>
          <w:sz w:val="20"/>
          <w:szCs w:val="20"/>
        </w:rPr>
        <w:t> </w:t>
      </w:r>
      <w:r w:rsidRPr="000E26B8">
        <w:rPr>
          <w:rFonts w:ascii="Tahoma" w:hAnsi="Tahoma" w:cs="Tahoma"/>
          <w:color w:val="000000"/>
          <w:sz w:val="20"/>
          <w:szCs w:val="20"/>
        </w:rPr>
        <w:t>provádění díla způsobem, který zjevně neodpo</w:t>
      </w:r>
      <w:r w:rsidR="000431D2" w:rsidRPr="000E26B8">
        <w:rPr>
          <w:rFonts w:ascii="Tahoma" w:hAnsi="Tahoma" w:cs="Tahoma"/>
          <w:color w:val="000000"/>
          <w:sz w:val="20"/>
          <w:szCs w:val="20"/>
        </w:rPr>
        <w:t>vídá dohodnutému rozsahu díla a </w:t>
      </w:r>
      <w:r w:rsidRPr="000E26B8">
        <w:rPr>
          <w:rFonts w:ascii="Tahoma" w:hAnsi="Tahoma" w:cs="Tahoma"/>
          <w:color w:val="000000"/>
          <w:sz w:val="20"/>
          <w:szCs w:val="20"/>
        </w:rPr>
        <w:t>sjednanému termínu předání díla, či jeho části objednateli;</w:t>
      </w:r>
    </w:p>
    <w:p w14:paraId="59113807" w14:textId="77777777" w:rsidR="009C04AC" w:rsidRPr="000E26B8" w:rsidRDefault="000431D2" w:rsidP="009D3008">
      <w:pPr>
        <w:numPr>
          <w:ilvl w:val="0"/>
          <w:numId w:val="27"/>
        </w:numPr>
        <w:tabs>
          <w:tab w:val="clear" w:pos="1545"/>
          <w:tab w:val="num" w:pos="720"/>
        </w:tabs>
        <w:spacing w:before="60"/>
        <w:ind w:left="714" w:hanging="357"/>
        <w:jc w:val="both"/>
        <w:rPr>
          <w:rFonts w:ascii="Tahoma" w:hAnsi="Tahoma" w:cs="Tahoma"/>
          <w:color w:val="000000"/>
          <w:sz w:val="20"/>
          <w:szCs w:val="20"/>
        </w:rPr>
      </w:pPr>
      <w:r w:rsidRPr="000E26B8">
        <w:rPr>
          <w:rFonts w:ascii="Tahoma" w:hAnsi="Tahoma" w:cs="Tahoma"/>
          <w:color w:val="000000"/>
          <w:sz w:val="20"/>
          <w:szCs w:val="20"/>
        </w:rPr>
        <w:t>bylo</w:t>
      </w:r>
      <w:r w:rsidRPr="000E26B8">
        <w:rPr>
          <w:rFonts w:ascii="Tahoma" w:hAnsi="Tahoma" w:cs="Tahoma"/>
          <w:color w:val="000000"/>
          <w:sz w:val="20"/>
          <w:szCs w:val="20"/>
        </w:rPr>
        <w:noBreakHyphen/>
      </w:r>
      <w:r w:rsidR="009C04AC" w:rsidRPr="000E26B8">
        <w:rPr>
          <w:rFonts w:ascii="Tahoma" w:hAnsi="Tahoma" w:cs="Tahoma"/>
          <w:color w:val="000000"/>
          <w:sz w:val="20"/>
          <w:szCs w:val="20"/>
        </w:rPr>
        <w:t>li příslušným soudem rozhodnuto o</w:t>
      </w:r>
      <w:r w:rsidRPr="000E26B8">
        <w:rPr>
          <w:rFonts w:ascii="Tahoma" w:hAnsi="Tahoma" w:cs="Tahoma"/>
          <w:color w:val="000000"/>
          <w:sz w:val="20"/>
          <w:szCs w:val="20"/>
        </w:rPr>
        <w:t> </w:t>
      </w:r>
      <w:r w:rsidR="009C04AC" w:rsidRPr="000E26B8">
        <w:rPr>
          <w:rFonts w:ascii="Tahoma" w:hAnsi="Tahoma" w:cs="Tahoma"/>
          <w:color w:val="000000"/>
          <w:sz w:val="20"/>
          <w:szCs w:val="20"/>
        </w:rPr>
        <w:t>to</w:t>
      </w:r>
      <w:r w:rsidRPr="000E26B8">
        <w:rPr>
          <w:rFonts w:ascii="Tahoma" w:hAnsi="Tahoma" w:cs="Tahoma"/>
          <w:color w:val="000000"/>
          <w:sz w:val="20"/>
          <w:szCs w:val="20"/>
        </w:rPr>
        <w:t>m, že zhotovitel je v úpadku ve </w:t>
      </w:r>
      <w:r w:rsidR="009C04AC" w:rsidRPr="000E26B8">
        <w:rPr>
          <w:rFonts w:ascii="Tahoma" w:hAnsi="Tahoma" w:cs="Tahoma"/>
          <w:color w:val="000000"/>
          <w:sz w:val="20"/>
          <w:szCs w:val="20"/>
        </w:rPr>
        <w:t>smyslu zákona č.</w:t>
      </w:r>
      <w:r w:rsidRPr="000E26B8">
        <w:rPr>
          <w:rFonts w:ascii="Tahoma" w:hAnsi="Tahoma" w:cs="Tahoma"/>
          <w:color w:val="000000"/>
          <w:sz w:val="20"/>
          <w:szCs w:val="20"/>
        </w:rPr>
        <w:t> 182/2006 </w:t>
      </w:r>
      <w:r w:rsidR="009C04AC" w:rsidRPr="000E26B8">
        <w:rPr>
          <w:rFonts w:ascii="Tahoma" w:hAnsi="Tahoma" w:cs="Tahoma"/>
          <w:color w:val="000000"/>
          <w:sz w:val="20"/>
          <w:szCs w:val="20"/>
        </w:rPr>
        <w:t>Sb., o</w:t>
      </w:r>
      <w:r w:rsidRPr="000E26B8">
        <w:rPr>
          <w:rFonts w:ascii="Tahoma" w:hAnsi="Tahoma" w:cs="Tahoma"/>
          <w:color w:val="000000"/>
          <w:sz w:val="20"/>
          <w:szCs w:val="20"/>
        </w:rPr>
        <w:t> úpadku a </w:t>
      </w:r>
      <w:r w:rsidR="009C04AC" w:rsidRPr="000E26B8">
        <w:rPr>
          <w:rFonts w:ascii="Tahoma" w:hAnsi="Tahoma" w:cs="Tahoma"/>
          <w:color w:val="000000"/>
          <w:sz w:val="20"/>
          <w:szCs w:val="20"/>
        </w:rPr>
        <w:t>způsobech jeho řešení (insolvenční zákon), ve</w:t>
      </w:r>
      <w:r w:rsidRPr="000E26B8">
        <w:rPr>
          <w:rFonts w:ascii="Tahoma" w:hAnsi="Tahoma" w:cs="Tahoma"/>
          <w:color w:val="000000"/>
          <w:sz w:val="20"/>
          <w:szCs w:val="20"/>
        </w:rPr>
        <w:t> </w:t>
      </w:r>
      <w:r w:rsidR="009C04AC" w:rsidRPr="000E26B8">
        <w:rPr>
          <w:rFonts w:ascii="Tahoma" w:hAnsi="Tahoma" w:cs="Tahoma"/>
          <w:color w:val="000000"/>
          <w:sz w:val="20"/>
          <w:szCs w:val="20"/>
        </w:rPr>
        <w:t>znění pozdějších předpisů (a</w:t>
      </w:r>
      <w:r w:rsidRPr="000E26B8">
        <w:rPr>
          <w:rFonts w:ascii="Tahoma" w:hAnsi="Tahoma" w:cs="Tahoma"/>
          <w:color w:val="000000"/>
          <w:sz w:val="20"/>
          <w:szCs w:val="20"/>
        </w:rPr>
        <w:t> </w:t>
      </w:r>
      <w:r w:rsidR="009C04AC" w:rsidRPr="000E26B8">
        <w:rPr>
          <w:rFonts w:ascii="Tahoma" w:hAnsi="Tahoma" w:cs="Tahoma"/>
          <w:color w:val="000000"/>
          <w:sz w:val="20"/>
          <w:szCs w:val="20"/>
        </w:rPr>
        <w:t>to bez ohledu na</w:t>
      </w:r>
      <w:r w:rsidRPr="000E26B8">
        <w:rPr>
          <w:rFonts w:ascii="Tahoma" w:hAnsi="Tahoma" w:cs="Tahoma"/>
          <w:color w:val="000000"/>
          <w:sz w:val="20"/>
          <w:szCs w:val="20"/>
        </w:rPr>
        <w:t> právní moc tohoto rozhodnutí);</w:t>
      </w:r>
    </w:p>
    <w:p w14:paraId="049F4BDF" w14:textId="77777777" w:rsidR="009C04AC" w:rsidRPr="000E26B8" w:rsidRDefault="009C04AC" w:rsidP="009D3008">
      <w:pPr>
        <w:numPr>
          <w:ilvl w:val="0"/>
          <w:numId w:val="27"/>
        </w:numPr>
        <w:tabs>
          <w:tab w:val="clear" w:pos="1545"/>
          <w:tab w:val="num" w:pos="720"/>
        </w:tabs>
        <w:spacing w:before="60"/>
        <w:ind w:left="714" w:hanging="357"/>
        <w:jc w:val="both"/>
        <w:rPr>
          <w:rFonts w:ascii="Tahoma" w:hAnsi="Tahoma" w:cs="Tahoma"/>
          <w:color w:val="000000"/>
          <w:sz w:val="20"/>
          <w:szCs w:val="20"/>
        </w:rPr>
      </w:pPr>
      <w:r w:rsidRPr="000E26B8">
        <w:rPr>
          <w:rFonts w:ascii="Tahoma" w:hAnsi="Tahoma" w:cs="Tahoma"/>
          <w:color w:val="000000"/>
          <w:sz w:val="20"/>
          <w:szCs w:val="20"/>
        </w:rPr>
        <w:t>podá</w:t>
      </w:r>
      <w:r w:rsidR="000431D2" w:rsidRPr="000E26B8">
        <w:rPr>
          <w:rFonts w:ascii="Tahoma" w:hAnsi="Tahoma" w:cs="Tahoma"/>
          <w:color w:val="000000"/>
          <w:sz w:val="20"/>
          <w:szCs w:val="20"/>
        </w:rPr>
        <w:noBreakHyphen/>
      </w:r>
      <w:r w:rsidRPr="000E26B8">
        <w:rPr>
          <w:rFonts w:ascii="Tahoma" w:hAnsi="Tahoma" w:cs="Tahoma"/>
          <w:color w:val="000000"/>
          <w:sz w:val="20"/>
          <w:szCs w:val="20"/>
        </w:rPr>
        <w:t>li zhotovitel sám na</w:t>
      </w:r>
      <w:r w:rsidR="000431D2" w:rsidRPr="000E26B8">
        <w:rPr>
          <w:rFonts w:ascii="Tahoma" w:hAnsi="Tahoma" w:cs="Tahoma"/>
          <w:color w:val="000000"/>
          <w:sz w:val="20"/>
          <w:szCs w:val="20"/>
        </w:rPr>
        <w:t> </w:t>
      </w:r>
      <w:r w:rsidRPr="000E26B8">
        <w:rPr>
          <w:rFonts w:ascii="Tahoma" w:hAnsi="Tahoma" w:cs="Tahoma"/>
          <w:color w:val="000000"/>
          <w:sz w:val="20"/>
          <w:szCs w:val="20"/>
        </w:rPr>
        <w:t>sebe insolvenční návrh.</w:t>
      </w:r>
    </w:p>
    <w:p w14:paraId="6E2E6FFE" w14:textId="77777777" w:rsidR="009C04AC" w:rsidRPr="000E26B8" w:rsidRDefault="009C04AC" w:rsidP="009D3008">
      <w:pPr>
        <w:pStyle w:val="Smlouva-slo0"/>
        <w:numPr>
          <w:ilvl w:val="0"/>
          <w:numId w:val="13"/>
        </w:numPr>
        <w:tabs>
          <w:tab w:val="clear" w:pos="360"/>
        </w:tabs>
        <w:spacing w:line="240" w:lineRule="auto"/>
        <w:ind w:left="357" w:hanging="357"/>
        <w:rPr>
          <w:rFonts w:ascii="Tahoma" w:hAnsi="Tahoma" w:cs="Tahoma"/>
          <w:color w:val="000000"/>
          <w:sz w:val="20"/>
        </w:rPr>
      </w:pPr>
      <w:r w:rsidRPr="000E26B8">
        <w:rPr>
          <w:rFonts w:ascii="Tahoma" w:hAnsi="Tahoma" w:cs="Tahoma"/>
          <w:sz w:val="20"/>
        </w:rPr>
        <w:t>Odstoupením</w:t>
      </w:r>
      <w:r w:rsidRPr="000E26B8">
        <w:rPr>
          <w:rFonts w:ascii="Tahoma" w:hAnsi="Tahoma" w:cs="Tahoma"/>
          <w:color w:val="000000"/>
          <w:sz w:val="20"/>
        </w:rPr>
        <w:t xml:space="preserve"> od</w:t>
      </w:r>
      <w:r w:rsidR="000431D2" w:rsidRPr="000E26B8">
        <w:rPr>
          <w:rFonts w:ascii="Tahoma" w:hAnsi="Tahoma" w:cs="Tahoma"/>
          <w:color w:val="000000"/>
          <w:sz w:val="20"/>
        </w:rPr>
        <w:t> </w:t>
      </w:r>
      <w:r w:rsidRPr="000E26B8">
        <w:rPr>
          <w:rFonts w:ascii="Tahoma" w:hAnsi="Tahoma" w:cs="Tahoma"/>
          <w:color w:val="000000"/>
          <w:sz w:val="20"/>
        </w:rPr>
        <w:t>smlouvy není dotčeno pr</w:t>
      </w:r>
      <w:r w:rsidR="000431D2" w:rsidRPr="000E26B8">
        <w:rPr>
          <w:rFonts w:ascii="Tahoma" w:hAnsi="Tahoma" w:cs="Tahoma"/>
          <w:color w:val="000000"/>
          <w:sz w:val="20"/>
        </w:rPr>
        <w:t>ávo oprávněné smluvní strany na </w:t>
      </w:r>
      <w:r w:rsidRPr="000E26B8">
        <w:rPr>
          <w:rFonts w:ascii="Tahoma" w:hAnsi="Tahoma" w:cs="Tahoma"/>
          <w:color w:val="000000"/>
          <w:sz w:val="20"/>
        </w:rPr>
        <w:t>zaplacení smluvní pokuty ani na</w:t>
      </w:r>
      <w:r w:rsidR="000431D2" w:rsidRPr="000E26B8">
        <w:rPr>
          <w:rFonts w:ascii="Tahoma" w:hAnsi="Tahoma" w:cs="Tahoma"/>
          <w:color w:val="000000"/>
          <w:sz w:val="20"/>
        </w:rPr>
        <w:t> </w:t>
      </w:r>
      <w:r w:rsidRPr="000E26B8">
        <w:rPr>
          <w:rFonts w:ascii="Tahoma" w:hAnsi="Tahoma" w:cs="Tahoma"/>
          <w:color w:val="000000"/>
          <w:sz w:val="20"/>
        </w:rPr>
        <w:t>náhradu škody vzniklé porušením smlouvy. Odstoupením od</w:t>
      </w:r>
      <w:r w:rsidR="000431D2" w:rsidRPr="000E26B8">
        <w:rPr>
          <w:rFonts w:ascii="Tahoma" w:hAnsi="Tahoma" w:cs="Tahoma"/>
          <w:color w:val="000000"/>
          <w:sz w:val="20"/>
        </w:rPr>
        <w:t> </w:t>
      </w:r>
      <w:r w:rsidRPr="000E26B8">
        <w:rPr>
          <w:rFonts w:ascii="Tahoma" w:hAnsi="Tahoma" w:cs="Tahoma"/>
          <w:color w:val="000000"/>
          <w:sz w:val="20"/>
        </w:rPr>
        <w:t>smlouvy není dotčena smluvní záruka na</w:t>
      </w:r>
      <w:r w:rsidR="000431D2" w:rsidRPr="000E26B8">
        <w:rPr>
          <w:rFonts w:ascii="Tahoma" w:hAnsi="Tahoma" w:cs="Tahoma"/>
          <w:color w:val="000000"/>
          <w:sz w:val="20"/>
        </w:rPr>
        <w:t> </w:t>
      </w:r>
      <w:r w:rsidRPr="000E26B8">
        <w:rPr>
          <w:rFonts w:ascii="Tahoma" w:hAnsi="Tahoma" w:cs="Tahoma"/>
          <w:color w:val="000000"/>
          <w:sz w:val="20"/>
        </w:rPr>
        <w:t>vady, která se uplatní v rozsahu stanoveném touto smlouvou na</w:t>
      </w:r>
      <w:r w:rsidR="000431D2" w:rsidRPr="000E26B8">
        <w:rPr>
          <w:rFonts w:ascii="Tahoma" w:hAnsi="Tahoma" w:cs="Tahoma"/>
          <w:color w:val="000000"/>
          <w:sz w:val="20"/>
        </w:rPr>
        <w:t> </w:t>
      </w:r>
      <w:r w:rsidRPr="000E26B8">
        <w:rPr>
          <w:rFonts w:ascii="Tahoma" w:hAnsi="Tahoma" w:cs="Tahoma"/>
          <w:color w:val="000000"/>
          <w:sz w:val="20"/>
        </w:rPr>
        <w:t>dosud provedenou část díla. Odstoupením od</w:t>
      </w:r>
      <w:r w:rsidR="000431D2" w:rsidRPr="000E26B8">
        <w:rPr>
          <w:rFonts w:ascii="Tahoma" w:hAnsi="Tahoma" w:cs="Tahoma"/>
          <w:color w:val="000000"/>
          <w:sz w:val="20"/>
        </w:rPr>
        <w:t> </w:t>
      </w:r>
      <w:r w:rsidRPr="000E26B8">
        <w:rPr>
          <w:rFonts w:ascii="Tahoma" w:hAnsi="Tahoma" w:cs="Tahoma"/>
          <w:color w:val="000000"/>
          <w:sz w:val="20"/>
        </w:rPr>
        <w:t>smlo</w:t>
      </w:r>
      <w:r w:rsidR="00EA771A" w:rsidRPr="000E26B8">
        <w:rPr>
          <w:rFonts w:ascii="Tahoma" w:hAnsi="Tahoma" w:cs="Tahoma"/>
          <w:color w:val="000000"/>
          <w:sz w:val="20"/>
        </w:rPr>
        <w:t>uvy není dotčena odpovědnost za vady, které existují na doposud zhotovené části díla ke </w:t>
      </w:r>
      <w:r w:rsidRPr="000E26B8">
        <w:rPr>
          <w:rFonts w:ascii="Tahoma" w:hAnsi="Tahoma" w:cs="Tahoma"/>
          <w:color w:val="000000"/>
          <w:sz w:val="20"/>
        </w:rPr>
        <w:t>dni odstoupení.</w:t>
      </w:r>
    </w:p>
    <w:p w14:paraId="068B5624" w14:textId="77777777" w:rsidR="00807E38" w:rsidRPr="000E26B8" w:rsidRDefault="00807E38" w:rsidP="009D3008">
      <w:pPr>
        <w:pStyle w:val="Smlouva-slo0"/>
        <w:numPr>
          <w:ilvl w:val="0"/>
          <w:numId w:val="13"/>
        </w:numPr>
        <w:tabs>
          <w:tab w:val="clear" w:pos="360"/>
        </w:tabs>
        <w:spacing w:line="240" w:lineRule="auto"/>
        <w:ind w:left="357" w:hanging="357"/>
        <w:rPr>
          <w:rFonts w:ascii="Tahoma" w:hAnsi="Tahoma" w:cs="Tahoma"/>
          <w:sz w:val="20"/>
        </w:rPr>
      </w:pPr>
      <w:r w:rsidRPr="000E26B8">
        <w:rPr>
          <w:rFonts w:ascii="Tahoma" w:hAnsi="Tahoma" w:cs="Tahoma"/>
          <w:sz w:val="20"/>
        </w:rPr>
        <w:t>Pro</w:t>
      </w:r>
      <w:r w:rsidR="00EA771A" w:rsidRPr="000E26B8">
        <w:rPr>
          <w:rFonts w:ascii="Tahoma" w:hAnsi="Tahoma" w:cs="Tahoma"/>
          <w:sz w:val="20"/>
        </w:rPr>
        <w:t> </w:t>
      </w:r>
      <w:r w:rsidRPr="000E26B8">
        <w:rPr>
          <w:rFonts w:ascii="Tahoma" w:hAnsi="Tahoma" w:cs="Tahoma"/>
          <w:sz w:val="20"/>
        </w:rPr>
        <w:t>účely této smlouvy se pod</w:t>
      </w:r>
      <w:r w:rsidR="00EA771A" w:rsidRPr="000E26B8">
        <w:rPr>
          <w:rFonts w:ascii="Tahoma" w:hAnsi="Tahoma" w:cs="Tahoma"/>
          <w:sz w:val="20"/>
        </w:rPr>
        <w:t> </w:t>
      </w:r>
      <w:r w:rsidRPr="000E26B8">
        <w:rPr>
          <w:rFonts w:ascii="Tahoma" w:hAnsi="Tahoma" w:cs="Tahoma"/>
          <w:sz w:val="20"/>
        </w:rPr>
        <w:t xml:space="preserve">pojmem „bez zbytečného odkladu“ </w:t>
      </w:r>
      <w:r w:rsidR="001545F8" w:rsidRPr="000E26B8">
        <w:rPr>
          <w:rFonts w:ascii="Tahoma" w:hAnsi="Tahoma" w:cs="Tahoma"/>
          <w:sz w:val="20"/>
        </w:rPr>
        <w:t>dle</w:t>
      </w:r>
      <w:r w:rsidR="00EA771A" w:rsidRPr="000E26B8">
        <w:rPr>
          <w:rFonts w:ascii="Tahoma" w:hAnsi="Tahoma" w:cs="Tahoma"/>
          <w:sz w:val="20"/>
        </w:rPr>
        <w:t> </w:t>
      </w:r>
      <w:r w:rsidR="001545F8" w:rsidRPr="000E26B8">
        <w:rPr>
          <w:rFonts w:ascii="Tahoma" w:hAnsi="Tahoma" w:cs="Tahoma"/>
          <w:sz w:val="20"/>
        </w:rPr>
        <w:t>§</w:t>
      </w:r>
      <w:r w:rsidR="00EA771A" w:rsidRPr="000E26B8">
        <w:rPr>
          <w:rFonts w:ascii="Tahoma" w:hAnsi="Tahoma" w:cs="Tahoma"/>
          <w:sz w:val="20"/>
        </w:rPr>
        <w:t> </w:t>
      </w:r>
      <w:r w:rsidR="001545F8" w:rsidRPr="000E26B8">
        <w:rPr>
          <w:rFonts w:ascii="Tahoma" w:hAnsi="Tahoma" w:cs="Tahoma"/>
          <w:sz w:val="20"/>
        </w:rPr>
        <w:t xml:space="preserve">2002 občanského zákoníku </w:t>
      </w:r>
      <w:r w:rsidRPr="000E26B8">
        <w:rPr>
          <w:rFonts w:ascii="Tahoma" w:hAnsi="Tahoma" w:cs="Tahoma"/>
          <w:sz w:val="20"/>
        </w:rPr>
        <w:t>rozumí „nejpozději do</w:t>
      </w:r>
      <w:r w:rsidR="00EA771A" w:rsidRPr="000E26B8">
        <w:rPr>
          <w:rFonts w:ascii="Tahoma" w:hAnsi="Tahoma" w:cs="Tahoma"/>
          <w:sz w:val="20"/>
        </w:rPr>
        <w:t> </w:t>
      </w:r>
      <w:r w:rsidR="00AD3D0C" w:rsidRPr="000E26B8">
        <w:rPr>
          <w:rFonts w:ascii="Tahoma" w:hAnsi="Tahoma" w:cs="Tahoma"/>
          <w:sz w:val="20"/>
        </w:rPr>
        <w:t>14 dnů</w:t>
      </w:r>
      <w:r w:rsidRPr="000E26B8">
        <w:rPr>
          <w:rFonts w:ascii="Tahoma" w:hAnsi="Tahoma" w:cs="Tahoma"/>
          <w:sz w:val="20"/>
        </w:rPr>
        <w:t>“.</w:t>
      </w:r>
    </w:p>
    <w:p w14:paraId="2A746817" w14:textId="77777777" w:rsidR="004A2DDB" w:rsidRPr="000E26B8" w:rsidRDefault="004A2DDB" w:rsidP="008206EE">
      <w:pPr>
        <w:keepNext/>
        <w:pBdr>
          <w:bottom w:val="single" w:sz="4" w:space="1" w:color="auto"/>
        </w:pBdr>
        <w:spacing w:before="360"/>
        <w:jc w:val="center"/>
        <w:rPr>
          <w:rFonts w:ascii="Tahoma" w:hAnsi="Tahoma" w:cs="Tahoma"/>
          <w:b/>
          <w:sz w:val="20"/>
          <w:szCs w:val="20"/>
        </w:rPr>
      </w:pPr>
      <w:r w:rsidRPr="000E26B8">
        <w:rPr>
          <w:rFonts w:ascii="Tahoma" w:hAnsi="Tahoma" w:cs="Tahoma"/>
          <w:b/>
          <w:sz w:val="20"/>
          <w:szCs w:val="20"/>
        </w:rPr>
        <w:t>XV</w:t>
      </w:r>
      <w:r w:rsidR="00012802" w:rsidRPr="000E26B8">
        <w:rPr>
          <w:rFonts w:ascii="Tahoma" w:hAnsi="Tahoma" w:cs="Tahoma"/>
          <w:b/>
          <w:sz w:val="20"/>
          <w:szCs w:val="20"/>
        </w:rPr>
        <w:t>I</w:t>
      </w:r>
      <w:r w:rsidRPr="000E26B8">
        <w:rPr>
          <w:rFonts w:ascii="Tahoma" w:hAnsi="Tahoma" w:cs="Tahoma"/>
          <w:b/>
          <w:sz w:val="20"/>
          <w:szCs w:val="20"/>
        </w:rPr>
        <w:t>.</w:t>
      </w:r>
      <w:r w:rsidR="00A045E6" w:rsidRPr="000E26B8">
        <w:rPr>
          <w:rFonts w:ascii="Tahoma" w:hAnsi="Tahoma" w:cs="Tahoma"/>
          <w:b/>
          <w:sz w:val="20"/>
          <w:szCs w:val="20"/>
        </w:rPr>
        <w:br/>
      </w:r>
      <w:r w:rsidRPr="000E26B8">
        <w:rPr>
          <w:rFonts w:ascii="Tahoma" w:hAnsi="Tahoma" w:cs="Tahoma"/>
          <w:b/>
          <w:sz w:val="20"/>
          <w:szCs w:val="20"/>
        </w:rPr>
        <w:t>Závěrečná ujednání</w:t>
      </w:r>
    </w:p>
    <w:p w14:paraId="4EC9F8FF" w14:textId="77777777" w:rsidR="004A2DDB" w:rsidRPr="000E26B8" w:rsidRDefault="004A2DDB" w:rsidP="009D3008">
      <w:pPr>
        <w:pStyle w:val="Smlouva-slo0"/>
        <w:numPr>
          <w:ilvl w:val="0"/>
          <w:numId w:val="15"/>
        </w:numPr>
        <w:tabs>
          <w:tab w:val="clear" w:pos="360"/>
        </w:tabs>
        <w:spacing w:line="240" w:lineRule="auto"/>
        <w:rPr>
          <w:rFonts w:ascii="Tahoma" w:hAnsi="Tahoma" w:cs="Tahoma"/>
          <w:sz w:val="20"/>
        </w:rPr>
      </w:pPr>
      <w:r w:rsidRPr="000E26B8">
        <w:rPr>
          <w:rFonts w:ascii="Tahoma" w:hAnsi="Tahoma" w:cs="Tahoma"/>
          <w:sz w:val="20"/>
        </w:rPr>
        <w:t xml:space="preserve">Změnit nebo doplnit </w:t>
      </w:r>
      <w:r w:rsidR="004D6269" w:rsidRPr="000E26B8">
        <w:rPr>
          <w:rFonts w:ascii="Tahoma" w:hAnsi="Tahoma" w:cs="Tahoma"/>
          <w:sz w:val="20"/>
        </w:rPr>
        <w:t xml:space="preserve">tuto </w:t>
      </w:r>
      <w:r w:rsidRPr="000E26B8">
        <w:rPr>
          <w:rFonts w:ascii="Tahoma" w:hAnsi="Tahoma" w:cs="Tahoma"/>
          <w:sz w:val="20"/>
        </w:rPr>
        <w:t>smlouvu mohou smluvní strany pouze formou písemných dodatků, které budou vzestupně čí</w:t>
      </w:r>
      <w:r w:rsidR="00EA771A" w:rsidRPr="000E26B8">
        <w:rPr>
          <w:rFonts w:ascii="Tahoma" w:hAnsi="Tahoma" w:cs="Tahoma"/>
          <w:sz w:val="20"/>
        </w:rPr>
        <w:t>slovány, výslovně prohlášeny za </w:t>
      </w:r>
      <w:r w:rsidRPr="000E26B8">
        <w:rPr>
          <w:rFonts w:ascii="Tahoma" w:hAnsi="Tahoma" w:cs="Tahoma"/>
          <w:sz w:val="20"/>
        </w:rPr>
        <w:t>dodatk</w:t>
      </w:r>
      <w:r w:rsidR="00EA771A" w:rsidRPr="000E26B8">
        <w:rPr>
          <w:rFonts w:ascii="Tahoma" w:hAnsi="Tahoma" w:cs="Tahoma"/>
          <w:sz w:val="20"/>
        </w:rPr>
        <w:t>y</w:t>
      </w:r>
      <w:r w:rsidRPr="000E26B8">
        <w:rPr>
          <w:rFonts w:ascii="Tahoma" w:hAnsi="Tahoma" w:cs="Tahoma"/>
          <w:sz w:val="20"/>
        </w:rPr>
        <w:t xml:space="preserve"> této smlouvy a podepsány oprávněnými zástupci smluvních stran.</w:t>
      </w:r>
    </w:p>
    <w:p w14:paraId="356222C8" w14:textId="77777777" w:rsidR="004A2DDB" w:rsidRPr="000E26B8" w:rsidRDefault="00EA771A" w:rsidP="009D3008">
      <w:pPr>
        <w:pStyle w:val="Smlouva-slo0"/>
        <w:numPr>
          <w:ilvl w:val="0"/>
          <w:numId w:val="15"/>
        </w:numPr>
        <w:spacing w:line="240" w:lineRule="auto"/>
        <w:rPr>
          <w:rFonts w:ascii="Tahoma" w:hAnsi="Tahoma" w:cs="Tahoma"/>
          <w:sz w:val="20"/>
        </w:rPr>
      </w:pPr>
      <w:r w:rsidRPr="000E26B8">
        <w:rPr>
          <w:rFonts w:ascii="Tahoma" w:hAnsi="Tahoma" w:cs="Tahoma"/>
          <w:sz w:val="20"/>
        </w:rPr>
        <w:t>Tato s</w:t>
      </w:r>
      <w:r w:rsidR="004A2DDB" w:rsidRPr="000E26B8">
        <w:rPr>
          <w:rFonts w:ascii="Tahoma" w:hAnsi="Tahoma" w:cs="Tahoma"/>
          <w:sz w:val="20"/>
        </w:rPr>
        <w:t xml:space="preserve">mlouva nabývá platnosti </w:t>
      </w:r>
      <w:r w:rsidRPr="000E26B8">
        <w:rPr>
          <w:rFonts w:ascii="Tahoma" w:hAnsi="Tahoma" w:cs="Tahoma"/>
          <w:sz w:val="20"/>
        </w:rPr>
        <w:t xml:space="preserve">dnem jejího </w:t>
      </w:r>
      <w:r w:rsidR="00E57B39" w:rsidRPr="000E26B8">
        <w:rPr>
          <w:rFonts w:ascii="Tahoma" w:hAnsi="Tahoma" w:cs="Tahoma"/>
          <w:sz w:val="20"/>
        </w:rPr>
        <w:t>podpis</w:t>
      </w:r>
      <w:r w:rsidRPr="000E26B8">
        <w:rPr>
          <w:rFonts w:ascii="Tahoma" w:hAnsi="Tahoma" w:cs="Tahoma"/>
          <w:sz w:val="20"/>
        </w:rPr>
        <w:t>u</w:t>
      </w:r>
      <w:r w:rsidR="00E57B39" w:rsidRPr="000E26B8">
        <w:rPr>
          <w:rFonts w:ascii="Tahoma" w:hAnsi="Tahoma" w:cs="Tahoma"/>
          <w:sz w:val="20"/>
        </w:rPr>
        <w:t xml:space="preserve"> ob</w:t>
      </w:r>
      <w:r w:rsidRPr="000E26B8">
        <w:rPr>
          <w:rFonts w:ascii="Tahoma" w:hAnsi="Tahoma" w:cs="Tahoma"/>
          <w:sz w:val="20"/>
        </w:rPr>
        <w:t>ěma</w:t>
      </w:r>
      <w:r w:rsidR="00E57B39" w:rsidRPr="000E26B8">
        <w:rPr>
          <w:rFonts w:ascii="Tahoma" w:hAnsi="Tahoma" w:cs="Tahoma"/>
          <w:sz w:val="20"/>
        </w:rPr>
        <w:t xml:space="preserve"> smluvní</w:t>
      </w:r>
      <w:r w:rsidRPr="000E26B8">
        <w:rPr>
          <w:rFonts w:ascii="Tahoma" w:hAnsi="Tahoma" w:cs="Tahoma"/>
          <w:sz w:val="20"/>
        </w:rPr>
        <w:t>mi</w:t>
      </w:r>
      <w:r w:rsidR="00E57B39" w:rsidRPr="000E26B8">
        <w:rPr>
          <w:rFonts w:ascii="Tahoma" w:hAnsi="Tahoma" w:cs="Tahoma"/>
          <w:sz w:val="20"/>
        </w:rPr>
        <w:t xml:space="preserve"> stran</w:t>
      </w:r>
      <w:r w:rsidRPr="000E26B8">
        <w:rPr>
          <w:rFonts w:ascii="Tahoma" w:hAnsi="Tahoma" w:cs="Tahoma"/>
          <w:sz w:val="20"/>
        </w:rPr>
        <w:t>ami</w:t>
      </w:r>
      <w:r w:rsidR="00E57B39" w:rsidRPr="000E26B8">
        <w:rPr>
          <w:rFonts w:ascii="Tahoma" w:hAnsi="Tahoma" w:cs="Tahoma"/>
          <w:sz w:val="20"/>
        </w:rPr>
        <w:t xml:space="preserve"> </w:t>
      </w:r>
      <w:r w:rsidRPr="000E26B8">
        <w:rPr>
          <w:rFonts w:ascii="Tahoma" w:hAnsi="Tahoma" w:cs="Tahoma"/>
          <w:sz w:val="20"/>
        </w:rPr>
        <w:t>a </w:t>
      </w:r>
      <w:r w:rsidR="004A2DDB" w:rsidRPr="000E26B8">
        <w:rPr>
          <w:rFonts w:ascii="Tahoma" w:hAnsi="Tahoma" w:cs="Tahoma"/>
          <w:sz w:val="20"/>
        </w:rPr>
        <w:t>účinnosti dnem, kdy vyjádření souhlasu s obsahem návrhu smlouvy dojde druhé smluvní straně</w:t>
      </w:r>
      <w:r w:rsidR="00902592" w:rsidRPr="000E26B8">
        <w:rPr>
          <w:rFonts w:ascii="Tahoma" w:hAnsi="Tahoma" w:cs="Tahoma"/>
          <w:sz w:val="20"/>
        </w:rPr>
        <w:t>, nestanoví</w:t>
      </w:r>
      <w:r w:rsidR="00902592" w:rsidRPr="000E26B8">
        <w:rPr>
          <w:rFonts w:ascii="Tahoma" w:hAnsi="Tahoma" w:cs="Tahoma"/>
          <w:sz w:val="20"/>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registru smluv.</w:t>
      </w:r>
      <w:r w:rsidR="007417CF">
        <w:rPr>
          <w:rFonts w:ascii="Tahoma" w:hAnsi="Tahoma" w:cs="Tahoma"/>
          <w:sz w:val="20"/>
        </w:rPr>
        <w:t xml:space="preserve"> </w:t>
      </w:r>
    </w:p>
    <w:p w14:paraId="10DD2BD3" w14:textId="77777777" w:rsidR="004A2DDB" w:rsidRPr="000E26B8" w:rsidRDefault="00DC1D77" w:rsidP="009D3008">
      <w:pPr>
        <w:pStyle w:val="Smlouva-slo0"/>
        <w:numPr>
          <w:ilvl w:val="0"/>
          <w:numId w:val="15"/>
        </w:numPr>
        <w:tabs>
          <w:tab w:val="clear" w:pos="360"/>
        </w:tabs>
        <w:spacing w:line="240" w:lineRule="auto"/>
        <w:rPr>
          <w:rFonts w:ascii="Tahoma" w:hAnsi="Tahoma" w:cs="Tahoma"/>
          <w:sz w:val="20"/>
        </w:rPr>
      </w:pPr>
      <w:r w:rsidRPr="000E26B8">
        <w:rPr>
          <w:rFonts w:ascii="Tahoma" w:hAnsi="Tahoma" w:cs="Tahoma"/>
          <w:sz w:val="20"/>
        </w:rPr>
        <w:t>Tato smlouva je vyhotovena v elektronické podobě a podepsána oběma stranami za použití zaručených elektronických podpisů odpovědných zástupců obou stran.</w:t>
      </w:r>
    </w:p>
    <w:p w14:paraId="0FE6F6FA" w14:textId="77777777" w:rsidR="004A2DDB" w:rsidRPr="000E26B8" w:rsidRDefault="004A2DDB" w:rsidP="009D3008">
      <w:pPr>
        <w:pStyle w:val="Smlouva-slo0"/>
        <w:numPr>
          <w:ilvl w:val="0"/>
          <w:numId w:val="15"/>
        </w:numPr>
        <w:tabs>
          <w:tab w:val="clear" w:pos="360"/>
        </w:tabs>
        <w:spacing w:line="240" w:lineRule="auto"/>
        <w:rPr>
          <w:rFonts w:ascii="Tahoma" w:hAnsi="Tahoma" w:cs="Tahoma"/>
          <w:sz w:val="20"/>
        </w:rPr>
      </w:pPr>
      <w:r w:rsidRPr="000E26B8">
        <w:rPr>
          <w:rFonts w:ascii="Tahoma" w:hAnsi="Tahoma" w:cs="Tahoma"/>
          <w:sz w:val="20"/>
        </w:rPr>
        <w:t>Zhotovitel nemůže bez souhlasu objednatele postoupit svá práva a</w:t>
      </w:r>
      <w:r w:rsidR="00EA771A" w:rsidRPr="000E26B8">
        <w:rPr>
          <w:rFonts w:ascii="Tahoma" w:hAnsi="Tahoma" w:cs="Tahoma"/>
          <w:sz w:val="20"/>
        </w:rPr>
        <w:t xml:space="preserve"> povinnosti plynoucí z této </w:t>
      </w:r>
      <w:r w:rsidRPr="000E26B8">
        <w:rPr>
          <w:rFonts w:ascii="Tahoma" w:hAnsi="Tahoma" w:cs="Tahoma"/>
          <w:sz w:val="20"/>
        </w:rPr>
        <w:t>smlouvy třetí osobě.</w:t>
      </w:r>
    </w:p>
    <w:p w14:paraId="2A9D8693" w14:textId="77777777" w:rsidR="004A2DDB" w:rsidRPr="000E26B8" w:rsidRDefault="004A2DDB" w:rsidP="009D3008">
      <w:pPr>
        <w:pStyle w:val="Smlouva-slo0"/>
        <w:numPr>
          <w:ilvl w:val="0"/>
          <w:numId w:val="15"/>
        </w:numPr>
        <w:tabs>
          <w:tab w:val="clear" w:pos="360"/>
        </w:tabs>
        <w:spacing w:line="240" w:lineRule="auto"/>
        <w:rPr>
          <w:rFonts w:ascii="Tahoma" w:hAnsi="Tahoma" w:cs="Tahoma"/>
          <w:sz w:val="20"/>
        </w:rPr>
      </w:pPr>
      <w:r w:rsidRPr="000E26B8">
        <w:rPr>
          <w:rFonts w:ascii="Tahoma" w:hAnsi="Tahoma" w:cs="Tahoma"/>
          <w:sz w:val="20"/>
        </w:rPr>
        <w:t xml:space="preserve">Smluvní strany shodně prohlašují, že si </w:t>
      </w:r>
      <w:r w:rsidR="00EA771A" w:rsidRPr="000E26B8">
        <w:rPr>
          <w:rFonts w:ascii="Tahoma" w:hAnsi="Tahoma" w:cs="Tahoma"/>
          <w:sz w:val="20"/>
        </w:rPr>
        <w:t xml:space="preserve">tuto </w:t>
      </w:r>
      <w:r w:rsidRPr="000E26B8">
        <w:rPr>
          <w:rFonts w:ascii="Tahoma" w:hAnsi="Tahoma" w:cs="Tahoma"/>
          <w:sz w:val="20"/>
        </w:rPr>
        <w:t>smlouvu před jejím podpisem přeč</w:t>
      </w:r>
      <w:r w:rsidR="00EA771A" w:rsidRPr="000E26B8">
        <w:rPr>
          <w:rFonts w:ascii="Tahoma" w:hAnsi="Tahoma" w:cs="Tahoma"/>
          <w:sz w:val="20"/>
        </w:rPr>
        <w:t>etly a </w:t>
      </w:r>
      <w:r w:rsidRPr="000E26B8">
        <w:rPr>
          <w:rFonts w:ascii="Tahoma" w:hAnsi="Tahoma" w:cs="Tahoma"/>
          <w:sz w:val="20"/>
        </w:rPr>
        <w:t>že byla uzavřena po</w:t>
      </w:r>
      <w:r w:rsidR="00EA771A" w:rsidRPr="000E26B8">
        <w:rPr>
          <w:rFonts w:ascii="Tahoma" w:hAnsi="Tahoma" w:cs="Tahoma"/>
          <w:sz w:val="20"/>
        </w:rPr>
        <w:t> </w:t>
      </w:r>
      <w:r w:rsidRPr="000E26B8">
        <w:rPr>
          <w:rFonts w:ascii="Tahoma" w:hAnsi="Tahoma" w:cs="Tahoma"/>
          <w:sz w:val="20"/>
        </w:rPr>
        <w:t xml:space="preserve">vzájemném </w:t>
      </w:r>
      <w:r w:rsidR="00EA771A" w:rsidRPr="000E26B8">
        <w:rPr>
          <w:rFonts w:ascii="Tahoma" w:hAnsi="Tahoma" w:cs="Tahoma"/>
          <w:sz w:val="20"/>
        </w:rPr>
        <w:t>projednání podle jejich pravé a </w:t>
      </w:r>
      <w:r w:rsidRPr="000E26B8">
        <w:rPr>
          <w:rFonts w:ascii="Tahoma" w:hAnsi="Tahoma" w:cs="Tahoma"/>
          <w:sz w:val="20"/>
        </w:rPr>
        <w:t>svobodné vůle</w:t>
      </w:r>
      <w:r w:rsidR="00EA771A" w:rsidRPr="000E26B8">
        <w:rPr>
          <w:rFonts w:ascii="Tahoma" w:hAnsi="Tahoma" w:cs="Tahoma"/>
          <w:sz w:val="20"/>
        </w:rPr>
        <w:t>,</w:t>
      </w:r>
      <w:r w:rsidRPr="000E26B8">
        <w:rPr>
          <w:rFonts w:ascii="Tahoma" w:hAnsi="Tahoma" w:cs="Tahoma"/>
          <w:sz w:val="20"/>
        </w:rPr>
        <w:t xml:space="preserve"> určitě, vážně a srozumitelně, nikoliv v</w:t>
      </w:r>
      <w:r w:rsidR="00EA771A" w:rsidRPr="000E26B8">
        <w:rPr>
          <w:rFonts w:ascii="Tahoma" w:hAnsi="Tahoma" w:cs="Tahoma"/>
          <w:sz w:val="20"/>
        </w:rPr>
        <w:t> </w:t>
      </w:r>
      <w:r w:rsidRPr="000E26B8">
        <w:rPr>
          <w:rFonts w:ascii="Tahoma" w:hAnsi="Tahoma" w:cs="Tahoma"/>
          <w:sz w:val="20"/>
        </w:rPr>
        <w:t>tísni nebo za</w:t>
      </w:r>
      <w:r w:rsidR="00EA771A" w:rsidRPr="000E26B8">
        <w:rPr>
          <w:rFonts w:ascii="Tahoma" w:hAnsi="Tahoma" w:cs="Tahoma"/>
          <w:sz w:val="20"/>
        </w:rPr>
        <w:t> nápadně nevýhodných podmínek, a </w:t>
      </w:r>
      <w:r w:rsidRPr="000E26B8">
        <w:rPr>
          <w:rFonts w:ascii="Tahoma" w:hAnsi="Tahoma" w:cs="Tahoma"/>
          <w:sz w:val="20"/>
        </w:rPr>
        <w:t>že se dohodly o celém jejím obsahu, což stvrzují svými podpisy.</w:t>
      </w:r>
    </w:p>
    <w:p w14:paraId="78408041" w14:textId="77777777" w:rsidR="00116983" w:rsidRPr="000E26B8" w:rsidRDefault="00837CE4" w:rsidP="009D3008">
      <w:pPr>
        <w:pStyle w:val="Smlouva-slo0"/>
        <w:numPr>
          <w:ilvl w:val="0"/>
          <w:numId w:val="15"/>
        </w:numPr>
        <w:spacing w:line="240" w:lineRule="auto"/>
        <w:rPr>
          <w:rFonts w:ascii="Tahoma" w:hAnsi="Tahoma" w:cs="Tahoma"/>
          <w:sz w:val="20"/>
        </w:rPr>
      </w:pPr>
      <w:r w:rsidRPr="000E26B8">
        <w:rPr>
          <w:rFonts w:ascii="Tahoma" w:hAnsi="Tahoma" w:cs="Tahoma"/>
          <w:sz w:val="20"/>
        </w:rPr>
        <w:t>Smluvní strany se dohodly, že pokud se na tuto smlouvu vztahuje povinnost uveřejnění v</w:t>
      </w:r>
      <w:r w:rsidR="004D6269" w:rsidRPr="000E26B8">
        <w:rPr>
          <w:rFonts w:ascii="Tahoma" w:hAnsi="Tahoma" w:cs="Tahoma"/>
          <w:sz w:val="20"/>
        </w:rPr>
        <w:t> </w:t>
      </w:r>
      <w:r w:rsidRPr="000E26B8">
        <w:rPr>
          <w:rFonts w:ascii="Tahoma" w:hAnsi="Tahoma" w:cs="Tahoma"/>
          <w:sz w:val="20"/>
        </w:rPr>
        <w:t>reg</w:t>
      </w:r>
      <w:r w:rsidR="004D6269" w:rsidRPr="000E26B8">
        <w:rPr>
          <w:rFonts w:ascii="Tahoma" w:hAnsi="Tahoma" w:cs="Tahoma"/>
          <w:sz w:val="20"/>
        </w:rPr>
        <w:t xml:space="preserve">istru smluv ve smyslu zákona </w:t>
      </w:r>
      <w:r w:rsidRPr="000E26B8">
        <w:rPr>
          <w:rFonts w:ascii="Tahoma" w:hAnsi="Tahoma" w:cs="Tahoma"/>
          <w:sz w:val="20"/>
        </w:rPr>
        <w:t>o registru smluv, provede uveřejnění v souladu se zákonem objednatel.</w:t>
      </w:r>
    </w:p>
    <w:p w14:paraId="5D85290F" w14:textId="77777777" w:rsidR="005400D0" w:rsidRPr="000E26B8" w:rsidRDefault="005400D0" w:rsidP="009D3008">
      <w:pPr>
        <w:pStyle w:val="Smlouva-slo0"/>
        <w:numPr>
          <w:ilvl w:val="0"/>
          <w:numId w:val="15"/>
        </w:numPr>
        <w:spacing w:line="240" w:lineRule="auto"/>
        <w:rPr>
          <w:rFonts w:ascii="Tahoma" w:hAnsi="Tahoma" w:cs="Tahoma"/>
          <w:sz w:val="20"/>
        </w:rPr>
      </w:pPr>
      <w:r w:rsidRPr="000E26B8">
        <w:rPr>
          <w:rFonts w:ascii="Tahoma" w:hAnsi="Tahoma" w:cs="Tahoma"/>
          <w:sz w:val="20"/>
        </w:rPr>
        <w:t xml:space="preserve">Osobní údaje obsažené v této smlouvě budou </w:t>
      </w:r>
      <w:r w:rsidR="00012C62" w:rsidRPr="000E26B8">
        <w:rPr>
          <w:rFonts w:ascii="Tahoma" w:hAnsi="Tahoma" w:cs="Tahoma"/>
          <w:sz w:val="20"/>
        </w:rPr>
        <w:t>objednatelem</w:t>
      </w:r>
      <w:r w:rsidRPr="000E26B8">
        <w:rPr>
          <w:rFonts w:ascii="Tahoma" w:hAnsi="Tahoma" w:cs="Tahoma"/>
          <w:sz w:val="20"/>
        </w:rPr>
        <w:t xml:space="preserve"> zpracovávány pouze pro účely plnění práv a povinností vyplývajících z této smlouvy; k jiným účelům nebudou tyto osobní údaje </w:t>
      </w:r>
      <w:r w:rsidR="00012C62" w:rsidRPr="000E26B8">
        <w:rPr>
          <w:rFonts w:ascii="Tahoma" w:hAnsi="Tahoma" w:cs="Tahoma"/>
          <w:sz w:val="20"/>
        </w:rPr>
        <w:t>objednatelem</w:t>
      </w:r>
      <w:r w:rsidRPr="000E26B8">
        <w:rPr>
          <w:rFonts w:ascii="Tahoma" w:hAnsi="Tahoma" w:cs="Tahoma"/>
          <w:sz w:val="20"/>
        </w:rPr>
        <w:t xml:space="preserve"> použity. </w:t>
      </w:r>
      <w:r w:rsidR="00012C62" w:rsidRPr="000E26B8">
        <w:rPr>
          <w:rFonts w:ascii="Tahoma" w:hAnsi="Tahoma" w:cs="Tahoma"/>
          <w:sz w:val="20"/>
        </w:rPr>
        <w:t>Objednatel</w:t>
      </w:r>
      <w:r w:rsidRPr="000E26B8">
        <w:rPr>
          <w:rFonts w:ascii="Tahoma" w:hAnsi="Tahoma" w:cs="Tahoma"/>
          <w:sz w:val="20"/>
        </w:rPr>
        <w:t xml:space="preserve"> při zpracovávání osobních údajů dodržuje platné právní předpisy. Podrobné informace o ochraně osobních údajů jsou uvedeny na oficiálních webových stránkách </w:t>
      </w:r>
      <w:r w:rsidR="00012C62" w:rsidRPr="000E26B8">
        <w:rPr>
          <w:rFonts w:ascii="Tahoma" w:hAnsi="Tahoma" w:cs="Tahoma"/>
          <w:sz w:val="20"/>
        </w:rPr>
        <w:t>objednatele</w:t>
      </w:r>
      <w:r w:rsidRPr="000E26B8">
        <w:rPr>
          <w:rFonts w:ascii="Tahoma" w:hAnsi="Tahoma" w:cs="Tahoma"/>
          <w:sz w:val="20"/>
        </w:rPr>
        <w:t xml:space="preserve"> </w:t>
      </w:r>
      <w:hyperlink r:id="rId13" w:history="1">
        <w:r w:rsidR="00496904" w:rsidRPr="00811E58">
          <w:rPr>
            <w:rStyle w:val="Hypertextovodkaz"/>
            <w:rFonts w:ascii="Tahoma" w:hAnsi="Tahoma" w:cs="Tahoma"/>
            <w:sz w:val="20"/>
          </w:rPr>
          <w:t>www.szzkrnov.cz</w:t>
        </w:r>
      </w:hyperlink>
      <w:r w:rsidR="00496904" w:rsidRPr="000E26B8">
        <w:rPr>
          <w:rFonts w:ascii="Tahoma" w:hAnsi="Tahoma" w:cs="Tahoma"/>
          <w:sz w:val="20"/>
        </w:rPr>
        <w:t>.</w:t>
      </w:r>
    </w:p>
    <w:p w14:paraId="58851092" w14:textId="77777777" w:rsidR="00EA771A" w:rsidRPr="000E26B8" w:rsidRDefault="004A2DDB" w:rsidP="009D3008">
      <w:pPr>
        <w:pStyle w:val="Smlouva-slo0"/>
        <w:numPr>
          <w:ilvl w:val="0"/>
          <w:numId w:val="15"/>
        </w:numPr>
        <w:tabs>
          <w:tab w:val="clear" w:pos="360"/>
        </w:tabs>
        <w:spacing w:line="240" w:lineRule="auto"/>
        <w:rPr>
          <w:rFonts w:ascii="Tahoma" w:hAnsi="Tahoma" w:cs="Tahoma"/>
          <w:sz w:val="20"/>
        </w:rPr>
      </w:pPr>
      <w:r w:rsidRPr="000E26B8">
        <w:rPr>
          <w:rFonts w:ascii="Tahoma" w:hAnsi="Tahoma" w:cs="Tahoma"/>
          <w:sz w:val="20"/>
        </w:rPr>
        <w:t>Nedílnou součástí smlouvy jsou tyto přílohy:</w:t>
      </w:r>
    </w:p>
    <w:p w14:paraId="03D98F01" w14:textId="77777777" w:rsidR="00C65922" w:rsidRDefault="00C65922" w:rsidP="00C65922">
      <w:pPr>
        <w:jc w:val="both"/>
        <w:rPr>
          <w:rFonts w:ascii="Tahoma" w:hAnsi="Tahoma" w:cs="Tahoma"/>
          <w:bCs/>
          <w:sz w:val="20"/>
        </w:rPr>
      </w:pPr>
    </w:p>
    <w:p w14:paraId="4C4FC44C" w14:textId="77777777" w:rsidR="00443982" w:rsidRPr="00F113C2" w:rsidRDefault="00F113C2" w:rsidP="00F113C2">
      <w:pPr>
        <w:jc w:val="both"/>
        <w:rPr>
          <w:rFonts w:ascii="Tahoma" w:hAnsi="Tahoma" w:cs="Tahoma"/>
          <w:sz w:val="20"/>
          <w:szCs w:val="20"/>
        </w:rPr>
      </w:pPr>
      <w:r>
        <w:rPr>
          <w:rFonts w:ascii="Tahoma" w:hAnsi="Tahoma" w:cs="Tahoma"/>
          <w:sz w:val="20"/>
          <w:szCs w:val="20"/>
        </w:rPr>
        <w:t xml:space="preserve">Příloha č. 1 - </w:t>
      </w:r>
      <w:r w:rsidR="00C65922" w:rsidRPr="00F113C2">
        <w:rPr>
          <w:rFonts w:ascii="Tahoma" w:hAnsi="Tahoma" w:cs="Tahoma"/>
          <w:sz w:val="20"/>
          <w:szCs w:val="20"/>
        </w:rPr>
        <w:t>Minimální technické podmínky KGJ</w:t>
      </w:r>
      <w:r w:rsidRPr="00F113C2">
        <w:rPr>
          <w:rFonts w:ascii="Tahoma" w:hAnsi="Tahoma" w:cs="Tahoma"/>
          <w:bCs/>
          <w:sz w:val="20"/>
        </w:rPr>
        <w:t xml:space="preserve"> </w:t>
      </w:r>
      <w:r>
        <w:rPr>
          <w:rFonts w:ascii="Tahoma" w:hAnsi="Tahoma" w:cs="Tahoma"/>
          <w:bCs/>
          <w:sz w:val="20"/>
        </w:rPr>
        <w:t>(</w:t>
      </w:r>
      <w:r w:rsidRPr="00F113C2">
        <w:rPr>
          <w:rFonts w:ascii="Tahoma" w:hAnsi="Tahoma" w:cs="Tahoma"/>
          <w:bCs/>
          <w:sz w:val="20"/>
        </w:rPr>
        <w:t>Příloha č. 6 ZD</w:t>
      </w:r>
      <w:r>
        <w:rPr>
          <w:rFonts w:ascii="Tahoma" w:hAnsi="Tahoma" w:cs="Tahoma"/>
          <w:bCs/>
          <w:sz w:val="20"/>
        </w:rPr>
        <w:t>)</w:t>
      </w:r>
    </w:p>
    <w:p w14:paraId="2B2A7486" w14:textId="77777777" w:rsidR="00443982" w:rsidRPr="00F113C2" w:rsidRDefault="00C65922" w:rsidP="00F113C2">
      <w:pPr>
        <w:jc w:val="both"/>
        <w:rPr>
          <w:rFonts w:ascii="Tahoma" w:hAnsi="Tahoma" w:cs="Tahoma"/>
          <w:sz w:val="20"/>
          <w:szCs w:val="20"/>
        </w:rPr>
      </w:pPr>
      <w:r w:rsidRPr="00F113C2">
        <w:rPr>
          <w:rFonts w:ascii="Tahoma" w:hAnsi="Tahoma" w:cs="Tahoma"/>
          <w:sz w:val="20"/>
          <w:szCs w:val="20"/>
        </w:rPr>
        <w:t xml:space="preserve">Příloha č. </w:t>
      </w:r>
      <w:r w:rsidR="00F113C2">
        <w:rPr>
          <w:rFonts w:ascii="Tahoma" w:hAnsi="Tahoma" w:cs="Tahoma"/>
          <w:sz w:val="20"/>
          <w:szCs w:val="20"/>
        </w:rPr>
        <w:t>2</w:t>
      </w:r>
      <w:r w:rsidRPr="00F113C2">
        <w:rPr>
          <w:rFonts w:ascii="Tahoma" w:hAnsi="Tahoma" w:cs="Tahoma"/>
          <w:sz w:val="20"/>
          <w:szCs w:val="20"/>
        </w:rPr>
        <w:t xml:space="preserve"> - Předmět záměru Modernizace technologie KVET</w:t>
      </w:r>
      <w:r w:rsidR="00F113C2">
        <w:rPr>
          <w:rFonts w:ascii="Tahoma" w:hAnsi="Tahoma" w:cs="Tahoma"/>
          <w:sz w:val="20"/>
          <w:szCs w:val="20"/>
        </w:rPr>
        <w:t xml:space="preserve"> </w:t>
      </w:r>
      <w:r w:rsidR="00F113C2">
        <w:rPr>
          <w:rFonts w:ascii="Tahoma" w:hAnsi="Tahoma" w:cs="Tahoma"/>
          <w:bCs/>
          <w:sz w:val="20"/>
        </w:rPr>
        <w:t>(</w:t>
      </w:r>
      <w:r w:rsidR="00F113C2" w:rsidRPr="00F113C2">
        <w:rPr>
          <w:rFonts w:ascii="Tahoma" w:hAnsi="Tahoma" w:cs="Tahoma"/>
          <w:bCs/>
          <w:sz w:val="20"/>
        </w:rPr>
        <w:t xml:space="preserve">Příloha č. </w:t>
      </w:r>
      <w:r w:rsidR="00F113C2">
        <w:rPr>
          <w:rFonts w:ascii="Tahoma" w:hAnsi="Tahoma" w:cs="Tahoma"/>
          <w:bCs/>
          <w:sz w:val="20"/>
        </w:rPr>
        <w:t>7</w:t>
      </w:r>
      <w:r w:rsidR="00F113C2" w:rsidRPr="00F113C2">
        <w:rPr>
          <w:rFonts w:ascii="Tahoma" w:hAnsi="Tahoma" w:cs="Tahoma"/>
          <w:bCs/>
          <w:sz w:val="20"/>
        </w:rPr>
        <w:t xml:space="preserve"> ZD</w:t>
      </w:r>
      <w:r w:rsidR="00F113C2">
        <w:rPr>
          <w:rFonts w:ascii="Tahoma" w:hAnsi="Tahoma" w:cs="Tahoma"/>
          <w:bCs/>
          <w:sz w:val="20"/>
        </w:rPr>
        <w:t>)</w:t>
      </w:r>
    </w:p>
    <w:p w14:paraId="16C4F526" w14:textId="77777777" w:rsidR="00443982" w:rsidRPr="00F113C2" w:rsidRDefault="00F113C2" w:rsidP="00F113C2">
      <w:pPr>
        <w:jc w:val="both"/>
        <w:rPr>
          <w:rFonts w:ascii="Tahoma" w:hAnsi="Tahoma" w:cs="Tahoma"/>
          <w:sz w:val="20"/>
          <w:szCs w:val="20"/>
        </w:rPr>
      </w:pPr>
      <w:r>
        <w:rPr>
          <w:rFonts w:ascii="Tahoma" w:hAnsi="Tahoma" w:cs="Tahoma"/>
          <w:sz w:val="20"/>
          <w:szCs w:val="20"/>
        </w:rPr>
        <w:lastRenderedPageBreak/>
        <w:t>P</w:t>
      </w:r>
      <w:r w:rsidR="00C65922" w:rsidRPr="00F113C2">
        <w:rPr>
          <w:rFonts w:ascii="Tahoma" w:hAnsi="Tahoma" w:cs="Tahoma"/>
          <w:sz w:val="20"/>
          <w:szCs w:val="20"/>
        </w:rPr>
        <w:t xml:space="preserve">říloha č. </w:t>
      </w:r>
      <w:r>
        <w:rPr>
          <w:rFonts w:ascii="Tahoma" w:hAnsi="Tahoma" w:cs="Tahoma"/>
          <w:sz w:val="20"/>
          <w:szCs w:val="20"/>
        </w:rPr>
        <w:t>3</w:t>
      </w:r>
      <w:r w:rsidR="00C65922" w:rsidRPr="00F113C2">
        <w:rPr>
          <w:rFonts w:ascii="Tahoma" w:hAnsi="Tahoma" w:cs="Tahoma"/>
          <w:sz w:val="20"/>
          <w:szCs w:val="20"/>
        </w:rPr>
        <w:t xml:space="preserve"> - Plán údržby</w:t>
      </w:r>
      <w:r>
        <w:rPr>
          <w:rFonts w:ascii="Tahoma" w:hAnsi="Tahoma" w:cs="Tahoma"/>
          <w:sz w:val="20"/>
          <w:szCs w:val="20"/>
        </w:rPr>
        <w:t xml:space="preserve"> </w:t>
      </w:r>
      <w:r>
        <w:rPr>
          <w:rFonts w:ascii="Tahoma" w:hAnsi="Tahoma" w:cs="Tahoma"/>
          <w:bCs/>
          <w:sz w:val="20"/>
        </w:rPr>
        <w:t>(</w:t>
      </w:r>
      <w:r w:rsidRPr="00F113C2">
        <w:rPr>
          <w:rFonts w:ascii="Tahoma" w:hAnsi="Tahoma" w:cs="Tahoma"/>
          <w:bCs/>
          <w:sz w:val="20"/>
        </w:rPr>
        <w:t xml:space="preserve">Příloha č. </w:t>
      </w:r>
      <w:r>
        <w:rPr>
          <w:rFonts w:ascii="Tahoma" w:hAnsi="Tahoma" w:cs="Tahoma"/>
          <w:bCs/>
          <w:sz w:val="20"/>
        </w:rPr>
        <w:t>8</w:t>
      </w:r>
      <w:r w:rsidRPr="00F113C2">
        <w:rPr>
          <w:rFonts w:ascii="Tahoma" w:hAnsi="Tahoma" w:cs="Tahoma"/>
          <w:bCs/>
          <w:sz w:val="20"/>
        </w:rPr>
        <w:t xml:space="preserve"> ZD</w:t>
      </w:r>
      <w:r>
        <w:rPr>
          <w:rFonts w:ascii="Tahoma" w:hAnsi="Tahoma" w:cs="Tahoma"/>
          <w:bCs/>
          <w:sz w:val="20"/>
        </w:rPr>
        <w:t>)</w:t>
      </w:r>
    </w:p>
    <w:p w14:paraId="1CFD7CB0" w14:textId="77777777" w:rsidR="00443982" w:rsidRDefault="00443982" w:rsidP="00F113C2">
      <w:pPr>
        <w:jc w:val="both"/>
        <w:rPr>
          <w:rFonts w:ascii="Tahoma" w:hAnsi="Tahoma" w:cs="Tahoma"/>
          <w:sz w:val="20"/>
          <w:szCs w:val="20"/>
        </w:rPr>
      </w:pPr>
      <w:r w:rsidRPr="00F113C2">
        <w:rPr>
          <w:rFonts w:ascii="Tahoma" w:hAnsi="Tahoma" w:cs="Tahoma"/>
          <w:sz w:val="20"/>
          <w:szCs w:val="20"/>
        </w:rPr>
        <w:t xml:space="preserve">Příloha </w:t>
      </w:r>
      <w:r w:rsidR="00F113C2">
        <w:rPr>
          <w:rFonts w:ascii="Tahoma" w:hAnsi="Tahoma" w:cs="Tahoma"/>
          <w:sz w:val="20"/>
          <w:szCs w:val="20"/>
        </w:rPr>
        <w:t xml:space="preserve">č. 4 - </w:t>
      </w:r>
      <w:r w:rsidRPr="00F113C2">
        <w:rPr>
          <w:rFonts w:ascii="Tahoma" w:hAnsi="Tahoma" w:cs="Tahoma"/>
          <w:sz w:val="20"/>
          <w:szCs w:val="20"/>
        </w:rPr>
        <w:t>Stavební práce</w:t>
      </w:r>
    </w:p>
    <w:p w14:paraId="43A52329" w14:textId="77777777" w:rsidR="00F113C2" w:rsidRDefault="00F113C2" w:rsidP="00F113C2">
      <w:pPr>
        <w:jc w:val="both"/>
        <w:rPr>
          <w:rFonts w:ascii="Tahoma" w:hAnsi="Tahoma" w:cs="Tahoma"/>
          <w:sz w:val="20"/>
          <w:szCs w:val="20"/>
        </w:rPr>
      </w:pPr>
      <w:r>
        <w:rPr>
          <w:rFonts w:ascii="Tahoma" w:hAnsi="Tahoma" w:cs="Tahoma"/>
          <w:sz w:val="20"/>
          <w:szCs w:val="20"/>
        </w:rPr>
        <w:t>Příloha č. 5 - Cenový rozpočet</w:t>
      </w:r>
    </w:p>
    <w:p w14:paraId="3142B0B7" w14:textId="77777777" w:rsidR="004D27F3" w:rsidRDefault="004D27F3" w:rsidP="00F113C2">
      <w:pPr>
        <w:jc w:val="both"/>
        <w:rPr>
          <w:rFonts w:ascii="Tahoma" w:hAnsi="Tahoma" w:cs="Tahoma"/>
          <w:sz w:val="20"/>
          <w:szCs w:val="20"/>
        </w:rPr>
      </w:pPr>
      <w:r>
        <w:rPr>
          <w:rFonts w:ascii="Tahoma" w:hAnsi="Tahoma" w:cs="Tahoma"/>
          <w:sz w:val="20"/>
          <w:szCs w:val="20"/>
        </w:rPr>
        <w:t xml:space="preserve">Příloha č. 6 - </w:t>
      </w:r>
      <w:r w:rsidRPr="000E26B8">
        <w:rPr>
          <w:rFonts w:ascii="Tahoma" w:hAnsi="Tahoma" w:cs="Tahoma"/>
          <w:sz w:val="20"/>
        </w:rPr>
        <w:t>Vzor prohlášení poddodavatelů o součinnosti s koordinátorem bezpečnosti a ochrany zdraví při práci na staveništi</w:t>
      </w:r>
    </w:p>
    <w:p w14:paraId="668227A2" w14:textId="77777777" w:rsidR="00B765D9" w:rsidRDefault="00B765D9" w:rsidP="00534B29">
      <w:pPr>
        <w:spacing w:line="276" w:lineRule="auto"/>
        <w:rPr>
          <w:rFonts w:ascii="Tahoma" w:hAnsi="Tahoma" w:cs="Tahoma"/>
          <w:sz w:val="20"/>
          <w:szCs w:val="20"/>
        </w:rPr>
      </w:pPr>
    </w:p>
    <w:p w14:paraId="2A3752CF" w14:textId="77777777" w:rsidR="00534B29" w:rsidRPr="008B4EA6" w:rsidRDefault="00534B29" w:rsidP="00534B29">
      <w:pPr>
        <w:spacing w:line="276" w:lineRule="auto"/>
        <w:rPr>
          <w:rFonts w:ascii="Tahoma" w:hAnsi="Tahoma" w:cs="Tahoma"/>
          <w:sz w:val="20"/>
          <w:szCs w:val="20"/>
        </w:rPr>
      </w:pPr>
      <w:r w:rsidRPr="008B4EA6">
        <w:rPr>
          <w:rFonts w:ascii="Tahoma" w:hAnsi="Tahoma" w:cs="Tahoma"/>
          <w:sz w:val="20"/>
          <w:szCs w:val="20"/>
        </w:rPr>
        <w:t>V Krnově</w:t>
      </w:r>
      <w:r w:rsidRPr="008B4EA6">
        <w:rPr>
          <w:rFonts w:ascii="Tahoma" w:hAnsi="Tahoma" w:cs="Tahoma"/>
          <w:sz w:val="20"/>
          <w:szCs w:val="20"/>
        </w:rPr>
        <w:tab/>
      </w:r>
      <w:r w:rsidRPr="008B4EA6">
        <w:rPr>
          <w:rFonts w:ascii="Tahoma" w:hAnsi="Tahoma" w:cs="Tahoma"/>
          <w:sz w:val="20"/>
          <w:szCs w:val="20"/>
        </w:rPr>
        <w:tab/>
      </w:r>
      <w:r w:rsidRPr="008B4EA6">
        <w:rPr>
          <w:rFonts w:ascii="Tahoma" w:hAnsi="Tahoma" w:cs="Tahoma"/>
          <w:sz w:val="20"/>
          <w:szCs w:val="20"/>
        </w:rPr>
        <w:tab/>
      </w:r>
      <w:r w:rsidRPr="008B4EA6">
        <w:rPr>
          <w:rFonts w:ascii="Tahoma" w:hAnsi="Tahoma" w:cs="Tahoma"/>
          <w:sz w:val="20"/>
          <w:szCs w:val="20"/>
        </w:rPr>
        <w:tab/>
      </w:r>
      <w:r w:rsidRPr="008B4EA6">
        <w:rPr>
          <w:rFonts w:ascii="Tahoma" w:hAnsi="Tahoma" w:cs="Tahoma"/>
          <w:sz w:val="20"/>
          <w:szCs w:val="20"/>
        </w:rPr>
        <w:tab/>
      </w:r>
      <w:r w:rsidRPr="008B4EA6">
        <w:rPr>
          <w:rFonts w:ascii="Tahoma" w:hAnsi="Tahoma" w:cs="Tahoma"/>
          <w:sz w:val="20"/>
          <w:szCs w:val="20"/>
        </w:rPr>
        <w:tab/>
        <w:t xml:space="preserve">V …………………. </w:t>
      </w:r>
    </w:p>
    <w:p w14:paraId="2770AAB0" w14:textId="77777777" w:rsidR="00534B29" w:rsidRDefault="00534B29" w:rsidP="00534B29">
      <w:pPr>
        <w:spacing w:line="276" w:lineRule="auto"/>
        <w:rPr>
          <w:rFonts w:ascii="Tahoma" w:hAnsi="Tahoma" w:cs="Tahoma"/>
          <w:sz w:val="20"/>
          <w:szCs w:val="20"/>
        </w:rPr>
      </w:pPr>
    </w:p>
    <w:p w14:paraId="2850F376" w14:textId="77777777" w:rsidR="00B765D9" w:rsidRDefault="00B765D9" w:rsidP="00534B29">
      <w:pPr>
        <w:spacing w:line="276" w:lineRule="auto"/>
        <w:rPr>
          <w:rFonts w:ascii="Tahoma" w:hAnsi="Tahoma" w:cs="Tahoma"/>
          <w:sz w:val="20"/>
          <w:szCs w:val="20"/>
        </w:rPr>
      </w:pPr>
    </w:p>
    <w:p w14:paraId="4498C152" w14:textId="77777777" w:rsidR="00B765D9" w:rsidRDefault="00B765D9" w:rsidP="00534B29">
      <w:pPr>
        <w:spacing w:line="276" w:lineRule="auto"/>
        <w:rPr>
          <w:rFonts w:ascii="Tahoma" w:hAnsi="Tahoma" w:cs="Tahoma"/>
          <w:sz w:val="20"/>
          <w:szCs w:val="20"/>
        </w:rPr>
      </w:pPr>
    </w:p>
    <w:p w14:paraId="333D3D42" w14:textId="77777777" w:rsidR="00B765D9" w:rsidRDefault="00B765D9" w:rsidP="00534B29">
      <w:pPr>
        <w:spacing w:line="276" w:lineRule="auto"/>
        <w:rPr>
          <w:rFonts w:ascii="Tahoma" w:hAnsi="Tahoma" w:cs="Tahoma"/>
          <w:sz w:val="20"/>
          <w:szCs w:val="20"/>
        </w:rPr>
      </w:pPr>
    </w:p>
    <w:p w14:paraId="4F63D7FB" w14:textId="77777777" w:rsidR="00B765D9" w:rsidRPr="008B4EA6" w:rsidRDefault="00B765D9" w:rsidP="00534B29">
      <w:pPr>
        <w:spacing w:line="276" w:lineRule="auto"/>
        <w:rPr>
          <w:rFonts w:ascii="Tahoma" w:hAnsi="Tahoma" w:cs="Tahoma"/>
          <w:sz w:val="20"/>
          <w:szCs w:val="20"/>
        </w:rPr>
      </w:pPr>
    </w:p>
    <w:p w14:paraId="44618B34" w14:textId="77777777" w:rsidR="00534B29" w:rsidRPr="008B4EA6" w:rsidRDefault="00534B29" w:rsidP="00534B29">
      <w:pPr>
        <w:spacing w:line="276" w:lineRule="auto"/>
        <w:rPr>
          <w:rFonts w:ascii="Tahoma" w:hAnsi="Tahoma" w:cs="Tahoma"/>
          <w:sz w:val="20"/>
          <w:szCs w:val="20"/>
        </w:rPr>
      </w:pPr>
      <w:r w:rsidRPr="008B4EA6">
        <w:rPr>
          <w:rFonts w:ascii="Tahoma" w:hAnsi="Tahoma" w:cs="Tahoma"/>
          <w:sz w:val="20"/>
          <w:szCs w:val="20"/>
        </w:rPr>
        <w:t>………………………………………………</w:t>
      </w:r>
      <w:r w:rsidRPr="008B4EA6">
        <w:rPr>
          <w:rFonts w:ascii="Tahoma" w:hAnsi="Tahoma" w:cs="Tahoma"/>
          <w:sz w:val="20"/>
          <w:szCs w:val="20"/>
        </w:rPr>
        <w:tab/>
      </w:r>
      <w:r w:rsidRPr="008B4EA6">
        <w:rPr>
          <w:rFonts w:ascii="Tahoma" w:hAnsi="Tahoma" w:cs="Tahoma"/>
          <w:sz w:val="20"/>
          <w:szCs w:val="20"/>
        </w:rPr>
        <w:tab/>
      </w:r>
      <w:r w:rsidRPr="008B4EA6">
        <w:rPr>
          <w:rFonts w:ascii="Tahoma" w:hAnsi="Tahoma" w:cs="Tahoma"/>
          <w:sz w:val="20"/>
          <w:szCs w:val="20"/>
        </w:rPr>
        <w:tab/>
        <w:t>…………………………………………………..</w:t>
      </w:r>
    </w:p>
    <w:p w14:paraId="6D262D9E" w14:textId="77777777" w:rsidR="00534B29" w:rsidRPr="008B4EA6" w:rsidRDefault="00534B29" w:rsidP="00534B29">
      <w:pPr>
        <w:spacing w:line="276" w:lineRule="auto"/>
        <w:ind w:firstLine="708"/>
        <w:rPr>
          <w:rFonts w:ascii="Tahoma" w:hAnsi="Tahoma" w:cs="Tahoma"/>
          <w:sz w:val="20"/>
          <w:szCs w:val="20"/>
        </w:rPr>
      </w:pPr>
      <w:r w:rsidRPr="008B4EA6">
        <w:rPr>
          <w:rFonts w:ascii="Tahoma" w:hAnsi="Tahoma" w:cs="Tahoma"/>
          <w:sz w:val="20"/>
          <w:szCs w:val="20"/>
        </w:rPr>
        <w:t xml:space="preserve">Za </w:t>
      </w:r>
      <w:r>
        <w:rPr>
          <w:rFonts w:ascii="Tahoma" w:hAnsi="Tahoma" w:cs="Tahoma"/>
          <w:sz w:val="20"/>
          <w:szCs w:val="20"/>
        </w:rPr>
        <w:t>objednatele</w:t>
      </w:r>
      <w:r w:rsidRPr="008B4EA6">
        <w:rPr>
          <w:rFonts w:ascii="Tahoma" w:hAnsi="Tahoma" w:cs="Tahoma"/>
          <w:sz w:val="20"/>
          <w:szCs w:val="20"/>
        </w:rPr>
        <w:tab/>
      </w:r>
      <w:r w:rsidRPr="008B4EA6">
        <w:rPr>
          <w:rFonts w:ascii="Tahoma" w:hAnsi="Tahoma" w:cs="Tahoma"/>
          <w:sz w:val="20"/>
          <w:szCs w:val="20"/>
        </w:rPr>
        <w:tab/>
      </w:r>
      <w:r w:rsidRPr="008B4EA6">
        <w:rPr>
          <w:rFonts w:ascii="Tahoma" w:hAnsi="Tahoma" w:cs="Tahoma"/>
          <w:sz w:val="20"/>
          <w:szCs w:val="20"/>
        </w:rPr>
        <w:tab/>
      </w:r>
      <w:r w:rsidRPr="008B4EA6">
        <w:rPr>
          <w:rFonts w:ascii="Tahoma" w:hAnsi="Tahoma" w:cs="Tahoma"/>
          <w:sz w:val="20"/>
          <w:szCs w:val="20"/>
        </w:rPr>
        <w:tab/>
      </w:r>
      <w:r w:rsidRPr="008B4EA6">
        <w:rPr>
          <w:rFonts w:ascii="Tahoma" w:hAnsi="Tahoma" w:cs="Tahoma"/>
          <w:sz w:val="20"/>
          <w:szCs w:val="20"/>
        </w:rPr>
        <w:tab/>
      </w:r>
      <w:r w:rsidRPr="008B4EA6">
        <w:rPr>
          <w:rFonts w:ascii="Tahoma" w:hAnsi="Tahoma" w:cs="Tahoma"/>
          <w:sz w:val="20"/>
          <w:szCs w:val="20"/>
        </w:rPr>
        <w:tab/>
        <w:t xml:space="preserve">Za </w:t>
      </w:r>
      <w:r>
        <w:rPr>
          <w:rFonts w:ascii="Tahoma" w:hAnsi="Tahoma" w:cs="Tahoma"/>
          <w:sz w:val="20"/>
          <w:szCs w:val="20"/>
        </w:rPr>
        <w:t>zhotovitele</w:t>
      </w:r>
    </w:p>
    <w:p w14:paraId="6CB0FD88" w14:textId="77777777" w:rsidR="00534B29" w:rsidRPr="008B4EA6" w:rsidRDefault="00534B29" w:rsidP="00534B29">
      <w:pPr>
        <w:spacing w:line="276" w:lineRule="auto"/>
        <w:rPr>
          <w:rFonts w:ascii="Tahoma" w:hAnsi="Tahoma" w:cs="Tahoma"/>
          <w:sz w:val="20"/>
          <w:szCs w:val="20"/>
        </w:rPr>
      </w:pPr>
      <w:r w:rsidRPr="008B4EA6">
        <w:rPr>
          <w:rFonts w:ascii="Tahoma" w:hAnsi="Tahoma" w:cs="Tahoma"/>
          <w:sz w:val="20"/>
          <w:szCs w:val="20"/>
        </w:rPr>
        <w:t xml:space="preserve">MUDr. Ladislav </w:t>
      </w:r>
      <w:proofErr w:type="spellStart"/>
      <w:r w:rsidRPr="008B4EA6">
        <w:rPr>
          <w:rFonts w:ascii="Tahoma" w:hAnsi="Tahoma" w:cs="Tahoma"/>
          <w:sz w:val="20"/>
          <w:szCs w:val="20"/>
        </w:rPr>
        <w:t>Václavec</w:t>
      </w:r>
      <w:proofErr w:type="spellEnd"/>
      <w:r w:rsidRPr="008B4EA6">
        <w:rPr>
          <w:rFonts w:ascii="Tahoma" w:hAnsi="Tahoma" w:cs="Tahoma"/>
          <w:sz w:val="20"/>
          <w:szCs w:val="20"/>
        </w:rPr>
        <w:t>, MBA</w:t>
      </w:r>
      <w:r w:rsidRPr="008B4EA6">
        <w:rPr>
          <w:rFonts w:ascii="Tahoma" w:hAnsi="Tahoma" w:cs="Tahoma"/>
          <w:sz w:val="20"/>
          <w:szCs w:val="20"/>
        </w:rPr>
        <w:tab/>
      </w:r>
      <w:r w:rsidRPr="008B4EA6">
        <w:rPr>
          <w:rFonts w:ascii="Tahoma" w:hAnsi="Tahoma" w:cs="Tahoma"/>
          <w:sz w:val="20"/>
          <w:szCs w:val="20"/>
        </w:rPr>
        <w:tab/>
      </w:r>
      <w:r w:rsidRPr="008B4EA6">
        <w:rPr>
          <w:rFonts w:ascii="Tahoma" w:hAnsi="Tahoma" w:cs="Tahoma"/>
          <w:sz w:val="20"/>
          <w:szCs w:val="20"/>
        </w:rPr>
        <w:tab/>
      </w:r>
      <w:r w:rsidRPr="008B4EA6">
        <w:rPr>
          <w:rFonts w:ascii="Tahoma" w:hAnsi="Tahoma" w:cs="Tahoma"/>
          <w:sz w:val="20"/>
          <w:szCs w:val="20"/>
        </w:rPr>
        <w:tab/>
        <w:t xml:space="preserve">      </w:t>
      </w:r>
      <w:proofErr w:type="gramStart"/>
      <w:r w:rsidRPr="008B4EA6">
        <w:rPr>
          <w:rFonts w:ascii="Tahoma" w:hAnsi="Tahoma" w:cs="Tahoma"/>
          <w:sz w:val="20"/>
          <w:szCs w:val="20"/>
        </w:rPr>
        <w:t xml:space="preserve">   </w:t>
      </w:r>
      <w:r w:rsidRPr="008B4EA6">
        <w:rPr>
          <w:rFonts w:ascii="Tahoma" w:hAnsi="Tahoma" w:cs="Tahoma"/>
          <w:color w:val="FF0000"/>
          <w:sz w:val="20"/>
          <w:szCs w:val="20"/>
        </w:rPr>
        <w:t>(</w:t>
      </w:r>
      <w:proofErr w:type="gramEnd"/>
      <w:r w:rsidRPr="008B4EA6">
        <w:rPr>
          <w:rFonts w:ascii="Tahoma" w:hAnsi="Tahoma" w:cs="Tahoma"/>
          <w:color w:val="FF0000"/>
          <w:sz w:val="20"/>
          <w:szCs w:val="20"/>
        </w:rPr>
        <w:t>doplní účastník ZŘ)</w:t>
      </w:r>
    </w:p>
    <w:p w14:paraId="5CFB436A" w14:textId="77777777" w:rsidR="00534B29" w:rsidRDefault="00534B29" w:rsidP="00534B29">
      <w:pPr>
        <w:spacing w:after="200" w:line="276" w:lineRule="auto"/>
        <w:rPr>
          <w:rFonts w:ascii="Tahoma" w:hAnsi="Tahoma" w:cs="Tahoma"/>
          <w:sz w:val="20"/>
          <w:szCs w:val="20"/>
        </w:rPr>
      </w:pPr>
      <w:r w:rsidRPr="008B4EA6">
        <w:rPr>
          <w:rFonts w:ascii="Tahoma" w:hAnsi="Tahoma" w:cs="Tahoma"/>
          <w:sz w:val="20"/>
          <w:szCs w:val="20"/>
        </w:rPr>
        <w:tab/>
        <w:t xml:space="preserve"> ředitel</w:t>
      </w:r>
    </w:p>
    <w:p w14:paraId="2E5620D6" w14:textId="77777777" w:rsidR="00534B29" w:rsidRDefault="00534B29" w:rsidP="00EA771A">
      <w:pPr>
        <w:pStyle w:val="Smlouva-slo0"/>
        <w:tabs>
          <w:tab w:val="left" w:pos="1701"/>
        </w:tabs>
        <w:spacing w:before="0" w:after="600" w:line="240" w:lineRule="auto"/>
        <w:ind w:left="1701" w:hanging="1344"/>
        <w:rPr>
          <w:rFonts w:ascii="Tahoma" w:hAnsi="Tahoma" w:cs="Tahoma"/>
          <w:snapToGrid/>
          <w:sz w:val="20"/>
        </w:rPr>
      </w:pPr>
    </w:p>
    <w:p w14:paraId="393677BA" w14:textId="77777777" w:rsidR="00534B29" w:rsidRPr="000E26B8" w:rsidRDefault="00534B29" w:rsidP="00EA771A">
      <w:pPr>
        <w:pStyle w:val="Smlouva-slo0"/>
        <w:tabs>
          <w:tab w:val="left" w:pos="1701"/>
        </w:tabs>
        <w:spacing w:before="0" w:after="600" w:line="240" w:lineRule="auto"/>
        <w:ind w:left="1701" w:hanging="1344"/>
        <w:rPr>
          <w:rFonts w:ascii="Tahoma" w:hAnsi="Tahoma" w:cs="Tahoma"/>
          <w:snapToGrid/>
          <w:sz w:val="20"/>
        </w:rPr>
      </w:pPr>
    </w:p>
    <w:p w14:paraId="799BE712" w14:textId="77777777" w:rsidR="00594679" w:rsidRPr="000E26B8" w:rsidRDefault="00EA771A" w:rsidP="004C3A76">
      <w:pPr>
        <w:pStyle w:val="Smlouva-slo0"/>
        <w:pageBreakBefore/>
        <w:spacing w:before="0" w:line="240" w:lineRule="auto"/>
        <w:rPr>
          <w:rFonts w:ascii="Tahoma" w:hAnsi="Tahoma" w:cs="Tahoma"/>
          <w:snapToGrid/>
          <w:sz w:val="20"/>
        </w:rPr>
      </w:pPr>
      <w:r w:rsidRPr="009C3495">
        <w:rPr>
          <w:rFonts w:ascii="Tahoma" w:hAnsi="Tahoma" w:cs="Tahoma"/>
          <w:b/>
          <w:bCs/>
          <w:snapToGrid/>
          <w:sz w:val="20"/>
        </w:rPr>
        <w:lastRenderedPageBreak/>
        <w:t>Příloha č. </w:t>
      </w:r>
      <w:r w:rsidR="009C3495" w:rsidRPr="009C3495">
        <w:rPr>
          <w:rFonts w:ascii="Tahoma" w:hAnsi="Tahoma" w:cs="Tahoma"/>
          <w:b/>
          <w:bCs/>
          <w:snapToGrid/>
          <w:sz w:val="20"/>
        </w:rPr>
        <w:t>6</w:t>
      </w:r>
      <w:r w:rsidRPr="000E26B8">
        <w:rPr>
          <w:rFonts w:ascii="Tahoma" w:hAnsi="Tahoma" w:cs="Tahoma"/>
          <w:snapToGrid/>
          <w:sz w:val="20"/>
        </w:rPr>
        <w:t xml:space="preserve"> -</w:t>
      </w:r>
      <w:r w:rsidRPr="000E26B8">
        <w:rPr>
          <w:rFonts w:ascii="Tahoma" w:hAnsi="Tahoma" w:cs="Tahoma"/>
          <w:snapToGrid/>
          <w:sz w:val="20"/>
        </w:rPr>
        <w:tab/>
      </w:r>
      <w:r w:rsidR="00594679" w:rsidRPr="000E26B8">
        <w:rPr>
          <w:rFonts w:ascii="Tahoma" w:hAnsi="Tahoma" w:cs="Tahoma"/>
          <w:snapToGrid/>
          <w:sz w:val="20"/>
        </w:rPr>
        <w:t xml:space="preserve">Vzor prohlášení </w:t>
      </w:r>
      <w:r w:rsidR="004D6269" w:rsidRPr="000E26B8">
        <w:rPr>
          <w:rFonts w:ascii="Tahoma" w:hAnsi="Tahoma" w:cs="Tahoma"/>
          <w:snapToGrid/>
          <w:sz w:val="20"/>
        </w:rPr>
        <w:t xml:space="preserve">poddodavatelů </w:t>
      </w:r>
      <w:r w:rsidR="00594679" w:rsidRPr="000E26B8">
        <w:rPr>
          <w:rFonts w:ascii="Tahoma" w:hAnsi="Tahoma" w:cs="Tahoma"/>
          <w:snapToGrid/>
          <w:sz w:val="20"/>
        </w:rPr>
        <w:t>o součinnosti s koordinátorem bezpečnosti a</w:t>
      </w:r>
      <w:r w:rsidRPr="000E26B8">
        <w:rPr>
          <w:rFonts w:ascii="Tahoma" w:hAnsi="Tahoma" w:cs="Tahoma"/>
          <w:snapToGrid/>
          <w:sz w:val="20"/>
        </w:rPr>
        <w:t> </w:t>
      </w:r>
      <w:r w:rsidR="00594679" w:rsidRPr="000E26B8">
        <w:rPr>
          <w:rFonts w:ascii="Tahoma" w:hAnsi="Tahoma" w:cs="Tahoma"/>
          <w:snapToGrid/>
          <w:sz w:val="20"/>
        </w:rPr>
        <w:t>ochrany zdraví při práci na staveništi</w:t>
      </w:r>
    </w:p>
    <w:p w14:paraId="6CFC88D5" w14:textId="77777777" w:rsidR="00594679" w:rsidRPr="00AA7FAC" w:rsidRDefault="00594679" w:rsidP="00EA771A">
      <w:pPr>
        <w:pStyle w:val="Smlouva-slo0"/>
        <w:spacing w:before="360" w:line="240" w:lineRule="auto"/>
        <w:jc w:val="center"/>
        <w:rPr>
          <w:rFonts w:ascii="Tahoma" w:hAnsi="Tahoma" w:cs="Tahoma"/>
          <w:snapToGrid/>
          <w:sz w:val="20"/>
        </w:rPr>
      </w:pPr>
      <w:r w:rsidRPr="00AA7FAC">
        <w:rPr>
          <w:rFonts w:ascii="Tahoma" w:hAnsi="Tahoma" w:cs="Tahoma"/>
          <w:snapToGrid/>
          <w:sz w:val="20"/>
        </w:rPr>
        <w:t>Prohlášení zhotovitele o součinnosti s koordinátorem bezpečnosti a</w:t>
      </w:r>
      <w:r w:rsidR="00EA771A" w:rsidRPr="00AA7FAC">
        <w:rPr>
          <w:rFonts w:ascii="Tahoma" w:hAnsi="Tahoma" w:cs="Tahoma"/>
          <w:snapToGrid/>
          <w:sz w:val="20"/>
        </w:rPr>
        <w:t> </w:t>
      </w:r>
      <w:r w:rsidRPr="00AA7FAC">
        <w:rPr>
          <w:rFonts w:ascii="Tahoma" w:hAnsi="Tahoma" w:cs="Tahoma"/>
          <w:snapToGrid/>
          <w:sz w:val="20"/>
        </w:rPr>
        <w:t>ochrany zdraví při práci na staveništi</w:t>
      </w:r>
    </w:p>
    <w:p w14:paraId="2D37A7D8" w14:textId="5A38B161" w:rsidR="00AA7FAC" w:rsidRPr="00AA7FAC" w:rsidRDefault="00EA771A" w:rsidP="005D2F87">
      <w:pPr>
        <w:pStyle w:val="Smlouva-slo0"/>
        <w:spacing w:before="240" w:line="240" w:lineRule="auto"/>
        <w:rPr>
          <w:rFonts w:ascii="Tahoma" w:hAnsi="Tahoma" w:cs="Tahoma"/>
          <w:snapToGrid/>
          <w:sz w:val="20"/>
        </w:rPr>
      </w:pPr>
      <w:r w:rsidRPr="00AA7FAC">
        <w:rPr>
          <w:rFonts w:ascii="Tahoma" w:hAnsi="Tahoma" w:cs="Tahoma"/>
          <w:snapToGrid/>
          <w:sz w:val="20"/>
        </w:rPr>
        <w:t>V souladu se zákonem č. 309/2006 </w:t>
      </w:r>
      <w:r w:rsidR="00594679" w:rsidRPr="00AA7FAC">
        <w:rPr>
          <w:rFonts w:ascii="Tahoma" w:hAnsi="Tahoma" w:cs="Tahoma"/>
          <w:snapToGrid/>
          <w:sz w:val="20"/>
        </w:rPr>
        <w:t>Sb., kterým se upravují další požadavky bezpečnosti a</w:t>
      </w:r>
      <w:r w:rsidRPr="00AA7FAC">
        <w:rPr>
          <w:rFonts w:ascii="Tahoma" w:hAnsi="Tahoma" w:cs="Tahoma"/>
          <w:snapToGrid/>
          <w:sz w:val="20"/>
        </w:rPr>
        <w:t> </w:t>
      </w:r>
      <w:r w:rsidR="00594679" w:rsidRPr="00AA7FAC">
        <w:rPr>
          <w:rFonts w:ascii="Tahoma" w:hAnsi="Tahoma" w:cs="Tahoma"/>
          <w:snapToGrid/>
          <w:sz w:val="20"/>
        </w:rPr>
        <w:t>ochrany zdraví při</w:t>
      </w:r>
      <w:r w:rsidRPr="00AA7FAC">
        <w:rPr>
          <w:rFonts w:ascii="Tahoma" w:hAnsi="Tahoma" w:cs="Tahoma"/>
          <w:snapToGrid/>
          <w:sz w:val="20"/>
        </w:rPr>
        <w:t> </w:t>
      </w:r>
      <w:r w:rsidR="00594679" w:rsidRPr="00AA7FAC">
        <w:rPr>
          <w:rFonts w:ascii="Tahoma" w:hAnsi="Tahoma" w:cs="Tahoma"/>
          <w:snapToGrid/>
          <w:sz w:val="20"/>
        </w:rPr>
        <w:t>práci v</w:t>
      </w:r>
      <w:r w:rsidRPr="00AA7FAC">
        <w:rPr>
          <w:rFonts w:ascii="Tahoma" w:hAnsi="Tahoma" w:cs="Tahoma"/>
          <w:snapToGrid/>
          <w:sz w:val="20"/>
        </w:rPr>
        <w:t> </w:t>
      </w:r>
      <w:r w:rsidR="00594679" w:rsidRPr="00AA7FAC">
        <w:rPr>
          <w:rFonts w:ascii="Tahoma" w:hAnsi="Tahoma" w:cs="Tahoma"/>
          <w:snapToGrid/>
          <w:sz w:val="20"/>
        </w:rPr>
        <w:t>pracovněprávních vztazích a</w:t>
      </w:r>
      <w:r w:rsidRPr="00AA7FAC">
        <w:rPr>
          <w:rFonts w:ascii="Tahoma" w:hAnsi="Tahoma" w:cs="Tahoma"/>
          <w:snapToGrid/>
          <w:sz w:val="20"/>
        </w:rPr>
        <w:t> </w:t>
      </w:r>
      <w:r w:rsidR="00594679" w:rsidRPr="00AA7FAC">
        <w:rPr>
          <w:rFonts w:ascii="Tahoma" w:hAnsi="Tahoma" w:cs="Tahoma"/>
          <w:snapToGrid/>
          <w:sz w:val="20"/>
        </w:rPr>
        <w:t>o</w:t>
      </w:r>
      <w:r w:rsidRPr="00AA7FAC">
        <w:rPr>
          <w:rFonts w:ascii="Tahoma" w:hAnsi="Tahoma" w:cs="Tahoma"/>
          <w:snapToGrid/>
          <w:sz w:val="20"/>
        </w:rPr>
        <w:t> </w:t>
      </w:r>
      <w:r w:rsidR="00594679" w:rsidRPr="00AA7FAC">
        <w:rPr>
          <w:rFonts w:ascii="Tahoma" w:hAnsi="Tahoma" w:cs="Tahoma"/>
          <w:snapToGrid/>
          <w:sz w:val="20"/>
        </w:rPr>
        <w:t>zajištění bezpečnosti a</w:t>
      </w:r>
      <w:r w:rsidRPr="00AA7FAC">
        <w:rPr>
          <w:rFonts w:ascii="Tahoma" w:hAnsi="Tahoma" w:cs="Tahoma"/>
          <w:snapToGrid/>
          <w:sz w:val="20"/>
        </w:rPr>
        <w:t> </w:t>
      </w:r>
      <w:r w:rsidR="00594679" w:rsidRPr="00AA7FAC">
        <w:rPr>
          <w:rFonts w:ascii="Tahoma" w:hAnsi="Tahoma" w:cs="Tahoma"/>
          <w:snapToGrid/>
          <w:sz w:val="20"/>
        </w:rPr>
        <w:t>ochrany zdraví při</w:t>
      </w:r>
      <w:r w:rsidRPr="00AA7FAC">
        <w:rPr>
          <w:rFonts w:ascii="Tahoma" w:hAnsi="Tahoma" w:cs="Tahoma"/>
          <w:snapToGrid/>
          <w:sz w:val="20"/>
        </w:rPr>
        <w:t> </w:t>
      </w:r>
      <w:r w:rsidR="00594679" w:rsidRPr="00AA7FAC">
        <w:rPr>
          <w:rFonts w:ascii="Tahoma" w:hAnsi="Tahoma" w:cs="Tahoma"/>
          <w:snapToGrid/>
          <w:sz w:val="20"/>
        </w:rPr>
        <w:t>činnosti nebo poskytování služeb mimo pracovněprávní vztahy (zákon o zajištění</w:t>
      </w:r>
      <w:r w:rsidRPr="00AA7FAC">
        <w:rPr>
          <w:rFonts w:ascii="Tahoma" w:hAnsi="Tahoma" w:cs="Tahoma"/>
          <w:snapToGrid/>
          <w:sz w:val="20"/>
        </w:rPr>
        <w:t xml:space="preserve"> dalších podmínek bezpečnosti a ochrany zdraví při </w:t>
      </w:r>
      <w:r w:rsidR="00594679" w:rsidRPr="00AA7FAC">
        <w:rPr>
          <w:rFonts w:ascii="Tahoma" w:hAnsi="Tahoma" w:cs="Tahoma"/>
          <w:snapToGrid/>
          <w:sz w:val="20"/>
        </w:rPr>
        <w:t>práci), ve</w:t>
      </w:r>
      <w:r w:rsidRPr="00AA7FAC">
        <w:rPr>
          <w:rFonts w:ascii="Tahoma" w:hAnsi="Tahoma" w:cs="Tahoma"/>
          <w:snapToGrid/>
          <w:sz w:val="20"/>
        </w:rPr>
        <w:t> </w:t>
      </w:r>
      <w:r w:rsidR="00594679" w:rsidRPr="00AA7FAC">
        <w:rPr>
          <w:rFonts w:ascii="Tahoma" w:hAnsi="Tahoma" w:cs="Tahoma"/>
          <w:snapToGrid/>
          <w:sz w:val="20"/>
        </w:rPr>
        <w:t>znění pozdějších předpisů se</w:t>
      </w:r>
      <w:r w:rsidRPr="00AA7FAC">
        <w:rPr>
          <w:rFonts w:ascii="Tahoma" w:hAnsi="Tahoma" w:cs="Tahoma"/>
          <w:snapToGrid/>
          <w:sz w:val="20"/>
        </w:rPr>
        <w:t> </w:t>
      </w:r>
      <w:r w:rsidR="00594679" w:rsidRPr="00AA7FAC">
        <w:rPr>
          <w:rFonts w:ascii="Tahoma" w:hAnsi="Tahoma" w:cs="Tahoma"/>
          <w:snapToGrid/>
          <w:sz w:val="20"/>
        </w:rPr>
        <w:t>zhotovitel ………………………………………………………………</w:t>
      </w:r>
      <w:r w:rsidRPr="00AA7FAC">
        <w:rPr>
          <w:rFonts w:ascii="Tahoma" w:hAnsi="Tahoma" w:cs="Tahoma"/>
          <w:snapToGrid/>
          <w:sz w:val="20"/>
        </w:rPr>
        <w:t xml:space="preserve"> </w:t>
      </w:r>
      <w:r w:rsidR="00594679" w:rsidRPr="00AA7FAC">
        <w:rPr>
          <w:rFonts w:ascii="Tahoma" w:hAnsi="Tahoma" w:cs="Tahoma"/>
          <w:i/>
          <w:snapToGrid/>
          <w:sz w:val="20"/>
        </w:rPr>
        <w:t>(název, sídlo, IČ</w:t>
      </w:r>
      <w:r w:rsidR="00DD3629" w:rsidRPr="00AA7FAC">
        <w:rPr>
          <w:rFonts w:ascii="Tahoma" w:hAnsi="Tahoma" w:cs="Tahoma"/>
          <w:i/>
          <w:snapToGrid/>
          <w:sz w:val="20"/>
        </w:rPr>
        <w:t>O</w:t>
      </w:r>
      <w:r w:rsidR="00594679" w:rsidRPr="00AA7FAC">
        <w:rPr>
          <w:rFonts w:ascii="Tahoma" w:hAnsi="Tahoma" w:cs="Tahoma"/>
          <w:i/>
          <w:snapToGrid/>
          <w:sz w:val="20"/>
        </w:rPr>
        <w:t>)</w:t>
      </w:r>
      <w:r w:rsidR="00594679" w:rsidRPr="00AA7FAC">
        <w:rPr>
          <w:rFonts w:ascii="Tahoma" w:hAnsi="Tahoma" w:cs="Tahoma"/>
          <w:snapToGrid/>
          <w:sz w:val="20"/>
        </w:rPr>
        <w:t xml:space="preserve"> zavazuje k součinnosti s koordinátorem bezpečnosti a ochrany zdraví při</w:t>
      </w:r>
      <w:r w:rsidR="005D2F87" w:rsidRPr="00AA7FAC">
        <w:rPr>
          <w:rFonts w:ascii="Tahoma" w:hAnsi="Tahoma" w:cs="Tahoma"/>
          <w:snapToGrid/>
          <w:sz w:val="20"/>
        </w:rPr>
        <w:t> </w:t>
      </w:r>
      <w:r w:rsidR="00594679" w:rsidRPr="00AA7FAC">
        <w:rPr>
          <w:rFonts w:ascii="Tahoma" w:hAnsi="Tahoma" w:cs="Tahoma"/>
          <w:snapToGrid/>
          <w:sz w:val="20"/>
        </w:rPr>
        <w:t>práci na</w:t>
      </w:r>
      <w:r w:rsidR="005D2F87" w:rsidRPr="00AA7FAC">
        <w:rPr>
          <w:rFonts w:ascii="Tahoma" w:hAnsi="Tahoma" w:cs="Tahoma"/>
          <w:snapToGrid/>
          <w:sz w:val="20"/>
        </w:rPr>
        <w:t> </w:t>
      </w:r>
      <w:r w:rsidR="00594679" w:rsidRPr="00AA7FAC">
        <w:rPr>
          <w:rFonts w:ascii="Tahoma" w:hAnsi="Tahoma" w:cs="Tahoma"/>
          <w:snapToGrid/>
          <w:sz w:val="20"/>
        </w:rPr>
        <w:t>staveništi</w:t>
      </w:r>
      <w:r w:rsidR="00544FEB" w:rsidRPr="00AA7FAC">
        <w:rPr>
          <w:rFonts w:ascii="Tahoma" w:hAnsi="Tahoma" w:cs="Tahoma"/>
          <w:snapToGrid/>
          <w:sz w:val="20"/>
        </w:rPr>
        <w:t xml:space="preserve"> (dále jen „koordinátor BOZP“) </w:t>
      </w:r>
      <w:r w:rsidR="00594679" w:rsidRPr="00AA7FAC">
        <w:rPr>
          <w:rFonts w:ascii="Tahoma" w:hAnsi="Tahoma" w:cs="Tahoma"/>
          <w:snapToGrid/>
          <w:sz w:val="20"/>
        </w:rPr>
        <w:t>při realizaci stavby</w:t>
      </w:r>
      <w:r w:rsidR="005339B7" w:rsidRPr="00AA7FAC">
        <w:rPr>
          <w:rFonts w:ascii="Tahoma" w:hAnsi="Tahoma" w:cs="Tahoma"/>
          <w:snapToGrid/>
          <w:sz w:val="20"/>
        </w:rPr>
        <w:t xml:space="preserve"> </w:t>
      </w:r>
      <w:r w:rsidR="00594679" w:rsidRPr="00AA7FAC">
        <w:rPr>
          <w:rFonts w:ascii="Tahoma" w:hAnsi="Tahoma" w:cs="Tahoma"/>
          <w:snapToGrid/>
          <w:sz w:val="20"/>
        </w:rPr>
        <w:t>„</w:t>
      </w:r>
      <w:r w:rsidR="00AA7FAC" w:rsidRPr="00AA7FAC">
        <w:rPr>
          <w:rFonts w:ascii="Tahoma" w:hAnsi="Tahoma" w:cs="Tahoma"/>
          <w:sz w:val="20"/>
        </w:rPr>
        <w:t>„</w:t>
      </w:r>
      <w:r w:rsidR="00AA7FAC" w:rsidRPr="00AA7FAC">
        <w:rPr>
          <w:rFonts w:ascii="Tahoma" w:hAnsi="Tahoma" w:cs="Tahoma"/>
          <w:b/>
          <w:sz w:val="20"/>
        </w:rPr>
        <w:t xml:space="preserve">Modernizace technologie KVET“, </w:t>
      </w:r>
      <w:r w:rsidR="00594679" w:rsidRPr="00AA7FAC">
        <w:rPr>
          <w:rFonts w:ascii="Tahoma" w:hAnsi="Tahoma" w:cs="Tahoma"/>
          <w:snapToGrid/>
          <w:sz w:val="20"/>
        </w:rPr>
        <w:t>jejímž objednatelem je</w:t>
      </w:r>
      <w:r w:rsidR="005339B7" w:rsidRPr="00AA7FAC">
        <w:rPr>
          <w:rFonts w:ascii="Tahoma" w:hAnsi="Tahoma" w:cs="Tahoma"/>
          <w:snapToGrid/>
          <w:sz w:val="20"/>
        </w:rPr>
        <w:t xml:space="preserve"> </w:t>
      </w:r>
      <w:r w:rsidR="00AA7FAC" w:rsidRPr="00AA7FAC">
        <w:rPr>
          <w:rFonts w:ascii="Tahoma" w:hAnsi="Tahoma" w:cs="Tahoma"/>
          <w:b/>
          <w:bCs/>
          <w:sz w:val="20"/>
        </w:rPr>
        <w:t>Sdružené zdravotnické zařízení Krnov, příspěvková organizace, I. P. Pavlova 552/9, Pod Bezručovým vrchem, 794 01 Krnov</w:t>
      </w:r>
      <w:r w:rsidR="00AA7FAC" w:rsidRPr="00AA7FAC">
        <w:rPr>
          <w:rFonts w:ascii="Tahoma" w:hAnsi="Tahoma" w:cs="Tahoma"/>
          <w:b/>
          <w:sz w:val="20"/>
        </w:rPr>
        <w:t>“</w:t>
      </w:r>
      <w:r w:rsidR="00AA7FAC" w:rsidRPr="00AA7FAC">
        <w:rPr>
          <w:rFonts w:ascii="Tahoma" w:hAnsi="Tahoma" w:cs="Tahoma"/>
          <w:snapToGrid/>
          <w:sz w:val="20"/>
        </w:rPr>
        <w:t xml:space="preserve">. </w:t>
      </w:r>
    </w:p>
    <w:p w14:paraId="20A645A3" w14:textId="6A0A6E55" w:rsidR="00594679" w:rsidRPr="00AA7FAC" w:rsidRDefault="00594679" w:rsidP="005D2F87">
      <w:pPr>
        <w:pStyle w:val="Smlouva-slo0"/>
        <w:spacing w:before="240" w:line="240" w:lineRule="auto"/>
        <w:rPr>
          <w:rFonts w:ascii="Tahoma" w:hAnsi="Tahoma" w:cs="Tahoma"/>
          <w:snapToGrid/>
          <w:sz w:val="20"/>
        </w:rPr>
      </w:pPr>
      <w:r w:rsidRPr="00AA7FAC">
        <w:rPr>
          <w:rFonts w:ascii="Tahoma" w:hAnsi="Tahoma" w:cs="Tahoma"/>
          <w:snapToGrid/>
          <w:sz w:val="20"/>
        </w:rPr>
        <w:t xml:space="preserve">Zhotovitel rovněž prohlašuje, že písemně zaváže k součinnosti s koordinátorem BOZP všechny své </w:t>
      </w:r>
      <w:r w:rsidR="004D6269" w:rsidRPr="00AA7FAC">
        <w:rPr>
          <w:rFonts w:ascii="Tahoma" w:hAnsi="Tahoma" w:cs="Tahoma"/>
          <w:snapToGrid/>
          <w:sz w:val="20"/>
        </w:rPr>
        <w:t xml:space="preserve">poddodavatele </w:t>
      </w:r>
      <w:r w:rsidRPr="00AA7FAC">
        <w:rPr>
          <w:rFonts w:ascii="Tahoma" w:hAnsi="Tahoma" w:cs="Tahoma"/>
          <w:snapToGrid/>
          <w:sz w:val="20"/>
        </w:rPr>
        <w:t>a</w:t>
      </w:r>
      <w:r w:rsidR="005D2F87" w:rsidRPr="00AA7FAC">
        <w:rPr>
          <w:rFonts w:ascii="Tahoma" w:hAnsi="Tahoma" w:cs="Tahoma"/>
          <w:snapToGrid/>
          <w:sz w:val="20"/>
        </w:rPr>
        <w:t> </w:t>
      </w:r>
      <w:r w:rsidRPr="00AA7FAC">
        <w:rPr>
          <w:rFonts w:ascii="Tahoma" w:hAnsi="Tahoma" w:cs="Tahoma"/>
          <w:snapToGrid/>
          <w:sz w:val="20"/>
        </w:rPr>
        <w:t>osoby, které budou provádět činnosti na staveništi.</w:t>
      </w:r>
    </w:p>
    <w:p w14:paraId="25CA379D" w14:textId="77777777" w:rsidR="00594679" w:rsidRPr="00AA7FAC" w:rsidRDefault="00A673E7" w:rsidP="005D2F87">
      <w:pPr>
        <w:pStyle w:val="Smlouva-slo0"/>
        <w:spacing w:before="240" w:line="240" w:lineRule="auto"/>
        <w:rPr>
          <w:rFonts w:ascii="Tahoma" w:hAnsi="Tahoma" w:cs="Tahoma"/>
          <w:snapToGrid/>
          <w:sz w:val="20"/>
        </w:rPr>
      </w:pPr>
      <w:r w:rsidRPr="00AA7FAC">
        <w:rPr>
          <w:rFonts w:ascii="Tahoma" w:hAnsi="Tahoma" w:cs="Tahoma"/>
          <w:snapToGrid/>
          <w:sz w:val="20"/>
        </w:rPr>
        <w:t>Zhotovitel se rovněž zavazuje plnit veškeré povinnosti, které mu u</w:t>
      </w:r>
      <w:r w:rsidR="005D2F87" w:rsidRPr="00AA7FAC">
        <w:rPr>
          <w:rFonts w:ascii="Tahoma" w:hAnsi="Tahoma" w:cs="Tahoma"/>
          <w:snapToGrid/>
          <w:sz w:val="20"/>
        </w:rPr>
        <w:t>kládá uvedený zákon č. 309/2006 </w:t>
      </w:r>
      <w:r w:rsidRPr="00AA7FAC">
        <w:rPr>
          <w:rFonts w:ascii="Tahoma" w:hAnsi="Tahoma" w:cs="Tahoma"/>
          <w:snapToGrid/>
          <w:sz w:val="20"/>
        </w:rPr>
        <w:t>Sb., zejména povinnost dodržování plánu bezpečnosti a ochrany zdraví při</w:t>
      </w:r>
      <w:r w:rsidR="005D2F87" w:rsidRPr="00AA7FAC">
        <w:rPr>
          <w:rFonts w:ascii="Tahoma" w:hAnsi="Tahoma" w:cs="Tahoma"/>
          <w:snapToGrid/>
          <w:sz w:val="20"/>
        </w:rPr>
        <w:t> </w:t>
      </w:r>
      <w:r w:rsidRPr="00AA7FAC">
        <w:rPr>
          <w:rFonts w:ascii="Tahoma" w:hAnsi="Tahoma" w:cs="Tahoma"/>
          <w:snapToGrid/>
          <w:sz w:val="20"/>
        </w:rPr>
        <w:t>práci na</w:t>
      </w:r>
      <w:r w:rsidR="005D2F87" w:rsidRPr="00AA7FAC">
        <w:rPr>
          <w:rFonts w:ascii="Tahoma" w:hAnsi="Tahoma" w:cs="Tahoma"/>
          <w:snapToGrid/>
          <w:sz w:val="20"/>
        </w:rPr>
        <w:t> </w:t>
      </w:r>
      <w:r w:rsidRPr="00AA7FAC">
        <w:rPr>
          <w:rFonts w:ascii="Tahoma" w:hAnsi="Tahoma" w:cs="Tahoma"/>
          <w:snapToGrid/>
          <w:sz w:val="20"/>
        </w:rPr>
        <w:t>staveništi (dále též „BOZP“), povinnost zúčastňovat se zpracování plánu BOZP a</w:t>
      </w:r>
      <w:r w:rsidR="005D2F87" w:rsidRPr="00AA7FAC">
        <w:rPr>
          <w:rFonts w:ascii="Tahoma" w:hAnsi="Tahoma" w:cs="Tahoma"/>
          <w:snapToGrid/>
          <w:sz w:val="20"/>
        </w:rPr>
        <w:t> </w:t>
      </w:r>
      <w:r w:rsidRPr="00AA7FAC">
        <w:rPr>
          <w:rFonts w:ascii="Tahoma" w:hAnsi="Tahoma" w:cs="Tahoma"/>
          <w:snapToGrid/>
          <w:sz w:val="20"/>
        </w:rPr>
        <w:t>všech jeho aktualizací, povinnost účasti na</w:t>
      </w:r>
      <w:r w:rsidR="005D2F87" w:rsidRPr="00AA7FAC">
        <w:rPr>
          <w:rFonts w:ascii="Tahoma" w:hAnsi="Tahoma" w:cs="Tahoma"/>
          <w:snapToGrid/>
          <w:sz w:val="20"/>
        </w:rPr>
        <w:t> </w:t>
      </w:r>
      <w:r w:rsidRPr="00AA7FAC">
        <w:rPr>
          <w:rFonts w:ascii="Tahoma" w:hAnsi="Tahoma" w:cs="Tahoma"/>
          <w:snapToGrid/>
          <w:sz w:val="20"/>
        </w:rPr>
        <w:t>kontrolních dnech BOZP a</w:t>
      </w:r>
      <w:r w:rsidR="005D2F87" w:rsidRPr="00AA7FAC">
        <w:rPr>
          <w:rFonts w:ascii="Tahoma" w:hAnsi="Tahoma" w:cs="Tahoma"/>
          <w:snapToGrid/>
          <w:sz w:val="20"/>
        </w:rPr>
        <w:t> </w:t>
      </w:r>
      <w:r w:rsidRPr="00AA7FAC">
        <w:rPr>
          <w:rFonts w:ascii="Tahoma" w:hAnsi="Tahoma" w:cs="Tahoma"/>
          <w:snapToGrid/>
          <w:sz w:val="20"/>
        </w:rPr>
        <w:t>dodržování pokynů koordinátora BOZP na staveništi.</w:t>
      </w:r>
    </w:p>
    <w:p w14:paraId="59C43AC1" w14:textId="77777777" w:rsidR="00594679" w:rsidRPr="00AA7FAC" w:rsidRDefault="00594679" w:rsidP="005D2F87">
      <w:pPr>
        <w:pStyle w:val="Smlouva-slo0"/>
        <w:spacing w:before="600" w:line="240" w:lineRule="auto"/>
        <w:rPr>
          <w:rFonts w:ascii="Tahoma" w:hAnsi="Tahoma" w:cs="Tahoma"/>
          <w:snapToGrid/>
          <w:sz w:val="20"/>
        </w:rPr>
      </w:pPr>
      <w:r w:rsidRPr="00AA7FAC">
        <w:rPr>
          <w:rFonts w:ascii="Tahoma" w:hAnsi="Tahoma" w:cs="Tahoma"/>
          <w:snapToGrid/>
          <w:sz w:val="20"/>
        </w:rPr>
        <w:t>V</w:t>
      </w:r>
      <w:r w:rsidR="005D2F87" w:rsidRPr="00AA7FAC">
        <w:rPr>
          <w:rFonts w:ascii="Tahoma" w:hAnsi="Tahoma" w:cs="Tahoma"/>
          <w:snapToGrid/>
          <w:sz w:val="20"/>
        </w:rPr>
        <w:t> </w:t>
      </w:r>
      <w:r w:rsidRPr="00AA7FAC">
        <w:rPr>
          <w:rFonts w:ascii="Tahoma" w:hAnsi="Tahoma" w:cs="Tahoma"/>
          <w:snapToGrid/>
          <w:sz w:val="20"/>
          <w:highlight w:val="yellow"/>
        </w:rPr>
        <w:t>…………………… dne</w:t>
      </w:r>
      <w:r w:rsidR="005D2F87" w:rsidRPr="00AA7FAC">
        <w:rPr>
          <w:rFonts w:ascii="Tahoma" w:hAnsi="Tahoma" w:cs="Tahoma"/>
          <w:snapToGrid/>
          <w:sz w:val="20"/>
          <w:highlight w:val="yellow"/>
        </w:rPr>
        <w:t> </w:t>
      </w:r>
      <w:r w:rsidRPr="00AA7FAC">
        <w:rPr>
          <w:rFonts w:ascii="Tahoma" w:hAnsi="Tahoma" w:cs="Tahoma"/>
          <w:snapToGrid/>
          <w:sz w:val="20"/>
          <w:highlight w:val="yellow"/>
        </w:rPr>
        <w:t>………………</w:t>
      </w:r>
    </w:p>
    <w:p w14:paraId="580EEB35" w14:textId="77777777" w:rsidR="00594679" w:rsidRPr="000E26B8" w:rsidRDefault="00594679" w:rsidP="005D2F87">
      <w:pPr>
        <w:pStyle w:val="Smlouva-slo0"/>
        <w:spacing w:before="600" w:line="240" w:lineRule="auto"/>
        <w:rPr>
          <w:rFonts w:ascii="Tahoma" w:hAnsi="Tahoma" w:cs="Tahoma"/>
          <w:snapToGrid/>
          <w:sz w:val="20"/>
        </w:rPr>
      </w:pPr>
      <w:r w:rsidRPr="000E26B8">
        <w:rPr>
          <w:rFonts w:ascii="Tahoma" w:hAnsi="Tahoma" w:cs="Tahoma"/>
          <w:snapToGrid/>
          <w:sz w:val="20"/>
        </w:rPr>
        <w:t>za zhotovitele:</w:t>
      </w:r>
    </w:p>
    <w:p w14:paraId="4F623C13" w14:textId="77777777" w:rsidR="00594679" w:rsidRPr="000E26B8" w:rsidRDefault="00594679" w:rsidP="005D2F87">
      <w:pPr>
        <w:rPr>
          <w:rFonts w:ascii="Tahoma" w:hAnsi="Tahoma" w:cs="Tahoma"/>
          <w:i/>
          <w:sz w:val="20"/>
          <w:szCs w:val="20"/>
        </w:rPr>
      </w:pPr>
      <w:r w:rsidRPr="000E26B8">
        <w:rPr>
          <w:rFonts w:ascii="Tahoma" w:hAnsi="Tahoma" w:cs="Tahoma"/>
          <w:i/>
          <w:sz w:val="20"/>
          <w:szCs w:val="20"/>
        </w:rPr>
        <w:t>jméno příjmení, funkce</w:t>
      </w:r>
    </w:p>
    <w:p w14:paraId="06A78D5B" w14:textId="77777777" w:rsidR="00594679" w:rsidRPr="000E26B8" w:rsidRDefault="00594679" w:rsidP="005D2F87">
      <w:pPr>
        <w:pStyle w:val="Smlouva-slo0"/>
        <w:spacing w:before="720" w:line="240" w:lineRule="auto"/>
        <w:rPr>
          <w:rFonts w:ascii="Tahoma" w:hAnsi="Tahoma" w:cs="Tahoma"/>
          <w:snapToGrid/>
          <w:sz w:val="20"/>
        </w:rPr>
      </w:pPr>
      <w:r w:rsidRPr="000E26B8">
        <w:rPr>
          <w:rFonts w:ascii="Tahoma" w:hAnsi="Tahoma" w:cs="Tahoma"/>
          <w:snapToGrid/>
          <w:sz w:val="20"/>
          <w:highlight w:val="yellow"/>
        </w:rPr>
        <w:t>…………………………</w:t>
      </w:r>
      <w:r w:rsidR="005D2F87" w:rsidRPr="000E26B8">
        <w:rPr>
          <w:rFonts w:ascii="Tahoma" w:hAnsi="Tahoma" w:cs="Tahoma"/>
          <w:snapToGrid/>
          <w:sz w:val="20"/>
          <w:highlight w:val="yellow"/>
        </w:rPr>
        <w:t>………</w:t>
      </w:r>
    </w:p>
    <w:sectPr w:rsidR="00594679" w:rsidRPr="000E26B8" w:rsidSect="00B765D9">
      <w:headerReference w:type="default" r:id="rId14"/>
      <w:footerReference w:type="default" r:id="rId15"/>
      <w:headerReference w:type="first" r:id="rId16"/>
      <w:footerReference w:type="first" r:id="rId17"/>
      <w:type w:val="continuous"/>
      <w:pgSz w:w="11906" w:h="16838" w:code="9"/>
      <w:pgMar w:top="1134" w:right="1134" w:bottom="1134" w:left="1134"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5EA5E" w14:textId="77777777" w:rsidR="00E62A0A" w:rsidRDefault="00E62A0A">
      <w:r>
        <w:separator/>
      </w:r>
    </w:p>
  </w:endnote>
  <w:endnote w:type="continuationSeparator" w:id="0">
    <w:p w14:paraId="4614B86F" w14:textId="77777777" w:rsidR="00E62A0A" w:rsidRDefault="00E62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5DDBF" w14:textId="77777777" w:rsidR="00DC1D77" w:rsidRDefault="00C537A3" w:rsidP="00DC1D77">
    <w:pPr>
      <w:pStyle w:val="Zpat"/>
      <w:jc w:val="center"/>
      <w:rPr>
        <w:rFonts w:ascii="Tahoma" w:hAnsi="Tahoma" w:cs="Tahoma"/>
        <w:sz w:val="20"/>
        <w:szCs w:val="20"/>
      </w:rPr>
    </w:pPr>
    <w:r>
      <w:rPr>
        <w:rFonts w:ascii="Tahoma" w:hAnsi="Tahoma" w:cs="Tahoma"/>
        <w:noProof/>
        <w:sz w:val="18"/>
        <w:szCs w:val="18"/>
      </w:rPr>
      <w:pict w14:anchorId="17B5C0AB">
        <v:rect id="_x0000_i1025" alt="" style="width:453.6pt;height:.05pt;mso-width-percent:0;mso-height-percent:0;mso-width-percent:0;mso-height-percent:0" o:hralign="center" o:hrstd="t" o:hr="t" fillcolor="#a0a0a0" stroked="f"/>
      </w:pict>
    </w:r>
  </w:p>
  <w:p w14:paraId="4B88BC4E" w14:textId="36F95A68" w:rsidR="002D58B5" w:rsidRPr="002D2C64" w:rsidRDefault="002D58B5" w:rsidP="002D58B5">
    <w:pPr>
      <w:pStyle w:val="Zpat"/>
      <w:jc w:val="center"/>
      <w:rPr>
        <w:rFonts w:ascii="Tahoma" w:hAnsi="Tahoma" w:cs="Tahoma"/>
        <w:b/>
        <w:sz w:val="20"/>
        <w:szCs w:val="18"/>
      </w:rPr>
    </w:pPr>
    <w:r w:rsidRPr="002D2C64">
      <w:rPr>
        <w:rFonts w:ascii="Tahoma" w:hAnsi="Tahoma" w:cs="Tahoma"/>
        <w:sz w:val="20"/>
        <w:szCs w:val="18"/>
      </w:rPr>
      <w:t xml:space="preserve">Stránka </w:t>
    </w:r>
    <w:r w:rsidR="00125E36" w:rsidRPr="002D2C64">
      <w:rPr>
        <w:rFonts w:ascii="Tahoma" w:hAnsi="Tahoma" w:cs="Tahoma"/>
        <w:b/>
        <w:sz w:val="20"/>
        <w:szCs w:val="18"/>
      </w:rPr>
      <w:fldChar w:fldCharType="begin"/>
    </w:r>
    <w:r w:rsidRPr="002D2C64">
      <w:rPr>
        <w:rFonts w:ascii="Tahoma" w:hAnsi="Tahoma" w:cs="Tahoma"/>
        <w:b/>
        <w:sz w:val="20"/>
        <w:szCs w:val="18"/>
      </w:rPr>
      <w:instrText>PAGE</w:instrText>
    </w:r>
    <w:r w:rsidR="00125E36" w:rsidRPr="002D2C64">
      <w:rPr>
        <w:rFonts w:ascii="Tahoma" w:hAnsi="Tahoma" w:cs="Tahoma"/>
        <w:b/>
        <w:sz w:val="20"/>
        <w:szCs w:val="18"/>
      </w:rPr>
      <w:fldChar w:fldCharType="separate"/>
    </w:r>
    <w:r w:rsidR="002D2C64">
      <w:rPr>
        <w:rFonts w:ascii="Tahoma" w:hAnsi="Tahoma" w:cs="Tahoma"/>
        <w:b/>
        <w:noProof/>
        <w:sz w:val="20"/>
        <w:szCs w:val="18"/>
      </w:rPr>
      <w:t>16</w:t>
    </w:r>
    <w:r w:rsidR="00125E36" w:rsidRPr="002D2C64">
      <w:rPr>
        <w:rFonts w:ascii="Tahoma" w:hAnsi="Tahoma" w:cs="Tahoma"/>
        <w:b/>
        <w:sz w:val="20"/>
        <w:szCs w:val="18"/>
      </w:rPr>
      <w:fldChar w:fldCharType="end"/>
    </w:r>
    <w:r w:rsidRPr="002D2C64">
      <w:rPr>
        <w:rFonts w:ascii="Tahoma" w:hAnsi="Tahoma" w:cs="Tahoma"/>
        <w:sz w:val="20"/>
        <w:szCs w:val="18"/>
      </w:rPr>
      <w:t xml:space="preserve"> z </w:t>
    </w:r>
    <w:r w:rsidR="00125E36" w:rsidRPr="002D2C64">
      <w:rPr>
        <w:rFonts w:ascii="Tahoma" w:hAnsi="Tahoma" w:cs="Tahoma"/>
        <w:b/>
        <w:sz w:val="20"/>
        <w:szCs w:val="18"/>
      </w:rPr>
      <w:fldChar w:fldCharType="begin"/>
    </w:r>
    <w:r w:rsidRPr="002D2C64">
      <w:rPr>
        <w:rFonts w:ascii="Tahoma" w:hAnsi="Tahoma" w:cs="Tahoma"/>
        <w:b/>
        <w:sz w:val="20"/>
        <w:szCs w:val="18"/>
      </w:rPr>
      <w:instrText>NUMPAGES</w:instrText>
    </w:r>
    <w:r w:rsidR="00125E36" w:rsidRPr="002D2C64">
      <w:rPr>
        <w:rFonts w:ascii="Tahoma" w:hAnsi="Tahoma" w:cs="Tahoma"/>
        <w:b/>
        <w:sz w:val="20"/>
        <w:szCs w:val="18"/>
      </w:rPr>
      <w:fldChar w:fldCharType="separate"/>
    </w:r>
    <w:r w:rsidR="002D2C64">
      <w:rPr>
        <w:rFonts w:ascii="Tahoma" w:hAnsi="Tahoma" w:cs="Tahoma"/>
        <w:b/>
        <w:noProof/>
        <w:sz w:val="20"/>
        <w:szCs w:val="18"/>
      </w:rPr>
      <w:t>16</w:t>
    </w:r>
    <w:r w:rsidR="00125E36" w:rsidRPr="002D2C64">
      <w:rPr>
        <w:rFonts w:ascii="Tahoma" w:hAnsi="Tahoma" w:cs="Tahoma"/>
        <w:b/>
        <w:sz w:val="20"/>
        <w:szCs w:val="18"/>
      </w:rPr>
      <w:fldChar w:fldCharType="end"/>
    </w:r>
  </w:p>
  <w:p w14:paraId="1F25310E" w14:textId="1F3B9BC0" w:rsidR="00DC1D77" w:rsidRPr="002D2C64" w:rsidRDefault="002D2C64" w:rsidP="00D748CD">
    <w:pPr>
      <w:jc w:val="center"/>
      <w:rPr>
        <w:rFonts w:ascii="Tahoma" w:hAnsi="Tahoma" w:cs="Tahoma"/>
        <w:sz w:val="28"/>
      </w:rPr>
    </w:pPr>
    <w:bookmarkStart w:id="6" w:name="_Hlk101445454"/>
    <w:proofErr w:type="spellStart"/>
    <w:r w:rsidRPr="002D2C64">
      <w:rPr>
        <w:rFonts w:ascii="Tahoma" w:hAnsi="Tahoma" w:cs="Tahoma"/>
        <w:sz w:val="18"/>
        <w:szCs w:val="16"/>
      </w:rPr>
      <w:t>SoD</w:t>
    </w:r>
    <w:proofErr w:type="spellEnd"/>
    <w:r w:rsidRPr="002D2C64">
      <w:rPr>
        <w:rFonts w:ascii="Tahoma" w:hAnsi="Tahoma" w:cs="Tahoma"/>
        <w:sz w:val="18"/>
        <w:szCs w:val="16"/>
      </w:rPr>
      <w:t xml:space="preserve"> k VZ </w:t>
    </w:r>
    <w:r w:rsidR="002D58B5" w:rsidRPr="002D2C64">
      <w:rPr>
        <w:rFonts w:ascii="Tahoma" w:hAnsi="Tahoma" w:cs="Tahoma"/>
        <w:sz w:val="18"/>
        <w:szCs w:val="16"/>
      </w:rPr>
      <w:t>KRN/FMP/2022/0</w:t>
    </w:r>
    <w:r w:rsidR="00105FCB" w:rsidRPr="002D2C64">
      <w:rPr>
        <w:rFonts w:ascii="Tahoma" w:hAnsi="Tahoma" w:cs="Tahoma"/>
        <w:sz w:val="18"/>
        <w:szCs w:val="16"/>
      </w:rPr>
      <w:t>4</w:t>
    </w:r>
    <w:r w:rsidR="002D58B5" w:rsidRPr="002D2C64">
      <w:rPr>
        <w:rFonts w:ascii="Tahoma" w:hAnsi="Tahoma" w:cs="Tahoma"/>
        <w:sz w:val="18"/>
        <w:szCs w:val="16"/>
      </w:rPr>
      <w:t xml:space="preserve">/kogenerační jednotky </w:t>
    </w:r>
    <w:bookmarkEnd w:id="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689726"/>
      <w:docPartObj>
        <w:docPartGallery w:val="Page Numbers (Bottom of Page)"/>
        <w:docPartUnique/>
      </w:docPartObj>
    </w:sdtPr>
    <w:sdtEndPr/>
    <w:sdtContent>
      <w:sdt>
        <w:sdtPr>
          <w:id w:val="1728636285"/>
          <w:docPartObj>
            <w:docPartGallery w:val="Page Numbers (Top of Page)"/>
            <w:docPartUnique/>
          </w:docPartObj>
        </w:sdtPr>
        <w:sdtEndPr/>
        <w:sdtContent>
          <w:p w14:paraId="4EB7D3B5" w14:textId="77777777" w:rsidR="00DC1D77" w:rsidRDefault="00DC1D77">
            <w:pPr>
              <w:pStyle w:val="Zpat"/>
              <w:jc w:val="center"/>
            </w:pPr>
          </w:p>
          <w:p w14:paraId="7D41A53C" w14:textId="77777777" w:rsidR="00DC1D77" w:rsidRDefault="00C537A3">
            <w:pPr>
              <w:pStyle w:val="Zpat"/>
              <w:jc w:val="center"/>
            </w:pPr>
            <w:r>
              <w:rPr>
                <w:rFonts w:ascii="Tahoma" w:hAnsi="Tahoma" w:cs="Tahoma"/>
                <w:noProof/>
                <w:sz w:val="18"/>
                <w:szCs w:val="18"/>
              </w:rPr>
              <w:pict w14:anchorId="3728AB7C">
                <v:rect id="_x0000_i1027" alt="" style="width:.45pt;height:.05pt;mso-width-percent:0;mso-height-percent:0;mso-width-percent:0;mso-height-percent:0" o:hrpct="1" o:hralign="center" o:hrstd="t" o:hr="t" fillcolor="#a0a0a0" stroked="f"/>
              </w:pict>
            </w:r>
          </w:p>
          <w:p w14:paraId="5A6CF0DF" w14:textId="5DC3FBED" w:rsidR="00DC1D77" w:rsidRPr="00DC1D77" w:rsidRDefault="00DC1D77">
            <w:pPr>
              <w:pStyle w:val="Zpat"/>
              <w:jc w:val="center"/>
              <w:rPr>
                <w:rFonts w:ascii="Tahoma" w:hAnsi="Tahoma" w:cs="Tahoma"/>
                <w:b/>
                <w:bCs/>
                <w:sz w:val="20"/>
                <w:szCs w:val="20"/>
              </w:rPr>
            </w:pPr>
            <w:r w:rsidRPr="00DC1D77">
              <w:rPr>
                <w:rFonts w:ascii="Tahoma" w:hAnsi="Tahoma" w:cs="Tahoma"/>
                <w:sz w:val="20"/>
                <w:szCs w:val="20"/>
              </w:rPr>
              <w:t xml:space="preserve">Stránka </w:t>
            </w:r>
            <w:r w:rsidR="00125E36" w:rsidRPr="00DC1D77">
              <w:rPr>
                <w:rFonts w:ascii="Tahoma" w:hAnsi="Tahoma" w:cs="Tahoma"/>
                <w:b/>
                <w:bCs/>
                <w:sz w:val="20"/>
                <w:szCs w:val="20"/>
              </w:rPr>
              <w:fldChar w:fldCharType="begin"/>
            </w:r>
            <w:r w:rsidRPr="00DC1D77">
              <w:rPr>
                <w:rFonts w:ascii="Tahoma" w:hAnsi="Tahoma" w:cs="Tahoma"/>
                <w:b/>
                <w:bCs/>
                <w:sz w:val="20"/>
                <w:szCs w:val="20"/>
              </w:rPr>
              <w:instrText>PAGE</w:instrText>
            </w:r>
            <w:r w:rsidR="00125E36" w:rsidRPr="00DC1D77">
              <w:rPr>
                <w:rFonts w:ascii="Tahoma" w:hAnsi="Tahoma" w:cs="Tahoma"/>
                <w:b/>
                <w:bCs/>
                <w:sz w:val="20"/>
                <w:szCs w:val="20"/>
              </w:rPr>
              <w:fldChar w:fldCharType="separate"/>
            </w:r>
            <w:r w:rsidRPr="00DC1D77">
              <w:rPr>
                <w:rFonts w:ascii="Tahoma" w:hAnsi="Tahoma" w:cs="Tahoma"/>
                <w:b/>
                <w:bCs/>
                <w:sz w:val="20"/>
                <w:szCs w:val="20"/>
              </w:rPr>
              <w:t>2</w:t>
            </w:r>
            <w:r w:rsidR="00125E36" w:rsidRPr="00DC1D77">
              <w:rPr>
                <w:rFonts w:ascii="Tahoma" w:hAnsi="Tahoma" w:cs="Tahoma"/>
                <w:b/>
                <w:bCs/>
                <w:sz w:val="20"/>
                <w:szCs w:val="20"/>
              </w:rPr>
              <w:fldChar w:fldCharType="end"/>
            </w:r>
            <w:r w:rsidRPr="00DC1D77">
              <w:rPr>
                <w:rFonts w:ascii="Tahoma" w:hAnsi="Tahoma" w:cs="Tahoma"/>
                <w:sz w:val="20"/>
                <w:szCs w:val="20"/>
              </w:rPr>
              <w:t xml:space="preserve"> z </w:t>
            </w:r>
            <w:r w:rsidR="00125E36" w:rsidRPr="00DC1D77">
              <w:rPr>
                <w:rFonts w:ascii="Tahoma" w:hAnsi="Tahoma" w:cs="Tahoma"/>
                <w:b/>
                <w:bCs/>
                <w:sz w:val="20"/>
                <w:szCs w:val="20"/>
              </w:rPr>
              <w:fldChar w:fldCharType="begin"/>
            </w:r>
            <w:r w:rsidRPr="00DC1D77">
              <w:rPr>
                <w:rFonts w:ascii="Tahoma" w:hAnsi="Tahoma" w:cs="Tahoma"/>
                <w:b/>
                <w:bCs/>
                <w:sz w:val="20"/>
                <w:szCs w:val="20"/>
              </w:rPr>
              <w:instrText>NUMPAGES</w:instrText>
            </w:r>
            <w:r w:rsidR="00125E36" w:rsidRPr="00DC1D77">
              <w:rPr>
                <w:rFonts w:ascii="Tahoma" w:hAnsi="Tahoma" w:cs="Tahoma"/>
                <w:b/>
                <w:bCs/>
                <w:sz w:val="20"/>
                <w:szCs w:val="20"/>
              </w:rPr>
              <w:fldChar w:fldCharType="separate"/>
            </w:r>
            <w:r w:rsidR="00141935">
              <w:rPr>
                <w:rFonts w:ascii="Tahoma" w:hAnsi="Tahoma" w:cs="Tahoma"/>
                <w:b/>
                <w:bCs/>
                <w:noProof/>
                <w:sz w:val="20"/>
                <w:szCs w:val="20"/>
              </w:rPr>
              <w:t>17</w:t>
            </w:r>
            <w:r w:rsidR="00125E36" w:rsidRPr="00DC1D77">
              <w:rPr>
                <w:rFonts w:ascii="Tahoma" w:hAnsi="Tahoma" w:cs="Tahoma"/>
                <w:b/>
                <w:bCs/>
                <w:sz w:val="20"/>
                <w:szCs w:val="20"/>
              </w:rPr>
              <w:fldChar w:fldCharType="end"/>
            </w:r>
          </w:p>
          <w:p w14:paraId="20618171" w14:textId="77777777" w:rsidR="00DC1D77" w:rsidRPr="00DC1D77" w:rsidRDefault="00DC1D77" w:rsidP="00DC1D77">
            <w:pPr>
              <w:pStyle w:val="Zpat"/>
              <w:rPr>
                <w:rFonts w:ascii="Tahoma" w:hAnsi="Tahoma" w:cs="Tahoma"/>
                <w:sz w:val="20"/>
                <w:szCs w:val="20"/>
              </w:rPr>
            </w:pPr>
            <w:r w:rsidRPr="00DC1D77">
              <w:rPr>
                <w:rFonts w:ascii="Tahoma" w:hAnsi="Tahoma" w:cs="Tahoma"/>
                <w:sz w:val="20"/>
                <w:szCs w:val="20"/>
              </w:rPr>
              <w:t xml:space="preserve">Smlouva o dílo na stavbu Pavilon F – stavební úpravy </w:t>
            </w:r>
          </w:p>
          <w:p w14:paraId="57AF8B24" w14:textId="77777777" w:rsidR="00837912" w:rsidRPr="00DC1D77" w:rsidRDefault="00DC1D77" w:rsidP="00DC1D77">
            <w:pPr>
              <w:pStyle w:val="Zpat"/>
            </w:pPr>
            <w:r w:rsidRPr="00DC1D77">
              <w:rPr>
                <w:rFonts w:ascii="Tahoma" w:hAnsi="Tahoma" w:cs="Tahoma"/>
                <w:sz w:val="20"/>
                <w:szCs w:val="20"/>
              </w:rPr>
              <w:t>VZ-SNO/FMP/</w:t>
            </w:r>
            <w:r w:rsidRPr="00DC1D77">
              <w:rPr>
                <w:rFonts w:ascii="Tahoma" w:hAnsi="Tahoma" w:cs="Tahoma"/>
                <w:sz w:val="20"/>
                <w:szCs w:val="20"/>
                <w:highlight w:val="green"/>
              </w:rPr>
              <w:t>XX</w:t>
            </w:r>
            <w:r w:rsidRPr="00DC1D77">
              <w:rPr>
                <w:rFonts w:ascii="Tahoma" w:hAnsi="Tahoma" w:cs="Tahoma"/>
                <w:sz w:val="20"/>
                <w:szCs w:val="20"/>
              </w:rPr>
              <w:t>/2021/Pavilon F-stavební úpravy</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5B57F" w14:textId="77777777" w:rsidR="00E62A0A" w:rsidRDefault="00E62A0A">
      <w:r>
        <w:separator/>
      </w:r>
    </w:p>
  </w:footnote>
  <w:footnote w:type="continuationSeparator" w:id="0">
    <w:p w14:paraId="59158A41" w14:textId="77777777" w:rsidR="00E62A0A" w:rsidRDefault="00E62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6C9B" w14:textId="77777777" w:rsidR="002D58B5" w:rsidRPr="00507FEE" w:rsidRDefault="002D58B5" w:rsidP="002D58B5">
    <w:pPr>
      <w:pStyle w:val="Zhlav"/>
      <w:tabs>
        <w:tab w:val="clear" w:pos="4536"/>
        <w:tab w:val="clear" w:pos="9072"/>
      </w:tabs>
      <w:rPr>
        <w:sz w:val="16"/>
        <w:szCs w:val="16"/>
      </w:rPr>
    </w:pPr>
    <w:r w:rsidRPr="00507FEE">
      <w:rPr>
        <w:b/>
        <w:sz w:val="16"/>
        <w:szCs w:val="16"/>
      </w:rPr>
      <w:t xml:space="preserve">Příloha č. </w:t>
    </w:r>
    <w:r>
      <w:rPr>
        <w:b/>
        <w:sz w:val="16"/>
        <w:szCs w:val="16"/>
      </w:rPr>
      <w:t>2</w:t>
    </w:r>
    <w:r w:rsidRPr="00507FEE">
      <w:rPr>
        <w:sz w:val="16"/>
        <w:szCs w:val="16"/>
      </w:rPr>
      <w:t xml:space="preserve"> – Zadávací dokumentace</w:t>
    </w:r>
    <w:r w:rsidRPr="00507FEE">
      <w:rPr>
        <w:sz w:val="16"/>
        <w:szCs w:val="16"/>
      </w:rPr>
      <w:tab/>
    </w:r>
    <w:r w:rsidRPr="00507FEE">
      <w:rPr>
        <w:sz w:val="16"/>
        <w:szCs w:val="16"/>
      </w:rPr>
      <w:tab/>
    </w:r>
    <w:r w:rsidRPr="00507FEE">
      <w:rPr>
        <w:sz w:val="16"/>
        <w:szCs w:val="16"/>
      </w:rPr>
      <w:tab/>
    </w:r>
    <w:proofErr w:type="gramStart"/>
    <w:r w:rsidRPr="00507FEE">
      <w:rPr>
        <w:sz w:val="16"/>
        <w:szCs w:val="16"/>
      </w:rPr>
      <w:tab/>
      <w:t xml:space="preserve">  Zadavatel</w:t>
    </w:r>
    <w:proofErr w:type="gramEnd"/>
    <w:r w:rsidRPr="00507FEE">
      <w:rPr>
        <w:sz w:val="16"/>
        <w:szCs w:val="16"/>
      </w:rPr>
      <w:t xml:space="preserve">: </w:t>
    </w:r>
  </w:p>
  <w:p w14:paraId="53DD5E3C" w14:textId="77777777" w:rsidR="002D58B5" w:rsidRPr="00507FEE" w:rsidRDefault="002D58B5" w:rsidP="002D58B5">
    <w:pPr>
      <w:pStyle w:val="Zhlav"/>
      <w:rPr>
        <w:sz w:val="16"/>
        <w:szCs w:val="16"/>
      </w:rPr>
    </w:pPr>
    <w:r w:rsidRPr="00507FEE">
      <w:rPr>
        <w:sz w:val="16"/>
        <w:szCs w:val="16"/>
      </w:rPr>
      <w:t xml:space="preserve">SOD – </w:t>
    </w:r>
    <w:r>
      <w:rPr>
        <w:sz w:val="16"/>
        <w:szCs w:val="16"/>
      </w:rPr>
      <w:t xml:space="preserve">realizace </w:t>
    </w:r>
    <w:proofErr w:type="gramStart"/>
    <w:r>
      <w:rPr>
        <w:sz w:val="16"/>
        <w:szCs w:val="16"/>
      </w:rPr>
      <w:t>dodávky</w:t>
    </w:r>
    <w:r w:rsidRPr="00507FEE">
      <w:rPr>
        <w:sz w:val="16"/>
        <w:szCs w:val="16"/>
      </w:rPr>
      <w:t xml:space="preserve">  </w:t>
    </w:r>
    <w:r w:rsidRPr="00507FEE">
      <w:rPr>
        <w:sz w:val="16"/>
        <w:szCs w:val="16"/>
      </w:rPr>
      <w:tab/>
    </w:r>
    <w:proofErr w:type="gramEnd"/>
    <w:r w:rsidRPr="00507FEE">
      <w:rPr>
        <w:sz w:val="16"/>
        <w:szCs w:val="16"/>
      </w:rPr>
      <w:tab/>
      <w:t xml:space="preserve"> Sdružené zdravotnické zařízení Krnov, příspěvková organizace</w:t>
    </w:r>
  </w:p>
  <w:p w14:paraId="6E74FB3C" w14:textId="77777777" w:rsidR="002D58B5" w:rsidRPr="00507FEE" w:rsidRDefault="002D58B5" w:rsidP="002D58B5">
    <w:pPr>
      <w:pStyle w:val="Zhlav"/>
      <w:rPr>
        <w:sz w:val="16"/>
        <w:szCs w:val="16"/>
      </w:rPr>
    </w:pPr>
  </w:p>
  <w:p w14:paraId="18D72C07" w14:textId="77777777" w:rsidR="002D58B5" w:rsidRPr="00507FEE" w:rsidRDefault="002D58B5" w:rsidP="002D58B5">
    <w:pPr>
      <w:pStyle w:val="MSKNormal"/>
      <w:rPr>
        <w:sz w:val="16"/>
        <w:szCs w:val="16"/>
      </w:rPr>
    </w:pPr>
    <w:r w:rsidRPr="00507FEE">
      <w:rPr>
        <w:sz w:val="16"/>
        <w:szCs w:val="16"/>
      </w:rPr>
      <w:t>Veřejná zakázka: „Výměna kogeneračních jednotek“</w:t>
    </w:r>
  </w:p>
  <w:p w14:paraId="11C0CC82" w14:textId="77777777" w:rsidR="00847CCD" w:rsidRPr="00A9611A" w:rsidRDefault="00847CCD">
    <w:pPr>
      <w:pStyle w:val="Zhlav"/>
      <w:rPr>
        <w:rFonts w:ascii="Tahoma" w:hAnsi="Tahoma" w:cs="Tahoma"/>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DBFE7" w14:textId="77777777" w:rsidR="00DC1D77" w:rsidRDefault="00C537A3" w:rsidP="00DC1D77">
    <w:pPr>
      <w:pStyle w:val="Zpat"/>
      <w:pBdr>
        <w:top w:val="single" w:sz="4" w:space="0" w:color="auto"/>
      </w:pBdr>
      <w:rPr>
        <w:rFonts w:ascii="Tahoma" w:hAnsi="Tahoma" w:cs="Tahoma"/>
        <w:sz w:val="18"/>
        <w:szCs w:val="18"/>
      </w:rPr>
    </w:pPr>
    <w:r>
      <w:rPr>
        <w:rFonts w:ascii="Tahoma" w:hAnsi="Tahoma" w:cs="Tahoma"/>
        <w:noProof/>
        <w:sz w:val="18"/>
        <w:szCs w:val="18"/>
      </w:rPr>
      <w:pict w14:anchorId="32AD231C">
        <v:rect id="_x0000_i1026" alt="" style="width:.45pt;height:.05pt;mso-width-percent:0;mso-height-percent:0;mso-width-percent:0;mso-height-percent:0" o:hrpct="1"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pStyle w:val="Styl-normln-slo-odsazen"/>
      <w:lvlText w:val="%1."/>
      <w:lvlJc w:val="left"/>
      <w:pPr>
        <w:tabs>
          <w:tab w:val="num" w:pos="720"/>
        </w:tabs>
        <w:ind w:left="720" w:hanging="360"/>
      </w:pPr>
    </w:lvl>
  </w:abstractNum>
  <w:abstractNum w:abstractNumId="1" w15:restartNumberingAfterBreak="0">
    <w:nsid w:val="010B3DA7"/>
    <w:multiLevelType w:val="hybridMultilevel"/>
    <w:tmpl w:val="474A5B90"/>
    <w:lvl w:ilvl="0" w:tplc="057CCD02">
      <w:start w:val="1"/>
      <w:numFmt w:val="lowerLetter"/>
      <w:lvlText w:val="%1)"/>
      <w:lvlJc w:val="left"/>
      <w:pPr>
        <w:tabs>
          <w:tab w:val="num" w:pos="851"/>
        </w:tabs>
        <w:ind w:left="851" w:hanging="511"/>
      </w:pPr>
      <w:rPr>
        <w:rFonts w:hint="default"/>
        <w:b w:val="0"/>
        <w:i w:val="0"/>
        <w:sz w:val="20"/>
        <w:szCs w:val="20"/>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4"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5"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7BE7F89"/>
    <w:multiLevelType w:val="hybridMultilevel"/>
    <w:tmpl w:val="F3443754"/>
    <w:lvl w:ilvl="0" w:tplc="CBE48C32">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1"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F1D4348"/>
    <w:multiLevelType w:val="hybridMultilevel"/>
    <w:tmpl w:val="1DF2356C"/>
    <w:lvl w:ilvl="0" w:tplc="CA3E2A3A">
      <w:start w:val="1"/>
      <w:numFmt w:val="lowerLetter"/>
      <w:lvlText w:val="%1)"/>
      <w:lvlJc w:val="left"/>
      <w:pPr>
        <w:tabs>
          <w:tab w:val="num" w:pos="1362"/>
        </w:tabs>
        <w:ind w:left="1362" w:hanging="511"/>
      </w:pPr>
      <w:rPr>
        <w:rFonts w:hint="default"/>
        <w:b w:val="0"/>
        <w:i w:val="0"/>
        <w:sz w:val="20"/>
        <w:szCs w:val="20"/>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3"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5" w15:restartNumberingAfterBreak="0">
    <w:nsid w:val="2AC200B5"/>
    <w:multiLevelType w:val="hybridMultilevel"/>
    <w:tmpl w:val="BE567544"/>
    <w:lvl w:ilvl="0" w:tplc="4954A1F8">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CB37E16"/>
    <w:multiLevelType w:val="multilevel"/>
    <w:tmpl w:val="9A264274"/>
    <w:lvl w:ilvl="0">
      <w:start w:val="1"/>
      <w:numFmt w:val="lowerLetter"/>
      <w:lvlText w:val="%1)"/>
      <w:lvlJc w:val="left"/>
      <w:pPr>
        <w:tabs>
          <w:tab w:val="num" w:pos="397"/>
        </w:tabs>
        <w:ind w:left="397" w:hanging="397"/>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CF735B7"/>
    <w:multiLevelType w:val="hybridMultilevel"/>
    <w:tmpl w:val="721892E8"/>
    <w:lvl w:ilvl="0" w:tplc="387445BC">
      <w:start w:val="1"/>
      <w:numFmt w:val="decimal"/>
      <w:lvlText w:val="%1."/>
      <w:lvlJc w:val="left"/>
      <w:pPr>
        <w:tabs>
          <w:tab w:val="num" w:pos="397"/>
        </w:tabs>
        <w:ind w:left="397" w:hanging="397"/>
      </w:pPr>
      <w:rPr>
        <w:rFonts w:ascii="Tahoma" w:hAnsi="Tahoma" w:cs="Tahoma"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3FB00317"/>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43D2DF9"/>
    <w:multiLevelType w:val="multilevel"/>
    <w:tmpl w:val="533A6B94"/>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49BA1721"/>
    <w:multiLevelType w:val="hybridMultilevel"/>
    <w:tmpl w:val="6F8A66D4"/>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98E03366">
      <w:start w:val="1"/>
      <w:numFmt w:val="lowerLetter"/>
      <w:lvlText w:val="%3)"/>
      <w:lvlJc w:val="left"/>
      <w:pPr>
        <w:tabs>
          <w:tab w:val="num" w:pos="737"/>
        </w:tabs>
        <w:ind w:left="737" w:hanging="380"/>
      </w:pPr>
      <w:rPr>
        <w:rFonts w:hint="default"/>
        <w:color w:val="auto"/>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3"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4"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5" w15:restartNumberingAfterBreak="0">
    <w:nsid w:val="5FCF5289"/>
    <w:multiLevelType w:val="hybridMultilevel"/>
    <w:tmpl w:val="B6E60F7E"/>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6" w15:restartNumberingAfterBreak="0">
    <w:nsid w:val="64AD7DEF"/>
    <w:multiLevelType w:val="hybridMultilevel"/>
    <w:tmpl w:val="ADDAFCE4"/>
    <w:lvl w:ilvl="0" w:tplc="48B2339E">
      <w:start w:val="12"/>
      <w:numFmt w:val="bullet"/>
      <w:lvlText w:val="-"/>
      <w:lvlJc w:val="left"/>
      <w:pPr>
        <w:ind w:left="3654" w:hanging="360"/>
      </w:pPr>
      <w:rPr>
        <w:rFonts w:ascii="Times New Roman" w:eastAsia="Times New Roman" w:hAnsi="Times New Roman" w:cs="Times New Roman" w:hint="default"/>
      </w:rPr>
    </w:lvl>
    <w:lvl w:ilvl="1" w:tplc="04050003" w:tentative="1">
      <w:start w:val="1"/>
      <w:numFmt w:val="bullet"/>
      <w:lvlText w:val="o"/>
      <w:lvlJc w:val="left"/>
      <w:pPr>
        <w:ind w:left="4374" w:hanging="360"/>
      </w:pPr>
      <w:rPr>
        <w:rFonts w:ascii="Courier New" w:hAnsi="Courier New" w:cs="Courier New" w:hint="default"/>
      </w:rPr>
    </w:lvl>
    <w:lvl w:ilvl="2" w:tplc="04050005" w:tentative="1">
      <w:start w:val="1"/>
      <w:numFmt w:val="bullet"/>
      <w:lvlText w:val=""/>
      <w:lvlJc w:val="left"/>
      <w:pPr>
        <w:ind w:left="5094" w:hanging="360"/>
      </w:pPr>
      <w:rPr>
        <w:rFonts w:ascii="Wingdings" w:hAnsi="Wingdings" w:hint="default"/>
      </w:rPr>
    </w:lvl>
    <w:lvl w:ilvl="3" w:tplc="04050001" w:tentative="1">
      <w:start w:val="1"/>
      <w:numFmt w:val="bullet"/>
      <w:lvlText w:val=""/>
      <w:lvlJc w:val="left"/>
      <w:pPr>
        <w:ind w:left="5814" w:hanging="360"/>
      </w:pPr>
      <w:rPr>
        <w:rFonts w:ascii="Symbol" w:hAnsi="Symbol" w:hint="default"/>
      </w:rPr>
    </w:lvl>
    <w:lvl w:ilvl="4" w:tplc="04050003" w:tentative="1">
      <w:start w:val="1"/>
      <w:numFmt w:val="bullet"/>
      <w:lvlText w:val="o"/>
      <w:lvlJc w:val="left"/>
      <w:pPr>
        <w:ind w:left="6534" w:hanging="360"/>
      </w:pPr>
      <w:rPr>
        <w:rFonts w:ascii="Courier New" w:hAnsi="Courier New" w:cs="Courier New" w:hint="default"/>
      </w:rPr>
    </w:lvl>
    <w:lvl w:ilvl="5" w:tplc="04050005" w:tentative="1">
      <w:start w:val="1"/>
      <w:numFmt w:val="bullet"/>
      <w:lvlText w:val=""/>
      <w:lvlJc w:val="left"/>
      <w:pPr>
        <w:ind w:left="7254" w:hanging="360"/>
      </w:pPr>
      <w:rPr>
        <w:rFonts w:ascii="Wingdings" w:hAnsi="Wingdings" w:hint="default"/>
      </w:rPr>
    </w:lvl>
    <w:lvl w:ilvl="6" w:tplc="04050001" w:tentative="1">
      <w:start w:val="1"/>
      <w:numFmt w:val="bullet"/>
      <w:lvlText w:val=""/>
      <w:lvlJc w:val="left"/>
      <w:pPr>
        <w:ind w:left="7974" w:hanging="360"/>
      </w:pPr>
      <w:rPr>
        <w:rFonts w:ascii="Symbol" w:hAnsi="Symbol" w:hint="default"/>
      </w:rPr>
    </w:lvl>
    <w:lvl w:ilvl="7" w:tplc="04050003" w:tentative="1">
      <w:start w:val="1"/>
      <w:numFmt w:val="bullet"/>
      <w:lvlText w:val="o"/>
      <w:lvlJc w:val="left"/>
      <w:pPr>
        <w:ind w:left="8694" w:hanging="360"/>
      </w:pPr>
      <w:rPr>
        <w:rFonts w:ascii="Courier New" w:hAnsi="Courier New" w:cs="Courier New" w:hint="default"/>
      </w:rPr>
    </w:lvl>
    <w:lvl w:ilvl="8" w:tplc="04050005" w:tentative="1">
      <w:start w:val="1"/>
      <w:numFmt w:val="bullet"/>
      <w:lvlText w:val=""/>
      <w:lvlJc w:val="left"/>
      <w:pPr>
        <w:ind w:left="9414" w:hanging="360"/>
      </w:pPr>
      <w:rPr>
        <w:rFonts w:ascii="Wingdings" w:hAnsi="Wingdings" w:hint="default"/>
      </w:rPr>
    </w:lvl>
  </w:abstractNum>
  <w:abstractNum w:abstractNumId="27" w15:restartNumberingAfterBreak="0">
    <w:nsid w:val="66FE678F"/>
    <w:multiLevelType w:val="multilevel"/>
    <w:tmpl w:val="87925F74"/>
    <w:lvl w:ilvl="0">
      <w:start w:val="1"/>
      <w:numFmt w:val="decimal"/>
      <w:lvlText w:val="%1."/>
      <w:lvlJc w:val="left"/>
      <w:pPr>
        <w:tabs>
          <w:tab w:val="num" w:pos="397"/>
        </w:tabs>
        <w:ind w:left="397" w:hanging="397"/>
      </w:pPr>
      <w:rPr>
        <w:rFonts w:ascii="Tahoma" w:hAnsi="Tahoma" w:cs="Tahoma" w:hint="default"/>
        <w:b/>
        <w:bCs/>
        <w:i w:val="0"/>
        <w:sz w:val="20"/>
        <w:szCs w:val="20"/>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737"/>
        </w:tabs>
        <w:ind w:left="737" w:hanging="380"/>
      </w:pPr>
      <w:rPr>
        <w:rFonts w:hint="default"/>
      </w:rPr>
    </w:lvl>
    <w:lvl w:ilvl="3">
      <w:start w:val="1"/>
      <w:numFmt w:val="decimal"/>
      <w:lvlText w:val="%4)"/>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C7D3C61"/>
    <w:multiLevelType w:val="hybridMultilevel"/>
    <w:tmpl w:val="9E349A6A"/>
    <w:lvl w:ilvl="0" w:tplc="436C05E0">
      <w:start w:val="1"/>
      <w:numFmt w:val="lowerLetter"/>
      <w:lvlText w:val="%1)"/>
      <w:lvlJc w:val="left"/>
      <w:pPr>
        <w:tabs>
          <w:tab w:val="num" w:pos="851"/>
        </w:tabs>
        <w:ind w:left="851" w:hanging="511"/>
      </w:pPr>
      <w:rPr>
        <w:rFonts w:hint="default"/>
        <w:b w:val="0"/>
        <w:i w:val="0"/>
        <w:sz w:val="20"/>
        <w:szCs w:val="20"/>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1"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2"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38" w15:restartNumberingAfterBreak="0">
    <w:nsid w:val="7D5F6D4A"/>
    <w:multiLevelType w:val="hybridMultilevel"/>
    <w:tmpl w:val="DCC02AC2"/>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39" w15:restartNumberingAfterBreak="0">
    <w:nsid w:val="7F72007B"/>
    <w:multiLevelType w:val="hybridMultilevel"/>
    <w:tmpl w:val="81D6616A"/>
    <w:lvl w:ilvl="0" w:tplc="EA7AD9F0">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num w:numId="1" w16cid:durableId="871377575">
    <w:abstractNumId w:val="31"/>
  </w:num>
  <w:num w:numId="2" w16cid:durableId="2078937677">
    <w:abstractNumId w:val="1"/>
  </w:num>
  <w:num w:numId="3" w16cid:durableId="1953397288">
    <w:abstractNumId w:val="2"/>
  </w:num>
  <w:num w:numId="4" w16cid:durableId="263848143">
    <w:abstractNumId w:val="21"/>
  </w:num>
  <w:num w:numId="5" w16cid:durableId="276983259">
    <w:abstractNumId w:val="32"/>
  </w:num>
  <w:num w:numId="6" w16cid:durableId="472989147">
    <w:abstractNumId w:val="23"/>
  </w:num>
  <w:num w:numId="7" w16cid:durableId="368073597">
    <w:abstractNumId w:val="13"/>
  </w:num>
  <w:num w:numId="8" w16cid:durableId="1293437040">
    <w:abstractNumId w:val="33"/>
  </w:num>
  <w:num w:numId="9" w16cid:durableId="598217170">
    <w:abstractNumId w:val="4"/>
  </w:num>
  <w:num w:numId="10" w16cid:durableId="1946573941">
    <w:abstractNumId w:val="20"/>
  </w:num>
  <w:num w:numId="11" w16cid:durableId="1409691836">
    <w:abstractNumId w:val="6"/>
  </w:num>
  <w:num w:numId="12" w16cid:durableId="1002851016">
    <w:abstractNumId w:val="24"/>
  </w:num>
  <w:num w:numId="13" w16cid:durableId="1557888492">
    <w:abstractNumId w:val="5"/>
  </w:num>
  <w:num w:numId="14" w16cid:durableId="191916456">
    <w:abstractNumId w:val="11"/>
  </w:num>
  <w:num w:numId="15" w16cid:durableId="247035287">
    <w:abstractNumId w:val="7"/>
  </w:num>
  <w:num w:numId="16" w16cid:durableId="1250503709">
    <w:abstractNumId w:val="36"/>
  </w:num>
  <w:num w:numId="17" w16cid:durableId="1106118589">
    <w:abstractNumId w:val="8"/>
  </w:num>
  <w:num w:numId="18" w16cid:durableId="1167860471">
    <w:abstractNumId w:val="17"/>
  </w:num>
  <w:num w:numId="19" w16cid:durableId="1477406147">
    <w:abstractNumId w:val="22"/>
  </w:num>
  <w:num w:numId="20" w16cid:durableId="1189218043">
    <w:abstractNumId w:val="28"/>
  </w:num>
  <w:num w:numId="21" w16cid:durableId="1618558180">
    <w:abstractNumId w:val="30"/>
  </w:num>
  <w:num w:numId="22" w16cid:durableId="650520452">
    <w:abstractNumId w:val="37"/>
  </w:num>
  <w:num w:numId="23" w16cid:durableId="193423408">
    <w:abstractNumId w:val="14"/>
  </w:num>
  <w:num w:numId="24" w16cid:durableId="1073970476">
    <w:abstractNumId w:val="12"/>
  </w:num>
  <w:num w:numId="25" w16cid:durableId="300311845">
    <w:abstractNumId w:val="3"/>
  </w:num>
  <w:num w:numId="26" w16cid:durableId="1349985669">
    <w:abstractNumId w:val="35"/>
  </w:num>
  <w:num w:numId="27" w16cid:durableId="1763329984">
    <w:abstractNumId w:val="15"/>
  </w:num>
  <w:num w:numId="28" w16cid:durableId="1871719627">
    <w:abstractNumId w:val="18"/>
  </w:num>
  <w:num w:numId="29" w16cid:durableId="745033321">
    <w:abstractNumId w:val="34"/>
  </w:num>
  <w:num w:numId="30" w16cid:durableId="1585608127">
    <w:abstractNumId w:val="25"/>
  </w:num>
  <w:num w:numId="31" w16cid:durableId="1586957735">
    <w:abstractNumId w:val="10"/>
  </w:num>
  <w:num w:numId="32" w16cid:durableId="109739863">
    <w:abstractNumId w:val="16"/>
  </w:num>
  <w:num w:numId="33" w16cid:durableId="232467760">
    <w:abstractNumId w:val="29"/>
  </w:num>
  <w:num w:numId="34" w16cid:durableId="6852095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70396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86614240">
    <w:abstractNumId w:val="39"/>
  </w:num>
  <w:num w:numId="37" w16cid:durableId="342442348">
    <w:abstractNumId w:val="38"/>
  </w:num>
  <w:num w:numId="38" w16cid:durableId="263810300">
    <w:abstractNumId w:val="26"/>
  </w:num>
  <w:num w:numId="39" w16cid:durableId="1378234418">
    <w:abstractNumId w:val="9"/>
  </w:num>
  <w:num w:numId="40" w16cid:durableId="113447972">
    <w:abstractNumId w:val="0"/>
  </w:num>
  <w:num w:numId="41" w16cid:durableId="8606173">
    <w:abstractNumId w:val="19"/>
  </w:num>
  <w:num w:numId="42" w16cid:durableId="360280584">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noPunctuationKerning/>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19004735-6099-4ef1-a963-363128db1ea9"/>
    <w:docVar w:name="pDOC_NAME" w:val="-"/>
    <w:docVar w:name="pID_FILE" w:val="-1"/>
    <w:docVar w:name="pID_PIS" w:val="-1"/>
    <w:docVar w:name="sCJ" w:val="CJ-XXX-XXX-XXX"/>
    <w:docVar w:name="sEC" w:val="EC-XXX-XXX-XXX"/>
  </w:docVars>
  <w:rsids>
    <w:rsidRoot w:val="004A2DDB"/>
    <w:rsid w:val="00002298"/>
    <w:rsid w:val="00006673"/>
    <w:rsid w:val="00010AB2"/>
    <w:rsid w:val="000119F3"/>
    <w:rsid w:val="0001221B"/>
    <w:rsid w:val="00012802"/>
    <w:rsid w:val="00012C62"/>
    <w:rsid w:val="00017BFA"/>
    <w:rsid w:val="00017CD9"/>
    <w:rsid w:val="000200AE"/>
    <w:rsid w:val="0002231C"/>
    <w:rsid w:val="00024897"/>
    <w:rsid w:val="00027E2A"/>
    <w:rsid w:val="00030E05"/>
    <w:rsid w:val="000326A4"/>
    <w:rsid w:val="00034308"/>
    <w:rsid w:val="0003758E"/>
    <w:rsid w:val="00040FBC"/>
    <w:rsid w:val="0004190A"/>
    <w:rsid w:val="000431D2"/>
    <w:rsid w:val="00043652"/>
    <w:rsid w:val="00044BAD"/>
    <w:rsid w:val="0004714B"/>
    <w:rsid w:val="00050971"/>
    <w:rsid w:val="00053507"/>
    <w:rsid w:val="00054D09"/>
    <w:rsid w:val="00056BB3"/>
    <w:rsid w:val="000602FC"/>
    <w:rsid w:val="00063D6E"/>
    <w:rsid w:val="000644EF"/>
    <w:rsid w:val="00066C59"/>
    <w:rsid w:val="00070D0F"/>
    <w:rsid w:val="00074802"/>
    <w:rsid w:val="00075A06"/>
    <w:rsid w:val="00075C39"/>
    <w:rsid w:val="0007707B"/>
    <w:rsid w:val="00080121"/>
    <w:rsid w:val="0008024C"/>
    <w:rsid w:val="00080251"/>
    <w:rsid w:val="00080FC0"/>
    <w:rsid w:val="00082AB1"/>
    <w:rsid w:val="00086CDE"/>
    <w:rsid w:val="000873A3"/>
    <w:rsid w:val="00090039"/>
    <w:rsid w:val="00090F9C"/>
    <w:rsid w:val="000918C1"/>
    <w:rsid w:val="000A4FF3"/>
    <w:rsid w:val="000A73BB"/>
    <w:rsid w:val="000B105C"/>
    <w:rsid w:val="000B187E"/>
    <w:rsid w:val="000B6113"/>
    <w:rsid w:val="000B6880"/>
    <w:rsid w:val="000B7AE1"/>
    <w:rsid w:val="000C3A5B"/>
    <w:rsid w:val="000C446D"/>
    <w:rsid w:val="000C46B7"/>
    <w:rsid w:val="000C47A9"/>
    <w:rsid w:val="000C50AC"/>
    <w:rsid w:val="000C57C8"/>
    <w:rsid w:val="000D1BFF"/>
    <w:rsid w:val="000D574B"/>
    <w:rsid w:val="000E0045"/>
    <w:rsid w:val="000E1ABB"/>
    <w:rsid w:val="000E2323"/>
    <w:rsid w:val="000E26B8"/>
    <w:rsid w:val="000E39C5"/>
    <w:rsid w:val="000F2895"/>
    <w:rsid w:val="000F3BC8"/>
    <w:rsid w:val="000F480E"/>
    <w:rsid w:val="00105FCB"/>
    <w:rsid w:val="00107903"/>
    <w:rsid w:val="0011417D"/>
    <w:rsid w:val="00114E58"/>
    <w:rsid w:val="00115AFF"/>
    <w:rsid w:val="00116983"/>
    <w:rsid w:val="00120248"/>
    <w:rsid w:val="00121AFA"/>
    <w:rsid w:val="00122DCA"/>
    <w:rsid w:val="00125E36"/>
    <w:rsid w:val="00127E4B"/>
    <w:rsid w:val="00131E26"/>
    <w:rsid w:val="00134EC6"/>
    <w:rsid w:val="00136EB0"/>
    <w:rsid w:val="00137D78"/>
    <w:rsid w:val="00141935"/>
    <w:rsid w:val="0014251D"/>
    <w:rsid w:val="001434CE"/>
    <w:rsid w:val="00143CF6"/>
    <w:rsid w:val="0014480F"/>
    <w:rsid w:val="00153709"/>
    <w:rsid w:val="001545F8"/>
    <w:rsid w:val="00155458"/>
    <w:rsid w:val="001556C6"/>
    <w:rsid w:val="00157396"/>
    <w:rsid w:val="00157C7B"/>
    <w:rsid w:val="001609A0"/>
    <w:rsid w:val="001612C5"/>
    <w:rsid w:val="00162128"/>
    <w:rsid w:val="00162627"/>
    <w:rsid w:val="0016327A"/>
    <w:rsid w:val="001672D0"/>
    <w:rsid w:val="00167889"/>
    <w:rsid w:val="00167B75"/>
    <w:rsid w:val="00170D25"/>
    <w:rsid w:val="001727EA"/>
    <w:rsid w:val="0017385A"/>
    <w:rsid w:val="00176088"/>
    <w:rsid w:val="00176D01"/>
    <w:rsid w:val="00177219"/>
    <w:rsid w:val="001853A9"/>
    <w:rsid w:val="00185A6C"/>
    <w:rsid w:val="001876F4"/>
    <w:rsid w:val="00192BCD"/>
    <w:rsid w:val="00192EE0"/>
    <w:rsid w:val="001949B4"/>
    <w:rsid w:val="00195802"/>
    <w:rsid w:val="001A08BA"/>
    <w:rsid w:val="001A3073"/>
    <w:rsid w:val="001A3315"/>
    <w:rsid w:val="001A4FDD"/>
    <w:rsid w:val="001A5BD9"/>
    <w:rsid w:val="001A712C"/>
    <w:rsid w:val="001B2233"/>
    <w:rsid w:val="001B4AF4"/>
    <w:rsid w:val="001C0A98"/>
    <w:rsid w:val="001C2E0E"/>
    <w:rsid w:val="001C3B7A"/>
    <w:rsid w:val="001D1BBF"/>
    <w:rsid w:val="001D3420"/>
    <w:rsid w:val="001D513A"/>
    <w:rsid w:val="001D5485"/>
    <w:rsid w:val="001D5C5C"/>
    <w:rsid w:val="001D6572"/>
    <w:rsid w:val="001E0B21"/>
    <w:rsid w:val="001E2267"/>
    <w:rsid w:val="001E58AB"/>
    <w:rsid w:val="001E6B28"/>
    <w:rsid w:val="001E6FE4"/>
    <w:rsid w:val="001F1629"/>
    <w:rsid w:val="001F1B58"/>
    <w:rsid w:val="001F56F9"/>
    <w:rsid w:val="001F5BB2"/>
    <w:rsid w:val="001F6A53"/>
    <w:rsid w:val="001F6E09"/>
    <w:rsid w:val="001F79B2"/>
    <w:rsid w:val="002041A8"/>
    <w:rsid w:val="002045FF"/>
    <w:rsid w:val="00206811"/>
    <w:rsid w:val="00207CB6"/>
    <w:rsid w:val="002125E0"/>
    <w:rsid w:val="00213353"/>
    <w:rsid w:val="00214102"/>
    <w:rsid w:val="00215560"/>
    <w:rsid w:val="00216885"/>
    <w:rsid w:val="00217618"/>
    <w:rsid w:val="0022087C"/>
    <w:rsid w:val="002229FA"/>
    <w:rsid w:val="002331B5"/>
    <w:rsid w:val="00233D37"/>
    <w:rsid w:val="00236924"/>
    <w:rsid w:val="00240839"/>
    <w:rsid w:val="00240C4B"/>
    <w:rsid w:val="002414A4"/>
    <w:rsid w:val="00242CF3"/>
    <w:rsid w:val="00245D06"/>
    <w:rsid w:val="002463E7"/>
    <w:rsid w:val="00246940"/>
    <w:rsid w:val="002530DC"/>
    <w:rsid w:val="00254F29"/>
    <w:rsid w:val="00260A61"/>
    <w:rsid w:val="0026475A"/>
    <w:rsid w:val="002649B7"/>
    <w:rsid w:val="00265207"/>
    <w:rsid w:val="002661FF"/>
    <w:rsid w:val="0026655F"/>
    <w:rsid w:val="002671E2"/>
    <w:rsid w:val="00271BF9"/>
    <w:rsid w:val="0027207F"/>
    <w:rsid w:val="00276895"/>
    <w:rsid w:val="002777A8"/>
    <w:rsid w:val="00280509"/>
    <w:rsid w:val="00281923"/>
    <w:rsid w:val="00281B1F"/>
    <w:rsid w:val="002827A8"/>
    <w:rsid w:val="00284E92"/>
    <w:rsid w:val="0028548B"/>
    <w:rsid w:val="0029021E"/>
    <w:rsid w:val="0029036E"/>
    <w:rsid w:val="0029224A"/>
    <w:rsid w:val="00293BC7"/>
    <w:rsid w:val="00293C04"/>
    <w:rsid w:val="00297FF6"/>
    <w:rsid w:val="002A0962"/>
    <w:rsid w:val="002A0D8F"/>
    <w:rsid w:val="002A2367"/>
    <w:rsid w:val="002A36D2"/>
    <w:rsid w:val="002A43ED"/>
    <w:rsid w:val="002A5895"/>
    <w:rsid w:val="002A591D"/>
    <w:rsid w:val="002B304E"/>
    <w:rsid w:val="002B455E"/>
    <w:rsid w:val="002B7D28"/>
    <w:rsid w:val="002C0857"/>
    <w:rsid w:val="002C0CFB"/>
    <w:rsid w:val="002C2934"/>
    <w:rsid w:val="002C2A47"/>
    <w:rsid w:val="002C35A5"/>
    <w:rsid w:val="002D2C64"/>
    <w:rsid w:val="002D3290"/>
    <w:rsid w:val="002D58B5"/>
    <w:rsid w:val="002D5E02"/>
    <w:rsid w:val="002E29D9"/>
    <w:rsid w:val="002E5A10"/>
    <w:rsid w:val="002E794E"/>
    <w:rsid w:val="002E7AC6"/>
    <w:rsid w:val="002F32D0"/>
    <w:rsid w:val="003025F1"/>
    <w:rsid w:val="00304CCB"/>
    <w:rsid w:val="00305854"/>
    <w:rsid w:val="00306FA6"/>
    <w:rsid w:val="00307C47"/>
    <w:rsid w:val="00310524"/>
    <w:rsid w:val="00313DF2"/>
    <w:rsid w:val="0032048A"/>
    <w:rsid w:val="00322F12"/>
    <w:rsid w:val="0032329A"/>
    <w:rsid w:val="0032693C"/>
    <w:rsid w:val="0032782E"/>
    <w:rsid w:val="0033250F"/>
    <w:rsid w:val="00335398"/>
    <w:rsid w:val="003374F3"/>
    <w:rsid w:val="00341925"/>
    <w:rsid w:val="0034241B"/>
    <w:rsid w:val="003449B5"/>
    <w:rsid w:val="003460A4"/>
    <w:rsid w:val="00347590"/>
    <w:rsid w:val="00351B58"/>
    <w:rsid w:val="00352E9C"/>
    <w:rsid w:val="00356DE1"/>
    <w:rsid w:val="00360409"/>
    <w:rsid w:val="00362C82"/>
    <w:rsid w:val="00363EA8"/>
    <w:rsid w:val="003665C4"/>
    <w:rsid w:val="003702F2"/>
    <w:rsid w:val="00371E2D"/>
    <w:rsid w:val="00373FB1"/>
    <w:rsid w:val="003779E3"/>
    <w:rsid w:val="0038298A"/>
    <w:rsid w:val="00383DFA"/>
    <w:rsid w:val="00384115"/>
    <w:rsid w:val="003842ED"/>
    <w:rsid w:val="00386655"/>
    <w:rsid w:val="00387DFA"/>
    <w:rsid w:val="00393A5E"/>
    <w:rsid w:val="003A115C"/>
    <w:rsid w:val="003A60A9"/>
    <w:rsid w:val="003A7ED8"/>
    <w:rsid w:val="003B2B60"/>
    <w:rsid w:val="003B547F"/>
    <w:rsid w:val="003C2252"/>
    <w:rsid w:val="003C275D"/>
    <w:rsid w:val="003C5858"/>
    <w:rsid w:val="003C5DE1"/>
    <w:rsid w:val="003D2BC0"/>
    <w:rsid w:val="003D51B9"/>
    <w:rsid w:val="003E0553"/>
    <w:rsid w:val="003E63FC"/>
    <w:rsid w:val="003E6642"/>
    <w:rsid w:val="003F03D5"/>
    <w:rsid w:val="003F7659"/>
    <w:rsid w:val="004005F0"/>
    <w:rsid w:val="0040192A"/>
    <w:rsid w:val="0040206A"/>
    <w:rsid w:val="0040751F"/>
    <w:rsid w:val="004128B5"/>
    <w:rsid w:val="00413995"/>
    <w:rsid w:val="0041696F"/>
    <w:rsid w:val="00417215"/>
    <w:rsid w:val="0041729E"/>
    <w:rsid w:val="00417431"/>
    <w:rsid w:val="00422889"/>
    <w:rsid w:val="00424E63"/>
    <w:rsid w:val="00424FC2"/>
    <w:rsid w:val="0042530A"/>
    <w:rsid w:val="00427643"/>
    <w:rsid w:val="00430904"/>
    <w:rsid w:val="00432023"/>
    <w:rsid w:val="00433BF8"/>
    <w:rsid w:val="004346DE"/>
    <w:rsid w:val="00434C0C"/>
    <w:rsid w:val="004365FE"/>
    <w:rsid w:val="00436DBF"/>
    <w:rsid w:val="00441241"/>
    <w:rsid w:val="00441296"/>
    <w:rsid w:val="0044165C"/>
    <w:rsid w:val="004419E1"/>
    <w:rsid w:val="00442BFC"/>
    <w:rsid w:val="00443982"/>
    <w:rsid w:val="00443DFF"/>
    <w:rsid w:val="00444CC6"/>
    <w:rsid w:val="00445678"/>
    <w:rsid w:val="00445B2D"/>
    <w:rsid w:val="00453B2F"/>
    <w:rsid w:val="004550FC"/>
    <w:rsid w:val="00457CA2"/>
    <w:rsid w:val="0046525D"/>
    <w:rsid w:val="00467C95"/>
    <w:rsid w:val="00467E01"/>
    <w:rsid w:val="00472F7B"/>
    <w:rsid w:val="00473D4D"/>
    <w:rsid w:val="004757ED"/>
    <w:rsid w:val="00475C47"/>
    <w:rsid w:val="00480032"/>
    <w:rsid w:val="00480737"/>
    <w:rsid w:val="0048145D"/>
    <w:rsid w:val="00481620"/>
    <w:rsid w:val="00481640"/>
    <w:rsid w:val="00481FDC"/>
    <w:rsid w:val="00493068"/>
    <w:rsid w:val="0049362B"/>
    <w:rsid w:val="00493EED"/>
    <w:rsid w:val="00495FD8"/>
    <w:rsid w:val="0049630B"/>
    <w:rsid w:val="00496904"/>
    <w:rsid w:val="004A2DDB"/>
    <w:rsid w:val="004A3127"/>
    <w:rsid w:val="004B2E7E"/>
    <w:rsid w:val="004B400E"/>
    <w:rsid w:val="004B4833"/>
    <w:rsid w:val="004C1437"/>
    <w:rsid w:val="004C2AB9"/>
    <w:rsid w:val="004C3A76"/>
    <w:rsid w:val="004C46F7"/>
    <w:rsid w:val="004C60B9"/>
    <w:rsid w:val="004C68E7"/>
    <w:rsid w:val="004D27F3"/>
    <w:rsid w:val="004D2C88"/>
    <w:rsid w:val="004D52E5"/>
    <w:rsid w:val="004D5C5B"/>
    <w:rsid w:val="004D6269"/>
    <w:rsid w:val="004D6D90"/>
    <w:rsid w:val="004E0E92"/>
    <w:rsid w:val="004E222E"/>
    <w:rsid w:val="004E2505"/>
    <w:rsid w:val="004E4227"/>
    <w:rsid w:val="004E54E1"/>
    <w:rsid w:val="004E6C37"/>
    <w:rsid w:val="004E733D"/>
    <w:rsid w:val="004E7402"/>
    <w:rsid w:val="004F0854"/>
    <w:rsid w:val="004F1F57"/>
    <w:rsid w:val="004F2DE9"/>
    <w:rsid w:val="004F3041"/>
    <w:rsid w:val="004F309A"/>
    <w:rsid w:val="004F3F9B"/>
    <w:rsid w:val="004F5D2D"/>
    <w:rsid w:val="004F647F"/>
    <w:rsid w:val="00501BB9"/>
    <w:rsid w:val="00503EA0"/>
    <w:rsid w:val="00510C3F"/>
    <w:rsid w:val="00511085"/>
    <w:rsid w:val="00511906"/>
    <w:rsid w:val="0051293B"/>
    <w:rsid w:val="00513B1E"/>
    <w:rsid w:val="00514048"/>
    <w:rsid w:val="00515BE7"/>
    <w:rsid w:val="0052319F"/>
    <w:rsid w:val="00525C35"/>
    <w:rsid w:val="005339B7"/>
    <w:rsid w:val="00534B29"/>
    <w:rsid w:val="00534ECD"/>
    <w:rsid w:val="005400D0"/>
    <w:rsid w:val="00540EA7"/>
    <w:rsid w:val="00543264"/>
    <w:rsid w:val="00544FEB"/>
    <w:rsid w:val="00545A9F"/>
    <w:rsid w:val="00547963"/>
    <w:rsid w:val="00550AB0"/>
    <w:rsid w:val="005516C8"/>
    <w:rsid w:val="00553DF7"/>
    <w:rsid w:val="0055796C"/>
    <w:rsid w:val="0056095B"/>
    <w:rsid w:val="005622AD"/>
    <w:rsid w:val="00563638"/>
    <w:rsid w:val="00564ECB"/>
    <w:rsid w:val="00566FB9"/>
    <w:rsid w:val="00567BC4"/>
    <w:rsid w:val="00570BAD"/>
    <w:rsid w:val="00571479"/>
    <w:rsid w:val="005723E3"/>
    <w:rsid w:val="005729AB"/>
    <w:rsid w:val="00573239"/>
    <w:rsid w:val="00573F4D"/>
    <w:rsid w:val="005741F8"/>
    <w:rsid w:val="00575C3A"/>
    <w:rsid w:val="00577618"/>
    <w:rsid w:val="005779FE"/>
    <w:rsid w:val="0058389B"/>
    <w:rsid w:val="0058465E"/>
    <w:rsid w:val="005849A7"/>
    <w:rsid w:val="00584F31"/>
    <w:rsid w:val="005923F3"/>
    <w:rsid w:val="00592867"/>
    <w:rsid w:val="0059438B"/>
    <w:rsid w:val="00594679"/>
    <w:rsid w:val="00594AD8"/>
    <w:rsid w:val="005A0090"/>
    <w:rsid w:val="005A0DD8"/>
    <w:rsid w:val="005A1DB9"/>
    <w:rsid w:val="005A3D90"/>
    <w:rsid w:val="005A3FA7"/>
    <w:rsid w:val="005A474B"/>
    <w:rsid w:val="005A7962"/>
    <w:rsid w:val="005A7EA5"/>
    <w:rsid w:val="005B2683"/>
    <w:rsid w:val="005B479A"/>
    <w:rsid w:val="005C0558"/>
    <w:rsid w:val="005C1AF0"/>
    <w:rsid w:val="005C365A"/>
    <w:rsid w:val="005C3A85"/>
    <w:rsid w:val="005D053D"/>
    <w:rsid w:val="005D2F87"/>
    <w:rsid w:val="005D34BD"/>
    <w:rsid w:val="005D5427"/>
    <w:rsid w:val="005D586A"/>
    <w:rsid w:val="005D74E7"/>
    <w:rsid w:val="005E0355"/>
    <w:rsid w:val="005E0A07"/>
    <w:rsid w:val="005E10A6"/>
    <w:rsid w:val="005E1D8A"/>
    <w:rsid w:val="005E2A63"/>
    <w:rsid w:val="005E3398"/>
    <w:rsid w:val="005E6947"/>
    <w:rsid w:val="005E7B3E"/>
    <w:rsid w:val="005F0330"/>
    <w:rsid w:val="005F113F"/>
    <w:rsid w:val="005F18D5"/>
    <w:rsid w:val="005F2933"/>
    <w:rsid w:val="005F2B80"/>
    <w:rsid w:val="005F38F0"/>
    <w:rsid w:val="005F4744"/>
    <w:rsid w:val="005F6AF1"/>
    <w:rsid w:val="006002AF"/>
    <w:rsid w:val="00604284"/>
    <w:rsid w:val="00605799"/>
    <w:rsid w:val="00605E19"/>
    <w:rsid w:val="0060679B"/>
    <w:rsid w:val="00606AA2"/>
    <w:rsid w:val="006103ED"/>
    <w:rsid w:val="00611DA1"/>
    <w:rsid w:val="00614B14"/>
    <w:rsid w:val="00614F11"/>
    <w:rsid w:val="006179F7"/>
    <w:rsid w:val="00617BEE"/>
    <w:rsid w:val="00622AD8"/>
    <w:rsid w:val="00623B36"/>
    <w:rsid w:val="00625E9E"/>
    <w:rsid w:val="00633050"/>
    <w:rsid w:val="0064135D"/>
    <w:rsid w:val="00641936"/>
    <w:rsid w:val="006419D9"/>
    <w:rsid w:val="00641B66"/>
    <w:rsid w:val="00642918"/>
    <w:rsid w:val="00645D5D"/>
    <w:rsid w:val="006468EE"/>
    <w:rsid w:val="00647044"/>
    <w:rsid w:val="00650B78"/>
    <w:rsid w:val="00652CA2"/>
    <w:rsid w:val="00653B31"/>
    <w:rsid w:val="006556B2"/>
    <w:rsid w:val="00655A98"/>
    <w:rsid w:val="00657C3E"/>
    <w:rsid w:val="006602DE"/>
    <w:rsid w:val="0066273C"/>
    <w:rsid w:val="00666600"/>
    <w:rsid w:val="0066778D"/>
    <w:rsid w:val="00667E05"/>
    <w:rsid w:val="00670441"/>
    <w:rsid w:val="00670EBB"/>
    <w:rsid w:val="00671609"/>
    <w:rsid w:val="00671CC6"/>
    <w:rsid w:val="0067396C"/>
    <w:rsid w:val="00674022"/>
    <w:rsid w:val="006762ED"/>
    <w:rsid w:val="00680022"/>
    <w:rsid w:val="006805C8"/>
    <w:rsid w:val="00684B95"/>
    <w:rsid w:val="006865A6"/>
    <w:rsid w:val="00686F74"/>
    <w:rsid w:val="0069226B"/>
    <w:rsid w:val="00693C62"/>
    <w:rsid w:val="00694C61"/>
    <w:rsid w:val="00695248"/>
    <w:rsid w:val="006A6B49"/>
    <w:rsid w:val="006B0F55"/>
    <w:rsid w:val="006B3909"/>
    <w:rsid w:val="006B63BA"/>
    <w:rsid w:val="006B7113"/>
    <w:rsid w:val="006B7267"/>
    <w:rsid w:val="006C03F9"/>
    <w:rsid w:val="006C07BD"/>
    <w:rsid w:val="006C1A71"/>
    <w:rsid w:val="006C2937"/>
    <w:rsid w:val="006C2A5C"/>
    <w:rsid w:val="006C43DE"/>
    <w:rsid w:val="006C582F"/>
    <w:rsid w:val="006C62A6"/>
    <w:rsid w:val="006C7E03"/>
    <w:rsid w:val="006D07B7"/>
    <w:rsid w:val="006D33E4"/>
    <w:rsid w:val="006D3936"/>
    <w:rsid w:val="006D4915"/>
    <w:rsid w:val="006D4C8F"/>
    <w:rsid w:val="006D67AD"/>
    <w:rsid w:val="006D75E5"/>
    <w:rsid w:val="006D7C75"/>
    <w:rsid w:val="006E4CB6"/>
    <w:rsid w:val="006E5E8E"/>
    <w:rsid w:val="006E7567"/>
    <w:rsid w:val="006E7F64"/>
    <w:rsid w:val="006F1D3D"/>
    <w:rsid w:val="006F2C19"/>
    <w:rsid w:val="006F3299"/>
    <w:rsid w:val="006F34A5"/>
    <w:rsid w:val="00702686"/>
    <w:rsid w:val="007053D5"/>
    <w:rsid w:val="00706AAB"/>
    <w:rsid w:val="007107FF"/>
    <w:rsid w:val="00710BB1"/>
    <w:rsid w:val="007137C3"/>
    <w:rsid w:val="0071617E"/>
    <w:rsid w:val="0071660D"/>
    <w:rsid w:val="00720017"/>
    <w:rsid w:val="00720A5A"/>
    <w:rsid w:val="00721000"/>
    <w:rsid w:val="00723DB5"/>
    <w:rsid w:val="00724D88"/>
    <w:rsid w:val="00727F2D"/>
    <w:rsid w:val="007307EC"/>
    <w:rsid w:val="007361D2"/>
    <w:rsid w:val="007417CF"/>
    <w:rsid w:val="0074276A"/>
    <w:rsid w:val="007436F3"/>
    <w:rsid w:val="00743D90"/>
    <w:rsid w:val="0075022B"/>
    <w:rsid w:val="00757B5D"/>
    <w:rsid w:val="007613F0"/>
    <w:rsid w:val="00763AAA"/>
    <w:rsid w:val="00765137"/>
    <w:rsid w:val="0076638D"/>
    <w:rsid w:val="00766AEE"/>
    <w:rsid w:val="00767070"/>
    <w:rsid w:val="00771420"/>
    <w:rsid w:val="00772A1B"/>
    <w:rsid w:val="007767B8"/>
    <w:rsid w:val="00776996"/>
    <w:rsid w:val="00777085"/>
    <w:rsid w:val="007770B5"/>
    <w:rsid w:val="00780126"/>
    <w:rsid w:val="0078067A"/>
    <w:rsid w:val="00781270"/>
    <w:rsid w:val="00781EF7"/>
    <w:rsid w:val="007828A4"/>
    <w:rsid w:val="00783FCD"/>
    <w:rsid w:val="007848B4"/>
    <w:rsid w:val="007903BA"/>
    <w:rsid w:val="00790D54"/>
    <w:rsid w:val="00791E13"/>
    <w:rsid w:val="00792181"/>
    <w:rsid w:val="0079242E"/>
    <w:rsid w:val="007948E4"/>
    <w:rsid w:val="0079558C"/>
    <w:rsid w:val="007956D2"/>
    <w:rsid w:val="007A0308"/>
    <w:rsid w:val="007A0BD7"/>
    <w:rsid w:val="007A1994"/>
    <w:rsid w:val="007A2A01"/>
    <w:rsid w:val="007A3CEE"/>
    <w:rsid w:val="007A42D6"/>
    <w:rsid w:val="007A4CF6"/>
    <w:rsid w:val="007A5853"/>
    <w:rsid w:val="007A7879"/>
    <w:rsid w:val="007B5100"/>
    <w:rsid w:val="007B6200"/>
    <w:rsid w:val="007B67B4"/>
    <w:rsid w:val="007C2DF9"/>
    <w:rsid w:val="007C33D9"/>
    <w:rsid w:val="007C7B22"/>
    <w:rsid w:val="007D2EA0"/>
    <w:rsid w:val="007D336E"/>
    <w:rsid w:val="007D5D10"/>
    <w:rsid w:val="007D6AC6"/>
    <w:rsid w:val="007E27BE"/>
    <w:rsid w:val="007E6753"/>
    <w:rsid w:val="007F36AC"/>
    <w:rsid w:val="008006B2"/>
    <w:rsid w:val="008012C9"/>
    <w:rsid w:val="00801632"/>
    <w:rsid w:val="00802083"/>
    <w:rsid w:val="008022C0"/>
    <w:rsid w:val="0080330B"/>
    <w:rsid w:val="0080505C"/>
    <w:rsid w:val="008078F5"/>
    <w:rsid w:val="00807E38"/>
    <w:rsid w:val="0081086E"/>
    <w:rsid w:val="00810FB4"/>
    <w:rsid w:val="0081102B"/>
    <w:rsid w:val="00811CAF"/>
    <w:rsid w:val="00812EF0"/>
    <w:rsid w:val="00814F07"/>
    <w:rsid w:val="00815F7D"/>
    <w:rsid w:val="008206EE"/>
    <w:rsid w:val="00820BE8"/>
    <w:rsid w:val="0082144B"/>
    <w:rsid w:val="00821A35"/>
    <w:rsid w:val="008242F3"/>
    <w:rsid w:val="008276D3"/>
    <w:rsid w:val="008308AE"/>
    <w:rsid w:val="00834081"/>
    <w:rsid w:val="00834535"/>
    <w:rsid w:val="00835990"/>
    <w:rsid w:val="00837085"/>
    <w:rsid w:val="00837912"/>
    <w:rsid w:val="00837CE4"/>
    <w:rsid w:val="008409A7"/>
    <w:rsid w:val="00842B0A"/>
    <w:rsid w:val="00843874"/>
    <w:rsid w:val="008440A9"/>
    <w:rsid w:val="008469D2"/>
    <w:rsid w:val="00847CCD"/>
    <w:rsid w:val="008502C9"/>
    <w:rsid w:val="00854805"/>
    <w:rsid w:val="00855B54"/>
    <w:rsid w:val="0085626E"/>
    <w:rsid w:val="008563D6"/>
    <w:rsid w:val="00856E9E"/>
    <w:rsid w:val="00861C82"/>
    <w:rsid w:val="00863A59"/>
    <w:rsid w:val="00865A47"/>
    <w:rsid w:val="00866A02"/>
    <w:rsid w:val="008673FB"/>
    <w:rsid w:val="00871390"/>
    <w:rsid w:val="00871804"/>
    <w:rsid w:val="008732C2"/>
    <w:rsid w:val="00873C08"/>
    <w:rsid w:val="00875E12"/>
    <w:rsid w:val="008765E9"/>
    <w:rsid w:val="008766D9"/>
    <w:rsid w:val="0087725D"/>
    <w:rsid w:val="008777FF"/>
    <w:rsid w:val="008832E3"/>
    <w:rsid w:val="0088797C"/>
    <w:rsid w:val="00890ADC"/>
    <w:rsid w:val="00895D73"/>
    <w:rsid w:val="008A01DE"/>
    <w:rsid w:val="008A3649"/>
    <w:rsid w:val="008A41E2"/>
    <w:rsid w:val="008A4359"/>
    <w:rsid w:val="008A56AE"/>
    <w:rsid w:val="008B0935"/>
    <w:rsid w:val="008B491E"/>
    <w:rsid w:val="008B6091"/>
    <w:rsid w:val="008C467B"/>
    <w:rsid w:val="008C4F2C"/>
    <w:rsid w:val="008C63A0"/>
    <w:rsid w:val="008D1BA4"/>
    <w:rsid w:val="008D2CB6"/>
    <w:rsid w:val="008D3184"/>
    <w:rsid w:val="008D32D8"/>
    <w:rsid w:val="008D7A9E"/>
    <w:rsid w:val="008D7C38"/>
    <w:rsid w:val="008E31E6"/>
    <w:rsid w:val="008E363D"/>
    <w:rsid w:val="008F078D"/>
    <w:rsid w:val="008F138A"/>
    <w:rsid w:val="008F2078"/>
    <w:rsid w:val="008F4914"/>
    <w:rsid w:val="008F5FAD"/>
    <w:rsid w:val="008F6E0F"/>
    <w:rsid w:val="008F72D5"/>
    <w:rsid w:val="008F7D0D"/>
    <w:rsid w:val="0090079B"/>
    <w:rsid w:val="00900C4C"/>
    <w:rsid w:val="00902592"/>
    <w:rsid w:val="00904C7C"/>
    <w:rsid w:val="00906BFE"/>
    <w:rsid w:val="00907E7F"/>
    <w:rsid w:val="00910906"/>
    <w:rsid w:val="00911458"/>
    <w:rsid w:val="00911A0A"/>
    <w:rsid w:val="00913CDB"/>
    <w:rsid w:val="009157DA"/>
    <w:rsid w:val="00916E97"/>
    <w:rsid w:val="00920413"/>
    <w:rsid w:val="009204E2"/>
    <w:rsid w:val="009212AC"/>
    <w:rsid w:val="009269EF"/>
    <w:rsid w:val="009276A1"/>
    <w:rsid w:val="00930091"/>
    <w:rsid w:val="00934D34"/>
    <w:rsid w:val="00936568"/>
    <w:rsid w:val="009372BD"/>
    <w:rsid w:val="00941146"/>
    <w:rsid w:val="00941F4D"/>
    <w:rsid w:val="009441CD"/>
    <w:rsid w:val="00945876"/>
    <w:rsid w:val="009458BF"/>
    <w:rsid w:val="00945F34"/>
    <w:rsid w:val="009466B6"/>
    <w:rsid w:val="0095650B"/>
    <w:rsid w:val="009572AE"/>
    <w:rsid w:val="0096010A"/>
    <w:rsid w:val="00960300"/>
    <w:rsid w:val="0096050C"/>
    <w:rsid w:val="0096057B"/>
    <w:rsid w:val="00962017"/>
    <w:rsid w:val="00964B50"/>
    <w:rsid w:val="00967529"/>
    <w:rsid w:val="00967EBD"/>
    <w:rsid w:val="00972A37"/>
    <w:rsid w:val="00973683"/>
    <w:rsid w:val="00973718"/>
    <w:rsid w:val="00975CA5"/>
    <w:rsid w:val="00983417"/>
    <w:rsid w:val="00983FAB"/>
    <w:rsid w:val="00984AFF"/>
    <w:rsid w:val="0098524A"/>
    <w:rsid w:val="00987045"/>
    <w:rsid w:val="00990546"/>
    <w:rsid w:val="00990E08"/>
    <w:rsid w:val="00991035"/>
    <w:rsid w:val="009963DC"/>
    <w:rsid w:val="009A046B"/>
    <w:rsid w:val="009A5625"/>
    <w:rsid w:val="009A5747"/>
    <w:rsid w:val="009B03FE"/>
    <w:rsid w:val="009B0A7E"/>
    <w:rsid w:val="009B0C75"/>
    <w:rsid w:val="009B12F5"/>
    <w:rsid w:val="009B184F"/>
    <w:rsid w:val="009B2259"/>
    <w:rsid w:val="009B28E5"/>
    <w:rsid w:val="009B39CA"/>
    <w:rsid w:val="009B44E8"/>
    <w:rsid w:val="009B5765"/>
    <w:rsid w:val="009B5D1F"/>
    <w:rsid w:val="009B7252"/>
    <w:rsid w:val="009C04AC"/>
    <w:rsid w:val="009C23A0"/>
    <w:rsid w:val="009C335D"/>
    <w:rsid w:val="009C3495"/>
    <w:rsid w:val="009C4F7B"/>
    <w:rsid w:val="009C6AE0"/>
    <w:rsid w:val="009D0705"/>
    <w:rsid w:val="009D2436"/>
    <w:rsid w:val="009D2454"/>
    <w:rsid w:val="009D3008"/>
    <w:rsid w:val="009D3077"/>
    <w:rsid w:val="009D314E"/>
    <w:rsid w:val="009D3394"/>
    <w:rsid w:val="009E3626"/>
    <w:rsid w:val="009F05FA"/>
    <w:rsid w:val="009F221C"/>
    <w:rsid w:val="009F4CDB"/>
    <w:rsid w:val="009F6B66"/>
    <w:rsid w:val="00A00511"/>
    <w:rsid w:val="00A045E6"/>
    <w:rsid w:val="00A10E94"/>
    <w:rsid w:val="00A1165D"/>
    <w:rsid w:val="00A177F7"/>
    <w:rsid w:val="00A2047A"/>
    <w:rsid w:val="00A24517"/>
    <w:rsid w:val="00A25520"/>
    <w:rsid w:val="00A25A27"/>
    <w:rsid w:val="00A26434"/>
    <w:rsid w:val="00A30F79"/>
    <w:rsid w:val="00A31BD8"/>
    <w:rsid w:val="00A32312"/>
    <w:rsid w:val="00A44050"/>
    <w:rsid w:val="00A44529"/>
    <w:rsid w:val="00A51498"/>
    <w:rsid w:val="00A51C9F"/>
    <w:rsid w:val="00A52086"/>
    <w:rsid w:val="00A556A7"/>
    <w:rsid w:val="00A55FC6"/>
    <w:rsid w:val="00A60B84"/>
    <w:rsid w:val="00A6128F"/>
    <w:rsid w:val="00A61FDC"/>
    <w:rsid w:val="00A6463E"/>
    <w:rsid w:val="00A673E7"/>
    <w:rsid w:val="00A7195E"/>
    <w:rsid w:val="00A71A5A"/>
    <w:rsid w:val="00A720D9"/>
    <w:rsid w:val="00A75CBF"/>
    <w:rsid w:val="00A82596"/>
    <w:rsid w:val="00A83B7C"/>
    <w:rsid w:val="00A85CE4"/>
    <w:rsid w:val="00A85E96"/>
    <w:rsid w:val="00A931A4"/>
    <w:rsid w:val="00A9611A"/>
    <w:rsid w:val="00A96C9F"/>
    <w:rsid w:val="00A978EF"/>
    <w:rsid w:val="00AA1584"/>
    <w:rsid w:val="00AA1588"/>
    <w:rsid w:val="00AA1BD6"/>
    <w:rsid w:val="00AA3365"/>
    <w:rsid w:val="00AA7FAC"/>
    <w:rsid w:val="00AB208B"/>
    <w:rsid w:val="00AB2464"/>
    <w:rsid w:val="00AB2E01"/>
    <w:rsid w:val="00AB3600"/>
    <w:rsid w:val="00AB53F2"/>
    <w:rsid w:val="00AB5C30"/>
    <w:rsid w:val="00AB6DCB"/>
    <w:rsid w:val="00AC091D"/>
    <w:rsid w:val="00AC19D1"/>
    <w:rsid w:val="00AC69E3"/>
    <w:rsid w:val="00AC780E"/>
    <w:rsid w:val="00AD0557"/>
    <w:rsid w:val="00AD37BE"/>
    <w:rsid w:val="00AD3D0C"/>
    <w:rsid w:val="00AD49CF"/>
    <w:rsid w:val="00AE05FA"/>
    <w:rsid w:val="00AE17DC"/>
    <w:rsid w:val="00AE21F2"/>
    <w:rsid w:val="00AE3396"/>
    <w:rsid w:val="00AF2875"/>
    <w:rsid w:val="00AF2CE9"/>
    <w:rsid w:val="00AF4372"/>
    <w:rsid w:val="00AF4B17"/>
    <w:rsid w:val="00AF5D95"/>
    <w:rsid w:val="00AF70C4"/>
    <w:rsid w:val="00B01628"/>
    <w:rsid w:val="00B02222"/>
    <w:rsid w:val="00B0334C"/>
    <w:rsid w:val="00B0545C"/>
    <w:rsid w:val="00B05F43"/>
    <w:rsid w:val="00B143FD"/>
    <w:rsid w:val="00B16822"/>
    <w:rsid w:val="00B179CB"/>
    <w:rsid w:val="00B22DC7"/>
    <w:rsid w:val="00B2588A"/>
    <w:rsid w:val="00B30124"/>
    <w:rsid w:val="00B31857"/>
    <w:rsid w:val="00B31C97"/>
    <w:rsid w:val="00B36AFE"/>
    <w:rsid w:val="00B42220"/>
    <w:rsid w:val="00B43048"/>
    <w:rsid w:val="00B44E79"/>
    <w:rsid w:val="00B51DBD"/>
    <w:rsid w:val="00B53A7B"/>
    <w:rsid w:val="00B53CC5"/>
    <w:rsid w:val="00B60561"/>
    <w:rsid w:val="00B62148"/>
    <w:rsid w:val="00B62791"/>
    <w:rsid w:val="00B635CF"/>
    <w:rsid w:val="00B63DE5"/>
    <w:rsid w:val="00B64AFE"/>
    <w:rsid w:val="00B672C7"/>
    <w:rsid w:val="00B701CE"/>
    <w:rsid w:val="00B70DEA"/>
    <w:rsid w:val="00B73A80"/>
    <w:rsid w:val="00B73FA3"/>
    <w:rsid w:val="00B757BF"/>
    <w:rsid w:val="00B765D9"/>
    <w:rsid w:val="00B80A8A"/>
    <w:rsid w:val="00B852F1"/>
    <w:rsid w:val="00B918A0"/>
    <w:rsid w:val="00B92A77"/>
    <w:rsid w:val="00B9364F"/>
    <w:rsid w:val="00B937D0"/>
    <w:rsid w:val="00B96B03"/>
    <w:rsid w:val="00B96D43"/>
    <w:rsid w:val="00B978DC"/>
    <w:rsid w:val="00BA529F"/>
    <w:rsid w:val="00BA7D6F"/>
    <w:rsid w:val="00BB2137"/>
    <w:rsid w:val="00BB3051"/>
    <w:rsid w:val="00BB3D33"/>
    <w:rsid w:val="00BB4B4D"/>
    <w:rsid w:val="00BB6E1A"/>
    <w:rsid w:val="00BC3701"/>
    <w:rsid w:val="00BC48EC"/>
    <w:rsid w:val="00BC66D7"/>
    <w:rsid w:val="00BD13FB"/>
    <w:rsid w:val="00BD176E"/>
    <w:rsid w:val="00BD4127"/>
    <w:rsid w:val="00BD645E"/>
    <w:rsid w:val="00BE1B34"/>
    <w:rsid w:val="00BE1D91"/>
    <w:rsid w:val="00BE340E"/>
    <w:rsid w:val="00BE35EA"/>
    <w:rsid w:val="00BE4489"/>
    <w:rsid w:val="00BE4F8A"/>
    <w:rsid w:val="00BE5B03"/>
    <w:rsid w:val="00BE6710"/>
    <w:rsid w:val="00BF0AB0"/>
    <w:rsid w:val="00BF1AC2"/>
    <w:rsid w:val="00BF22B0"/>
    <w:rsid w:val="00BF28D6"/>
    <w:rsid w:val="00BF3937"/>
    <w:rsid w:val="00BF3FEF"/>
    <w:rsid w:val="00BF4ADF"/>
    <w:rsid w:val="00BF621D"/>
    <w:rsid w:val="00BF680C"/>
    <w:rsid w:val="00BF71CA"/>
    <w:rsid w:val="00C00633"/>
    <w:rsid w:val="00C0173E"/>
    <w:rsid w:val="00C01755"/>
    <w:rsid w:val="00C04171"/>
    <w:rsid w:val="00C05A30"/>
    <w:rsid w:val="00C12F5D"/>
    <w:rsid w:val="00C12F8A"/>
    <w:rsid w:val="00C16255"/>
    <w:rsid w:val="00C20484"/>
    <w:rsid w:val="00C225CA"/>
    <w:rsid w:val="00C26524"/>
    <w:rsid w:val="00C26BAC"/>
    <w:rsid w:val="00C3218A"/>
    <w:rsid w:val="00C33722"/>
    <w:rsid w:val="00C36291"/>
    <w:rsid w:val="00C36BE6"/>
    <w:rsid w:val="00C37A7A"/>
    <w:rsid w:val="00C37AFA"/>
    <w:rsid w:val="00C41116"/>
    <w:rsid w:val="00C43959"/>
    <w:rsid w:val="00C45F96"/>
    <w:rsid w:val="00C46182"/>
    <w:rsid w:val="00C46B71"/>
    <w:rsid w:val="00C47646"/>
    <w:rsid w:val="00C50203"/>
    <w:rsid w:val="00C537A3"/>
    <w:rsid w:val="00C5674D"/>
    <w:rsid w:val="00C6092E"/>
    <w:rsid w:val="00C609F8"/>
    <w:rsid w:val="00C6257A"/>
    <w:rsid w:val="00C62ED3"/>
    <w:rsid w:val="00C6324C"/>
    <w:rsid w:val="00C65922"/>
    <w:rsid w:val="00C67D4F"/>
    <w:rsid w:val="00C72BA6"/>
    <w:rsid w:val="00C7616A"/>
    <w:rsid w:val="00C8023B"/>
    <w:rsid w:val="00C8178A"/>
    <w:rsid w:val="00C82AD9"/>
    <w:rsid w:val="00C834BD"/>
    <w:rsid w:val="00C83A85"/>
    <w:rsid w:val="00C8524D"/>
    <w:rsid w:val="00C85F58"/>
    <w:rsid w:val="00C86E44"/>
    <w:rsid w:val="00C86FFB"/>
    <w:rsid w:val="00C91A9F"/>
    <w:rsid w:val="00CA36E9"/>
    <w:rsid w:val="00CA379A"/>
    <w:rsid w:val="00CA3F12"/>
    <w:rsid w:val="00CA5190"/>
    <w:rsid w:val="00CB09D9"/>
    <w:rsid w:val="00CB10D4"/>
    <w:rsid w:val="00CB6134"/>
    <w:rsid w:val="00CB696B"/>
    <w:rsid w:val="00CC1043"/>
    <w:rsid w:val="00CC2C81"/>
    <w:rsid w:val="00CC3365"/>
    <w:rsid w:val="00CC35F4"/>
    <w:rsid w:val="00CC3B4E"/>
    <w:rsid w:val="00CC5F83"/>
    <w:rsid w:val="00CC73AC"/>
    <w:rsid w:val="00CD4CA4"/>
    <w:rsid w:val="00CD57A5"/>
    <w:rsid w:val="00CD6F5E"/>
    <w:rsid w:val="00CE080C"/>
    <w:rsid w:val="00CE0B3C"/>
    <w:rsid w:val="00CE4F76"/>
    <w:rsid w:val="00CE5C6A"/>
    <w:rsid w:val="00CE699F"/>
    <w:rsid w:val="00CE7067"/>
    <w:rsid w:val="00CE7431"/>
    <w:rsid w:val="00CE74C6"/>
    <w:rsid w:val="00CF0249"/>
    <w:rsid w:val="00CF096C"/>
    <w:rsid w:val="00CF20F9"/>
    <w:rsid w:val="00CF34FF"/>
    <w:rsid w:val="00CF4A7D"/>
    <w:rsid w:val="00CF551A"/>
    <w:rsid w:val="00CF5F93"/>
    <w:rsid w:val="00CF721A"/>
    <w:rsid w:val="00CF7EC4"/>
    <w:rsid w:val="00D00D17"/>
    <w:rsid w:val="00D019D5"/>
    <w:rsid w:val="00D02228"/>
    <w:rsid w:val="00D0490A"/>
    <w:rsid w:val="00D053AA"/>
    <w:rsid w:val="00D064E9"/>
    <w:rsid w:val="00D06DE7"/>
    <w:rsid w:val="00D06F3F"/>
    <w:rsid w:val="00D11268"/>
    <w:rsid w:val="00D16674"/>
    <w:rsid w:val="00D16837"/>
    <w:rsid w:val="00D17A6C"/>
    <w:rsid w:val="00D17BDA"/>
    <w:rsid w:val="00D2255A"/>
    <w:rsid w:val="00D2420F"/>
    <w:rsid w:val="00D24AB4"/>
    <w:rsid w:val="00D24C13"/>
    <w:rsid w:val="00D327A7"/>
    <w:rsid w:val="00D32C65"/>
    <w:rsid w:val="00D33FD8"/>
    <w:rsid w:val="00D342D9"/>
    <w:rsid w:val="00D40FDB"/>
    <w:rsid w:val="00D4124D"/>
    <w:rsid w:val="00D42A3B"/>
    <w:rsid w:val="00D4566C"/>
    <w:rsid w:val="00D46A06"/>
    <w:rsid w:val="00D47244"/>
    <w:rsid w:val="00D472F9"/>
    <w:rsid w:val="00D51E77"/>
    <w:rsid w:val="00D52102"/>
    <w:rsid w:val="00D545C7"/>
    <w:rsid w:val="00D60606"/>
    <w:rsid w:val="00D627E7"/>
    <w:rsid w:val="00D63794"/>
    <w:rsid w:val="00D64B58"/>
    <w:rsid w:val="00D64FD6"/>
    <w:rsid w:val="00D67E87"/>
    <w:rsid w:val="00D67F19"/>
    <w:rsid w:val="00D70C70"/>
    <w:rsid w:val="00D748CD"/>
    <w:rsid w:val="00D7662D"/>
    <w:rsid w:val="00D769AC"/>
    <w:rsid w:val="00D80334"/>
    <w:rsid w:val="00D8085A"/>
    <w:rsid w:val="00D8204E"/>
    <w:rsid w:val="00D820DE"/>
    <w:rsid w:val="00D832D6"/>
    <w:rsid w:val="00D847CD"/>
    <w:rsid w:val="00D85B0B"/>
    <w:rsid w:val="00D85ED1"/>
    <w:rsid w:val="00D874A6"/>
    <w:rsid w:val="00D917B6"/>
    <w:rsid w:val="00D93DA4"/>
    <w:rsid w:val="00D944B1"/>
    <w:rsid w:val="00D967E6"/>
    <w:rsid w:val="00D96CCC"/>
    <w:rsid w:val="00D9706B"/>
    <w:rsid w:val="00DA0AFE"/>
    <w:rsid w:val="00DA1470"/>
    <w:rsid w:val="00DA59A0"/>
    <w:rsid w:val="00DB09E9"/>
    <w:rsid w:val="00DB0B0C"/>
    <w:rsid w:val="00DB40EF"/>
    <w:rsid w:val="00DB5251"/>
    <w:rsid w:val="00DB7A11"/>
    <w:rsid w:val="00DC056B"/>
    <w:rsid w:val="00DC078F"/>
    <w:rsid w:val="00DC0EC1"/>
    <w:rsid w:val="00DC16B7"/>
    <w:rsid w:val="00DC1D77"/>
    <w:rsid w:val="00DC28EA"/>
    <w:rsid w:val="00DC48CF"/>
    <w:rsid w:val="00DC71D4"/>
    <w:rsid w:val="00DD0102"/>
    <w:rsid w:val="00DD2F51"/>
    <w:rsid w:val="00DD3629"/>
    <w:rsid w:val="00DD4045"/>
    <w:rsid w:val="00DD5E6E"/>
    <w:rsid w:val="00DF039B"/>
    <w:rsid w:val="00DF5680"/>
    <w:rsid w:val="00DF6BBD"/>
    <w:rsid w:val="00E00922"/>
    <w:rsid w:val="00E01173"/>
    <w:rsid w:val="00E036E3"/>
    <w:rsid w:val="00E0756F"/>
    <w:rsid w:val="00E10DF2"/>
    <w:rsid w:val="00E11701"/>
    <w:rsid w:val="00E144C2"/>
    <w:rsid w:val="00E16447"/>
    <w:rsid w:val="00E17FCE"/>
    <w:rsid w:val="00E232B2"/>
    <w:rsid w:val="00E25403"/>
    <w:rsid w:val="00E26844"/>
    <w:rsid w:val="00E31EE0"/>
    <w:rsid w:val="00E34B85"/>
    <w:rsid w:val="00E365BA"/>
    <w:rsid w:val="00E40316"/>
    <w:rsid w:val="00E43E40"/>
    <w:rsid w:val="00E46A76"/>
    <w:rsid w:val="00E46F7B"/>
    <w:rsid w:val="00E519E5"/>
    <w:rsid w:val="00E54328"/>
    <w:rsid w:val="00E57B39"/>
    <w:rsid w:val="00E62A0A"/>
    <w:rsid w:val="00E640CE"/>
    <w:rsid w:val="00E642FD"/>
    <w:rsid w:val="00E64F21"/>
    <w:rsid w:val="00E6543E"/>
    <w:rsid w:val="00E65ECE"/>
    <w:rsid w:val="00E67163"/>
    <w:rsid w:val="00E67679"/>
    <w:rsid w:val="00E67A93"/>
    <w:rsid w:val="00E70142"/>
    <w:rsid w:val="00E742B4"/>
    <w:rsid w:val="00E77EBF"/>
    <w:rsid w:val="00E812BF"/>
    <w:rsid w:val="00E824AE"/>
    <w:rsid w:val="00E83387"/>
    <w:rsid w:val="00E86267"/>
    <w:rsid w:val="00E86BBC"/>
    <w:rsid w:val="00E912EC"/>
    <w:rsid w:val="00E9143C"/>
    <w:rsid w:val="00E9200D"/>
    <w:rsid w:val="00E97B5F"/>
    <w:rsid w:val="00EA243D"/>
    <w:rsid w:val="00EA2683"/>
    <w:rsid w:val="00EA3EBA"/>
    <w:rsid w:val="00EA49EA"/>
    <w:rsid w:val="00EA771A"/>
    <w:rsid w:val="00EB184F"/>
    <w:rsid w:val="00EB20BF"/>
    <w:rsid w:val="00EB2B73"/>
    <w:rsid w:val="00EB50A3"/>
    <w:rsid w:val="00EB57B9"/>
    <w:rsid w:val="00EB73AB"/>
    <w:rsid w:val="00EB7C07"/>
    <w:rsid w:val="00EC312F"/>
    <w:rsid w:val="00EC4A03"/>
    <w:rsid w:val="00EC5E7B"/>
    <w:rsid w:val="00EC63EF"/>
    <w:rsid w:val="00EC77B2"/>
    <w:rsid w:val="00ED0793"/>
    <w:rsid w:val="00ED3BD3"/>
    <w:rsid w:val="00ED438C"/>
    <w:rsid w:val="00ED6863"/>
    <w:rsid w:val="00ED71B0"/>
    <w:rsid w:val="00EE03ED"/>
    <w:rsid w:val="00EE2A73"/>
    <w:rsid w:val="00EE41D1"/>
    <w:rsid w:val="00EE4223"/>
    <w:rsid w:val="00EE7C58"/>
    <w:rsid w:val="00EF1C34"/>
    <w:rsid w:val="00EF3B0D"/>
    <w:rsid w:val="00EF3B8F"/>
    <w:rsid w:val="00EF460C"/>
    <w:rsid w:val="00EF57D7"/>
    <w:rsid w:val="00EF6117"/>
    <w:rsid w:val="00EF6127"/>
    <w:rsid w:val="00EF7110"/>
    <w:rsid w:val="00EF7FF1"/>
    <w:rsid w:val="00F050B7"/>
    <w:rsid w:val="00F05584"/>
    <w:rsid w:val="00F06723"/>
    <w:rsid w:val="00F113C2"/>
    <w:rsid w:val="00F12C9F"/>
    <w:rsid w:val="00F12DFC"/>
    <w:rsid w:val="00F12E90"/>
    <w:rsid w:val="00F13A88"/>
    <w:rsid w:val="00F13D77"/>
    <w:rsid w:val="00F13D93"/>
    <w:rsid w:val="00F1433E"/>
    <w:rsid w:val="00F144F4"/>
    <w:rsid w:val="00F1477D"/>
    <w:rsid w:val="00F1579E"/>
    <w:rsid w:val="00F17172"/>
    <w:rsid w:val="00F208AF"/>
    <w:rsid w:val="00F23DF3"/>
    <w:rsid w:val="00F27E9B"/>
    <w:rsid w:val="00F30962"/>
    <w:rsid w:val="00F32081"/>
    <w:rsid w:val="00F323CB"/>
    <w:rsid w:val="00F32A16"/>
    <w:rsid w:val="00F34D81"/>
    <w:rsid w:val="00F361E3"/>
    <w:rsid w:val="00F41874"/>
    <w:rsid w:val="00F4369D"/>
    <w:rsid w:val="00F44B09"/>
    <w:rsid w:val="00F45279"/>
    <w:rsid w:val="00F56C7A"/>
    <w:rsid w:val="00F56DE7"/>
    <w:rsid w:val="00F603FF"/>
    <w:rsid w:val="00F61662"/>
    <w:rsid w:val="00F62670"/>
    <w:rsid w:val="00F6602B"/>
    <w:rsid w:val="00F661E4"/>
    <w:rsid w:val="00F66D95"/>
    <w:rsid w:val="00F7347D"/>
    <w:rsid w:val="00F73976"/>
    <w:rsid w:val="00F73FEB"/>
    <w:rsid w:val="00F755E9"/>
    <w:rsid w:val="00F7575D"/>
    <w:rsid w:val="00F75871"/>
    <w:rsid w:val="00F76BAF"/>
    <w:rsid w:val="00F80BF4"/>
    <w:rsid w:val="00F80D89"/>
    <w:rsid w:val="00F834D0"/>
    <w:rsid w:val="00F844B5"/>
    <w:rsid w:val="00F84903"/>
    <w:rsid w:val="00F850C3"/>
    <w:rsid w:val="00F8518B"/>
    <w:rsid w:val="00F85B08"/>
    <w:rsid w:val="00F86171"/>
    <w:rsid w:val="00F86A61"/>
    <w:rsid w:val="00F879B8"/>
    <w:rsid w:val="00F87CDA"/>
    <w:rsid w:val="00FA0313"/>
    <w:rsid w:val="00FA4C2A"/>
    <w:rsid w:val="00FA68AF"/>
    <w:rsid w:val="00FB4241"/>
    <w:rsid w:val="00FB603B"/>
    <w:rsid w:val="00FC067F"/>
    <w:rsid w:val="00FC36FB"/>
    <w:rsid w:val="00FC55A4"/>
    <w:rsid w:val="00FC587C"/>
    <w:rsid w:val="00FC596E"/>
    <w:rsid w:val="00FC729E"/>
    <w:rsid w:val="00FD0687"/>
    <w:rsid w:val="00FD2FCE"/>
    <w:rsid w:val="00FD5501"/>
    <w:rsid w:val="00FE150E"/>
    <w:rsid w:val="00FE16F2"/>
    <w:rsid w:val="00FE17E5"/>
    <w:rsid w:val="00FE3477"/>
    <w:rsid w:val="00FF2322"/>
    <w:rsid w:val="00FF5A8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4:docId w14:val="08ADFF91"/>
  <w15:docId w15:val="{00E69EA5-5A27-412C-91DF-67F02FB7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67B75"/>
    <w:rPr>
      <w:sz w:val="24"/>
      <w:szCs w:val="24"/>
    </w:rPr>
  </w:style>
  <w:style w:type="paragraph" w:styleId="Nadpis1">
    <w:name w:val="heading 1"/>
    <w:basedOn w:val="Normln"/>
    <w:next w:val="Normln"/>
    <w:qFormat/>
    <w:rsid w:val="00167B75"/>
    <w:pPr>
      <w:keepNext/>
      <w:tabs>
        <w:tab w:val="left" w:pos="7371"/>
      </w:tabs>
      <w:jc w:val="center"/>
      <w:outlineLvl w:val="0"/>
    </w:pPr>
    <w:rPr>
      <w:b/>
      <w:bCs/>
      <w:sz w:val="28"/>
    </w:rPr>
  </w:style>
  <w:style w:type="paragraph" w:styleId="Nadpis2">
    <w:name w:val="heading 2"/>
    <w:basedOn w:val="Normln"/>
    <w:next w:val="Normln"/>
    <w:qFormat/>
    <w:rsid w:val="00167B75"/>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rsid w:val="00167B75"/>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rsid w:val="00167B75"/>
    <w:pPr>
      <w:keepNext/>
      <w:tabs>
        <w:tab w:val="left" w:pos="567"/>
        <w:tab w:val="left" w:pos="1701"/>
      </w:tabs>
      <w:spacing w:after="60"/>
      <w:ind w:firstLine="360"/>
      <w:outlineLvl w:val="3"/>
    </w:pPr>
    <w:rPr>
      <w:i/>
      <w:iCs/>
    </w:rPr>
  </w:style>
  <w:style w:type="paragraph" w:styleId="Nadpis5">
    <w:name w:val="heading 5"/>
    <w:basedOn w:val="Normln"/>
    <w:next w:val="Normln"/>
    <w:qFormat/>
    <w:rsid w:val="00167B75"/>
    <w:pPr>
      <w:keepNext/>
      <w:widowControl w:val="0"/>
      <w:autoSpaceDE w:val="0"/>
      <w:autoSpaceDN w:val="0"/>
      <w:spacing w:before="120"/>
      <w:outlineLvl w:val="4"/>
    </w:pPr>
  </w:style>
  <w:style w:type="paragraph" w:styleId="Nadpis6">
    <w:name w:val="heading 6"/>
    <w:basedOn w:val="Normln"/>
    <w:next w:val="Normln"/>
    <w:qFormat/>
    <w:rsid w:val="00167B75"/>
    <w:pPr>
      <w:keepNext/>
      <w:outlineLvl w:val="5"/>
    </w:pPr>
    <w:rPr>
      <w:i/>
      <w:iCs/>
      <w:color w:val="FF0000"/>
    </w:rPr>
  </w:style>
  <w:style w:type="paragraph" w:styleId="Nadpis8">
    <w:name w:val="heading 8"/>
    <w:basedOn w:val="Normln"/>
    <w:next w:val="Normln"/>
    <w:qFormat/>
    <w:rsid w:val="00167B75"/>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rsid w:val="00167B75"/>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rsid w:val="00167B75"/>
    <w:pPr>
      <w:widowControl w:val="0"/>
      <w:autoSpaceDE w:val="0"/>
      <w:autoSpaceDN w:val="0"/>
      <w:ind w:left="567" w:hanging="567"/>
      <w:jc w:val="both"/>
    </w:pPr>
  </w:style>
  <w:style w:type="paragraph" w:customStyle="1" w:styleId="Import5">
    <w:name w:val="Import 5"/>
    <w:basedOn w:val="Normln"/>
    <w:rsid w:val="00167B7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67B7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rsid w:val="00167B75"/>
    <w:pPr>
      <w:spacing w:line="240" w:lineRule="exact"/>
      <w:jc w:val="both"/>
    </w:pPr>
    <w:rPr>
      <w:szCs w:val="20"/>
    </w:rPr>
  </w:style>
  <w:style w:type="paragraph" w:customStyle="1" w:styleId="Smlouva-eslo">
    <w:name w:val="Smlouva-eíslo"/>
    <w:basedOn w:val="Normln"/>
    <w:rsid w:val="00167B75"/>
    <w:pPr>
      <w:widowControl w:val="0"/>
      <w:spacing w:before="120" w:line="240" w:lineRule="atLeast"/>
      <w:jc w:val="both"/>
    </w:pPr>
    <w:rPr>
      <w:szCs w:val="20"/>
    </w:rPr>
  </w:style>
  <w:style w:type="paragraph" w:customStyle="1" w:styleId="Smlouva2">
    <w:name w:val="Smlouva2"/>
    <w:basedOn w:val="Normln"/>
    <w:rsid w:val="00167B75"/>
    <w:pPr>
      <w:widowControl w:val="0"/>
      <w:jc w:val="center"/>
    </w:pPr>
    <w:rPr>
      <w:b/>
      <w:szCs w:val="20"/>
    </w:rPr>
  </w:style>
  <w:style w:type="paragraph" w:styleId="Zkladntext">
    <w:name w:val="Body Text"/>
    <w:aliases w:val="subtitle2,Základní tZákladní text,Body Text"/>
    <w:basedOn w:val="Normln"/>
    <w:link w:val="ZkladntextChar"/>
    <w:rsid w:val="00167B75"/>
    <w:pPr>
      <w:tabs>
        <w:tab w:val="left" w:pos="540"/>
        <w:tab w:val="left" w:pos="1260"/>
        <w:tab w:val="left" w:pos="1980"/>
        <w:tab w:val="left" w:pos="3960"/>
      </w:tabs>
      <w:jc w:val="both"/>
    </w:pPr>
  </w:style>
  <w:style w:type="paragraph" w:styleId="Zpat">
    <w:name w:val="footer"/>
    <w:basedOn w:val="Normln"/>
    <w:link w:val="ZpatChar"/>
    <w:uiPriority w:val="99"/>
    <w:rsid w:val="00167B75"/>
    <w:pPr>
      <w:tabs>
        <w:tab w:val="center" w:pos="4536"/>
        <w:tab w:val="right" w:pos="9072"/>
      </w:tabs>
    </w:pPr>
  </w:style>
  <w:style w:type="paragraph" w:styleId="Zkladntextodsazen">
    <w:name w:val="Body Text Indent"/>
    <w:basedOn w:val="Normln"/>
    <w:rsid w:val="00167B75"/>
    <w:pPr>
      <w:tabs>
        <w:tab w:val="left" w:pos="357"/>
        <w:tab w:val="left" w:pos="540"/>
        <w:tab w:val="left" w:pos="1980"/>
        <w:tab w:val="left" w:pos="7380"/>
      </w:tabs>
      <w:ind w:left="540" w:hanging="540"/>
      <w:jc w:val="both"/>
    </w:pPr>
  </w:style>
  <w:style w:type="character" w:styleId="slostrnky">
    <w:name w:val="page number"/>
    <w:basedOn w:val="Standardnpsmoodstavce"/>
    <w:rsid w:val="00167B75"/>
  </w:style>
  <w:style w:type="paragraph" w:styleId="Zhlav">
    <w:name w:val="header"/>
    <w:basedOn w:val="Normln"/>
    <w:link w:val="ZhlavChar"/>
    <w:uiPriority w:val="99"/>
    <w:rsid w:val="00167B75"/>
    <w:pPr>
      <w:tabs>
        <w:tab w:val="center" w:pos="4536"/>
        <w:tab w:val="right" w:pos="9072"/>
      </w:tabs>
    </w:pPr>
  </w:style>
  <w:style w:type="paragraph" w:styleId="Zkladntextodsazen3">
    <w:name w:val="Body Text Indent 3"/>
    <w:basedOn w:val="Normln"/>
    <w:rsid w:val="00167B75"/>
    <w:pPr>
      <w:tabs>
        <w:tab w:val="left" w:pos="426"/>
      </w:tabs>
      <w:ind w:left="357"/>
      <w:jc w:val="both"/>
    </w:pPr>
    <w:rPr>
      <w:i/>
      <w:iCs/>
    </w:rPr>
  </w:style>
  <w:style w:type="paragraph" w:styleId="Zkladntext2">
    <w:name w:val="Body Text 2"/>
    <w:basedOn w:val="Normln"/>
    <w:rsid w:val="00167B75"/>
    <w:pPr>
      <w:tabs>
        <w:tab w:val="left" w:pos="567"/>
        <w:tab w:val="left" w:pos="1701"/>
      </w:tabs>
      <w:spacing w:after="120"/>
    </w:pPr>
    <w:rPr>
      <w:sz w:val="20"/>
    </w:rPr>
  </w:style>
  <w:style w:type="paragraph" w:customStyle="1" w:styleId="Smlouva-slo">
    <w:name w:val="Smlouva-èíslo"/>
    <w:basedOn w:val="Normln"/>
    <w:rsid w:val="00167B75"/>
    <w:pPr>
      <w:spacing w:before="120" w:line="240" w:lineRule="atLeast"/>
      <w:jc w:val="both"/>
    </w:pPr>
    <w:rPr>
      <w:szCs w:val="20"/>
    </w:rPr>
  </w:style>
  <w:style w:type="paragraph" w:styleId="Nzev">
    <w:name w:val="Title"/>
    <w:basedOn w:val="Normln"/>
    <w:qFormat/>
    <w:rsid w:val="00167B75"/>
    <w:pPr>
      <w:widowControl w:val="0"/>
      <w:jc w:val="center"/>
    </w:pPr>
    <w:rPr>
      <w:b/>
      <w:bCs/>
      <w:snapToGrid w:val="0"/>
      <w:sz w:val="32"/>
      <w:szCs w:val="20"/>
    </w:rPr>
  </w:style>
  <w:style w:type="paragraph" w:customStyle="1" w:styleId="Smlouva-slo0">
    <w:name w:val="Smlouva-číslo"/>
    <w:basedOn w:val="Normln"/>
    <w:rsid w:val="00167B75"/>
    <w:pPr>
      <w:widowControl w:val="0"/>
      <w:spacing w:before="120" w:line="240" w:lineRule="atLeast"/>
      <w:jc w:val="both"/>
    </w:pPr>
    <w:rPr>
      <w:snapToGrid w:val="0"/>
      <w:szCs w:val="20"/>
    </w:rPr>
  </w:style>
  <w:style w:type="paragraph" w:customStyle="1" w:styleId="slovnvSOD">
    <w:name w:val="číslování v SOD"/>
    <w:basedOn w:val="Zkladntext"/>
    <w:rsid w:val="00167B75"/>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rsid w:val="00167B75"/>
    <w:pPr>
      <w:widowControl w:val="0"/>
      <w:spacing w:before="120"/>
      <w:jc w:val="both"/>
    </w:pPr>
    <w:rPr>
      <w:snapToGrid w:val="0"/>
      <w:szCs w:val="20"/>
    </w:rPr>
  </w:style>
  <w:style w:type="character" w:styleId="Hypertextovodkaz">
    <w:name w:val="Hyperlink"/>
    <w:uiPriority w:val="99"/>
    <w:rsid w:val="00167B75"/>
    <w:rPr>
      <w:color w:val="0000FF"/>
      <w:u w:val="single"/>
    </w:rPr>
  </w:style>
  <w:style w:type="character" w:styleId="Sledovanodkaz">
    <w:name w:val="FollowedHyperlink"/>
    <w:rsid w:val="00167B75"/>
    <w:rPr>
      <w:color w:val="800080"/>
      <w:u w:val="single"/>
    </w:rPr>
  </w:style>
  <w:style w:type="paragraph" w:customStyle="1" w:styleId="xl24">
    <w:name w:val="xl24"/>
    <w:basedOn w:val="Normln"/>
    <w:rsid w:val="00167B75"/>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rsid w:val="00167B75"/>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rsid w:val="00167B75"/>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rsid w:val="00167B75"/>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rsid w:val="00167B75"/>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rsid w:val="00167B75"/>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rsid w:val="00167B75"/>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rsid w:val="00167B75"/>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rsid w:val="00167B75"/>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rsid w:val="00167B75"/>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rsid w:val="00167B75"/>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rsid w:val="00167B75"/>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rsid w:val="00167B75"/>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rsid w:val="00167B75"/>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rsid w:val="00167B75"/>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rsid w:val="00167B75"/>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rsid w:val="00167B75"/>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rsid w:val="00167B75"/>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rsid w:val="00167B7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rsid w:val="00167B75"/>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rsid w:val="00167B75"/>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rsid w:val="00167B75"/>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rsid w:val="00167B75"/>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rsid w:val="00167B75"/>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rsid w:val="00167B75"/>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rsid w:val="00167B75"/>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rsid w:val="00167B75"/>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rsid w:val="00167B75"/>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rsid w:val="00167B75"/>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rsid w:val="00167B75"/>
    <w:pPr>
      <w:numPr>
        <w:numId w:val="21"/>
      </w:numPr>
      <w:tabs>
        <w:tab w:val="clear" w:pos="540"/>
        <w:tab w:val="left" w:pos="284"/>
      </w:tabs>
    </w:pPr>
  </w:style>
  <w:style w:type="paragraph" w:customStyle="1" w:styleId="dajeOSmluvnStran">
    <w:name w:val="ÚdajeOSmluvníStraně"/>
    <w:basedOn w:val="Normln"/>
    <w:rsid w:val="00167B75"/>
    <w:pPr>
      <w:numPr>
        <w:ilvl w:val="12"/>
      </w:numPr>
      <w:ind w:left="357"/>
    </w:pPr>
    <w:rPr>
      <w:szCs w:val="20"/>
    </w:rPr>
  </w:style>
  <w:style w:type="paragraph" w:styleId="Textbubliny">
    <w:name w:val="Balloon Text"/>
    <w:basedOn w:val="Normln"/>
    <w:semiHidden/>
    <w:rsid w:val="00167B75"/>
    <w:rPr>
      <w:rFonts w:ascii="Tahoma" w:hAnsi="Tahoma" w:cs="Tahoma"/>
      <w:sz w:val="16"/>
      <w:szCs w:val="16"/>
    </w:rPr>
  </w:style>
  <w:style w:type="paragraph" w:styleId="Podnadpis">
    <w:name w:val="Subtitle"/>
    <w:basedOn w:val="Normln"/>
    <w:qFormat/>
    <w:rsid w:val="00167B75"/>
    <w:pPr>
      <w:jc w:val="center"/>
    </w:pPr>
    <w:rPr>
      <w:b/>
      <w:color w:val="000000"/>
      <w:sz w:val="28"/>
      <w:szCs w:val="20"/>
    </w:rPr>
  </w:style>
  <w:style w:type="paragraph" w:customStyle="1" w:styleId="slovn">
    <w:name w:val="Číslování"/>
    <w:basedOn w:val="Smlouva3"/>
    <w:rsid w:val="00167B75"/>
    <w:pPr>
      <w:widowControl/>
    </w:pPr>
    <w:rPr>
      <w:snapToGrid/>
    </w:rPr>
  </w:style>
  <w:style w:type="character" w:styleId="Zdraznn">
    <w:name w:val="Emphasis"/>
    <w:qFormat/>
    <w:rsid w:val="00167B75"/>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uiPriority w:val="59"/>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unhideWhenUsed/>
    <w:rsid w:val="0017385A"/>
    <w:rPr>
      <w:sz w:val="20"/>
      <w:szCs w:val="20"/>
    </w:rPr>
  </w:style>
  <w:style w:type="character" w:customStyle="1" w:styleId="TextkomenteChar">
    <w:name w:val="Text komentáře Char"/>
    <w:basedOn w:val="Standardnpsmoodstavce"/>
    <w:link w:val="Textkomente"/>
    <w:uiPriority w:val="99"/>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uiPriority w:val="99"/>
    <w:rsid w:val="004C3A76"/>
    <w:rPr>
      <w:sz w:val="24"/>
      <w:szCs w:val="24"/>
    </w:rPr>
  </w:style>
  <w:style w:type="character" w:customStyle="1" w:styleId="ZpatChar">
    <w:name w:val="Zápatí Char"/>
    <w:basedOn w:val="Standardnpsmoodstavce"/>
    <w:link w:val="Zpat"/>
    <w:uiPriority w:val="99"/>
    <w:rsid w:val="00DC1D77"/>
    <w:rPr>
      <w:sz w:val="24"/>
      <w:szCs w:val="24"/>
    </w:rPr>
  </w:style>
  <w:style w:type="paragraph" w:styleId="Odstavecseseznamem">
    <w:name w:val="List Paragraph"/>
    <w:aliases w:val="Odstavec,Bullet Number,lp1,lp11,List Paragraph11,Bullet 1,Use Case List Paragraph,Odstavec se seznamem a odrážkou,1 úroveň Odstavec se seznamem,Základní styl odstavce,List Paragraph1"/>
    <w:basedOn w:val="Normln"/>
    <w:link w:val="OdstavecseseznamemChar"/>
    <w:uiPriority w:val="34"/>
    <w:qFormat/>
    <w:rsid w:val="009D2436"/>
    <w:pPr>
      <w:ind w:left="720"/>
      <w:contextualSpacing/>
    </w:pPr>
  </w:style>
  <w:style w:type="character" w:customStyle="1" w:styleId="Nevyeenzmnka1">
    <w:name w:val="Nevyřešená zmínka1"/>
    <w:basedOn w:val="Standardnpsmoodstavce"/>
    <w:uiPriority w:val="99"/>
    <w:semiHidden/>
    <w:unhideWhenUsed/>
    <w:rsid w:val="006C2A5C"/>
    <w:rPr>
      <w:color w:val="605E5C"/>
      <w:shd w:val="clear" w:color="auto" w:fill="E1DFDD"/>
    </w:rPr>
  </w:style>
  <w:style w:type="character" w:customStyle="1" w:styleId="MSKNormalChar">
    <w:name w:val="MSK_Normal Char"/>
    <w:basedOn w:val="Standardnpsmoodstavce"/>
    <w:link w:val="MSKNormal"/>
    <w:locked/>
    <w:rsid w:val="002D58B5"/>
  </w:style>
  <w:style w:type="paragraph" w:customStyle="1" w:styleId="MSKNormal">
    <w:name w:val="MSK_Normal"/>
    <w:basedOn w:val="Normln"/>
    <w:link w:val="MSKNormalChar"/>
    <w:rsid w:val="002D58B5"/>
    <w:pPr>
      <w:jc w:val="both"/>
    </w:pPr>
    <w:rPr>
      <w:sz w:val="20"/>
      <w:szCs w:val="20"/>
    </w:rPr>
  </w:style>
  <w:style w:type="character" w:customStyle="1" w:styleId="OdstavecseseznamemChar">
    <w:name w:val="Odstavec se seznamem Char"/>
    <w:aliases w:val="Odstavec Char,Bullet Number Char,lp1 Char,lp11 Char,List Paragraph11 Char,Bullet 1 Char,Use Case List Paragraph Char,Odstavec se seznamem a odrážkou Char,1 úroveň Odstavec se seznamem Char,Základní styl odstavce Char"/>
    <w:link w:val="Odstavecseseznamem"/>
    <w:uiPriority w:val="34"/>
    <w:qFormat/>
    <w:locked/>
    <w:rsid w:val="0090079B"/>
    <w:rPr>
      <w:sz w:val="24"/>
      <w:szCs w:val="24"/>
    </w:rPr>
  </w:style>
  <w:style w:type="paragraph" w:styleId="Bezmezer">
    <w:name w:val="No Spacing"/>
    <w:uiPriority w:val="1"/>
    <w:qFormat/>
    <w:rsid w:val="006F3299"/>
    <w:pPr>
      <w:ind w:right="590" w:firstLine="3294"/>
    </w:pPr>
    <w:rPr>
      <w:rFonts w:ascii="Calibri" w:hAnsi="Calibri"/>
      <w:sz w:val="22"/>
      <w:szCs w:val="22"/>
      <w:lang w:eastAsia="en-US"/>
    </w:rPr>
  </w:style>
  <w:style w:type="paragraph" w:customStyle="1" w:styleId="Styl-normln-slo-odsazen">
    <w:name w:val="Styl-normální-číslo-odsazený"/>
    <w:basedOn w:val="Odstavecseseznamem"/>
    <w:rsid w:val="00C3218A"/>
    <w:pPr>
      <w:numPr>
        <w:numId w:val="40"/>
      </w:numPr>
      <w:spacing w:after="60"/>
      <w:contextualSpacing w:val="0"/>
      <w:jc w:val="both"/>
    </w:pPr>
    <w:rPr>
      <w:rFonts w:ascii="Calibri" w:eastAsia="Calibri" w:hAnsi="Calibri" w:cs="Mangal"/>
      <w:kern w:val="1"/>
      <w:sz w:val="22"/>
      <w:szCs w:val="22"/>
      <w:lang w:eastAsia="hi-IN" w:bidi="hi-IN"/>
    </w:rPr>
  </w:style>
  <w:style w:type="paragraph" w:styleId="Revize">
    <w:name w:val="Revision"/>
    <w:hidden/>
    <w:uiPriority w:val="99"/>
    <w:semiHidden/>
    <w:rsid w:val="00121A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94">
      <w:bodyDiv w:val="1"/>
      <w:marLeft w:val="0"/>
      <w:marRight w:val="0"/>
      <w:marTop w:val="0"/>
      <w:marBottom w:val="0"/>
      <w:divBdr>
        <w:top w:val="none" w:sz="0" w:space="0" w:color="auto"/>
        <w:left w:val="none" w:sz="0" w:space="0" w:color="auto"/>
        <w:bottom w:val="none" w:sz="0" w:space="0" w:color="auto"/>
        <w:right w:val="none" w:sz="0" w:space="0" w:color="auto"/>
      </w:divBdr>
    </w:div>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zzkrnov.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ajdosova.hana@szzkrnov.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ace@szzkrnov.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8F6BC78F4AE8B46B4F954BA16CAE0E8" ma:contentTypeVersion="12" ma:contentTypeDescription="Create a new document." ma:contentTypeScope="" ma:versionID="fb2222f2121e066f46667ded2e615708">
  <xsd:schema xmlns:xsd="http://www.w3.org/2001/XMLSchema" xmlns:xs="http://www.w3.org/2001/XMLSchema" xmlns:p="http://schemas.microsoft.com/office/2006/metadata/properties" xmlns:ns3="332bf68d-6f68-4e32-bbd9-660cee6f1f29" xmlns:ns4="41d627bf-a106-4fea-95e5-243811067a0a" targetNamespace="http://schemas.microsoft.com/office/2006/metadata/properties" ma:root="true" ma:fieldsID="bf30300152482cf5b014028e0216884a" ns3:_="" ns4:_="">
    <xsd:import namespace="332bf68d-6f68-4e32-bbd9-660cee6f1f29"/>
    <xsd:import namespace="41d627bf-a106-4fea-95e5-243811067a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bf68d-6f68-4e32-bbd9-660cee6f1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d627bf-a106-4fea-95e5-243811067a0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D4C638-12C7-4501-A8CA-EE760F96F4BB}">
  <ds:schemaRefs>
    <ds:schemaRef ds:uri="http://schemas.openxmlformats.org/officeDocument/2006/bibliography"/>
  </ds:schemaRefs>
</ds:datastoreItem>
</file>

<file path=customXml/itemProps2.xml><?xml version="1.0" encoding="utf-8"?>
<ds:datastoreItem xmlns:ds="http://schemas.openxmlformats.org/officeDocument/2006/customXml" ds:itemID="{32AB17EF-53BA-4AAB-9B59-01CE8B8C4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bf68d-6f68-4e32-bbd9-660cee6f1f29"/>
    <ds:schemaRef ds:uri="41d627bf-a106-4fea-95e5-243811067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D910B7-B959-44EF-87FB-D25FAA7A47E7}">
  <ds:schemaRefs>
    <ds:schemaRef ds:uri="http://schemas.microsoft.com/sharepoint/v3/contenttype/forms"/>
  </ds:schemaRefs>
</ds:datastoreItem>
</file>

<file path=customXml/itemProps4.xml><?xml version="1.0" encoding="utf-8"?>
<ds:datastoreItem xmlns:ds="http://schemas.openxmlformats.org/officeDocument/2006/customXml" ds:itemID="{E43B8F4F-B9E6-44C6-95BA-518A3C17B8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7735</Words>
  <Characters>46048</Characters>
  <Application>Microsoft Office Word</Application>
  <DocSecurity>0</DocSecurity>
  <Lines>383</Lines>
  <Paragraphs>107</Paragraphs>
  <ScaleCrop>false</ScaleCrop>
  <HeadingPairs>
    <vt:vector size="2" baseType="variant">
      <vt:variant>
        <vt:lpstr>Název</vt:lpstr>
      </vt:variant>
      <vt:variant>
        <vt:i4>1</vt:i4>
      </vt:variant>
    </vt:vector>
  </HeadingPairs>
  <TitlesOfParts>
    <vt:vector size="1" baseType="lpstr">
      <vt:lpstr/>
    </vt:vector>
  </TitlesOfParts>
  <Company>Moravskoslezský kraj</Company>
  <LinksUpToDate>false</LinksUpToDate>
  <CharactersWithSpaces>53676</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sames</dc:creator>
  <cp:lastModifiedBy>Mgr. Pavel Pěnkava</cp:lastModifiedBy>
  <cp:revision>2</cp:revision>
  <cp:lastPrinted>2022-05-19T13:57:00Z</cp:lastPrinted>
  <dcterms:created xsi:type="dcterms:W3CDTF">2022-06-09T08:26:00Z</dcterms:created>
  <dcterms:modified xsi:type="dcterms:W3CDTF">2022-06-09T08:26:00Z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0x01010098F6BC78F4AE8B46B4F954BA16CAE0E8</vt:lpwstr>
  </property>
</Properties>
</file>