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0CB" w:rsidRPr="00BC4687" w:rsidRDefault="00AF40CB" w:rsidP="007C0279">
      <w:pPr>
        <w:spacing w:after="120" w:line="276" w:lineRule="auto"/>
        <w:ind w:left="425" w:hanging="425"/>
        <w:jc w:val="center"/>
        <w:rPr>
          <w:rFonts w:ascii="Tahoma" w:eastAsia="Microsoft YaHei" w:hAnsi="Tahoma" w:cs="Tahoma"/>
          <w:b/>
          <w:szCs w:val="28"/>
          <w:u w:val="single"/>
          <w:lang w:eastAsia="hi-IN" w:bidi="hi-IN"/>
        </w:rPr>
      </w:pPr>
      <w:r w:rsidRPr="00BC4687">
        <w:rPr>
          <w:rFonts w:ascii="Tahoma" w:eastAsia="Microsoft YaHei" w:hAnsi="Tahoma" w:cs="Tahoma"/>
          <w:b/>
          <w:szCs w:val="28"/>
          <w:u w:val="single"/>
          <w:lang w:eastAsia="hi-IN" w:bidi="hi-IN"/>
        </w:rPr>
        <w:t>KUPNÍ SMLOUVA</w:t>
      </w:r>
      <w:r w:rsidR="00945E10" w:rsidRPr="00BC4687">
        <w:rPr>
          <w:rFonts w:ascii="Tahoma" w:eastAsia="Microsoft YaHei" w:hAnsi="Tahoma" w:cs="Tahoma"/>
          <w:b/>
          <w:szCs w:val="28"/>
          <w:u w:val="single"/>
          <w:lang w:eastAsia="hi-IN" w:bidi="hi-IN"/>
        </w:rPr>
        <w:t xml:space="preserve"> </w:t>
      </w:r>
    </w:p>
    <w:p w:rsidR="001C47A5" w:rsidRPr="00BC4687" w:rsidRDefault="001C47A5" w:rsidP="007C0279">
      <w:pPr>
        <w:spacing w:after="120" w:line="276" w:lineRule="auto"/>
        <w:ind w:left="425" w:hanging="425"/>
        <w:jc w:val="center"/>
        <w:rPr>
          <w:rFonts w:ascii="Tahoma" w:eastAsia="Microsoft YaHei" w:hAnsi="Tahoma" w:cs="Tahoma"/>
          <w:b/>
          <w:sz w:val="20"/>
          <w:szCs w:val="20"/>
          <w:lang w:eastAsia="hi-IN" w:bidi="hi-IN"/>
        </w:rPr>
      </w:pPr>
    </w:p>
    <w:p w:rsidR="00EB5B24" w:rsidRPr="00BC4687" w:rsidRDefault="00EB5B24" w:rsidP="007C0279">
      <w:pPr>
        <w:pStyle w:val="slolnkuSmlouvy"/>
        <w:spacing w:before="0" w:after="120" w:line="276" w:lineRule="auto"/>
        <w:ind w:left="425" w:hanging="425"/>
        <w:rPr>
          <w:rFonts w:ascii="Tahoma" w:hAnsi="Tahoma" w:cs="Tahoma"/>
          <w:sz w:val="20"/>
          <w:szCs w:val="18"/>
        </w:rPr>
      </w:pPr>
      <w:r w:rsidRPr="00BC4687">
        <w:rPr>
          <w:rFonts w:ascii="Tahoma" w:hAnsi="Tahoma" w:cs="Tahoma"/>
          <w:sz w:val="20"/>
          <w:szCs w:val="18"/>
        </w:rPr>
        <w:t>I.</w:t>
      </w:r>
    </w:p>
    <w:p w:rsidR="009601F0" w:rsidRPr="00BC4687" w:rsidRDefault="00EB5B24"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Smluvní strany</w:t>
      </w:r>
    </w:p>
    <w:p w:rsidR="009601F0" w:rsidRPr="00BC4687" w:rsidRDefault="00464C4C" w:rsidP="001954CF">
      <w:pPr>
        <w:numPr>
          <w:ilvl w:val="0"/>
          <w:numId w:val="9"/>
        </w:numPr>
        <w:tabs>
          <w:tab w:val="clear" w:pos="720"/>
          <w:tab w:val="num" w:pos="426"/>
        </w:tabs>
        <w:spacing w:before="240" w:after="120" w:line="276" w:lineRule="auto"/>
        <w:ind w:left="425" w:hanging="425"/>
        <w:rPr>
          <w:rFonts w:ascii="Tahoma" w:hAnsi="Tahoma" w:cs="Tahoma"/>
          <w:b/>
          <w:sz w:val="20"/>
          <w:szCs w:val="22"/>
        </w:rPr>
      </w:pPr>
      <w:r w:rsidRPr="00BC4687">
        <w:rPr>
          <w:rFonts w:ascii="Tahoma" w:hAnsi="Tahoma" w:cs="Tahoma"/>
          <w:b/>
          <w:sz w:val="20"/>
          <w:szCs w:val="22"/>
        </w:rPr>
        <w:t>Slezská nemocnice v Opavě, příspěvková organizace</w:t>
      </w:r>
    </w:p>
    <w:p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s</w:t>
      </w:r>
      <w:r w:rsidR="00260ACB" w:rsidRPr="00BC4687">
        <w:rPr>
          <w:rFonts w:ascii="Tahoma" w:hAnsi="Tahoma" w:cs="Tahoma"/>
          <w:sz w:val="20"/>
          <w:szCs w:val="22"/>
        </w:rPr>
        <w:t>e sídlem:</w:t>
      </w:r>
      <w:r w:rsidR="00464C4C" w:rsidRPr="00BC4687">
        <w:rPr>
          <w:rFonts w:ascii="Tahoma" w:hAnsi="Tahoma" w:cs="Tahoma"/>
          <w:sz w:val="20"/>
          <w:szCs w:val="22"/>
        </w:rPr>
        <w:tab/>
        <w:t>Olomoucká 470/86, Předměstí, 746 01 Opava</w:t>
      </w:r>
    </w:p>
    <w:p w:rsidR="009601F0" w:rsidRPr="00BC4687" w:rsidRDefault="007C0279" w:rsidP="00097BF4">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z</w:t>
      </w:r>
      <w:r w:rsidR="009601F0" w:rsidRPr="00BC4687">
        <w:rPr>
          <w:rFonts w:ascii="Tahoma" w:hAnsi="Tahoma" w:cs="Tahoma"/>
          <w:sz w:val="20"/>
          <w:szCs w:val="22"/>
        </w:rPr>
        <w:t>astoupena</w:t>
      </w:r>
      <w:r w:rsidR="009601F0" w:rsidRPr="00BC4687">
        <w:rPr>
          <w:rFonts w:ascii="Tahoma" w:hAnsi="Tahoma" w:cs="Tahoma"/>
          <w:sz w:val="20"/>
          <w:szCs w:val="22"/>
        </w:rPr>
        <w:tab/>
      </w:r>
      <w:r w:rsidR="00097BF4" w:rsidRPr="00BC4687">
        <w:rPr>
          <w:rFonts w:ascii="Tahoma" w:hAnsi="Tahoma" w:cs="Tahoma"/>
          <w:sz w:val="20"/>
          <w:szCs w:val="22"/>
        </w:rPr>
        <w:t>I</w:t>
      </w:r>
      <w:r w:rsidR="0065564B" w:rsidRPr="00BC4687">
        <w:rPr>
          <w:rFonts w:ascii="Tahoma" w:hAnsi="Tahoma" w:cs="Tahoma"/>
          <w:sz w:val="20"/>
          <w:szCs w:val="22"/>
        </w:rPr>
        <w:t>ng. Kar</w:t>
      </w:r>
      <w:r w:rsidR="00402976" w:rsidRPr="00BC4687">
        <w:rPr>
          <w:rFonts w:ascii="Tahoma" w:hAnsi="Tahoma" w:cs="Tahoma"/>
          <w:sz w:val="20"/>
          <w:szCs w:val="22"/>
        </w:rPr>
        <w:t>lem</w:t>
      </w:r>
      <w:r w:rsidR="0065564B" w:rsidRPr="00BC4687">
        <w:rPr>
          <w:rFonts w:ascii="Tahoma" w:hAnsi="Tahoma" w:cs="Tahoma"/>
          <w:sz w:val="20"/>
          <w:szCs w:val="22"/>
        </w:rPr>
        <w:t xml:space="preserve"> Siebert</w:t>
      </w:r>
      <w:r w:rsidR="00402976" w:rsidRPr="00BC4687">
        <w:rPr>
          <w:rFonts w:ascii="Tahoma" w:hAnsi="Tahoma" w:cs="Tahoma"/>
          <w:sz w:val="20"/>
          <w:szCs w:val="22"/>
        </w:rPr>
        <w:t>em</w:t>
      </w:r>
      <w:r w:rsidR="0065564B" w:rsidRPr="00BC4687">
        <w:rPr>
          <w:rFonts w:ascii="Tahoma" w:hAnsi="Tahoma" w:cs="Tahoma"/>
          <w:sz w:val="20"/>
          <w:szCs w:val="22"/>
        </w:rPr>
        <w:t xml:space="preserve">, </w:t>
      </w:r>
      <w:r w:rsidR="009601F0" w:rsidRPr="00BC4687">
        <w:rPr>
          <w:rFonts w:ascii="Tahoma" w:hAnsi="Tahoma" w:cs="Tahoma"/>
          <w:sz w:val="20"/>
          <w:szCs w:val="22"/>
        </w:rPr>
        <w:t>MBA, ředitel</w:t>
      </w:r>
      <w:r w:rsidR="00402976" w:rsidRPr="00BC4687">
        <w:rPr>
          <w:rFonts w:ascii="Tahoma" w:hAnsi="Tahoma" w:cs="Tahoma"/>
          <w:sz w:val="20"/>
          <w:szCs w:val="22"/>
        </w:rPr>
        <w:t>em</w:t>
      </w:r>
    </w:p>
    <w:p w:rsidR="009601F0" w:rsidRPr="00BC4687" w:rsidRDefault="009601F0" w:rsidP="001F2FF6">
      <w:pPr>
        <w:numPr>
          <w:ilvl w:val="12"/>
          <w:numId w:val="0"/>
        </w:numPr>
        <w:tabs>
          <w:tab w:val="left" w:pos="2977"/>
        </w:tabs>
        <w:spacing w:line="276" w:lineRule="auto"/>
        <w:ind w:left="425" w:hanging="425"/>
        <w:rPr>
          <w:rFonts w:ascii="Tahoma" w:hAnsi="Tahoma" w:cs="Tahoma"/>
          <w:sz w:val="20"/>
          <w:szCs w:val="22"/>
        </w:rPr>
      </w:pPr>
      <w:r w:rsidRPr="00BC4687">
        <w:rPr>
          <w:rFonts w:ascii="Tahoma" w:hAnsi="Tahoma" w:cs="Tahoma"/>
          <w:sz w:val="20"/>
          <w:szCs w:val="22"/>
        </w:rPr>
        <w:t>IČ</w:t>
      </w:r>
      <w:r w:rsidR="006D6317" w:rsidRPr="00BC4687">
        <w:rPr>
          <w:rFonts w:ascii="Tahoma" w:hAnsi="Tahoma" w:cs="Tahoma"/>
          <w:sz w:val="20"/>
          <w:szCs w:val="22"/>
        </w:rPr>
        <w:t>O</w:t>
      </w:r>
      <w:r w:rsidRPr="00BC4687">
        <w:rPr>
          <w:rFonts w:ascii="Tahoma" w:hAnsi="Tahoma" w:cs="Tahoma"/>
          <w:sz w:val="20"/>
          <w:szCs w:val="22"/>
        </w:rPr>
        <w:t>:</w:t>
      </w:r>
      <w:r w:rsidR="00322992" w:rsidRPr="00BC4687">
        <w:rPr>
          <w:rFonts w:ascii="Tahoma" w:hAnsi="Tahoma" w:cs="Tahoma"/>
          <w:sz w:val="20"/>
          <w:szCs w:val="22"/>
        </w:rPr>
        <w:tab/>
      </w:r>
      <w:r w:rsidR="00322992" w:rsidRPr="00BC4687">
        <w:rPr>
          <w:rFonts w:ascii="Tahoma" w:hAnsi="Tahoma" w:cs="Tahoma"/>
          <w:sz w:val="20"/>
          <w:szCs w:val="22"/>
        </w:rPr>
        <w:tab/>
      </w:r>
      <w:r w:rsidR="00464C4C" w:rsidRPr="00BC4687">
        <w:rPr>
          <w:rFonts w:ascii="Tahoma" w:hAnsi="Tahoma" w:cs="Tahoma"/>
          <w:sz w:val="20"/>
          <w:szCs w:val="22"/>
        </w:rPr>
        <w:t>47813750</w:t>
      </w:r>
    </w:p>
    <w:p w:rsidR="009601F0" w:rsidRPr="00BC4687"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DIČ:</w:t>
      </w:r>
      <w:r w:rsidRPr="00BC4687">
        <w:rPr>
          <w:rFonts w:ascii="Tahoma" w:hAnsi="Tahoma" w:cs="Tahoma"/>
          <w:sz w:val="20"/>
          <w:szCs w:val="22"/>
        </w:rPr>
        <w:tab/>
      </w:r>
      <w:r w:rsidR="00BD570D" w:rsidRPr="00BC4687">
        <w:rPr>
          <w:rFonts w:ascii="Tahoma" w:hAnsi="Tahoma" w:cs="Tahoma"/>
          <w:sz w:val="20"/>
          <w:szCs w:val="22"/>
        </w:rPr>
        <w:tab/>
      </w:r>
      <w:r w:rsidRPr="00BC4687">
        <w:rPr>
          <w:rFonts w:ascii="Tahoma" w:hAnsi="Tahoma" w:cs="Tahoma"/>
          <w:sz w:val="20"/>
          <w:szCs w:val="22"/>
        </w:rPr>
        <w:t>CZ</w:t>
      </w:r>
      <w:r w:rsidR="00464C4C" w:rsidRPr="00BC4687">
        <w:rPr>
          <w:rFonts w:ascii="Tahoma" w:hAnsi="Tahoma" w:cs="Tahoma"/>
          <w:sz w:val="20"/>
          <w:szCs w:val="22"/>
        </w:rPr>
        <w:t>47813750</w:t>
      </w:r>
      <w:r w:rsidR="00260ACB" w:rsidRPr="00BC4687">
        <w:rPr>
          <w:rFonts w:ascii="Tahoma" w:hAnsi="Tahoma" w:cs="Tahoma"/>
          <w:sz w:val="20"/>
          <w:szCs w:val="22"/>
        </w:rPr>
        <w:t xml:space="preserve"> </w:t>
      </w:r>
    </w:p>
    <w:p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b</w:t>
      </w:r>
      <w:r w:rsidR="009601F0" w:rsidRPr="00BC4687">
        <w:rPr>
          <w:rFonts w:ascii="Tahoma" w:hAnsi="Tahoma" w:cs="Tahoma"/>
          <w:sz w:val="20"/>
          <w:szCs w:val="22"/>
        </w:rPr>
        <w:t xml:space="preserve">ankovní spojení: </w:t>
      </w:r>
      <w:r w:rsidR="009601F0" w:rsidRPr="00BC4687">
        <w:rPr>
          <w:rFonts w:ascii="Tahoma" w:hAnsi="Tahoma" w:cs="Tahoma"/>
          <w:sz w:val="20"/>
          <w:szCs w:val="22"/>
        </w:rPr>
        <w:tab/>
      </w:r>
      <w:r w:rsidR="00D70FCB" w:rsidRPr="00BC4687">
        <w:rPr>
          <w:rFonts w:ascii="Tahoma" w:hAnsi="Tahoma" w:cs="Tahoma"/>
          <w:sz w:val="20"/>
          <w:szCs w:val="22"/>
        </w:rPr>
        <w:t>Komerční banka, a.s., pobočka Opava</w:t>
      </w:r>
    </w:p>
    <w:p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č</w:t>
      </w:r>
      <w:r w:rsidR="009601F0" w:rsidRPr="00BC4687">
        <w:rPr>
          <w:rFonts w:ascii="Tahoma" w:hAnsi="Tahoma" w:cs="Tahoma"/>
          <w:sz w:val="20"/>
          <w:szCs w:val="22"/>
        </w:rPr>
        <w:t xml:space="preserve">íslo účtu: </w:t>
      </w:r>
      <w:r w:rsidR="009601F0" w:rsidRPr="00BC4687">
        <w:rPr>
          <w:rFonts w:ascii="Tahoma" w:hAnsi="Tahoma" w:cs="Tahoma"/>
          <w:sz w:val="20"/>
          <w:szCs w:val="22"/>
        </w:rPr>
        <w:tab/>
      </w:r>
      <w:r w:rsidR="00D70FCB" w:rsidRPr="00BC4687">
        <w:rPr>
          <w:rFonts w:ascii="Tahoma" w:hAnsi="Tahoma" w:cs="Tahoma"/>
          <w:sz w:val="20"/>
          <w:szCs w:val="22"/>
        </w:rPr>
        <w:t>19-0633950217/0100</w:t>
      </w:r>
    </w:p>
    <w:p w:rsidR="00705BC6" w:rsidRPr="00BC4687"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 xml:space="preserve">Zapsaná v obchodním rejstříku u Krajského soudu v Ostravě, odd. </w:t>
      </w:r>
      <w:proofErr w:type="spellStart"/>
      <w:r w:rsidRPr="00BC4687">
        <w:rPr>
          <w:rFonts w:ascii="Tahoma" w:hAnsi="Tahoma" w:cs="Tahoma"/>
          <w:sz w:val="20"/>
          <w:szCs w:val="22"/>
        </w:rPr>
        <w:t>Pr</w:t>
      </w:r>
      <w:proofErr w:type="spellEnd"/>
      <w:r w:rsidRPr="00BC4687">
        <w:rPr>
          <w:rFonts w:ascii="Tahoma" w:hAnsi="Tahoma" w:cs="Tahoma"/>
          <w:sz w:val="20"/>
          <w:szCs w:val="22"/>
        </w:rPr>
        <w:t>, vložka 924</w:t>
      </w:r>
    </w:p>
    <w:p w:rsidR="009601F0" w:rsidRPr="00BC4687"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iCs/>
          <w:sz w:val="20"/>
          <w:szCs w:val="22"/>
        </w:rPr>
        <w:t>dále jen „</w:t>
      </w:r>
      <w:r w:rsidRPr="00BC4687">
        <w:rPr>
          <w:rFonts w:ascii="Tahoma" w:hAnsi="Tahoma" w:cs="Tahoma"/>
          <w:i/>
          <w:sz w:val="20"/>
          <w:szCs w:val="22"/>
        </w:rPr>
        <w:t>kupujíc</w:t>
      </w:r>
      <w:r w:rsidRPr="00BC4687">
        <w:rPr>
          <w:rFonts w:ascii="Tahoma" w:hAnsi="Tahoma" w:cs="Tahoma"/>
          <w:iCs/>
          <w:sz w:val="20"/>
          <w:szCs w:val="22"/>
        </w:rPr>
        <w:t>í“</w:t>
      </w:r>
    </w:p>
    <w:p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rsidR="00806968" w:rsidRPr="00BC4687" w:rsidRDefault="00806968" w:rsidP="007C0279">
      <w:pPr>
        <w:pStyle w:val="Zpat"/>
        <w:tabs>
          <w:tab w:val="clear" w:pos="4536"/>
          <w:tab w:val="clear" w:pos="9072"/>
          <w:tab w:val="left" w:pos="2835"/>
        </w:tabs>
        <w:spacing w:line="276" w:lineRule="auto"/>
        <w:ind w:left="425" w:hanging="425"/>
        <w:rPr>
          <w:rFonts w:ascii="Tahoma" w:hAnsi="Tahoma" w:cs="Tahoma"/>
          <w:sz w:val="20"/>
          <w:szCs w:val="22"/>
        </w:rPr>
      </w:pPr>
    </w:p>
    <w:p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BC4687">
        <w:rPr>
          <w:rFonts w:ascii="Tahoma" w:hAnsi="Tahoma" w:cs="Tahoma"/>
          <w:sz w:val="20"/>
          <w:szCs w:val="22"/>
        </w:rPr>
        <w:t>a</w:t>
      </w:r>
    </w:p>
    <w:p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rsidR="00806968" w:rsidRPr="00BC4687" w:rsidRDefault="00806968" w:rsidP="007C0279">
      <w:pPr>
        <w:pStyle w:val="Zpat"/>
        <w:tabs>
          <w:tab w:val="clear" w:pos="4536"/>
          <w:tab w:val="clear" w:pos="9072"/>
          <w:tab w:val="left" w:pos="2835"/>
        </w:tabs>
        <w:spacing w:line="276" w:lineRule="auto"/>
        <w:ind w:left="425" w:hanging="425"/>
        <w:rPr>
          <w:rFonts w:ascii="Tahoma" w:hAnsi="Tahoma" w:cs="Tahoma"/>
          <w:sz w:val="20"/>
          <w:szCs w:val="22"/>
        </w:rPr>
      </w:pPr>
    </w:p>
    <w:p w:rsidR="0051200A" w:rsidRPr="00BC4687" w:rsidRDefault="00705BC6" w:rsidP="001954CF">
      <w:pPr>
        <w:numPr>
          <w:ilvl w:val="0"/>
          <w:numId w:val="9"/>
        </w:numPr>
        <w:tabs>
          <w:tab w:val="clear" w:pos="720"/>
          <w:tab w:val="num" w:pos="426"/>
        </w:tabs>
        <w:spacing w:before="240" w:after="120" w:line="276" w:lineRule="auto"/>
        <w:ind w:left="425" w:hanging="425"/>
        <w:rPr>
          <w:rFonts w:ascii="Tahoma" w:hAnsi="Tahoma" w:cs="Tahoma"/>
          <w:b/>
          <w:bCs/>
          <w:sz w:val="20"/>
          <w:szCs w:val="22"/>
        </w:rPr>
      </w:pPr>
      <w:r w:rsidRPr="00BC4687">
        <w:rPr>
          <w:rFonts w:ascii="Tahoma" w:hAnsi="Tahoma" w:cs="Tahoma"/>
          <w:b/>
          <w:sz w:val="20"/>
          <w:szCs w:val="22"/>
          <w:highlight w:val="yellow"/>
        </w:rPr>
        <w:t>………………………….</w:t>
      </w:r>
      <w:r w:rsidRPr="00BC4687">
        <w:rPr>
          <w:rFonts w:ascii="Tahoma" w:hAnsi="Tahoma" w:cs="Tahoma"/>
          <w:b/>
          <w:sz w:val="20"/>
          <w:szCs w:val="22"/>
        </w:rPr>
        <w:t xml:space="preserve"> </w:t>
      </w:r>
      <w:r w:rsidRPr="00BC4687">
        <w:rPr>
          <w:rFonts w:ascii="Tahoma" w:hAnsi="Tahoma" w:cs="Tahoma"/>
          <w:bCs/>
          <w:color w:val="FF0000"/>
          <w:sz w:val="20"/>
          <w:szCs w:val="22"/>
        </w:rPr>
        <w:t>(</w:t>
      </w:r>
      <w:r w:rsidRPr="00BC4687">
        <w:rPr>
          <w:rFonts w:ascii="Tahoma" w:hAnsi="Tahoma" w:cs="Tahoma"/>
          <w:i/>
          <w:iCs/>
          <w:color w:val="FF0000"/>
          <w:sz w:val="20"/>
          <w:szCs w:val="20"/>
          <w:lang w:val="pt-BR"/>
        </w:rPr>
        <w:t>název společnosti doplní účastník ZŘ)</w:t>
      </w:r>
    </w:p>
    <w:p w:rsidR="009601F0" w:rsidRPr="00BC4687"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s</w:t>
      </w:r>
      <w:r w:rsidR="009601F0" w:rsidRPr="00BC4687">
        <w:rPr>
          <w:rFonts w:ascii="Tahoma" w:hAnsi="Tahoma" w:cs="Tahoma"/>
          <w:sz w:val="20"/>
          <w:szCs w:val="22"/>
          <w:highlight w:val="yellow"/>
        </w:rPr>
        <w:t>e sídlem:</w:t>
      </w:r>
      <w:r w:rsidR="009601F0" w:rsidRPr="00BC4687">
        <w:rPr>
          <w:rFonts w:ascii="Tahoma" w:hAnsi="Tahoma" w:cs="Tahoma"/>
          <w:sz w:val="20"/>
          <w:szCs w:val="22"/>
          <w:highlight w:val="yellow"/>
        </w:rPr>
        <w:tab/>
      </w:r>
    </w:p>
    <w:p w:rsidR="009601F0" w:rsidRPr="00BC46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z</w:t>
      </w:r>
      <w:r w:rsidR="009601F0" w:rsidRPr="00BC4687">
        <w:rPr>
          <w:rFonts w:ascii="Tahoma" w:hAnsi="Tahoma" w:cs="Tahoma"/>
          <w:sz w:val="20"/>
          <w:szCs w:val="22"/>
          <w:highlight w:val="yellow"/>
        </w:rPr>
        <w:t>astoupena</w:t>
      </w:r>
      <w:r w:rsidR="009601F0" w:rsidRPr="00BC4687">
        <w:rPr>
          <w:rFonts w:ascii="Tahoma" w:hAnsi="Tahoma" w:cs="Tahoma"/>
          <w:sz w:val="20"/>
          <w:szCs w:val="22"/>
          <w:highlight w:val="yellow"/>
        </w:rPr>
        <w:tab/>
      </w:r>
    </w:p>
    <w:p w:rsidR="009601F0" w:rsidRPr="00BC46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ab/>
      </w:r>
      <w:bookmarkStart w:id="0" w:name="_Hlk82416148"/>
      <w:r w:rsidR="009601F0" w:rsidRPr="00BC4687">
        <w:rPr>
          <w:rFonts w:ascii="Tahoma" w:hAnsi="Tahoma" w:cs="Tahoma"/>
          <w:sz w:val="20"/>
          <w:szCs w:val="22"/>
          <w:highlight w:val="yellow"/>
        </w:rPr>
        <w:t>ve věcech smluvních</w:t>
      </w:r>
      <w:bookmarkEnd w:id="0"/>
      <w:r w:rsidRPr="00BC4687">
        <w:rPr>
          <w:rFonts w:ascii="Tahoma" w:hAnsi="Tahoma" w:cs="Tahoma"/>
          <w:sz w:val="20"/>
          <w:szCs w:val="22"/>
          <w:highlight w:val="yellow"/>
        </w:rPr>
        <w:t>:</w:t>
      </w:r>
      <w:r w:rsidR="009601F0" w:rsidRPr="00BC4687">
        <w:rPr>
          <w:rFonts w:ascii="Tahoma" w:hAnsi="Tahoma" w:cs="Tahoma"/>
          <w:sz w:val="20"/>
          <w:szCs w:val="22"/>
          <w:highlight w:val="yellow"/>
        </w:rPr>
        <w:tab/>
      </w:r>
    </w:p>
    <w:p w:rsidR="009601F0" w:rsidRPr="00BC4687"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IČ</w:t>
      </w:r>
      <w:r w:rsidR="006D6317" w:rsidRPr="00BC4687">
        <w:rPr>
          <w:rFonts w:ascii="Tahoma" w:hAnsi="Tahoma" w:cs="Tahoma"/>
          <w:sz w:val="20"/>
          <w:szCs w:val="22"/>
          <w:highlight w:val="yellow"/>
        </w:rPr>
        <w:t>O</w:t>
      </w:r>
      <w:r w:rsidRPr="00BC4687">
        <w:rPr>
          <w:rFonts w:ascii="Tahoma" w:hAnsi="Tahoma" w:cs="Tahoma"/>
          <w:sz w:val="20"/>
          <w:szCs w:val="22"/>
          <w:highlight w:val="yellow"/>
        </w:rPr>
        <w:t>:</w:t>
      </w:r>
      <w:r w:rsidRPr="00BC4687">
        <w:rPr>
          <w:rFonts w:ascii="Tahoma" w:hAnsi="Tahoma" w:cs="Tahoma"/>
          <w:sz w:val="20"/>
          <w:szCs w:val="22"/>
          <w:highlight w:val="yellow"/>
        </w:rPr>
        <w:tab/>
      </w:r>
      <w:r w:rsidR="007C0279" w:rsidRPr="00BC4687">
        <w:rPr>
          <w:rFonts w:ascii="Tahoma" w:hAnsi="Tahoma" w:cs="Tahoma"/>
          <w:sz w:val="20"/>
          <w:szCs w:val="22"/>
          <w:highlight w:val="yellow"/>
        </w:rPr>
        <w:tab/>
      </w:r>
    </w:p>
    <w:p w:rsidR="009601F0" w:rsidRPr="00BC4687"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DIČ:</w:t>
      </w:r>
      <w:r w:rsidRPr="00BC4687">
        <w:rPr>
          <w:rFonts w:ascii="Tahoma" w:hAnsi="Tahoma" w:cs="Tahoma"/>
          <w:sz w:val="20"/>
          <w:szCs w:val="22"/>
          <w:highlight w:val="yellow"/>
        </w:rPr>
        <w:tab/>
      </w:r>
      <w:r w:rsidR="007C0279" w:rsidRPr="00BC4687">
        <w:rPr>
          <w:rFonts w:ascii="Tahoma" w:hAnsi="Tahoma" w:cs="Tahoma"/>
          <w:sz w:val="20"/>
          <w:szCs w:val="22"/>
          <w:highlight w:val="yellow"/>
        </w:rPr>
        <w:tab/>
      </w:r>
    </w:p>
    <w:p w:rsidR="0051200A" w:rsidRPr="00BC46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b</w:t>
      </w:r>
      <w:r w:rsidR="009601F0" w:rsidRPr="00BC4687">
        <w:rPr>
          <w:rFonts w:ascii="Tahoma" w:hAnsi="Tahoma" w:cs="Tahoma"/>
          <w:sz w:val="20"/>
          <w:szCs w:val="22"/>
          <w:highlight w:val="yellow"/>
        </w:rPr>
        <w:t>ankovní spojení:</w:t>
      </w:r>
      <w:r w:rsidR="009601F0" w:rsidRPr="00BC4687">
        <w:rPr>
          <w:rFonts w:ascii="Tahoma" w:hAnsi="Tahoma" w:cs="Tahoma"/>
          <w:sz w:val="20"/>
          <w:szCs w:val="22"/>
          <w:highlight w:val="yellow"/>
        </w:rPr>
        <w:tab/>
      </w:r>
    </w:p>
    <w:p w:rsidR="009601F0" w:rsidRPr="00BC46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č</w:t>
      </w:r>
      <w:r w:rsidR="009601F0" w:rsidRPr="00BC4687">
        <w:rPr>
          <w:rFonts w:ascii="Tahoma" w:hAnsi="Tahoma" w:cs="Tahoma"/>
          <w:sz w:val="20"/>
          <w:szCs w:val="22"/>
          <w:highlight w:val="yellow"/>
        </w:rPr>
        <w:t>íslo účtu:</w:t>
      </w:r>
      <w:r w:rsidR="009601F0" w:rsidRPr="00BC4687">
        <w:rPr>
          <w:rFonts w:ascii="Tahoma" w:hAnsi="Tahoma" w:cs="Tahoma"/>
          <w:sz w:val="20"/>
          <w:szCs w:val="22"/>
          <w:highlight w:val="yellow"/>
        </w:rPr>
        <w:tab/>
      </w:r>
    </w:p>
    <w:p w:rsidR="000E5A82" w:rsidRPr="00BC4687"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BC4687">
        <w:rPr>
          <w:rFonts w:ascii="Tahoma" w:hAnsi="Tahoma" w:cs="Tahoma"/>
          <w:sz w:val="20"/>
          <w:szCs w:val="22"/>
          <w:highlight w:val="yellow"/>
        </w:rPr>
        <w:t xml:space="preserve">Zapsána v obchodním rejstříku vedeném </w:t>
      </w:r>
      <w:r w:rsidR="000E5A82" w:rsidRPr="00BC4687">
        <w:rPr>
          <w:rFonts w:ascii="Tahoma" w:hAnsi="Tahoma" w:cs="Tahoma"/>
          <w:iCs/>
          <w:sz w:val="20"/>
          <w:szCs w:val="20"/>
          <w:highlight w:val="yellow"/>
        </w:rPr>
        <w:t>……………… soudem v ……………, oddíl …, vložka …</w:t>
      </w:r>
    </w:p>
    <w:p w:rsidR="0075678D" w:rsidRPr="00BC4687"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iCs/>
          <w:sz w:val="20"/>
          <w:szCs w:val="22"/>
        </w:rPr>
        <w:t xml:space="preserve">dále jen </w:t>
      </w:r>
      <w:r w:rsidR="0075678D" w:rsidRPr="00BC4687">
        <w:rPr>
          <w:rFonts w:ascii="Tahoma" w:hAnsi="Tahoma" w:cs="Tahoma"/>
          <w:iCs/>
          <w:sz w:val="20"/>
          <w:szCs w:val="22"/>
        </w:rPr>
        <w:t>„</w:t>
      </w:r>
      <w:r w:rsidR="0075678D" w:rsidRPr="00BC4687">
        <w:rPr>
          <w:rFonts w:ascii="Tahoma" w:hAnsi="Tahoma" w:cs="Tahoma"/>
          <w:i/>
          <w:sz w:val="20"/>
          <w:szCs w:val="22"/>
        </w:rPr>
        <w:t>prodávající</w:t>
      </w:r>
      <w:r w:rsidR="0075678D" w:rsidRPr="00BC4687">
        <w:rPr>
          <w:rFonts w:ascii="Tahoma" w:hAnsi="Tahoma" w:cs="Tahoma"/>
          <w:iCs/>
          <w:sz w:val="20"/>
          <w:szCs w:val="22"/>
        </w:rPr>
        <w:t>“</w:t>
      </w:r>
    </w:p>
    <w:p w:rsidR="0075678D" w:rsidRPr="00BC4687" w:rsidRDefault="0075678D" w:rsidP="007C0279">
      <w:pPr>
        <w:tabs>
          <w:tab w:val="left" w:pos="360"/>
          <w:tab w:val="left" w:pos="2268"/>
        </w:tabs>
        <w:spacing w:after="120" w:line="276" w:lineRule="auto"/>
        <w:ind w:left="425" w:hanging="425"/>
        <w:rPr>
          <w:rFonts w:ascii="Tahoma" w:hAnsi="Tahoma" w:cs="Tahoma"/>
          <w:sz w:val="20"/>
          <w:szCs w:val="22"/>
        </w:rPr>
      </w:pPr>
    </w:p>
    <w:p w:rsidR="00806968" w:rsidRPr="00BC4687" w:rsidRDefault="00806968" w:rsidP="007C0279">
      <w:pPr>
        <w:tabs>
          <w:tab w:val="left" w:pos="360"/>
          <w:tab w:val="left" w:pos="2268"/>
        </w:tabs>
        <w:spacing w:after="120" w:line="276" w:lineRule="auto"/>
        <w:ind w:left="425" w:hanging="425"/>
        <w:rPr>
          <w:rFonts w:ascii="Tahoma" w:hAnsi="Tahoma" w:cs="Tahoma"/>
          <w:sz w:val="20"/>
          <w:szCs w:val="22"/>
        </w:rPr>
      </w:pPr>
    </w:p>
    <w:p w:rsidR="00EB5B24" w:rsidRPr="00BC4687"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BC4687">
        <w:rPr>
          <w:rFonts w:ascii="Tahoma" w:hAnsi="Tahoma" w:cs="Tahoma"/>
          <w:sz w:val="20"/>
          <w:szCs w:val="18"/>
        </w:rPr>
        <w:t>II.</w:t>
      </w:r>
    </w:p>
    <w:p w:rsidR="00EB5B24" w:rsidRPr="00BC4687" w:rsidRDefault="00EB5B24"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Základní ustanovení</w:t>
      </w:r>
    </w:p>
    <w:bookmarkEnd w:id="1"/>
    <w:p w:rsidR="00DB69A9" w:rsidRPr="00BC4687" w:rsidRDefault="00A20AF9" w:rsidP="001954CF">
      <w:pPr>
        <w:pStyle w:val="OdstavecSmlouvy"/>
        <w:numPr>
          <w:ilvl w:val="0"/>
          <w:numId w:val="4"/>
        </w:numPr>
        <w:tabs>
          <w:tab w:val="clear" w:pos="360"/>
          <w:tab w:val="clear" w:pos="426"/>
          <w:tab w:val="num" w:pos="0"/>
          <w:tab w:val="left" w:pos="142"/>
        </w:tabs>
        <w:spacing w:line="276" w:lineRule="auto"/>
        <w:ind w:left="426" w:hanging="426"/>
        <w:rPr>
          <w:rFonts w:ascii="Tahoma" w:hAnsi="Tahoma" w:cs="Tahoma"/>
          <w:b/>
          <w:caps/>
          <w:sz w:val="20"/>
          <w:szCs w:val="22"/>
        </w:rPr>
      </w:pPr>
      <w:r w:rsidRPr="00BC4687">
        <w:rPr>
          <w:rFonts w:ascii="Tahoma" w:hAnsi="Tahoma" w:cs="Tahoma"/>
          <w:sz w:val="20"/>
          <w:szCs w:val="18"/>
        </w:rPr>
        <w:t xml:space="preserve">Tato smlouva je uzavřena </w:t>
      </w:r>
      <w:r w:rsidR="00B00430" w:rsidRPr="00BC4687">
        <w:rPr>
          <w:rFonts w:ascii="Tahoma" w:hAnsi="Tahoma" w:cs="Tahoma"/>
          <w:sz w:val="20"/>
          <w:szCs w:val="18"/>
        </w:rPr>
        <w:t xml:space="preserve">dle </w:t>
      </w:r>
      <w:r w:rsidRPr="00BC4687">
        <w:rPr>
          <w:rFonts w:ascii="Tahoma" w:hAnsi="Tahoma" w:cs="Tahoma"/>
          <w:sz w:val="20"/>
          <w:szCs w:val="18"/>
        </w:rPr>
        <w:t>§ 2079 a násl. zákona č. 89/2012, občanský zákoník (dále jen „občanský zákoník“); práva a povinnosti stran touto smlouvou neupravená se řídí příslušnými ustanoveními občanského zákoníku</w:t>
      </w:r>
      <w:r w:rsidR="00322992" w:rsidRPr="00BC4687">
        <w:rPr>
          <w:rFonts w:ascii="Tahoma" w:hAnsi="Tahoma" w:cs="Tahoma"/>
          <w:sz w:val="20"/>
          <w:szCs w:val="18"/>
        </w:rPr>
        <w:t xml:space="preserve"> </w:t>
      </w:r>
      <w:r w:rsidR="00322992" w:rsidRPr="00BC4687">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sidRPr="00BC4687">
        <w:rPr>
          <w:rFonts w:ascii="Tahoma" w:hAnsi="Tahoma" w:cs="Tahoma"/>
          <w:sz w:val="20"/>
        </w:rPr>
        <w:t>O</w:t>
      </w:r>
      <w:r w:rsidR="00322992" w:rsidRPr="00BC4687">
        <w:rPr>
          <w:rFonts w:ascii="Tahoma" w:hAnsi="Tahoma" w:cs="Tahoma"/>
          <w:sz w:val="20"/>
        </w:rPr>
        <w:t xml:space="preserve"> 70890692, se sídlem 28. října 117, 702 18 Ostrava</w:t>
      </w:r>
      <w:r w:rsidRPr="00BC4687">
        <w:rPr>
          <w:rFonts w:ascii="Tahoma" w:hAnsi="Tahoma" w:cs="Tahoma"/>
          <w:sz w:val="20"/>
        </w:rPr>
        <w:t>.</w:t>
      </w:r>
      <w:r w:rsidRPr="00BC4687">
        <w:rPr>
          <w:rFonts w:ascii="Tahoma" w:hAnsi="Tahoma" w:cs="Tahoma"/>
          <w:sz w:val="20"/>
          <w:szCs w:val="18"/>
        </w:rPr>
        <w:t xml:space="preserve"> </w:t>
      </w:r>
    </w:p>
    <w:p w:rsidR="00EB5B24" w:rsidRPr="00BC4687" w:rsidRDefault="00EB5B24" w:rsidP="001954CF">
      <w:pPr>
        <w:pStyle w:val="OdstavecSmlouvy"/>
        <w:numPr>
          <w:ilvl w:val="0"/>
          <w:numId w:val="4"/>
        </w:numPr>
        <w:tabs>
          <w:tab w:val="clear" w:pos="360"/>
          <w:tab w:val="clear" w:pos="426"/>
          <w:tab w:val="num" w:pos="0"/>
          <w:tab w:val="left" w:pos="142"/>
        </w:tabs>
        <w:spacing w:line="276" w:lineRule="auto"/>
        <w:ind w:left="426" w:hanging="426"/>
        <w:rPr>
          <w:rFonts w:ascii="Tahoma" w:hAnsi="Tahoma" w:cs="Tahoma"/>
          <w:sz w:val="20"/>
          <w:szCs w:val="18"/>
        </w:rPr>
      </w:pPr>
      <w:r w:rsidRPr="00BC4687">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C72894" w:rsidRPr="00BC4687" w:rsidRDefault="00C72894"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lastRenderedPageBreak/>
        <w:t xml:space="preserve">Je-li prodávající plátcem DPH, </w:t>
      </w:r>
      <w:r w:rsidR="008B43A1" w:rsidRPr="00BC4687">
        <w:rPr>
          <w:rFonts w:ascii="Tahoma" w:hAnsi="Tahoma" w:cs="Tahoma"/>
          <w:sz w:val="20"/>
          <w:szCs w:val="18"/>
        </w:rPr>
        <w:t xml:space="preserve">prohlašuje, že bankovní účet uvedený v čl. I </w:t>
      </w:r>
      <w:r w:rsidR="00301A6B" w:rsidRPr="00BC4687">
        <w:rPr>
          <w:rFonts w:ascii="Tahoma" w:hAnsi="Tahoma" w:cs="Tahoma"/>
          <w:sz w:val="20"/>
          <w:szCs w:val="18"/>
        </w:rPr>
        <w:t xml:space="preserve">odst. 2 </w:t>
      </w:r>
      <w:r w:rsidR="008B43A1" w:rsidRPr="00BC4687">
        <w:rPr>
          <w:rFonts w:ascii="Tahoma" w:hAnsi="Tahoma" w:cs="Tahoma"/>
          <w:sz w:val="20"/>
          <w:szCs w:val="18"/>
        </w:rPr>
        <w:t>této smlouvy je bankovním účtem zveřejněným ve smyslu zákona č. 235/2004 Sb., o dani z přidané hodnoty, ve znění pozdějších předpisů</w:t>
      </w:r>
      <w:r w:rsidR="00CE4D87" w:rsidRPr="00BC4687">
        <w:rPr>
          <w:rFonts w:ascii="Tahoma" w:hAnsi="Tahoma" w:cs="Tahoma"/>
          <w:sz w:val="20"/>
          <w:szCs w:val="18"/>
        </w:rPr>
        <w:t xml:space="preserve"> (dále jen „zákon o DPH“)</w:t>
      </w:r>
      <w:r w:rsidR="008B43A1" w:rsidRPr="00BC4687">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BC4687">
        <w:rPr>
          <w:rFonts w:ascii="Tahoma" w:hAnsi="Tahoma" w:cs="Tahoma"/>
          <w:sz w:val="20"/>
          <w:szCs w:val="18"/>
        </w:rPr>
        <w:t xml:space="preserve">je-li prodávající plátcem DPH, musí být </w:t>
      </w:r>
      <w:r w:rsidR="008B43A1" w:rsidRPr="00BC4687">
        <w:rPr>
          <w:rFonts w:ascii="Tahoma" w:hAnsi="Tahoma" w:cs="Tahoma"/>
          <w:sz w:val="20"/>
          <w:szCs w:val="18"/>
        </w:rPr>
        <w:t>nový účet zveřejněným účtem ve smyslu předchozí věty.</w:t>
      </w:r>
      <w:r w:rsidRPr="00BC4687">
        <w:rPr>
          <w:rFonts w:ascii="Tahoma" w:hAnsi="Tahoma" w:cs="Tahoma"/>
          <w:color w:val="0000FF"/>
          <w:sz w:val="20"/>
          <w:szCs w:val="18"/>
        </w:rPr>
        <w:t xml:space="preserve"> </w:t>
      </w:r>
    </w:p>
    <w:p w:rsidR="00EB5B24" w:rsidRPr="00BC4687" w:rsidRDefault="00EB5B24"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 xml:space="preserve">Smluvní strany prohlašují, že osoby podepisující tuto smlouvu jsou k tomuto </w:t>
      </w:r>
      <w:r w:rsidR="00542288" w:rsidRPr="00BC4687">
        <w:rPr>
          <w:rFonts w:ascii="Tahoma" w:hAnsi="Tahoma" w:cs="Tahoma"/>
          <w:sz w:val="20"/>
          <w:szCs w:val="18"/>
        </w:rPr>
        <w:t>jednání</w:t>
      </w:r>
      <w:r w:rsidRPr="00BC4687">
        <w:rPr>
          <w:rFonts w:ascii="Tahoma" w:hAnsi="Tahoma" w:cs="Tahoma"/>
          <w:sz w:val="20"/>
          <w:szCs w:val="18"/>
        </w:rPr>
        <w:t xml:space="preserve"> oprávněny.</w:t>
      </w:r>
    </w:p>
    <w:p w:rsidR="00EB5B24" w:rsidRPr="00BC4687" w:rsidRDefault="00E35A85"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Prodávající</w:t>
      </w:r>
      <w:r w:rsidR="00EB5B24" w:rsidRPr="00BC4687">
        <w:rPr>
          <w:rFonts w:ascii="Tahoma" w:hAnsi="Tahoma" w:cs="Tahoma"/>
          <w:sz w:val="20"/>
          <w:szCs w:val="18"/>
        </w:rPr>
        <w:t xml:space="preserve"> prohlašuje, že je odborně způsobilý k zajištění předmětu plnění podle této smlouvy.</w:t>
      </w:r>
    </w:p>
    <w:p w:rsidR="006E240A" w:rsidRPr="00BC4687" w:rsidRDefault="006E240A"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rsidR="00066D69" w:rsidRPr="00BC4687" w:rsidRDefault="00066D69" w:rsidP="007C0279">
      <w:pPr>
        <w:tabs>
          <w:tab w:val="left" w:pos="-241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I</w:t>
      </w:r>
      <w:r w:rsidR="0034498A" w:rsidRPr="00BC4687">
        <w:rPr>
          <w:rFonts w:ascii="Tahoma" w:hAnsi="Tahoma" w:cs="Tahoma"/>
          <w:b/>
          <w:sz w:val="20"/>
          <w:szCs w:val="22"/>
        </w:rPr>
        <w:t>II</w:t>
      </w:r>
      <w:r w:rsidRPr="00BC4687">
        <w:rPr>
          <w:rFonts w:ascii="Tahoma" w:hAnsi="Tahoma" w:cs="Tahoma"/>
          <w:b/>
          <w:sz w:val="20"/>
          <w:szCs w:val="22"/>
        </w:rPr>
        <w:t>.</w:t>
      </w:r>
    </w:p>
    <w:p w:rsidR="00066D69" w:rsidRPr="00BC4687" w:rsidRDefault="00066D69"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Předmět smlouvy</w:t>
      </w:r>
    </w:p>
    <w:p w:rsidR="00066D69"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sz w:val="20"/>
          <w:szCs w:val="20"/>
        </w:rPr>
      </w:pPr>
      <w:r w:rsidRPr="00BC4687">
        <w:rPr>
          <w:rFonts w:ascii="Tahoma" w:hAnsi="Tahoma" w:cs="Tahoma"/>
          <w:sz w:val="20"/>
          <w:szCs w:val="20"/>
        </w:rPr>
        <w:t xml:space="preserve">Tato smlouva je uzavřena na základě zadávacího řízení k veřejné zakázce s názvem </w:t>
      </w:r>
      <w:r w:rsidRPr="00BC4687">
        <w:rPr>
          <w:rFonts w:ascii="Tahoma" w:hAnsi="Tahoma" w:cs="Tahoma"/>
          <w:b/>
          <w:sz w:val="20"/>
          <w:szCs w:val="20"/>
        </w:rPr>
        <w:t xml:space="preserve">„Dodávky </w:t>
      </w:r>
      <w:r w:rsidR="00BF78B2">
        <w:rPr>
          <w:rFonts w:ascii="Tahoma" w:hAnsi="Tahoma" w:cs="Tahoma"/>
          <w:b/>
          <w:sz w:val="20"/>
          <w:szCs w:val="20"/>
        </w:rPr>
        <w:t xml:space="preserve">netkaných textilií </w:t>
      </w:r>
      <w:r w:rsidR="00D34782">
        <w:rPr>
          <w:rFonts w:ascii="Tahoma" w:hAnsi="Tahoma" w:cs="Tahoma"/>
          <w:b/>
          <w:sz w:val="20"/>
          <w:szCs w:val="20"/>
        </w:rPr>
        <w:t>pro SNO</w:t>
      </w:r>
      <w:r w:rsidR="00ED43E7">
        <w:rPr>
          <w:rFonts w:ascii="Tahoma" w:hAnsi="Tahoma" w:cs="Tahoma"/>
          <w:b/>
          <w:sz w:val="20"/>
          <w:szCs w:val="20"/>
        </w:rPr>
        <w:t>“</w:t>
      </w:r>
      <w:r w:rsidRPr="00BC4687">
        <w:rPr>
          <w:rFonts w:ascii="Tahoma" w:hAnsi="Tahoma" w:cs="Tahoma"/>
          <w:b/>
          <w:sz w:val="20"/>
          <w:szCs w:val="20"/>
        </w:rPr>
        <w:t xml:space="preserve">. </w:t>
      </w:r>
      <w:r w:rsidRPr="00BC4687">
        <w:rPr>
          <w:rFonts w:ascii="Tahoma" w:hAnsi="Tahoma" w:cs="Tahoma"/>
          <w:sz w:val="20"/>
          <w:szCs w:val="20"/>
        </w:rPr>
        <w:t>Jednotlivá ustanovení této smlouvy tak budou vykládána v souladu se zadávacími podmínkami v předchozí větě uvedeného zadávacího řízení.</w:t>
      </w:r>
    </w:p>
    <w:p w:rsidR="00726A61" w:rsidRPr="00726A61" w:rsidRDefault="004B316C" w:rsidP="001954CF">
      <w:pPr>
        <w:widowControl w:val="0"/>
        <w:numPr>
          <w:ilvl w:val="0"/>
          <w:numId w:val="15"/>
        </w:numPr>
        <w:suppressAutoHyphens/>
        <w:spacing w:after="120" w:line="276" w:lineRule="auto"/>
        <w:ind w:left="426" w:hanging="426"/>
        <w:jc w:val="both"/>
        <w:rPr>
          <w:rFonts w:ascii="Tahoma" w:eastAsia="SimSun" w:hAnsi="Tahoma" w:cs="Tahoma"/>
          <w:kern w:val="2"/>
          <w:sz w:val="20"/>
          <w:szCs w:val="20"/>
          <w:lang w:eastAsia="hi-IN" w:bidi="hi-IN"/>
        </w:rPr>
      </w:pPr>
      <w:bookmarkStart w:id="2" w:name="_Hlk81504768"/>
      <w:r w:rsidRPr="00BC4687">
        <w:rPr>
          <w:rFonts w:ascii="Tahoma" w:hAnsi="Tahoma" w:cs="Tahoma"/>
          <w:sz w:val="20"/>
          <w:szCs w:val="20"/>
        </w:rPr>
        <w:t xml:space="preserve">Předmětem </w:t>
      </w:r>
      <w:r w:rsidRPr="00BC4687">
        <w:rPr>
          <w:rFonts w:ascii="Tahoma" w:eastAsia="SimSun" w:hAnsi="Tahoma" w:cs="Tahoma"/>
          <w:kern w:val="2"/>
          <w:sz w:val="20"/>
          <w:szCs w:val="20"/>
          <w:lang w:eastAsia="hi-IN" w:bidi="hi-IN"/>
        </w:rPr>
        <w:t xml:space="preserve">plnění dle této smlouvy je zajištění kompletních opakovaných dodávek </w:t>
      </w:r>
      <w:r w:rsidR="00D34782">
        <w:rPr>
          <w:rFonts w:ascii="Tahoma" w:eastAsia="SimSun" w:hAnsi="Tahoma" w:cs="Tahoma"/>
          <w:kern w:val="2"/>
          <w:sz w:val="20"/>
          <w:szCs w:val="20"/>
          <w:lang w:eastAsia="hi-IN" w:bidi="hi-IN"/>
        </w:rPr>
        <w:t>netkaných textilií</w:t>
      </w:r>
      <w:r w:rsidR="00726A61">
        <w:rPr>
          <w:rFonts w:ascii="Tahoma" w:eastAsia="SimSun" w:hAnsi="Tahoma" w:cs="Tahoma"/>
          <w:kern w:val="2"/>
          <w:sz w:val="20"/>
          <w:szCs w:val="20"/>
          <w:lang w:eastAsia="hi-IN" w:bidi="hi-IN"/>
        </w:rPr>
        <w:t>, dle aktuálních potřeb zadavatele.</w:t>
      </w:r>
    </w:p>
    <w:p w:rsidR="004B316C"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b/>
          <w:sz w:val="20"/>
          <w:szCs w:val="22"/>
        </w:rPr>
      </w:pPr>
      <w:r w:rsidRPr="00BC4687">
        <w:rPr>
          <w:rFonts w:ascii="Tahoma" w:hAnsi="Tahoma" w:cs="Tahoma"/>
          <w:sz w:val="20"/>
          <w:szCs w:val="20"/>
        </w:rPr>
        <w:t>Součástí předmětu plnění je doprava zboží do místa plnění.</w:t>
      </w:r>
      <w:bookmarkEnd w:id="2"/>
    </w:p>
    <w:p w:rsidR="000241C5"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b/>
          <w:sz w:val="20"/>
          <w:szCs w:val="22"/>
        </w:rPr>
      </w:pPr>
      <w:r w:rsidRPr="00BC4687">
        <w:rPr>
          <w:rFonts w:ascii="Tahoma" w:hAnsi="Tahoma" w:cs="Tahoma"/>
          <w:sz w:val="20"/>
          <w:szCs w:val="20"/>
        </w:rPr>
        <w:t xml:space="preserve">Prodávající poskytuje kupujícímu následující záruku </w:t>
      </w:r>
      <w:r w:rsidR="00806968" w:rsidRPr="00BC4687">
        <w:rPr>
          <w:rFonts w:ascii="Tahoma" w:hAnsi="Tahoma" w:cs="Tahoma"/>
          <w:sz w:val="20"/>
          <w:szCs w:val="20"/>
        </w:rPr>
        <w:t>z</w:t>
      </w:r>
      <w:r w:rsidRPr="00BC4687">
        <w:rPr>
          <w:rFonts w:ascii="Tahoma" w:hAnsi="Tahoma" w:cs="Tahoma"/>
          <w:sz w:val="20"/>
          <w:szCs w:val="20"/>
        </w:rPr>
        <w:t>a jakost: dodávané zboží musí být po dobu expirační lhůty uvedené na obalu zboží způsobilé k řádnému užívání a zachovává si obvyklé vlastnosti. Při nedodržení této podmínky má kupující nárok na bezplatnou výměnu zboží.</w:t>
      </w:r>
      <w:r w:rsidRPr="00BC4687">
        <w:rPr>
          <w:rFonts w:ascii="Tahoma" w:hAnsi="Tahoma" w:cs="Tahoma"/>
          <w:b/>
          <w:sz w:val="20"/>
          <w:szCs w:val="22"/>
        </w:rPr>
        <w:t xml:space="preserve"> </w:t>
      </w:r>
    </w:p>
    <w:p w:rsidR="00806968" w:rsidRPr="00BC4687" w:rsidRDefault="00806968" w:rsidP="007C0279">
      <w:pPr>
        <w:keepNext/>
        <w:widowControl w:val="0"/>
        <w:tabs>
          <w:tab w:val="left" w:pos="-2410"/>
        </w:tabs>
        <w:spacing w:after="120" w:line="276" w:lineRule="auto"/>
        <w:ind w:left="425" w:hanging="425"/>
        <w:jc w:val="center"/>
        <w:rPr>
          <w:rFonts w:ascii="Tahoma" w:hAnsi="Tahoma" w:cs="Tahoma"/>
          <w:b/>
          <w:sz w:val="20"/>
          <w:szCs w:val="22"/>
        </w:rPr>
      </w:pPr>
    </w:p>
    <w:p w:rsidR="00066D69" w:rsidRPr="00BC4687"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I</w:t>
      </w:r>
      <w:r w:rsidR="0009040E" w:rsidRPr="00BC4687">
        <w:rPr>
          <w:rFonts w:ascii="Tahoma" w:hAnsi="Tahoma" w:cs="Tahoma"/>
          <w:b/>
          <w:sz w:val="20"/>
          <w:szCs w:val="22"/>
        </w:rPr>
        <w:t>V</w:t>
      </w:r>
      <w:r w:rsidRPr="00BC4687">
        <w:rPr>
          <w:rFonts w:ascii="Tahoma" w:hAnsi="Tahoma" w:cs="Tahoma"/>
          <w:b/>
          <w:sz w:val="20"/>
          <w:szCs w:val="22"/>
        </w:rPr>
        <w:t>.</w:t>
      </w:r>
      <w:bookmarkStart w:id="3" w:name="_GoBack"/>
      <w:bookmarkEnd w:id="3"/>
    </w:p>
    <w:p w:rsidR="00066D69" w:rsidRPr="00BC4687" w:rsidRDefault="0097461E"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K</w:t>
      </w:r>
      <w:r w:rsidR="00066D69" w:rsidRPr="00BC4687">
        <w:rPr>
          <w:rFonts w:ascii="Tahoma" w:hAnsi="Tahoma" w:cs="Tahoma"/>
          <w:caps w:val="0"/>
          <w:sz w:val="20"/>
          <w:szCs w:val="22"/>
        </w:rPr>
        <w:t>upní c</w:t>
      </w:r>
      <w:r w:rsidRPr="00BC4687">
        <w:rPr>
          <w:rFonts w:ascii="Tahoma" w:hAnsi="Tahoma" w:cs="Tahoma"/>
          <w:caps w:val="0"/>
          <w:sz w:val="20"/>
          <w:szCs w:val="22"/>
        </w:rPr>
        <w:t>ena</w:t>
      </w:r>
    </w:p>
    <w:p w:rsidR="00E956C1" w:rsidRPr="008154F6"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trike/>
          <w:sz w:val="20"/>
          <w:szCs w:val="20"/>
          <w:highlight w:val="green"/>
        </w:rPr>
      </w:pPr>
      <w:r w:rsidRPr="00BC4687">
        <w:rPr>
          <w:rFonts w:ascii="Tahoma" w:hAnsi="Tahoma" w:cs="Tahoma"/>
          <w:sz w:val="20"/>
          <w:szCs w:val="20"/>
        </w:rPr>
        <w:t>Kupní cena je stanovena dle nabídky prodávajícího v rámci veřejné zakázky. Prodávající garantuje kupujícímu ceny</w:t>
      </w:r>
      <w:r w:rsidR="008154F6">
        <w:rPr>
          <w:rFonts w:ascii="Tahoma" w:hAnsi="Tahoma" w:cs="Tahoma"/>
          <w:sz w:val="20"/>
          <w:szCs w:val="20"/>
        </w:rPr>
        <w:t>:</w:t>
      </w:r>
      <w:r w:rsidRPr="00BC4687">
        <w:rPr>
          <w:rFonts w:ascii="Tahoma" w:hAnsi="Tahoma" w:cs="Tahoma"/>
          <w:sz w:val="20"/>
          <w:szCs w:val="20"/>
        </w:rPr>
        <w:t xml:space="preserve"> </w:t>
      </w:r>
      <w:r w:rsidRPr="008154F6">
        <w:rPr>
          <w:rFonts w:ascii="Tahoma" w:hAnsi="Tahoma" w:cs="Tahoma"/>
          <w:strike/>
          <w:sz w:val="20"/>
          <w:szCs w:val="20"/>
          <w:highlight w:val="green"/>
        </w:rPr>
        <w:t>za předmět plnění uvedené a přesně rozepsané v</w:t>
      </w:r>
      <w:r w:rsidR="00FF49A0" w:rsidRPr="008154F6">
        <w:rPr>
          <w:rFonts w:ascii="Tahoma" w:hAnsi="Tahoma" w:cs="Tahoma"/>
          <w:strike/>
          <w:sz w:val="20"/>
          <w:szCs w:val="20"/>
          <w:highlight w:val="green"/>
        </w:rPr>
        <w:t> </w:t>
      </w:r>
      <w:r w:rsidRPr="008154F6">
        <w:rPr>
          <w:rFonts w:ascii="Tahoma" w:hAnsi="Tahoma" w:cs="Tahoma"/>
          <w:strike/>
          <w:sz w:val="20"/>
          <w:szCs w:val="20"/>
          <w:highlight w:val="green"/>
        </w:rPr>
        <w:t>příloze</w:t>
      </w:r>
      <w:r w:rsidR="00FF49A0" w:rsidRPr="008154F6">
        <w:rPr>
          <w:rFonts w:ascii="Tahoma" w:hAnsi="Tahoma" w:cs="Tahoma"/>
          <w:strike/>
          <w:sz w:val="20"/>
          <w:szCs w:val="20"/>
          <w:highlight w:val="green"/>
        </w:rPr>
        <w:t xml:space="preserve"> č. 1</w:t>
      </w:r>
      <w:r w:rsidRPr="008154F6">
        <w:rPr>
          <w:rFonts w:ascii="Tahoma" w:hAnsi="Tahoma" w:cs="Tahoma"/>
          <w:strike/>
          <w:sz w:val="20"/>
          <w:szCs w:val="20"/>
          <w:highlight w:val="green"/>
        </w:rPr>
        <w:t xml:space="preserve"> této smlouvy.</w:t>
      </w:r>
    </w:p>
    <w:tbl>
      <w:tblPr>
        <w:tblW w:w="8364" w:type="dxa"/>
        <w:tblInd w:w="637" w:type="dxa"/>
        <w:tblCellMar>
          <w:left w:w="70" w:type="dxa"/>
          <w:right w:w="70" w:type="dxa"/>
        </w:tblCellMar>
        <w:tblLook w:val="04A0" w:firstRow="1" w:lastRow="0" w:firstColumn="1" w:lastColumn="0" w:noHBand="0" w:noVBand="1"/>
      </w:tblPr>
      <w:tblGrid>
        <w:gridCol w:w="3544"/>
        <w:gridCol w:w="1559"/>
        <w:gridCol w:w="1171"/>
        <w:gridCol w:w="573"/>
        <w:gridCol w:w="1517"/>
      </w:tblGrid>
      <w:tr w:rsidR="008154F6" w:rsidTr="008154F6">
        <w:trPr>
          <w:trHeight w:val="585"/>
        </w:trPr>
        <w:tc>
          <w:tcPr>
            <w:tcW w:w="3544"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8154F6" w:rsidRDefault="008154F6">
            <w:pPr>
              <w:rPr>
                <w:rFonts w:ascii="Verdana" w:hAnsi="Verdana" w:cs="Calibri"/>
                <w:b/>
                <w:bCs/>
                <w:color w:val="000000"/>
                <w:sz w:val="18"/>
                <w:szCs w:val="18"/>
              </w:rPr>
            </w:pPr>
            <w:r>
              <w:rPr>
                <w:rFonts w:ascii="Verdana" w:hAnsi="Verdana" w:cs="Calibri"/>
                <w:b/>
                <w:bCs/>
                <w:color w:val="000000"/>
                <w:sz w:val="18"/>
                <w:szCs w:val="18"/>
              </w:rPr>
              <w:t>Druh, rozměr</w:t>
            </w:r>
          </w:p>
        </w:tc>
        <w:tc>
          <w:tcPr>
            <w:tcW w:w="1559"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rsidR="008154F6" w:rsidRDefault="008154F6">
            <w:pPr>
              <w:jc w:val="center"/>
              <w:rPr>
                <w:rFonts w:ascii="Verdana" w:hAnsi="Verdana" w:cs="Calibri"/>
                <w:b/>
                <w:bCs/>
                <w:color w:val="000000"/>
                <w:sz w:val="18"/>
                <w:szCs w:val="18"/>
              </w:rPr>
            </w:pPr>
            <w:r>
              <w:rPr>
                <w:rFonts w:ascii="Verdana" w:hAnsi="Verdana" w:cs="Calibri"/>
                <w:b/>
                <w:bCs/>
                <w:color w:val="000000"/>
                <w:sz w:val="18"/>
                <w:szCs w:val="18"/>
              </w:rPr>
              <w:t>MJ</w:t>
            </w:r>
          </w:p>
        </w:tc>
        <w:tc>
          <w:tcPr>
            <w:tcW w:w="1377"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8154F6" w:rsidRDefault="008154F6">
            <w:pPr>
              <w:jc w:val="center"/>
              <w:rPr>
                <w:rFonts w:ascii="Verdana" w:hAnsi="Verdana" w:cs="Calibri"/>
                <w:b/>
                <w:bCs/>
                <w:color w:val="000000"/>
                <w:sz w:val="18"/>
                <w:szCs w:val="18"/>
              </w:rPr>
            </w:pPr>
            <w:r>
              <w:rPr>
                <w:rFonts w:ascii="Verdana" w:hAnsi="Verdana" w:cs="Calibri"/>
                <w:b/>
                <w:bCs/>
                <w:color w:val="000000"/>
                <w:sz w:val="18"/>
                <w:szCs w:val="18"/>
              </w:rPr>
              <w:t>cena v Kč bez DPH /MJ</w:t>
            </w:r>
          </w:p>
        </w:tc>
        <w:tc>
          <w:tcPr>
            <w:tcW w:w="16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8154F6" w:rsidRDefault="008154F6">
            <w:pPr>
              <w:rPr>
                <w:rFonts w:ascii="Verdana" w:hAnsi="Verdana" w:cs="Calibri"/>
                <w:b/>
                <w:bCs/>
                <w:color w:val="000000"/>
                <w:sz w:val="18"/>
                <w:szCs w:val="18"/>
              </w:rPr>
            </w:pPr>
            <w:r>
              <w:rPr>
                <w:rFonts w:ascii="Verdana" w:hAnsi="Verdana" w:cs="Calibri"/>
                <w:b/>
                <w:bCs/>
                <w:color w:val="000000"/>
                <w:sz w:val="18"/>
                <w:szCs w:val="18"/>
              </w:rPr>
              <w:t>DPH v %</w:t>
            </w:r>
          </w:p>
        </w:tc>
        <w:tc>
          <w:tcPr>
            <w:tcW w:w="1721"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8154F6" w:rsidRDefault="008154F6">
            <w:pPr>
              <w:jc w:val="center"/>
              <w:rPr>
                <w:rFonts w:ascii="Verdana" w:hAnsi="Verdana" w:cs="Calibri"/>
                <w:b/>
                <w:bCs/>
                <w:color w:val="000000"/>
                <w:sz w:val="18"/>
                <w:szCs w:val="18"/>
              </w:rPr>
            </w:pPr>
            <w:r>
              <w:rPr>
                <w:rFonts w:ascii="Verdana" w:hAnsi="Verdana" w:cs="Calibri"/>
                <w:b/>
                <w:bCs/>
                <w:color w:val="000000"/>
                <w:sz w:val="18"/>
                <w:szCs w:val="18"/>
              </w:rPr>
              <w:t>cena v Kč vč. DPH/MJ</w:t>
            </w:r>
          </w:p>
        </w:tc>
      </w:tr>
      <w:tr w:rsidR="008154F6" w:rsidTr="008154F6">
        <w:trPr>
          <w:trHeight w:val="443"/>
        </w:trPr>
        <w:tc>
          <w:tcPr>
            <w:tcW w:w="3544" w:type="dxa"/>
            <w:vMerge/>
            <w:tcBorders>
              <w:top w:val="single" w:sz="8" w:space="0" w:color="auto"/>
              <w:left w:val="single" w:sz="8" w:space="0" w:color="auto"/>
              <w:bottom w:val="single" w:sz="8" w:space="0" w:color="000000"/>
              <w:right w:val="single" w:sz="4" w:space="0" w:color="auto"/>
            </w:tcBorders>
            <w:vAlign w:val="center"/>
            <w:hideMark/>
          </w:tcPr>
          <w:p w:rsidR="008154F6" w:rsidRDefault="008154F6">
            <w:pPr>
              <w:rPr>
                <w:rFonts w:ascii="Verdana" w:hAnsi="Verdana" w:cs="Calibri"/>
                <w:b/>
                <w:bCs/>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8154F6" w:rsidRDefault="008154F6">
            <w:pPr>
              <w:rPr>
                <w:rFonts w:ascii="Verdana" w:hAnsi="Verdana" w:cs="Calibri"/>
                <w:b/>
                <w:bCs/>
                <w:color w:val="000000"/>
                <w:sz w:val="18"/>
                <w:szCs w:val="18"/>
              </w:rPr>
            </w:pPr>
          </w:p>
        </w:tc>
        <w:tc>
          <w:tcPr>
            <w:tcW w:w="1377" w:type="dxa"/>
            <w:vMerge/>
            <w:tcBorders>
              <w:top w:val="single" w:sz="8" w:space="0" w:color="auto"/>
              <w:left w:val="single" w:sz="4" w:space="0" w:color="auto"/>
              <w:bottom w:val="single" w:sz="8" w:space="0" w:color="000000"/>
              <w:right w:val="single" w:sz="4" w:space="0" w:color="auto"/>
            </w:tcBorders>
            <w:vAlign w:val="center"/>
            <w:hideMark/>
          </w:tcPr>
          <w:p w:rsidR="008154F6" w:rsidRDefault="008154F6">
            <w:pPr>
              <w:rPr>
                <w:rFonts w:ascii="Verdana" w:hAnsi="Verdana" w:cs="Calibri"/>
                <w:b/>
                <w:bCs/>
                <w:color w:val="000000"/>
                <w:sz w:val="18"/>
                <w:szCs w:val="18"/>
              </w:rPr>
            </w:pPr>
          </w:p>
        </w:tc>
        <w:tc>
          <w:tcPr>
            <w:tcW w:w="163" w:type="dxa"/>
            <w:vMerge/>
            <w:tcBorders>
              <w:top w:val="single" w:sz="8" w:space="0" w:color="auto"/>
              <w:left w:val="single" w:sz="4" w:space="0" w:color="auto"/>
              <w:bottom w:val="single" w:sz="8" w:space="0" w:color="000000"/>
              <w:right w:val="single" w:sz="4" w:space="0" w:color="auto"/>
            </w:tcBorders>
            <w:vAlign w:val="center"/>
            <w:hideMark/>
          </w:tcPr>
          <w:p w:rsidR="008154F6" w:rsidRDefault="008154F6">
            <w:pPr>
              <w:rPr>
                <w:rFonts w:ascii="Verdana" w:hAnsi="Verdana" w:cs="Calibri"/>
                <w:b/>
                <w:bCs/>
                <w:color w:val="000000"/>
                <w:sz w:val="18"/>
                <w:szCs w:val="18"/>
              </w:rPr>
            </w:pPr>
          </w:p>
        </w:tc>
        <w:tc>
          <w:tcPr>
            <w:tcW w:w="1721" w:type="dxa"/>
            <w:vMerge/>
            <w:tcBorders>
              <w:top w:val="single" w:sz="8" w:space="0" w:color="auto"/>
              <w:left w:val="single" w:sz="4" w:space="0" w:color="auto"/>
              <w:bottom w:val="single" w:sz="8" w:space="0" w:color="000000"/>
              <w:right w:val="single" w:sz="4" w:space="0" w:color="auto"/>
            </w:tcBorders>
            <w:vAlign w:val="center"/>
            <w:hideMark/>
          </w:tcPr>
          <w:p w:rsidR="008154F6" w:rsidRDefault="008154F6">
            <w:pPr>
              <w:rPr>
                <w:rFonts w:ascii="Verdana" w:hAnsi="Verdana" w:cs="Calibri"/>
                <w:b/>
                <w:bCs/>
                <w:color w:val="000000"/>
                <w:sz w:val="18"/>
                <w:szCs w:val="18"/>
              </w:rPr>
            </w:pPr>
          </w:p>
        </w:tc>
      </w:tr>
      <w:tr w:rsidR="008154F6" w:rsidTr="008154F6">
        <w:trPr>
          <w:trHeight w:val="366"/>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8154F6" w:rsidRDefault="008154F6">
            <w:pPr>
              <w:rPr>
                <w:rFonts w:ascii="Verdana" w:hAnsi="Verdana" w:cs="Calibri"/>
                <w:b/>
                <w:bCs/>
                <w:color w:val="000000"/>
                <w:sz w:val="18"/>
                <w:szCs w:val="18"/>
              </w:rPr>
            </w:pPr>
            <w:r>
              <w:rPr>
                <w:rFonts w:ascii="Verdana" w:hAnsi="Verdana" w:cs="Calibri"/>
                <w:b/>
                <w:bCs/>
                <w:color w:val="000000"/>
                <w:sz w:val="18"/>
                <w:szCs w:val="18"/>
              </w:rPr>
              <w:t xml:space="preserve">Role cca 0,50 m x </w:t>
            </w:r>
            <w:r w:rsidRPr="00DA3E3E">
              <w:rPr>
                <w:rFonts w:ascii="Verdana" w:hAnsi="Verdana" w:cs="Calibri"/>
                <w:b/>
                <w:bCs/>
                <w:color w:val="000000"/>
                <w:sz w:val="18"/>
                <w:szCs w:val="18"/>
                <w:highlight w:val="yellow"/>
              </w:rPr>
              <w:t>300 m</w:t>
            </w:r>
          </w:p>
        </w:tc>
        <w:tc>
          <w:tcPr>
            <w:tcW w:w="1559" w:type="dxa"/>
            <w:tcBorders>
              <w:top w:val="nil"/>
              <w:left w:val="nil"/>
              <w:bottom w:val="single" w:sz="4" w:space="0" w:color="auto"/>
              <w:right w:val="single" w:sz="4" w:space="0" w:color="auto"/>
            </w:tcBorders>
            <w:shd w:val="clear" w:color="auto" w:fill="auto"/>
            <w:vAlign w:val="center"/>
            <w:hideMark/>
          </w:tcPr>
          <w:p w:rsidR="008154F6" w:rsidRDefault="008154F6">
            <w:pPr>
              <w:jc w:val="center"/>
              <w:rPr>
                <w:rFonts w:ascii="Verdana" w:hAnsi="Verdana" w:cs="Calibri"/>
                <w:color w:val="000000"/>
                <w:sz w:val="18"/>
                <w:szCs w:val="18"/>
              </w:rPr>
            </w:pPr>
            <w:r>
              <w:rPr>
                <w:rFonts w:ascii="Verdana" w:hAnsi="Verdana" w:cs="Calibri"/>
                <w:color w:val="000000"/>
                <w:sz w:val="18"/>
                <w:szCs w:val="18"/>
              </w:rPr>
              <w:t>role</w:t>
            </w:r>
          </w:p>
        </w:tc>
        <w:tc>
          <w:tcPr>
            <w:tcW w:w="1377" w:type="dxa"/>
            <w:tcBorders>
              <w:top w:val="nil"/>
              <w:left w:val="nil"/>
              <w:bottom w:val="single" w:sz="4"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c>
          <w:tcPr>
            <w:tcW w:w="163" w:type="dxa"/>
            <w:tcBorders>
              <w:top w:val="nil"/>
              <w:left w:val="nil"/>
              <w:bottom w:val="single" w:sz="4"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c>
          <w:tcPr>
            <w:tcW w:w="1721" w:type="dxa"/>
            <w:tcBorders>
              <w:top w:val="nil"/>
              <w:left w:val="nil"/>
              <w:bottom w:val="single" w:sz="4"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r>
      <w:tr w:rsidR="008154F6" w:rsidTr="008154F6">
        <w:trPr>
          <w:trHeight w:val="366"/>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8154F6" w:rsidRDefault="008154F6">
            <w:pPr>
              <w:rPr>
                <w:rFonts w:ascii="Verdana" w:hAnsi="Verdana" w:cs="Calibri"/>
                <w:b/>
                <w:bCs/>
                <w:color w:val="000000"/>
                <w:sz w:val="18"/>
                <w:szCs w:val="18"/>
              </w:rPr>
            </w:pPr>
            <w:r>
              <w:rPr>
                <w:rFonts w:ascii="Verdana" w:hAnsi="Verdana" w:cs="Calibri"/>
                <w:b/>
                <w:bCs/>
                <w:color w:val="000000"/>
                <w:sz w:val="18"/>
                <w:szCs w:val="18"/>
              </w:rPr>
              <w:t xml:space="preserve">Role cca 0,50 m x </w:t>
            </w:r>
            <w:r w:rsidRPr="00DA3E3E">
              <w:rPr>
                <w:rFonts w:ascii="Verdana" w:hAnsi="Verdana" w:cs="Calibri"/>
                <w:b/>
                <w:bCs/>
                <w:color w:val="000000"/>
                <w:sz w:val="18"/>
                <w:szCs w:val="18"/>
                <w:highlight w:val="yellow"/>
              </w:rPr>
              <w:t>95 m</w:t>
            </w:r>
          </w:p>
        </w:tc>
        <w:tc>
          <w:tcPr>
            <w:tcW w:w="1559" w:type="dxa"/>
            <w:tcBorders>
              <w:top w:val="nil"/>
              <w:left w:val="nil"/>
              <w:bottom w:val="single" w:sz="4" w:space="0" w:color="auto"/>
              <w:right w:val="single" w:sz="4" w:space="0" w:color="auto"/>
            </w:tcBorders>
            <w:shd w:val="clear" w:color="auto" w:fill="auto"/>
            <w:vAlign w:val="center"/>
            <w:hideMark/>
          </w:tcPr>
          <w:p w:rsidR="008154F6" w:rsidRDefault="008154F6">
            <w:pPr>
              <w:jc w:val="center"/>
              <w:rPr>
                <w:rFonts w:ascii="Verdana" w:hAnsi="Verdana" w:cs="Calibri"/>
                <w:color w:val="000000"/>
                <w:sz w:val="18"/>
                <w:szCs w:val="18"/>
              </w:rPr>
            </w:pPr>
            <w:r>
              <w:rPr>
                <w:rFonts w:ascii="Verdana" w:hAnsi="Verdana" w:cs="Calibri"/>
                <w:color w:val="000000"/>
                <w:sz w:val="18"/>
                <w:szCs w:val="18"/>
              </w:rPr>
              <w:t>role</w:t>
            </w:r>
          </w:p>
        </w:tc>
        <w:tc>
          <w:tcPr>
            <w:tcW w:w="1377" w:type="dxa"/>
            <w:tcBorders>
              <w:top w:val="nil"/>
              <w:left w:val="nil"/>
              <w:bottom w:val="single" w:sz="4"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c>
          <w:tcPr>
            <w:tcW w:w="163" w:type="dxa"/>
            <w:tcBorders>
              <w:top w:val="nil"/>
              <w:left w:val="nil"/>
              <w:bottom w:val="single" w:sz="4"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c>
          <w:tcPr>
            <w:tcW w:w="1721" w:type="dxa"/>
            <w:tcBorders>
              <w:top w:val="nil"/>
              <w:left w:val="nil"/>
              <w:bottom w:val="single" w:sz="4"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r>
      <w:tr w:rsidR="008154F6" w:rsidTr="008154F6">
        <w:trPr>
          <w:trHeight w:val="366"/>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8154F6" w:rsidRDefault="008154F6">
            <w:pPr>
              <w:rPr>
                <w:rFonts w:ascii="Verdana" w:hAnsi="Verdana" w:cs="Calibri"/>
                <w:b/>
                <w:bCs/>
                <w:color w:val="000000"/>
                <w:sz w:val="18"/>
                <w:szCs w:val="18"/>
              </w:rPr>
            </w:pPr>
            <w:r>
              <w:rPr>
                <w:rFonts w:ascii="Verdana" w:hAnsi="Verdana" w:cs="Calibri"/>
                <w:b/>
                <w:bCs/>
                <w:color w:val="000000"/>
                <w:sz w:val="18"/>
                <w:szCs w:val="18"/>
              </w:rPr>
              <w:t xml:space="preserve">Role cca 1,00 m x </w:t>
            </w:r>
            <w:r w:rsidRPr="00DA3E3E">
              <w:rPr>
                <w:rFonts w:ascii="Verdana" w:hAnsi="Verdana" w:cs="Calibri"/>
                <w:b/>
                <w:bCs/>
                <w:color w:val="000000"/>
                <w:sz w:val="18"/>
                <w:szCs w:val="18"/>
                <w:highlight w:val="yellow"/>
              </w:rPr>
              <w:t>95 m</w:t>
            </w:r>
          </w:p>
        </w:tc>
        <w:tc>
          <w:tcPr>
            <w:tcW w:w="1559" w:type="dxa"/>
            <w:tcBorders>
              <w:top w:val="nil"/>
              <w:left w:val="nil"/>
              <w:bottom w:val="single" w:sz="4" w:space="0" w:color="auto"/>
              <w:right w:val="single" w:sz="4" w:space="0" w:color="auto"/>
            </w:tcBorders>
            <w:shd w:val="clear" w:color="auto" w:fill="auto"/>
            <w:vAlign w:val="center"/>
            <w:hideMark/>
          </w:tcPr>
          <w:p w:rsidR="008154F6" w:rsidRDefault="008154F6">
            <w:pPr>
              <w:jc w:val="center"/>
              <w:rPr>
                <w:rFonts w:ascii="Verdana" w:hAnsi="Verdana" w:cs="Calibri"/>
                <w:color w:val="000000"/>
                <w:sz w:val="18"/>
                <w:szCs w:val="18"/>
              </w:rPr>
            </w:pPr>
            <w:r>
              <w:rPr>
                <w:rFonts w:ascii="Verdana" w:hAnsi="Verdana" w:cs="Calibri"/>
                <w:color w:val="000000"/>
                <w:sz w:val="18"/>
                <w:szCs w:val="18"/>
              </w:rPr>
              <w:t>role</w:t>
            </w:r>
          </w:p>
        </w:tc>
        <w:tc>
          <w:tcPr>
            <w:tcW w:w="1377" w:type="dxa"/>
            <w:tcBorders>
              <w:top w:val="nil"/>
              <w:left w:val="nil"/>
              <w:bottom w:val="single" w:sz="4"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c>
          <w:tcPr>
            <w:tcW w:w="163" w:type="dxa"/>
            <w:tcBorders>
              <w:top w:val="nil"/>
              <w:left w:val="nil"/>
              <w:bottom w:val="single" w:sz="4"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c>
          <w:tcPr>
            <w:tcW w:w="1721" w:type="dxa"/>
            <w:tcBorders>
              <w:top w:val="nil"/>
              <w:left w:val="nil"/>
              <w:bottom w:val="single" w:sz="4"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r>
      <w:tr w:rsidR="008154F6" w:rsidTr="008154F6">
        <w:trPr>
          <w:trHeight w:val="366"/>
        </w:trPr>
        <w:tc>
          <w:tcPr>
            <w:tcW w:w="3544" w:type="dxa"/>
            <w:tcBorders>
              <w:top w:val="nil"/>
              <w:left w:val="single" w:sz="8" w:space="0" w:color="auto"/>
              <w:bottom w:val="single" w:sz="4" w:space="0" w:color="auto"/>
              <w:right w:val="single" w:sz="4" w:space="0" w:color="auto"/>
            </w:tcBorders>
            <w:shd w:val="clear" w:color="auto" w:fill="auto"/>
            <w:vAlign w:val="center"/>
            <w:hideMark/>
          </w:tcPr>
          <w:p w:rsidR="008154F6" w:rsidRDefault="008154F6">
            <w:pPr>
              <w:rPr>
                <w:rFonts w:ascii="Verdana" w:hAnsi="Verdana" w:cs="Calibri"/>
                <w:b/>
                <w:bCs/>
                <w:color w:val="000000"/>
                <w:sz w:val="18"/>
                <w:szCs w:val="18"/>
              </w:rPr>
            </w:pPr>
            <w:r>
              <w:rPr>
                <w:rFonts w:ascii="Verdana" w:hAnsi="Verdana" w:cs="Calibri"/>
                <w:b/>
                <w:bCs/>
                <w:color w:val="000000"/>
                <w:sz w:val="18"/>
                <w:szCs w:val="18"/>
              </w:rPr>
              <w:t xml:space="preserve">Přířez cca 50 cm x 90 cm </w:t>
            </w:r>
            <w:r>
              <w:rPr>
                <w:rFonts w:ascii="Verdana" w:hAnsi="Verdana" w:cs="Calibri"/>
                <w:color w:val="000000"/>
                <w:sz w:val="18"/>
                <w:szCs w:val="18"/>
              </w:rPr>
              <w:t>(100 ks)</w:t>
            </w:r>
          </w:p>
        </w:tc>
        <w:tc>
          <w:tcPr>
            <w:tcW w:w="1559" w:type="dxa"/>
            <w:tcBorders>
              <w:top w:val="nil"/>
              <w:left w:val="nil"/>
              <w:bottom w:val="single" w:sz="4" w:space="0" w:color="auto"/>
              <w:right w:val="single" w:sz="4" w:space="0" w:color="auto"/>
            </w:tcBorders>
            <w:shd w:val="clear" w:color="auto" w:fill="auto"/>
            <w:vAlign w:val="center"/>
            <w:hideMark/>
          </w:tcPr>
          <w:p w:rsidR="008154F6" w:rsidRDefault="008154F6">
            <w:pPr>
              <w:jc w:val="center"/>
              <w:rPr>
                <w:rFonts w:ascii="Verdana" w:hAnsi="Verdana" w:cs="Calibri"/>
                <w:color w:val="000000"/>
                <w:sz w:val="18"/>
                <w:szCs w:val="18"/>
              </w:rPr>
            </w:pPr>
            <w:r>
              <w:rPr>
                <w:rFonts w:ascii="Verdana" w:hAnsi="Verdana" w:cs="Calibri"/>
                <w:color w:val="000000"/>
                <w:sz w:val="18"/>
                <w:szCs w:val="18"/>
              </w:rPr>
              <w:t>bal / 100 ks</w:t>
            </w:r>
          </w:p>
        </w:tc>
        <w:tc>
          <w:tcPr>
            <w:tcW w:w="1377" w:type="dxa"/>
            <w:tcBorders>
              <w:top w:val="nil"/>
              <w:left w:val="nil"/>
              <w:bottom w:val="single" w:sz="4"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c>
          <w:tcPr>
            <w:tcW w:w="163" w:type="dxa"/>
            <w:tcBorders>
              <w:top w:val="nil"/>
              <w:left w:val="nil"/>
              <w:bottom w:val="single" w:sz="4"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c>
          <w:tcPr>
            <w:tcW w:w="1721" w:type="dxa"/>
            <w:tcBorders>
              <w:top w:val="nil"/>
              <w:left w:val="nil"/>
              <w:bottom w:val="single" w:sz="4"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r>
      <w:tr w:rsidR="008154F6" w:rsidTr="008154F6">
        <w:trPr>
          <w:trHeight w:val="366"/>
        </w:trPr>
        <w:tc>
          <w:tcPr>
            <w:tcW w:w="3544" w:type="dxa"/>
            <w:tcBorders>
              <w:top w:val="nil"/>
              <w:left w:val="single" w:sz="8" w:space="0" w:color="auto"/>
              <w:bottom w:val="single" w:sz="8" w:space="0" w:color="auto"/>
              <w:right w:val="single" w:sz="4" w:space="0" w:color="auto"/>
            </w:tcBorders>
            <w:shd w:val="clear" w:color="auto" w:fill="auto"/>
            <w:vAlign w:val="center"/>
            <w:hideMark/>
          </w:tcPr>
          <w:p w:rsidR="008154F6" w:rsidRDefault="008154F6">
            <w:pPr>
              <w:rPr>
                <w:rFonts w:ascii="Verdana" w:hAnsi="Verdana" w:cs="Calibri"/>
                <w:b/>
                <w:bCs/>
                <w:color w:val="000000"/>
                <w:sz w:val="18"/>
                <w:szCs w:val="18"/>
              </w:rPr>
            </w:pPr>
            <w:r>
              <w:rPr>
                <w:rFonts w:ascii="Verdana" w:hAnsi="Verdana" w:cs="Calibri"/>
                <w:b/>
                <w:bCs/>
                <w:color w:val="000000"/>
                <w:sz w:val="18"/>
                <w:szCs w:val="18"/>
              </w:rPr>
              <w:t xml:space="preserve">Přířez cca 40 cm x 50 cm </w:t>
            </w:r>
            <w:r>
              <w:rPr>
                <w:rFonts w:ascii="Verdana" w:hAnsi="Verdana" w:cs="Calibri"/>
                <w:color w:val="000000"/>
                <w:sz w:val="18"/>
                <w:szCs w:val="18"/>
              </w:rPr>
              <w:t>(200 ks)</w:t>
            </w:r>
          </w:p>
        </w:tc>
        <w:tc>
          <w:tcPr>
            <w:tcW w:w="1559" w:type="dxa"/>
            <w:tcBorders>
              <w:top w:val="nil"/>
              <w:left w:val="nil"/>
              <w:bottom w:val="single" w:sz="8" w:space="0" w:color="auto"/>
              <w:right w:val="single" w:sz="4" w:space="0" w:color="auto"/>
            </w:tcBorders>
            <w:shd w:val="clear" w:color="auto" w:fill="auto"/>
            <w:vAlign w:val="center"/>
            <w:hideMark/>
          </w:tcPr>
          <w:p w:rsidR="008154F6" w:rsidRDefault="008154F6">
            <w:pPr>
              <w:jc w:val="center"/>
              <w:rPr>
                <w:rFonts w:ascii="Verdana" w:hAnsi="Verdana" w:cs="Calibri"/>
                <w:color w:val="000000"/>
                <w:sz w:val="18"/>
                <w:szCs w:val="18"/>
              </w:rPr>
            </w:pPr>
            <w:r>
              <w:rPr>
                <w:rFonts w:ascii="Verdana" w:hAnsi="Verdana" w:cs="Calibri"/>
                <w:color w:val="000000"/>
                <w:sz w:val="18"/>
                <w:szCs w:val="18"/>
              </w:rPr>
              <w:t>bal / 200 ks</w:t>
            </w:r>
          </w:p>
        </w:tc>
        <w:tc>
          <w:tcPr>
            <w:tcW w:w="1377" w:type="dxa"/>
            <w:tcBorders>
              <w:top w:val="nil"/>
              <w:left w:val="nil"/>
              <w:bottom w:val="single" w:sz="8"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c>
          <w:tcPr>
            <w:tcW w:w="163" w:type="dxa"/>
            <w:tcBorders>
              <w:top w:val="nil"/>
              <w:left w:val="nil"/>
              <w:bottom w:val="single" w:sz="8"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c>
          <w:tcPr>
            <w:tcW w:w="1721" w:type="dxa"/>
            <w:tcBorders>
              <w:top w:val="nil"/>
              <w:left w:val="nil"/>
              <w:bottom w:val="single" w:sz="8" w:space="0" w:color="auto"/>
              <w:right w:val="single" w:sz="4" w:space="0" w:color="auto"/>
            </w:tcBorders>
            <w:shd w:val="clear" w:color="000000" w:fill="FFFF00"/>
            <w:vAlign w:val="center"/>
            <w:hideMark/>
          </w:tcPr>
          <w:p w:rsidR="008154F6" w:rsidRDefault="008154F6">
            <w:pPr>
              <w:jc w:val="right"/>
              <w:rPr>
                <w:rFonts w:ascii="Verdana" w:hAnsi="Verdana" w:cs="Calibri"/>
                <w:color w:val="000000"/>
                <w:sz w:val="16"/>
                <w:szCs w:val="16"/>
              </w:rPr>
            </w:pPr>
            <w:r>
              <w:rPr>
                <w:rFonts w:ascii="Verdana" w:hAnsi="Verdana" w:cs="Calibri"/>
                <w:color w:val="000000"/>
                <w:sz w:val="16"/>
                <w:szCs w:val="16"/>
              </w:rPr>
              <w:t> </w:t>
            </w:r>
          </w:p>
        </w:tc>
      </w:tr>
    </w:tbl>
    <w:p w:rsidR="008154F6" w:rsidRPr="00BC4687" w:rsidRDefault="008154F6" w:rsidP="008154F6">
      <w:pPr>
        <w:widowControl w:val="0"/>
        <w:suppressAutoHyphens/>
        <w:spacing w:after="120" w:line="276" w:lineRule="auto"/>
        <w:ind w:left="426"/>
        <w:jc w:val="both"/>
        <w:rPr>
          <w:rFonts w:ascii="Tahoma" w:hAnsi="Tahoma" w:cs="Tahoma"/>
          <w:sz w:val="20"/>
          <w:szCs w:val="20"/>
        </w:rPr>
      </w:pP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9C5B29">
        <w:rPr>
          <w:rFonts w:ascii="Tahoma" w:hAnsi="Tahoma" w:cs="Tahoma"/>
          <w:sz w:val="20"/>
          <w:szCs w:val="20"/>
        </w:rPr>
        <w:t>Uvedené jednotkové ceny za jednotlivé položky budou garantovány dodavatelem po dobu trvání</w:t>
      </w:r>
      <w:r w:rsidRPr="00BC4687">
        <w:rPr>
          <w:rFonts w:ascii="Tahoma" w:hAnsi="Tahoma" w:cs="Tahoma"/>
          <w:sz w:val="20"/>
          <w:szCs w:val="20"/>
        </w:rPr>
        <w:t xml:space="preserve"> </w:t>
      </w:r>
      <w:r w:rsidRPr="00BC4687">
        <w:rPr>
          <w:rFonts w:ascii="Tahoma" w:hAnsi="Tahoma" w:cs="Tahoma"/>
          <w:sz w:val="20"/>
          <w:szCs w:val="20"/>
        </w:rPr>
        <w:lastRenderedPageBreak/>
        <w:t>této smlouvy, nebudou se měnit a jsou stěžejní pro budoucí objednávky. Odebrané množství předmětu plnění veřejné zakázky se může měnit dle potřeb zadavatele v celém období této smlouvy – realizace veřejné zakázky, a to na menší či větší počet odběrů a nebude mít vliv na výši ceny.</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Kupní cena je stanovena jako nejvýše přípustná a jsou v ní zahrnuty veškeré náklady prodávajícího spojené s plněním předmětu veřejné zakázky včetně nákladů na dopravu zboží do místa plnění dle čl. V odst. 1 této smlouvy.</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rsidR="00066D69" w:rsidRPr="00BC4687" w:rsidRDefault="00587A33" w:rsidP="007C0279">
      <w:pPr>
        <w:spacing w:after="120" w:line="276" w:lineRule="auto"/>
        <w:ind w:left="425" w:hanging="425"/>
        <w:jc w:val="center"/>
        <w:rPr>
          <w:rFonts w:ascii="Tahoma" w:hAnsi="Tahoma" w:cs="Tahoma"/>
          <w:b/>
          <w:sz w:val="20"/>
          <w:szCs w:val="22"/>
        </w:rPr>
      </w:pPr>
      <w:r w:rsidRPr="00BC4687">
        <w:rPr>
          <w:rFonts w:ascii="Tahoma" w:hAnsi="Tahoma" w:cs="Tahoma"/>
          <w:b/>
          <w:sz w:val="20"/>
          <w:szCs w:val="22"/>
        </w:rPr>
        <w:t>V</w:t>
      </w:r>
      <w:r w:rsidR="00066D69" w:rsidRPr="00BC4687">
        <w:rPr>
          <w:rFonts w:ascii="Tahoma" w:hAnsi="Tahoma" w:cs="Tahoma"/>
          <w:b/>
          <w:sz w:val="20"/>
          <w:szCs w:val="22"/>
        </w:rPr>
        <w:t>.</w:t>
      </w:r>
    </w:p>
    <w:p w:rsidR="00066D69" w:rsidRPr="00BC4687" w:rsidRDefault="00066D69"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M</w:t>
      </w:r>
      <w:r w:rsidR="0097461E" w:rsidRPr="00BC4687">
        <w:rPr>
          <w:rFonts w:ascii="Tahoma" w:hAnsi="Tahoma" w:cs="Tahoma"/>
          <w:caps w:val="0"/>
          <w:sz w:val="20"/>
          <w:szCs w:val="22"/>
        </w:rPr>
        <w:t>ísto</w:t>
      </w:r>
      <w:r w:rsidR="00ED43E7">
        <w:rPr>
          <w:rFonts w:ascii="Tahoma" w:hAnsi="Tahoma" w:cs="Tahoma"/>
          <w:caps w:val="0"/>
          <w:sz w:val="20"/>
          <w:szCs w:val="22"/>
        </w:rPr>
        <w:t xml:space="preserve"> a</w:t>
      </w:r>
      <w:r w:rsidRPr="00BC4687">
        <w:rPr>
          <w:rFonts w:ascii="Tahoma" w:hAnsi="Tahoma" w:cs="Tahoma"/>
          <w:caps w:val="0"/>
          <w:sz w:val="20"/>
          <w:szCs w:val="22"/>
        </w:rPr>
        <w:t xml:space="preserve"> </w:t>
      </w:r>
      <w:r w:rsidR="00587A33" w:rsidRPr="00BC4687">
        <w:rPr>
          <w:rFonts w:ascii="Tahoma" w:hAnsi="Tahoma" w:cs="Tahoma"/>
          <w:caps w:val="0"/>
          <w:sz w:val="20"/>
          <w:szCs w:val="22"/>
        </w:rPr>
        <w:t xml:space="preserve">doba </w:t>
      </w:r>
      <w:r w:rsidR="0035051B" w:rsidRPr="00BC4687">
        <w:rPr>
          <w:rFonts w:ascii="Tahoma" w:hAnsi="Tahoma" w:cs="Tahoma"/>
          <w:caps w:val="0"/>
          <w:sz w:val="20"/>
          <w:szCs w:val="22"/>
        </w:rPr>
        <w:t>dodání</w:t>
      </w:r>
    </w:p>
    <w:p w:rsidR="007471D2" w:rsidRPr="007A6A2D" w:rsidRDefault="00ED43E7" w:rsidP="007A6A2D">
      <w:pPr>
        <w:pStyle w:val="Odstavecseseznamem"/>
        <w:numPr>
          <w:ilvl w:val="0"/>
          <w:numId w:val="22"/>
        </w:numPr>
        <w:spacing w:line="276" w:lineRule="auto"/>
        <w:ind w:left="426" w:hanging="426"/>
        <w:jc w:val="both"/>
        <w:rPr>
          <w:rFonts w:ascii="Tahoma" w:hAnsi="Tahoma" w:cs="Tahoma"/>
          <w:sz w:val="20"/>
          <w:szCs w:val="20"/>
        </w:rPr>
      </w:pPr>
      <w:r w:rsidRPr="00D34782">
        <w:rPr>
          <w:rFonts w:ascii="Tahoma" w:hAnsi="Tahoma" w:cs="Tahoma"/>
          <w:b/>
          <w:sz w:val="20"/>
          <w:szCs w:val="20"/>
        </w:rPr>
        <w:t>Místo</w:t>
      </w:r>
      <w:r w:rsidRPr="00D34782">
        <w:rPr>
          <w:rFonts w:ascii="Tahoma" w:hAnsi="Tahoma" w:cs="Tahoma"/>
          <w:sz w:val="20"/>
          <w:szCs w:val="20"/>
        </w:rPr>
        <w:t xml:space="preserve"> </w:t>
      </w:r>
      <w:r w:rsidRPr="00D34782">
        <w:rPr>
          <w:rFonts w:ascii="Tahoma" w:hAnsi="Tahoma" w:cs="Tahoma"/>
          <w:b/>
          <w:sz w:val="20"/>
          <w:szCs w:val="20"/>
        </w:rPr>
        <w:t>plnění</w:t>
      </w:r>
      <w:r w:rsidRPr="00D34782">
        <w:rPr>
          <w:rFonts w:ascii="Tahoma" w:hAnsi="Tahoma" w:cs="Tahoma"/>
          <w:sz w:val="20"/>
          <w:szCs w:val="20"/>
        </w:rPr>
        <w:t xml:space="preserve">: </w:t>
      </w:r>
      <w:r w:rsidR="007471D2" w:rsidRPr="007A6A2D">
        <w:rPr>
          <w:rFonts w:ascii="Verdana" w:hAnsi="Verdana" w:cs="Arial"/>
          <w:b/>
          <w:sz w:val="18"/>
          <w:szCs w:val="18"/>
        </w:rPr>
        <w:t>Slezsk</w:t>
      </w:r>
      <w:r w:rsidR="007A6A2D">
        <w:rPr>
          <w:rFonts w:ascii="Verdana" w:hAnsi="Verdana" w:cs="Arial"/>
          <w:b/>
          <w:sz w:val="18"/>
          <w:szCs w:val="18"/>
        </w:rPr>
        <w:t>á</w:t>
      </w:r>
      <w:r w:rsidR="007471D2" w:rsidRPr="007A6A2D">
        <w:rPr>
          <w:rFonts w:ascii="Verdana" w:hAnsi="Verdana" w:cs="Arial"/>
          <w:b/>
          <w:sz w:val="18"/>
          <w:szCs w:val="18"/>
        </w:rPr>
        <w:t xml:space="preserve"> nemocnice v Opavě</w:t>
      </w:r>
      <w:r w:rsidR="007471D2" w:rsidRPr="007A6A2D">
        <w:rPr>
          <w:rFonts w:ascii="Verdana" w:hAnsi="Verdana" w:cs="Arial"/>
          <w:sz w:val="18"/>
          <w:szCs w:val="18"/>
        </w:rPr>
        <w:t>, Olomoucká 470/86, Předměstí, 746 01 Opava</w:t>
      </w:r>
      <w:r w:rsidR="007A6A2D">
        <w:rPr>
          <w:rFonts w:ascii="Verdana" w:hAnsi="Verdana" w:cs="Arial"/>
          <w:sz w:val="18"/>
          <w:szCs w:val="18"/>
        </w:rPr>
        <w:t>, sklad MTZ, budova A</w:t>
      </w:r>
      <w:r w:rsidR="007471D2" w:rsidRPr="007A6A2D">
        <w:rPr>
          <w:rFonts w:ascii="Verdana" w:hAnsi="Verdana" w:cs="Arial"/>
          <w:sz w:val="18"/>
          <w:szCs w:val="18"/>
        </w:rPr>
        <w:t xml:space="preserve">. </w:t>
      </w:r>
    </w:p>
    <w:p w:rsidR="007471D2" w:rsidRDefault="007471D2" w:rsidP="007471D2">
      <w:pPr>
        <w:pStyle w:val="Odstavecseseznamem"/>
        <w:ind w:left="284"/>
        <w:jc w:val="both"/>
        <w:rPr>
          <w:rFonts w:ascii="Arial" w:hAnsi="Arial" w:cs="Arial"/>
          <w:color w:val="FF0000"/>
          <w:sz w:val="20"/>
          <w:szCs w:val="20"/>
        </w:rPr>
      </w:pPr>
    </w:p>
    <w:p w:rsidR="007471D2" w:rsidRDefault="00ED43E7" w:rsidP="007A41F0">
      <w:pPr>
        <w:pStyle w:val="Odstavecseseznamem"/>
        <w:numPr>
          <w:ilvl w:val="0"/>
          <w:numId w:val="22"/>
        </w:numPr>
        <w:spacing w:line="276" w:lineRule="auto"/>
        <w:ind w:left="426" w:hanging="426"/>
        <w:jc w:val="both"/>
        <w:outlineLvl w:val="0"/>
        <w:rPr>
          <w:rFonts w:ascii="Tahoma" w:hAnsi="Tahoma" w:cs="Tahoma"/>
          <w:sz w:val="20"/>
          <w:szCs w:val="20"/>
          <w:lang w:eastAsia="en-US"/>
        </w:rPr>
      </w:pPr>
      <w:r w:rsidRPr="00ED43E7">
        <w:rPr>
          <w:rFonts w:ascii="Tahoma" w:hAnsi="Tahoma" w:cs="Tahoma"/>
          <w:b/>
          <w:sz w:val="20"/>
          <w:szCs w:val="20"/>
          <w:lang w:eastAsia="en-US"/>
        </w:rPr>
        <w:t>Doba plnění</w:t>
      </w:r>
      <w:bookmarkStart w:id="4" w:name="_Hlk63935020"/>
      <w:r w:rsidRPr="00ED43E7">
        <w:rPr>
          <w:rFonts w:ascii="Tahoma" w:hAnsi="Tahoma" w:cs="Tahoma"/>
          <w:sz w:val="20"/>
          <w:szCs w:val="20"/>
          <w:lang w:eastAsia="en-US"/>
        </w:rPr>
        <w:t xml:space="preserve"> je stanovena </w:t>
      </w:r>
      <w:bookmarkEnd w:id="4"/>
      <w:r w:rsidR="007471D2">
        <w:rPr>
          <w:rFonts w:ascii="Tahoma" w:hAnsi="Tahoma" w:cs="Tahoma"/>
          <w:b/>
          <w:sz w:val="20"/>
          <w:szCs w:val="20"/>
          <w:lang w:eastAsia="en-US"/>
        </w:rPr>
        <w:t>od 12. 6. 2025 do 12. 6. 2027.</w:t>
      </w:r>
    </w:p>
    <w:p w:rsidR="00ED43E7" w:rsidRPr="00ED43E7" w:rsidRDefault="00ED43E7" w:rsidP="007471D2">
      <w:pPr>
        <w:pStyle w:val="Odstavecseseznamem"/>
        <w:spacing w:line="276" w:lineRule="auto"/>
        <w:ind w:left="426"/>
        <w:jc w:val="both"/>
        <w:outlineLvl w:val="0"/>
        <w:rPr>
          <w:rFonts w:ascii="Tahoma" w:hAnsi="Tahoma" w:cs="Tahoma"/>
          <w:sz w:val="20"/>
          <w:szCs w:val="20"/>
          <w:lang w:eastAsia="en-US"/>
        </w:rPr>
      </w:pPr>
      <w:r w:rsidRPr="00ED43E7">
        <w:rPr>
          <w:rFonts w:ascii="Tahoma" w:hAnsi="Tahoma" w:cs="Tahoma"/>
          <w:sz w:val="20"/>
          <w:szCs w:val="20"/>
          <w:lang w:eastAsia="en-US"/>
        </w:rPr>
        <w:t>Termín zahájení plnění VZ je podmíněn řádným ukončením zadávacího řízení a podepsáním smlouvy s vybraným dodavatelem. Zadavatel si vyhrazuje právo změnit předpokládaný termín plnění veřejné zakázky s ohledem na případné prodloužení zadávacího řízení.</w:t>
      </w:r>
    </w:p>
    <w:p w:rsidR="00B14801" w:rsidRPr="00BC4687" w:rsidRDefault="00B14801" w:rsidP="00ED43E7">
      <w:pPr>
        <w:pStyle w:val="Odstavecseseznamem"/>
        <w:spacing w:after="120" w:line="276" w:lineRule="auto"/>
        <w:ind w:left="426" w:hanging="426"/>
        <w:contextualSpacing w:val="0"/>
        <w:jc w:val="both"/>
        <w:rPr>
          <w:rFonts w:ascii="Tahoma" w:hAnsi="Tahoma" w:cs="Tahoma"/>
          <w:sz w:val="20"/>
          <w:szCs w:val="20"/>
        </w:rPr>
      </w:pPr>
      <w:r w:rsidRPr="00BC4687">
        <w:rPr>
          <w:rFonts w:ascii="Tahoma" w:hAnsi="Tahoma" w:cs="Tahoma"/>
          <w:sz w:val="20"/>
          <w:szCs w:val="20"/>
        </w:rPr>
        <w:t xml:space="preserve"> </w:t>
      </w:r>
    </w:p>
    <w:p w:rsidR="00066D69" w:rsidRPr="00BC4687" w:rsidRDefault="00877895"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BC4687">
        <w:rPr>
          <w:rFonts w:ascii="Tahoma" w:hAnsi="Tahoma" w:cs="Tahoma"/>
          <w:b/>
          <w:bCs/>
          <w:sz w:val="20"/>
          <w:szCs w:val="22"/>
        </w:rPr>
        <w:t>V</w:t>
      </w:r>
      <w:r w:rsidR="00A26A50" w:rsidRPr="00BC4687">
        <w:rPr>
          <w:rFonts w:ascii="Tahoma" w:hAnsi="Tahoma" w:cs="Tahoma"/>
          <w:b/>
          <w:bCs/>
          <w:sz w:val="20"/>
          <w:szCs w:val="22"/>
        </w:rPr>
        <w:t>I</w:t>
      </w:r>
      <w:r w:rsidR="00066D69" w:rsidRPr="00BC4687">
        <w:rPr>
          <w:rFonts w:ascii="Tahoma" w:hAnsi="Tahoma" w:cs="Tahoma"/>
          <w:b/>
          <w:bCs/>
          <w:sz w:val="20"/>
          <w:szCs w:val="22"/>
        </w:rPr>
        <w:t>.</w:t>
      </w:r>
    </w:p>
    <w:p w:rsidR="00066D69" w:rsidRPr="00BC4687" w:rsidRDefault="00885EC0"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P</w:t>
      </w:r>
      <w:r w:rsidR="00066D69" w:rsidRPr="00BC4687">
        <w:rPr>
          <w:rFonts w:ascii="Tahoma" w:hAnsi="Tahoma" w:cs="Tahoma"/>
          <w:caps w:val="0"/>
          <w:sz w:val="20"/>
          <w:szCs w:val="22"/>
        </w:rPr>
        <w:t>latební podmínky</w:t>
      </w:r>
    </w:p>
    <w:p w:rsidR="005B50B0" w:rsidRPr="009D6F0B" w:rsidRDefault="005B50B0" w:rsidP="005B50B0">
      <w:pPr>
        <w:pStyle w:val="Odstavecseseznamem"/>
        <w:numPr>
          <w:ilvl w:val="0"/>
          <w:numId w:val="25"/>
        </w:numPr>
        <w:spacing w:after="120" w:line="276" w:lineRule="auto"/>
        <w:ind w:left="284" w:hanging="284"/>
        <w:jc w:val="both"/>
        <w:rPr>
          <w:rFonts w:ascii="Tahoma" w:hAnsi="Tahoma" w:cs="Tahoma"/>
          <w:sz w:val="20"/>
          <w:szCs w:val="22"/>
        </w:rPr>
      </w:pPr>
      <w:bookmarkStart w:id="5" w:name="_Hlk81507075"/>
      <w:r w:rsidRPr="009D6F0B">
        <w:rPr>
          <w:rFonts w:ascii="Tahoma" w:hAnsi="Tahoma" w:cs="Tahoma"/>
          <w:sz w:val="20"/>
          <w:szCs w:val="22"/>
        </w:rPr>
        <w:t xml:space="preserve">Kupní cena bude prodávajícímu hrazena průběžně po dodání zboží kupujícímu na základě skutečného počtu odebraného množství. </w:t>
      </w:r>
    </w:p>
    <w:p w:rsidR="005B50B0" w:rsidRPr="009D6F0B" w:rsidRDefault="005B50B0" w:rsidP="005B50B0">
      <w:pPr>
        <w:numPr>
          <w:ilvl w:val="0"/>
          <w:numId w:val="25"/>
        </w:numPr>
        <w:spacing w:after="120" w:line="276" w:lineRule="auto"/>
        <w:ind w:left="284" w:hanging="284"/>
        <w:jc w:val="both"/>
        <w:rPr>
          <w:rFonts w:ascii="Tahoma" w:hAnsi="Tahoma" w:cs="Tahoma"/>
          <w:sz w:val="20"/>
          <w:szCs w:val="22"/>
        </w:rPr>
      </w:pPr>
      <w:r w:rsidRPr="009D6F0B">
        <w:rPr>
          <w:rFonts w:ascii="Tahoma" w:hAnsi="Tahoma" w:cs="Tahoma"/>
          <w:b/>
          <w:sz w:val="20"/>
          <w:szCs w:val="22"/>
        </w:rPr>
        <w:t>Je-li prodávající plátcem DPH</w:t>
      </w:r>
      <w:r w:rsidRPr="009D6F0B">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D6F0B">
        <w:rPr>
          <w:rFonts w:ascii="Tahoma" w:hAnsi="Tahoma" w:cs="Tahoma"/>
          <w:spacing w:val="-6"/>
          <w:sz w:val="20"/>
          <w:szCs w:val="22"/>
        </w:rPr>
        <w:t>účetního dokladu dle zákona č. 563/1991 Sb., o účetnictví,</w:t>
      </w:r>
      <w:r w:rsidRPr="009D6F0B">
        <w:rPr>
          <w:rFonts w:ascii="Tahoma" w:hAnsi="Tahoma" w:cs="Tahoma"/>
          <w:sz w:val="20"/>
          <w:szCs w:val="22"/>
        </w:rPr>
        <w:t xml:space="preserve"> ve znění pozdějších předpisů a náležitosti stanovené dalšími obecně závaznými právními předpisy. </w:t>
      </w:r>
    </w:p>
    <w:p w:rsidR="005B50B0" w:rsidRDefault="005B50B0" w:rsidP="005B50B0">
      <w:pPr>
        <w:pStyle w:val="Odstavecseseznamem"/>
        <w:spacing w:after="120" w:line="276" w:lineRule="auto"/>
        <w:ind w:left="284"/>
        <w:jc w:val="both"/>
        <w:rPr>
          <w:rFonts w:ascii="Verdana" w:hAnsi="Verdana"/>
          <w:b/>
          <w:sz w:val="18"/>
          <w:szCs w:val="18"/>
        </w:rPr>
      </w:pPr>
      <w:r w:rsidRPr="009D6F0B">
        <w:rPr>
          <w:rFonts w:ascii="Tahoma" w:hAnsi="Tahoma" w:cs="Tahoma"/>
          <w:b/>
          <w:sz w:val="20"/>
          <w:szCs w:val="22"/>
        </w:rPr>
        <w:t>Faktur</w:t>
      </w:r>
      <w:r>
        <w:rPr>
          <w:rFonts w:ascii="Tahoma" w:hAnsi="Tahoma" w:cs="Tahoma"/>
          <w:b/>
          <w:sz w:val="20"/>
          <w:szCs w:val="22"/>
        </w:rPr>
        <w:t>y</w:t>
      </w:r>
      <w:r w:rsidRPr="009D6F0B">
        <w:rPr>
          <w:rFonts w:ascii="Tahoma" w:hAnsi="Tahoma" w:cs="Tahoma"/>
          <w:b/>
          <w:sz w:val="20"/>
          <w:szCs w:val="22"/>
        </w:rPr>
        <w:t xml:space="preserve"> musí dále obsahovat číslo veřejné zakázky (tj.</w:t>
      </w:r>
      <w:r w:rsidRPr="009D6F0B">
        <w:rPr>
          <w:b/>
        </w:rPr>
        <w:t xml:space="preserve"> </w:t>
      </w:r>
      <w:r w:rsidRPr="009D6F0B">
        <w:rPr>
          <w:rFonts w:ascii="Tahoma" w:hAnsi="Tahoma" w:cs="Tahoma"/>
          <w:b/>
          <w:bCs/>
          <w:color w:val="000000"/>
          <w:sz w:val="19"/>
          <w:szCs w:val="19"/>
          <w:shd w:val="clear" w:color="auto" w:fill="FFFFFF"/>
        </w:rPr>
        <w:t>OPA/Hal/202</w:t>
      </w:r>
      <w:r w:rsidR="007471D2">
        <w:rPr>
          <w:rFonts w:ascii="Tahoma" w:hAnsi="Tahoma" w:cs="Tahoma"/>
          <w:b/>
          <w:bCs/>
          <w:color w:val="000000"/>
          <w:sz w:val="19"/>
          <w:szCs w:val="19"/>
          <w:shd w:val="clear" w:color="auto" w:fill="FFFFFF"/>
        </w:rPr>
        <w:t>5</w:t>
      </w:r>
      <w:r w:rsidRPr="009D6F0B">
        <w:rPr>
          <w:rFonts w:ascii="Tahoma" w:hAnsi="Tahoma" w:cs="Tahoma"/>
          <w:b/>
          <w:bCs/>
          <w:color w:val="000000"/>
          <w:sz w:val="19"/>
          <w:szCs w:val="19"/>
          <w:shd w:val="clear" w:color="auto" w:fill="FFFFFF"/>
        </w:rPr>
        <w:t>/1</w:t>
      </w:r>
      <w:r w:rsidR="007471D2">
        <w:rPr>
          <w:rFonts w:ascii="Tahoma" w:hAnsi="Tahoma" w:cs="Tahoma"/>
          <w:b/>
          <w:bCs/>
          <w:color w:val="000000"/>
          <w:sz w:val="19"/>
          <w:szCs w:val="19"/>
          <w:shd w:val="clear" w:color="auto" w:fill="FFFFFF"/>
        </w:rPr>
        <w:t>2</w:t>
      </w:r>
      <w:r w:rsidRPr="009D6F0B">
        <w:rPr>
          <w:rFonts w:ascii="Verdana" w:hAnsi="Verdana"/>
          <w:b/>
          <w:sz w:val="18"/>
          <w:szCs w:val="18"/>
        </w:rPr>
        <w:t>).</w:t>
      </w:r>
    </w:p>
    <w:p w:rsidR="005B50B0" w:rsidRPr="009D6F0B" w:rsidRDefault="005B50B0" w:rsidP="005B50B0">
      <w:pPr>
        <w:pStyle w:val="Odstavecseseznamem"/>
        <w:spacing w:after="120" w:line="276" w:lineRule="auto"/>
        <w:ind w:left="284"/>
        <w:jc w:val="both"/>
        <w:rPr>
          <w:rFonts w:ascii="Tahoma" w:hAnsi="Tahoma" w:cs="Tahoma"/>
          <w:b/>
          <w:sz w:val="20"/>
          <w:szCs w:val="22"/>
        </w:rPr>
      </w:pPr>
    </w:p>
    <w:p w:rsidR="005B50B0" w:rsidRDefault="005B50B0" w:rsidP="005B50B0">
      <w:pPr>
        <w:pStyle w:val="Odstavecseseznamem"/>
        <w:numPr>
          <w:ilvl w:val="0"/>
          <w:numId w:val="25"/>
        </w:numPr>
        <w:spacing w:after="120" w:line="276" w:lineRule="auto"/>
        <w:ind w:left="284" w:hanging="284"/>
        <w:jc w:val="both"/>
        <w:rPr>
          <w:rFonts w:ascii="Tahoma" w:hAnsi="Tahoma" w:cs="Tahoma"/>
          <w:sz w:val="20"/>
          <w:szCs w:val="22"/>
        </w:rPr>
      </w:pPr>
      <w:r w:rsidRPr="009D6F0B">
        <w:rPr>
          <w:rFonts w:ascii="Tahoma" w:hAnsi="Tahoma" w:cs="Tahoma"/>
          <w:sz w:val="20"/>
          <w:szCs w:val="22"/>
        </w:rPr>
        <w:t xml:space="preserve">Lhůta splatnosti faktury činí </w:t>
      </w:r>
      <w:r w:rsidRPr="001158C6">
        <w:rPr>
          <w:rFonts w:ascii="Tahoma" w:hAnsi="Tahoma" w:cs="Tahoma"/>
          <w:sz w:val="20"/>
          <w:szCs w:val="22"/>
        </w:rPr>
        <w:t xml:space="preserve">30 </w:t>
      </w:r>
      <w:r w:rsidRPr="009D6F0B">
        <w:rPr>
          <w:rFonts w:ascii="Tahoma" w:hAnsi="Tahoma" w:cs="Tahoma"/>
          <w:sz w:val="20"/>
          <w:szCs w:val="22"/>
        </w:rPr>
        <w:t xml:space="preserve">kalendářních dnů ode dne jejího doručení kupujícímu. Doručení faktury se provede osobně oproti podpisu zmocněné osoby kupujícího nebo doručenkou prostřednictvím provozovatele poštovních služeb </w:t>
      </w:r>
      <w:r w:rsidRPr="001158C6">
        <w:rPr>
          <w:rFonts w:ascii="Tahoma" w:hAnsi="Tahoma" w:cs="Tahoma"/>
          <w:sz w:val="20"/>
          <w:szCs w:val="22"/>
        </w:rPr>
        <w:t xml:space="preserve">nebo mailem na adresu </w:t>
      </w:r>
      <w:hyperlink r:id="rId8" w:history="1"/>
      <w:r>
        <w:rPr>
          <w:rFonts w:ascii="Tahoma" w:hAnsi="Tahoma" w:cs="Tahoma"/>
          <w:sz w:val="20"/>
          <w:szCs w:val="22"/>
        </w:rPr>
        <w:t xml:space="preserve"> </w:t>
      </w:r>
      <w:hyperlink r:id="rId9" w:history="1">
        <w:r w:rsidRPr="00A57F90">
          <w:rPr>
            <w:rStyle w:val="Hypertextovodkaz"/>
            <w:rFonts w:ascii="Tahoma" w:hAnsi="Tahoma" w:cs="Tahoma"/>
            <w:sz w:val="20"/>
            <w:szCs w:val="22"/>
          </w:rPr>
          <w:t>fin.uct@snopava.cz</w:t>
        </w:r>
      </w:hyperlink>
      <w:r>
        <w:rPr>
          <w:rFonts w:ascii="Tahoma" w:hAnsi="Tahoma" w:cs="Tahoma"/>
          <w:sz w:val="20"/>
          <w:szCs w:val="22"/>
        </w:rPr>
        <w:t xml:space="preserve"> </w:t>
      </w:r>
      <w:r w:rsidRPr="001158C6">
        <w:rPr>
          <w:rFonts w:ascii="Tahoma" w:hAnsi="Tahoma" w:cs="Tahoma"/>
          <w:sz w:val="20"/>
          <w:szCs w:val="22"/>
        </w:rPr>
        <w:t>.</w:t>
      </w:r>
    </w:p>
    <w:p w:rsidR="005B50B0" w:rsidRPr="009D6F0B" w:rsidRDefault="005B50B0" w:rsidP="005B50B0">
      <w:pPr>
        <w:pStyle w:val="Odstavecseseznamem"/>
        <w:spacing w:after="120" w:line="276" w:lineRule="auto"/>
        <w:ind w:left="284"/>
        <w:jc w:val="both"/>
        <w:rPr>
          <w:rFonts w:ascii="Tahoma" w:hAnsi="Tahoma" w:cs="Tahoma"/>
          <w:sz w:val="20"/>
          <w:szCs w:val="22"/>
        </w:rPr>
      </w:pPr>
    </w:p>
    <w:p w:rsidR="005B50B0" w:rsidRDefault="005B50B0" w:rsidP="005B50B0">
      <w:pPr>
        <w:pStyle w:val="Odstavecseseznamem"/>
        <w:numPr>
          <w:ilvl w:val="0"/>
          <w:numId w:val="25"/>
        </w:numPr>
        <w:spacing w:after="120" w:line="276" w:lineRule="auto"/>
        <w:ind w:left="284" w:hanging="284"/>
        <w:jc w:val="both"/>
        <w:rPr>
          <w:rFonts w:ascii="Tahoma" w:hAnsi="Tahoma" w:cs="Tahoma"/>
          <w:sz w:val="20"/>
          <w:szCs w:val="22"/>
        </w:rPr>
      </w:pPr>
      <w:r w:rsidRPr="009D6F0B">
        <w:rPr>
          <w:rFonts w:ascii="Tahoma" w:hAnsi="Tahoma" w:cs="Tahoma"/>
          <w:sz w:val="20"/>
          <w:szCs w:val="22"/>
        </w:rPr>
        <w:t>Povinnost zaplatit kupní cenu je splněna dnem odepsání příslušné částky z účtu kupujícího.</w:t>
      </w:r>
    </w:p>
    <w:p w:rsidR="005B50B0" w:rsidRPr="009D6F0B" w:rsidRDefault="005B50B0" w:rsidP="005B50B0">
      <w:pPr>
        <w:pStyle w:val="Odstavecseseznamem"/>
        <w:spacing w:after="120" w:line="276" w:lineRule="auto"/>
        <w:ind w:left="284"/>
        <w:jc w:val="both"/>
        <w:rPr>
          <w:rFonts w:ascii="Tahoma" w:hAnsi="Tahoma" w:cs="Tahoma"/>
          <w:sz w:val="20"/>
          <w:szCs w:val="22"/>
        </w:rPr>
      </w:pPr>
    </w:p>
    <w:p w:rsidR="005B50B0" w:rsidRDefault="005B50B0" w:rsidP="005B50B0">
      <w:pPr>
        <w:pStyle w:val="Odstavecseseznamem"/>
        <w:numPr>
          <w:ilvl w:val="0"/>
          <w:numId w:val="25"/>
        </w:numPr>
        <w:spacing w:after="120" w:line="276" w:lineRule="auto"/>
        <w:ind w:left="284" w:hanging="284"/>
        <w:jc w:val="both"/>
        <w:rPr>
          <w:rFonts w:ascii="Tahoma" w:hAnsi="Tahoma" w:cs="Tahoma"/>
          <w:sz w:val="20"/>
          <w:szCs w:val="22"/>
        </w:rPr>
      </w:pPr>
      <w:r w:rsidRPr="009D6F0B">
        <w:rPr>
          <w:rFonts w:ascii="Tahoma" w:hAnsi="Tahoma" w:cs="Tahoma"/>
          <w:sz w:val="20"/>
          <w:szCs w:val="22"/>
        </w:rPr>
        <w:t>Nebude</w:t>
      </w:r>
      <w:r w:rsidRPr="009D6F0B">
        <w:rPr>
          <w:rFonts w:ascii="Tahoma" w:hAnsi="Tahoma" w:cs="Tahoma"/>
          <w:sz w:val="20"/>
          <w:szCs w:val="22"/>
        </w:rPr>
        <w:noBreakHyphen/>
        <w:t>li faktura obsahovat některou povinnou nebo dohodnutou náležitost nebo bude</w:t>
      </w:r>
      <w:r w:rsidRPr="009D6F0B">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opravené faktury kupujícímu.</w:t>
      </w:r>
    </w:p>
    <w:p w:rsidR="005B50B0" w:rsidRPr="009D6F0B" w:rsidRDefault="005B50B0" w:rsidP="005B50B0">
      <w:pPr>
        <w:pStyle w:val="Odstavecseseznamem"/>
        <w:spacing w:after="120" w:line="276" w:lineRule="auto"/>
        <w:ind w:left="284"/>
        <w:jc w:val="both"/>
        <w:rPr>
          <w:rFonts w:ascii="Tahoma" w:hAnsi="Tahoma" w:cs="Tahoma"/>
          <w:sz w:val="20"/>
          <w:szCs w:val="22"/>
        </w:rPr>
      </w:pPr>
    </w:p>
    <w:p w:rsidR="005B50B0" w:rsidRPr="009D6F0B" w:rsidRDefault="005B50B0" w:rsidP="005B50B0">
      <w:pPr>
        <w:pStyle w:val="Odstavecseseznamem"/>
        <w:numPr>
          <w:ilvl w:val="0"/>
          <w:numId w:val="25"/>
        </w:numPr>
        <w:spacing w:after="120" w:line="276" w:lineRule="auto"/>
        <w:ind w:left="284" w:hanging="284"/>
        <w:jc w:val="both"/>
        <w:rPr>
          <w:rFonts w:ascii="Tahoma" w:hAnsi="Tahoma" w:cs="Tahoma"/>
          <w:sz w:val="20"/>
          <w:szCs w:val="22"/>
        </w:rPr>
      </w:pPr>
      <w:r w:rsidRPr="009D6F0B">
        <w:rPr>
          <w:rFonts w:ascii="Tahoma" w:hAnsi="Tahoma" w:cs="Tahoma"/>
          <w:sz w:val="20"/>
          <w:szCs w:val="22"/>
        </w:rPr>
        <w:t xml:space="preserve">Je-li prodávající plátcem DPH, kupující uplatní institut zvláštního způsobu zajištění daně dle § </w:t>
      </w:r>
      <w:proofErr w:type="gramStart"/>
      <w:r w:rsidRPr="009D6F0B">
        <w:rPr>
          <w:rFonts w:ascii="Tahoma" w:hAnsi="Tahoma" w:cs="Tahoma"/>
          <w:sz w:val="20"/>
          <w:szCs w:val="22"/>
        </w:rPr>
        <w:t>109a</w:t>
      </w:r>
      <w:proofErr w:type="gramEnd"/>
      <w:r w:rsidRPr="009D6F0B">
        <w:rPr>
          <w:rFonts w:ascii="Tahoma" w:hAnsi="Tahoma" w:cs="Tahoma"/>
          <w:sz w:val="20"/>
          <w:szCs w:val="22"/>
        </w:rPr>
        <w:t xml:space="preserve"> zákona o DPH a hodnotu plnění odpovídající dani z přidané hodnoty uhradí v termínu splatnosti </w:t>
      </w:r>
      <w:r w:rsidRPr="009D6F0B">
        <w:rPr>
          <w:rFonts w:ascii="Tahoma" w:hAnsi="Tahoma" w:cs="Tahoma"/>
          <w:sz w:val="20"/>
          <w:szCs w:val="22"/>
        </w:rPr>
        <w:lastRenderedPageBreak/>
        <w:t>faktury stanoveném dle smlouvy přímo na osobní depozitní účet prodávajícího vedený u místně příslušného správce daně v případě, že:</w:t>
      </w:r>
    </w:p>
    <w:p w:rsidR="005B50B0" w:rsidRPr="00BC4687" w:rsidRDefault="005B50B0" w:rsidP="005B50B0">
      <w:pPr>
        <w:numPr>
          <w:ilvl w:val="0"/>
          <w:numId w:val="7"/>
        </w:numPr>
        <w:tabs>
          <w:tab w:val="clear" w:pos="360"/>
        </w:tabs>
        <w:spacing w:after="120" w:line="276" w:lineRule="auto"/>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zveřejněn v aplikaci „Registr DPH“ jako nespolehlivý plátce, nebo</w:t>
      </w:r>
    </w:p>
    <w:p w:rsidR="005B50B0" w:rsidRPr="00BC4687" w:rsidRDefault="005B50B0" w:rsidP="005B50B0">
      <w:pPr>
        <w:numPr>
          <w:ilvl w:val="0"/>
          <w:numId w:val="7"/>
        </w:numPr>
        <w:tabs>
          <w:tab w:val="clear" w:pos="360"/>
        </w:tabs>
        <w:spacing w:after="120" w:line="276" w:lineRule="auto"/>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v insolvenčním řízení, nebo</w:t>
      </w:r>
    </w:p>
    <w:p w:rsidR="005B50B0" w:rsidRPr="00BC4687" w:rsidRDefault="005B50B0" w:rsidP="005B50B0">
      <w:pPr>
        <w:numPr>
          <w:ilvl w:val="0"/>
          <w:numId w:val="7"/>
        </w:numPr>
        <w:tabs>
          <w:tab w:val="clear" w:pos="360"/>
        </w:tabs>
        <w:spacing w:after="120" w:line="276" w:lineRule="auto"/>
        <w:ind w:left="709" w:hanging="425"/>
        <w:jc w:val="both"/>
        <w:rPr>
          <w:rFonts w:ascii="Tahoma" w:hAnsi="Tahoma" w:cs="Tahoma"/>
          <w:sz w:val="20"/>
          <w:szCs w:val="22"/>
        </w:rPr>
      </w:pPr>
      <w:r w:rsidRPr="00BC4687">
        <w:rPr>
          <w:rFonts w:ascii="Tahoma" w:hAnsi="Tahoma" w:cs="Tahoma"/>
          <w:sz w:val="20"/>
          <w:szCs w:val="22"/>
        </w:rPr>
        <w:t>bankovní účet prodávajícího určený k úhradě plnění uvedený na faktuře nebude správcem daně zveřejněn v aplikaci „Registr DPH“.</w:t>
      </w:r>
    </w:p>
    <w:p w:rsidR="005B50B0" w:rsidRPr="00BC4687" w:rsidRDefault="005B50B0" w:rsidP="005B50B0">
      <w:pPr>
        <w:spacing w:after="120" w:line="276" w:lineRule="auto"/>
        <w:ind w:left="284"/>
        <w:jc w:val="both"/>
        <w:rPr>
          <w:rFonts w:ascii="Tahoma" w:hAnsi="Tahoma" w:cs="Tahoma"/>
          <w:sz w:val="20"/>
          <w:szCs w:val="22"/>
        </w:rPr>
      </w:pPr>
      <w:r w:rsidRPr="00BC4687">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5"/>
    <w:p w:rsidR="00B80A3B" w:rsidRPr="00BC4687" w:rsidRDefault="00B80A3B">
      <w:pPr>
        <w:rPr>
          <w:rFonts w:ascii="Tahoma" w:hAnsi="Tahoma" w:cs="Tahoma"/>
          <w:b/>
          <w:bCs/>
          <w:caps/>
          <w:sz w:val="20"/>
          <w:szCs w:val="22"/>
        </w:rPr>
      </w:pPr>
    </w:p>
    <w:p w:rsidR="00A612B8" w:rsidRPr="00BC4687" w:rsidRDefault="00A612B8" w:rsidP="00A612B8">
      <w:pPr>
        <w:rPr>
          <w:rFonts w:ascii="Tahoma" w:hAnsi="Tahoma" w:cs="Tahoma"/>
        </w:rPr>
      </w:pPr>
    </w:p>
    <w:p w:rsidR="00066D69" w:rsidRPr="00BC4687" w:rsidRDefault="00877895"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BC4687">
        <w:rPr>
          <w:rFonts w:ascii="Tahoma" w:hAnsi="Tahoma" w:cs="Tahoma"/>
          <w:sz w:val="20"/>
          <w:szCs w:val="22"/>
        </w:rPr>
        <w:t>VII</w:t>
      </w:r>
      <w:r w:rsidR="00066D69" w:rsidRPr="00BC4687">
        <w:rPr>
          <w:rFonts w:ascii="Tahoma" w:hAnsi="Tahoma" w:cs="Tahoma"/>
          <w:sz w:val="20"/>
          <w:szCs w:val="22"/>
        </w:rPr>
        <w:t>.</w:t>
      </w:r>
    </w:p>
    <w:p w:rsidR="00D46DC9" w:rsidRPr="00BC4687" w:rsidRDefault="002C3812"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Odpovědnost za vady, z</w:t>
      </w:r>
      <w:r w:rsidR="00021CD5" w:rsidRPr="00BC4687">
        <w:rPr>
          <w:rFonts w:ascii="Tahoma" w:hAnsi="Tahoma" w:cs="Tahoma"/>
          <w:caps w:val="0"/>
          <w:sz w:val="20"/>
          <w:szCs w:val="22"/>
        </w:rPr>
        <w:t>áruka za jakost</w:t>
      </w:r>
    </w:p>
    <w:p w:rsidR="00066D69" w:rsidRPr="00BC4687" w:rsidRDefault="00066D69" w:rsidP="001954CF">
      <w:pPr>
        <w:numPr>
          <w:ilvl w:val="3"/>
          <w:numId w:val="2"/>
        </w:numPr>
        <w:tabs>
          <w:tab w:val="num" w:pos="-7230"/>
        </w:tabs>
        <w:spacing w:after="120" w:line="276" w:lineRule="auto"/>
        <w:ind w:left="284" w:hanging="284"/>
        <w:jc w:val="both"/>
        <w:rPr>
          <w:rFonts w:ascii="Tahoma" w:hAnsi="Tahoma" w:cs="Tahoma"/>
          <w:sz w:val="20"/>
          <w:szCs w:val="22"/>
        </w:rPr>
      </w:pPr>
      <w:bookmarkStart w:id="6" w:name="_Hlk81508212"/>
      <w:r w:rsidRPr="00BC4687">
        <w:rPr>
          <w:rFonts w:ascii="Tahoma" w:hAnsi="Tahoma" w:cs="Tahoma"/>
          <w:sz w:val="20"/>
          <w:szCs w:val="22"/>
        </w:rPr>
        <w:t>Prodávající</w:t>
      </w:r>
      <w:r w:rsidR="002C3812" w:rsidRPr="00BC4687">
        <w:rPr>
          <w:rFonts w:ascii="Tahoma" w:hAnsi="Tahoma" w:cs="Tahoma"/>
          <w:sz w:val="20"/>
          <w:szCs w:val="22"/>
        </w:rPr>
        <w:t xml:space="preserve"> poskytuje záruku</w:t>
      </w:r>
      <w:r w:rsidRPr="00BC4687">
        <w:rPr>
          <w:rFonts w:ascii="Tahoma" w:hAnsi="Tahoma" w:cs="Tahoma"/>
          <w:sz w:val="20"/>
          <w:szCs w:val="22"/>
        </w:rPr>
        <w:t xml:space="preserve"> za jakost</w:t>
      </w:r>
      <w:r w:rsidR="002C3812" w:rsidRPr="00BC4687">
        <w:rPr>
          <w:rFonts w:ascii="Tahoma" w:hAnsi="Tahoma" w:cs="Tahoma"/>
          <w:sz w:val="20"/>
          <w:szCs w:val="22"/>
        </w:rPr>
        <w:t xml:space="preserve"> dodaného zboží po celou dobu jeho použitelnosti, která musí činit minimálně 6</w:t>
      </w:r>
      <w:r w:rsidR="001E37A8" w:rsidRPr="00BC4687">
        <w:rPr>
          <w:rFonts w:ascii="Tahoma" w:hAnsi="Tahoma" w:cs="Tahoma"/>
          <w:sz w:val="20"/>
          <w:szCs w:val="22"/>
        </w:rPr>
        <w:t xml:space="preserve"> měsíců</w:t>
      </w:r>
      <w:r w:rsidR="002C3812" w:rsidRPr="00BC4687">
        <w:rPr>
          <w:rFonts w:ascii="Tahoma" w:hAnsi="Tahoma" w:cs="Tahoma"/>
          <w:sz w:val="20"/>
          <w:szCs w:val="22"/>
        </w:rPr>
        <w:t xml:space="preserve"> od dodání zboží kupujícímu</w:t>
      </w:r>
      <w:r w:rsidRPr="00BC4687">
        <w:rPr>
          <w:rFonts w:ascii="Tahoma" w:hAnsi="Tahoma" w:cs="Tahoma"/>
          <w:sz w:val="20"/>
          <w:szCs w:val="22"/>
        </w:rPr>
        <w:t xml:space="preserve"> </w:t>
      </w:r>
      <w:r w:rsidR="002C3812" w:rsidRPr="00BC4687">
        <w:rPr>
          <w:rFonts w:ascii="Tahoma" w:hAnsi="Tahoma" w:cs="Tahoma"/>
          <w:sz w:val="20"/>
          <w:szCs w:val="22"/>
        </w:rPr>
        <w:t>a zavazuje se neprodleně informovat kupujícího o případných zjištěných vadách již dodaného zboží.</w:t>
      </w:r>
    </w:p>
    <w:p w:rsidR="00930068" w:rsidRPr="00BC4687" w:rsidRDefault="00930068"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se zavazuje, že v okamžiku převodu vlastnického práva ke zboží nebudou na zboží váznout žádná práva třetích osob, a to zejména žádné předkupní nebo zástavní právo.</w:t>
      </w:r>
    </w:p>
    <w:p w:rsidR="00930068" w:rsidRPr="00BC4687" w:rsidRDefault="00930068"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prohlašuje, že dodané zboží je způsobilé k</w:t>
      </w:r>
      <w:r w:rsidR="00E47289" w:rsidRPr="00BC4687">
        <w:rPr>
          <w:rFonts w:ascii="Tahoma" w:hAnsi="Tahoma" w:cs="Tahoma"/>
          <w:sz w:val="20"/>
          <w:szCs w:val="22"/>
        </w:rPr>
        <w:t> </w:t>
      </w:r>
      <w:r w:rsidRPr="00BC4687">
        <w:rPr>
          <w:rFonts w:ascii="Tahoma" w:hAnsi="Tahoma" w:cs="Tahoma"/>
          <w:sz w:val="20"/>
          <w:szCs w:val="22"/>
        </w:rPr>
        <w:t>uži</w:t>
      </w:r>
      <w:r w:rsidR="00E47289" w:rsidRPr="00BC4687">
        <w:rPr>
          <w:rFonts w:ascii="Tahoma" w:hAnsi="Tahoma" w:cs="Tahoma"/>
          <w:sz w:val="20"/>
          <w:szCs w:val="22"/>
        </w:rPr>
        <w:t>tí v souladu s jeho určením a odpovídá všem požadavkům obecně závazných právních předpisů, a že je bez vad faktických i právních.</w:t>
      </w:r>
    </w:p>
    <w:p w:rsidR="00E47289" w:rsidRDefault="00E47289"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Kupující je povinen případné vady zboží písemně oznámit prodávajícímu bez zbytečného odkladu po jejich zjištění a uplatnit svůj požadavek na jejich odstranění.</w:t>
      </w:r>
    </w:p>
    <w:p w:rsidR="00FF49A0" w:rsidRDefault="00FF49A0" w:rsidP="001954CF">
      <w:pPr>
        <w:numPr>
          <w:ilvl w:val="3"/>
          <w:numId w:val="2"/>
        </w:numPr>
        <w:tabs>
          <w:tab w:val="num" w:pos="-7230"/>
          <w:tab w:val="num" w:pos="380"/>
        </w:tabs>
        <w:spacing w:after="120" w:line="276" w:lineRule="auto"/>
        <w:ind w:left="284" w:hanging="284"/>
        <w:jc w:val="both"/>
        <w:rPr>
          <w:rFonts w:ascii="Tahoma" w:hAnsi="Tahoma" w:cs="Tahoma"/>
          <w:sz w:val="20"/>
          <w:szCs w:val="22"/>
        </w:rPr>
      </w:pPr>
      <w:r w:rsidRPr="00FF49A0">
        <w:rPr>
          <w:rFonts w:ascii="Tahoma" w:hAnsi="Tahoma" w:cs="Tahoma"/>
          <w:sz w:val="20"/>
          <w:szCs w:val="22"/>
        </w:rPr>
        <w:t xml:space="preserve">Veškeré vady předmětu koupě je kupující povinen uplatnit u prodávajícího bez zbytečného odkladu poté, kdy </w:t>
      </w:r>
      <w:r>
        <w:rPr>
          <w:rFonts w:ascii="Tahoma" w:hAnsi="Tahoma" w:cs="Tahoma"/>
          <w:sz w:val="20"/>
          <w:szCs w:val="22"/>
        </w:rPr>
        <w:t>vadu zjistil</w:t>
      </w:r>
      <w:r w:rsidRPr="00FF49A0">
        <w:rPr>
          <w:rFonts w:ascii="Tahoma" w:hAnsi="Tahoma" w:cs="Tahoma"/>
          <w:sz w:val="20"/>
          <w:szCs w:val="22"/>
        </w:rPr>
        <w:t>. Kupující bude vady na předmětu koupě oznamovat na:</w:t>
      </w:r>
    </w:p>
    <w:p w:rsidR="0077480A" w:rsidRPr="00633675" w:rsidRDefault="0077480A" w:rsidP="001954CF">
      <w:pPr>
        <w:pStyle w:val="Odstavecseseznamem"/>
        <w:numPr>
          <w:ilvl w:val="0"/>
          <w:numId w:val="2"/>
        </w:numPr>
        <w:spacing w:after="120" w:line="360" w:lineRule="auto"/>
        <w:jc w:val="both"/>
        <w:rPr>
          <w:rFonts w:ascii="Tahoma" w:hAnsi="Tahoma" w:cs="Tahoma"/>
          <w:sz w:val="20"/>
          <w:szCs w:val="20"/>
        </w:rPr>
      </w:pPr>
      <w:r>
        <w:rPr>
          <w:rFonts w:ascii="Tahoma" w:hAnsi="Tahoma" w:cs="Tahoma"/>
          <w:sz w:val="20"/>
          <w:szCs w:val="20"/>
        </w:rPr>
        <w:t>telefon</w:t>
      </w:r>
      <w:r w:rsidRPr="00633675">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633675">
        <w:rPr>
          <w:rFonts w:ascii="Tahoma" w:hAnsi="Tahoma" w:cs="Tahoma"/>
          <w:sz w:val="20"/>
          <w:szCs w:val="20"/>
        </w:rPr>
        <w:t>……………………</w:t>
      </w:r>
      <w:proofErr w:type="gramStart"/>
      <w:r w:rsidRPr="00633675">
        <w:rPr>
          <w:rFonts w:ascii="Tahoma" w:hAnsi="Tahoma" w:cs="Tahoma"/>
          <w:sz w:val="20"/>
          <w:szCs w:val="20"/>
        </w:rPr>
        <w:t>…….</w:t>
      </w:r>
      <w:proofErr w:type="gramEnd"/>
      <w:r w:rsidRPr="00633675">
        <w:rPr>
          <w:rFonts w:ascii="Tahoma" w:hAnsi="Tahoma" w:cs="Tahoma"/>
          <w:sz w:val="20"/>
          <w:szCs w:val="20"/>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77480A" w:rsidRPr="00633675" w:rsidRDefault="0077480A" w:rsidP="001954CF">
      <w:pPr>
        <w:pStyle w:val="Odstavecseseznamem"/>
        <w:numPr>
          <w:ilvl w:val="0"/>
          <w:numId w:val="2"/>
        </w:numPr>
        <w:spacing w:after="120" w:line="360" w:lineRule="auto"/>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633675">
        <w:rPr>
          <w:rFonts w:ascii="Tahoma" w:hAnsi="Tahoma" w:cs="Tahoma"/>
          <w:sz w:val="20"/>
          <w:szCs w:val="20"/>
        </w:rPr>
        <w:t>……………………</w:t>
      </w:r>
      <w:proofErr w:type="gramStart"/>
      <w:r w:rsidRPr="00633675">
        <w:rPr>
          <w:rFonts w:ascii="Tahoma" w:hAnsi="Tahoma" w:cs="Tahoma"/>
          <w:sz w:val="20"/>
          <w:szCs w:val="20"/>
        </w:rPr>
        <w:t>…….</w:t>
      </w:r>
      <w:proofErr w:type="gramEnd"/>
      <w:r w:rsidRPr="00633675">
        <w:rPr>
          <w:rFonts w:ascii="Tahoma" w:hAnsi="Tahoma" w:cs="Tahoma"/>
          <w:sz w:val="20"/>
          <w:szCs w:val="20"/>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77480A" w:rsidRPr="00633675" w:rsidRDefault="0077480A" w:rsidP="001954CF">
      <w:pPr>
        <w:pStyle w:val="Odstavecseseznamem"/>
        <w:numPr>
          <w:ilvl w:val="0"/>
          <w:numId w:val="2"/>
        </w:numPr>
        <w:spacing w:after="120" w:line="360" w:lineRule="auto"/>
        <w:jc w:val="both"/>
        <w:rPr>
          <w:rFonts w:ascii="Tahoma" w:hAnsi="Tahoma" w:cs="Tahoma"/>
          <w:sz w:val="20"/>
          <w:szCs w:val="20"/>
        </w:rPr>
      </w:pPr>
      <w:r w:rsidRPr="00633675">
        <w:rPr>
          <w:rFonts w:ascii="Tahoma" w:hAnsi="Tahoma" w:cs="Tahoma"/>
          <w:sz w:val="20"/>
          <w:szCs w:val="20"/>
        </w:rPr>
        <w:t>adres</w:t>
      </w:r>
      <w:r>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633675">
        <w:rPr>
          <w:rFonts w:ascii="Tahoma" w:hAnsi="Tahoma" w:cs="Tahoma"/>
          <w:sz w:val="20"/>
          <w:szCs w:val="20"/>
        </w:rPr>
        <w:t>……………………</w:t>
      </w:r>
      <w:proofErr w:type="gramStart"/>
      <w:r w:rsidRPr="00633675">
        <w:rPr>
          <w:rFonts w:ascii="Tahoma" w:hAnsi="Tahoma" w:cs="Tahoma"/>
          <w:sz w:val="20"/>
          <w:szCs w:val="20"/>
        </w:rPr>
        <w:t>…….</w:t>
      </w:r>
      <w:proofErr w:type="gramEnd"/>
      <w:r w:rsidRPr="00633675">
        <w:rPr>
          <w:rFonts w:ascii="Tahoma" w:hAnsi="Tahoma" w:cs="Tahoma"/>
          <w:sz w:val="20"/>
          <w:szCs w:val="20"/>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FF49A0" w:rsidRPr="00BC4687" w:rsidRDefault="00FF49A0" w:rsidP="0077480A">
      <w:pPr>
        <w:tabs>
          <w:tab w:val="num" w:pos="3237"/>
        </w:tabs>
        <w:spacing w:after="120" w:line="276" w:lineRule="auto"/>
        <w:ind w:left="284"/>
        <w:jc w:val="both"/>
        <w:rPr>
          <w:rFonts w:ascii="Tahoma" w:hAnsi="Tahoma" w:cs="Tahoma"/>
          <w:sz w:val="20"/>
          <w:szCs w:val="22"/>
        </w:rPr>
      </w:pPr>
      <w:r w:rsidRPr="00FF49A0">
        <w:rPr>
          <w:rFonts w:ascii="Tahoma" w:hAnsi="Tahoma" w:cs="Tahoma"/>
          <w:sz w:val="20"/>
          <w:szCs w:val="22"/>
        </w:rPr>
        <w:t>Každé takovéto nahlášení vady</w:t>
      </w:r>
      <w:r w:rsidR="0077480A">
        <w:rPr>
          <w:rFonts w:ascii="Tahoma" w:hAnsi="Tahoma" w:cs="Tahoma"/>
          <w:sz w:val="20"/>
          <w:szCs w:val="22"/>
        </w:rPr>
        <w:t xml:space="preserve"> se považuje za řádné uplatnění vady kupujícím ve smyslu této smlouvy.</w:t>
      </w:r>
    </w:p>
    <w:p w:rsidR="00E47289" w:rsidRPr="00BC4687" w:rsidRDefault="0077480A" w:rsidP="0077480A">
      <w:pPr>
        <w:tabs>
          <w:tab w:val="num" w:pos="3237"/>
        </w:tabs>
        <w:spacing w:after="120" w:line="276" w:lineRule="auto"/>
        <w:ind w:left="284" w:hanging="284"/>
        <w:jc w:val="both"/>
        <w:rPr>
          <w:rFonts w:ascii="Tahoma" w:hAnsi="Tahoma" w:cs="Tahoma"/>
          <w:sz w:val="20"/>
          <w:szCs w:val="22"/>
        </w:rPr>
      </w:pPr>
      <w:r>
        <w:rPr>
          <w:rFonts w:ascii="Tahoma" w:hAnsi="Tahoma" w:cs="Tahoma"/>
          <w:sz w:val="20"/>
          <w:szCs w:val="22"/>
        </w:rPr>
        <w:t xml:space="preserve">6. </w:t>
      </w:r>
      <w:r w:rsidR="00E47289" w:rsidRPr="00BC4687">
        <w:rPr>
          <w:rFonts w:ascii="Tahoma" w:hAnsi="Tahoma" w:cs="Tahoma"/>
          <w:sz w:val="20"/>
          <w:szCs w:val="22"/>
        </w:rPr>
        <w:t>Má-li zboží vady jakosti, je prodávající povinen bez zbytečného odkladu po vy</w:t>
      </w:r>
      <w:r w:rsidR="006168C6" w:rsidRPr="00BC4687">
        <w:rPr>
          <w:rFonts w:ascii="Tahoma" w:hAnsi="Tahoma" w:cs="Tahoma"/>
          <w:sz w:val="20"/>
          <w:szCs w:val="22"/>
        </w:rPr>
        <w:t>t</w:t>
      </w:r>
      <w:r w:rsidR="00E47289" w:rsidRPr="00BC4687">
        <w:rPr>
          <w:rFonts w:ascii="Tahoma" w:hAnsi="Tahoma" w:cs="Tahoma"/>
          <w:sz w:val="20"/>
          <w:szCs w:val="22"/>
        </w:rPr>
        <w:t>knutí vad kupujícím dodat kupujícímu náhradní zboží za zboží vadné.</w:t>
      </w:r>
    </w:p>
    <w:bookmarkEnd w:id="6"/>
    <w:p w:rsidR="00A612B8" w:rsidRPr="00BC4687" w:rsidRDefault="00A612B8" w:rsidP="00C87657">
      <w:pPr>
        <w:tabs>
          <w:tab w:val="left" w:pos="0"/>
        </w:tabs>
        <w:spacing w:after="120" w:line="276" w:lineRule="auto"/>
        <w:ind w:left="425" w:hanging="425"/>
        <w:jc w:val="center"/>
        <w:rPr>
          <w:rFonts w:ascii="Tahoma" w:hAnsi="Tahoma" w:cs="Tahoma"/>
          <w:b/>
          <w:sz w:val="20"/>
          <w:szCs w:val="22"/>
        </w:rPr>
      </w:pPr>
    </w:p>
    <w:p w:rsidR="00066D69" w:rsidRPr="00BC4687" w:rsidRDefault="00877895" w:rsidP="00C87657">
      <w:pPr>
        <w:tabs>
          <w:tab w:val="left" w:pos="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VII</w:t>
      </w:r>
      <w:r w:rsidR="005B16CA" w:rsidRPr="00BC4687">
        <w:rPr>
          <w:rFonts w:ascii="Tahoma" w:hAnsi="Tahoma" w:cs="Tahoma"/>
          <w:b/>
          <w:sz w:val="20"/>
          <w:szCs w:val="22"/>
        </w:rPr>
        <w:t>I</w:t>
      </w:r>
      <w:r w:rsidR="00066D69" w:rsidRPr="00BC4687">
        <w:rPr>
          <w:rFonts w:ascii="Tahoma" w:hAnsi="Tahoma" w:cs="Tahoma"/>
          <w:b/>
          <w:sz w:val="20"/>
          <w:szCs w:val="22"/>
        </w:rPr>
        <w:t>.</w:t>
      </w:r>
    </w:p>
    <w:p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Sankce</w:t>
      </w:r>
    </w:p>
    <w:p w:rsidR="00F45304" w:rsidRPr="00BC4687" w:rsidRDefault="00E47289"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bookmarkStart w:id="7" w:name="_Hlk81506949"/>
      <w:r w:rsidRPr="00BC4687">
        <w:rPr>
          <w:rFonts w:ascii="Tahoma" w:hAnsi="Tahoma" w:cs="Tahoma"/>
          <w:sz w:val="20"/>
          <w:szCs w:val="22"/>
        </w:rPr>
        <w:t>Pokud</w:t>
      </w:r>
      <w:r w:rsidR="00066D69" w:rsidRPr="00BC4687">
        <w:rPr>
          <w:rFonts w:ascii="Tahoma" w:hAnsi="Tahoma" w:cs="Tahoma"/>
          <w:sz w:val="20"/>
          <w:szCs w:val="22"/>
        </w:rPr>
        <w:t xml:space="preserve"> prodávající</w:t>
      </w:r>
      <w:r w:rsidRPr="00BC4687">
        <w:rPr>
          <w:rFonts w:ascii="Tahoma" w:hAnsi="Tahoma" w:cs="Tahoma"/>
          <w:sz w:val="20"/>
          <w:szCs w:val="22"/>
        </w:rPr>
        <w:t xml:space="preserve"> nedodá</w:t>
      </w:r>
      <w:r w:rsidR="00066D69" w:rsidRPr="00BC4687">
        <w:rPr>
          <w:rFonts w:ascii="Tahoma" w:hAnsi="Tahoma" w:cs="Tahoma"/>
          <w:sz w:val="20"/>
          <w:szCs w:val="22"/>
        </w:rPr>
        <w:t xml:space="preserve"> kupujícímu </w:t>
      </w:r>
      <w:r w:rsidRPr="00BC4687">
        <w:rPr>
          <w:rFonts w:ascii="Tahoma" w:hAnsi="Tahoma" w:cs="Tahoma"/>
          <w:sz w:val="20"/>
          <w:szCs w:val="22"/>
        </w:rPr>
        <w:t>zboží</w:t>
      </w:r>
      <w:r w:rsidR="00066D69" w:rsidRPr="00BC4687">
        <w:rPr>
          <w:rFonts w:ascii="Tahoma" w:hAnsi="Tahoma" w:cs="Tahoma"/>
          <w:sz w:val="20"/>
          <w:szCs w:val="22"/>
        </w:rPr>
        <w:t xml:space="preserve"> ve </w:t>
      </w:r>
      <w:r w:rsidRPr="00BC4687">
        <w:rPr>
          <w:rFonts w:ascii="Tahoma" w:hAnsi="Tahoma" w:cs="Tahoma"/>
          <w:sz w:val="20"/>
          <w:szCs w:val="22"/>
        </w:rPr>
        <w:t xml:space="preserve">stanovené </w:t>
      </w:r>
      <w:r w:rsidR="00F45304" w:rsidRPr="00BC4687">
        <w:rPr>
          <w:rFonts w:ascii="Tahoma" w:hAnsi="Tahoma" w:cs="Tahoma"/>
          <w:sz w:val="20"/>
          <w:szCs w:val="22"/>
        </w:rPr>
        <w:t>lhůtě</w:t>
      </w:r>
      <w:r w:rsidR="00066D69" w:rsidRPr="00BC4687">
        <w:rPr>
          <w:rFonts w:ascii="Tahoma" w:hAnsi="Tahoma" w:cs="Tahoma"/>
          <w:sz w:val="20"/>
          <w:szCs w:val="22"/>
        </w:rPr>
        <w:t>, je povinen zaplatit kupujícímu smluvní pokutu ve výši</w:t>
      </w:r>
      <w:r w:rsidR="00652AF0" w:rsidRPr="00BC4687">
        <w:rPr>
          <w:rFonts w:ascii="Tahoma" w:hAnsi="Tahoma" w:cs="Tahoma"/>
          <w:sz w:val="20"/>
          <w:szCs w:val="22"/>
        </w:rPr>
        <w:t xml:space="preserve"> </w:t>
      </w:r>
      <w:r w:rsidR="000D182D" w:rsidRPr="00BC4687">
        <w:rPr>
          <w:rFonts w:ascii="Tahoma" w:hAnsi="Tahoma" w:cs="Tahoma"/>
          <w:b/>
          <w:sz w:val="20"/>
          <w:szCs w:val="22"/>
        </w:rPr>
        <w:t>0</w:t>
      </w:r>
      <w:r w:rsidR="00652AF0" w:rsidRPr="00BC4687">
        <w:rPr>
          <w:rFonts w:ascii="Tahoma" w:hAnsi="Tahoma" w:cs="Tahoma"/>
          <w:b/>
          <w:sz w:val="20"/>
          <w:szCs w:val="22"/>
        </w:rPr>
        <w:t>,</w:t>
      </w:r>
      <w:r w:rsidR="00BD6347" w:rsidRPr="00BC4687">
        <w:rPr>
          <w:rFonts w:ascii="Tahoma" w:hAnsi="Tahoma" w:cs="Tahoma"/>
          <w:b/>
          <w:sz w:val="20"/>
          <w:szCs w:val="22"/>
        </w:rPr>
        <w:t>2</w:t>
      </w:r>
      <w:r w:rsidR="000D182D" w:rsidRPr="00BC4687">
        <w:rPr>
          <w:rFonts w:ascii="Tahoma" w:hAnsi="Tahoma" w:cs="Tahoma"/>
          <w:b/>
          <w:sz w:val="20"/>
          <w:szCs w:val="22"/>
        </w:rPr>
        <w:t xml:space="preserve"> </w:t>
      </w:r>
      <w:r w:rsidR="000D182D" w:rsidRPr="00BC4687">
        <w:rPr>
          <w:rFonts w:ascii="Tahoma" w:hAnsi="Tahoma" w:cs="Tahoma"/>
          <w:b/>
          <w:iCs/>
          <w:sz w:val="20"/>
          <w:szCs w:val="22"/>
        </w:rPr>
        <w:t>%</w:t>
      </w:r>
      <w:r w:rsidR="00066D69" w:rsidRPr="00BC4687">
        <w:rPr>
          <w:rFonts w:ascii="Tahoma" w:hAnsi="Tahoma" w:cs="Tahoma"/>
          <w:i/>
          <w:iCs/>
          <w:sz w:val="20"/>
          <w:szCs w:val="22"/>
        </w:rPr>
        <w:t xml:space="preserve"> </w:t>
      </w:r>
      <w:r w:rsidR="00066D69" w:rsidRPr="00BC4687">
        <w:rPr>
          <w:rFonts w:ascii="Tahoma" w:hAnsi="Tahoma" w:cs="Tahoma"/>
          <w:iCs/>
          <w:sz w:val="20"/>
          <w:szCs w:val="22"/>
        </w:rPr>
        <w:t>z kupní ceny</w:t>
      </w:r>
      <w:r w:rsidR="00F45304" w:rsidRPr="00BC4687">
        <w:rPr>
          <w:rFonts w:ascii="Tahoma" w:hAnsi="Tahoma" w:cs="Tahoma"/>
          <w:iCs/>
          <w:sz w:val="20"/>
          <w:szCs w:val="22"/>
        </w:rPr>
        <w:t xml:space="preserve"> objednávky, které se prodlení týká, včetně DPH za každý započatý den prodlení.</w:t>
      </w:r>
    </w:p>
    <w:p w:rsidR="00F45304"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iCs/>
          <w:sz w:val="20"/>
          <w:szCs w:val="22"/>
        </w:rPr>
        <w:lastRenderedPageBreak/>
        <w:t>V případě prodlení kupujícího s úhradou kupní ceny je prodávající oprávněn požadovat na kupujícím úrok z prodlení v zákonem stanovené výši z dlužné částky, a to až do úplného zaplacení dlužné částky.</w:t>
      </w:r>
    </w:p>
    <w:p w:rsidR="000D694E"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iCs/>
          <w:sz w:val="20"/>
          <w:szCs w:val="22"/>
        </w:rPr>
        <w:t>Splatnost smluvní pokuty je 30 kalendářních dnů po doručení oznámen o uložení smluvní pokuty prodávajícímu. Kupující si vyhrazuje právo na určení způsoby úhrady smluvní pokuty</w:t>
      </w:r>
      <w:r w:rsidR="007471D2">
        <w:rPr>
          <w:rFonts w:ascii="Tahoma" w:hAnsi="Tahoma" w:cs="Tahoma"/>
          <w:iCs/>
          <w:sz w:val="20"/>
          <w:szCs w:val="22"/>
        </w:rPr>
        <w:t>,</w:t>
      </w:r>
      <w:r w:rsidRPr="00BC4687">
        <w:rPr>
          <w:rFonts w:ascii="Tahoma" w:hAnsi="Tahoma" w:cs="Tahoma"/>
          <w:iCs/>
          <w:sz w:val="20"/>
          <w:szCs w:val="22"/>
        </w:rPr>
        <w:t xml:space="preserve"> a to i formou zápočtu proti kterékoliv splatné pohledávce prodávajícího vůči kupujícímu.</w:t>
      </w:r>
      <w:r w:rsidR="00066D69" w:rsidRPr="00BC4687">
        <w:rPr>
          <w:rFonts w:ascii="Tahoma" w:hAnsi="Tahoma" w:cs="Tahoma"/>
          <w:sz w:val="20"/>
          <w:szCs w:val="22"/>
        </w:rPr>
        <w:t xml:space="preserve"> </w:t>
      </w:r>
    </w:p>
    <w:p w:rsidR="00F45304"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se zavazuje nesankciovat kupujícího za nákup zboží v menším ani větším objemu, než byl předpokládaný objem uvedený v zadávací dokumentaci veřejné zakázky.</w:t>
      </w:r>
    </w:p>
    <w:bookmarkEnd w:id="7"/>
    <w:p w:rsidR="0073300A" w:rsidRPr="00BC4687" w:rsidRDefault="0073300A">
      <w:pPr>
        <w:rPr>
          <w:rFonts w:ascii="Tahoma" w:eastAsia="SimSun" w:hAnsi="Tahoma" w:cs="Tahoma"/>
          <w:b/>
          <w:kern w:val="1"/>
          <w:sz w:val="20"/>
          <w:szCs w:val="22"/>
          <w:lang w:eastAsia="hi-IN" w:bidi="hi-IN"/>
        </w:rPr>
      </w:pPr>
    </w:p>
    <w:p w:rsidR="003E4E50" w:rsidRPr="00BC4687" w:rsidRDefault="00877895" w:rsidP="00CC34FD">
      <w:pPr>
        <w:pStyle w:val="Odstavecseseznamem"/>
        <w:tabs>
          <w:tab w:val="left" w:pos="0"/>
          <w:tab w:val="left" w:pos="360"/>
        </w:tabs>
        <w:spacing w:after="120" w:line="276" w:lineRule="auto"/>
        <w:ind w:left="340"/>
        <w:jc w:val="center"/>
        <w:rPr>
          <w:rFonts w:ascii="Tahoma" w:hAnsi="Tahoma" w:cs="Tahoma"/>
          <w:b/>
          <w:sz w:val="20"/>
          <w:szCs w:val="22"/>
        </w:rPr>
      </w:pPr>
      <w:r w:rsidRPr="00BC4687">
        <w:rPr>
          <w:rFonts w:ascii="Tahoma" w:hAnsi="Tahoma" w:cs="Tahoma"/>
          <w:b/>
          <w:sz w:val="20"/>
          <w:szCs w:val="22"/>
        </w:rPr>
        <w:t>I</w:t>
      </w:r>
      <w:r w:rsidR="003E4E50" w:rsidRPr="00BC4687">
        <w:rPr>
          <w:rFonts w:ascii="Tahoma" w:hAnsi="Tahoma" w:cs="Tahoma"/>
          <w:b/>
          <w:sz w:val="20"/>
          <w:szCs w:val="22"/>
        </w:rPr>
        <w:t>X.</w:t>
      </w:r>
    </w:p>
    <w:p w:rsidR="003E4E50" w:rsidRPr="00BC4687" w:rsidRDefault="00CC34FD" w:rsidP="00CC34FD">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w:t>
      </w:r>
      <w:r w:rsidR="003E4E50" w:rsidRPr="00BC4687">
        <w:rPr>
          <w:rFonts w:ascii="Tahoma" w:hAnsi="Tahoma" w:cs="Tahoma"/>
          <w:caps w:val="0"/>
          <w:sz w:val="20"/>
          <w:szCs w:val="22"/>
        </w:rPr>
        <w:t xml:space="preserve">ankce vůči </w:t>
      </w:r>
      <w:r w:rsidRPr="00BC4687">
        <w:rPr>
          <w:rFonts w:ascii="Tahoma" w:hAnsi="Tahoma" w:cs="Tahoma"/>
          <w:caps w:val="0"/>
          <w:sz w:val="20"/>
          <w:szCs w:val="22"/>
        </w:rPr>
        <w:t>R</w:t>
      </w:r>
      <w:r w:rsidR="003E4E50" w:rsidRPr="00BC4687">
        <w:rPr>
          <w:rFonts w:ascii="Tahoma" w:hAnsi="Tahoma" w:cs="Tahoma"/>
          <w:caps w:val="0"/>
          <w:sz w:val="20"/>
          <w:szCs w:val="22"/>
        </w:rPr>
        <w:t xml:space="preserve">usku a </w:t>
      </w:r>
      <w:r w:rsidRPr="00BC4687">
        <w:rPr>
          <w:rFonts w:ascii="Tahoma" w:hAnsi="Tahoma" w:cs="Tahoma"/>
          <w:caps w:val="0"/>
          <w:sz w:val="20"/>
          <w:szCs w:val="22"/>
        </w:rPr>
        <w:t>B</w:t>
      </w:r>
      <w:r w:rsidR="003E4E50" w:rsidRPr="00BC4687">
        <w:rPr>
          <w:rFonts w:ascii="Tahoma" w:hAnsi="Tahoma" w:cs="Tahoma"/>
          <w:caps w:val="0"/>
          <w:sz w:val="20"/>
          <w:szCs w:val="22"/>
        </w:rPr>
        <w:t>ělorusku</w:t>
      </w:r>
    </w:p>
    <w:p w:rsidR="00C4051A" w:rsidRPr="00BC4687" w:rsidRDefault="00C4051A" w:rsidP="00C4051A">
      <w:pPr>
        <w:pStyle w:val="Import16"/>
        <w:tabs>
          <w:tab w:val="clear" w:pos="864"/>
        </w:tabs>
        <w:spacing w:after="120" w:line="276" w:lineRule="auto"/>
        <w:ind w:left="425" w:firstLine="0"/>
        <w:jc w:val="both"/>
        <w:rPr>
          <w:rFonts w:ascii="Tahoma" w:hAnsi="Tahoma" w:cs="Tahoma"/>
          <w:sz w:val="20"/>
          <w:szCs w:val="22"/>
        </w:rPr>
      </w:pP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Dojde-li k porušení pravidel dle odst. 1 této smlouvy, je prodávající povinen zaplatit kupujícímu smlu</w:t>
      </w:r>
      <w:r w:rsidR="005B50B0">
        <w:rPr>
          <w:rFonts w:ascii="Tahoma" w:hAnsi="Tahoma" w:cs="Tahoma"/>
          <w:sz w:val="20"/>
        </w:rPr>
        <w:t>vní pokutu ve výši 10</w:t>
      </w:r>
      <w:r w:rsidRPr="00BC4687">
        <w:rPr>
          <w:rFonts w:ascii="Tahoma" w:hAnsi="Tahoma" w:cs="Tahoma"/>
          <w:sz w:val="20"/>
        </w:rPr>
        <w:t>0.000 Kč, a to za každý jednotlivý případ porušení.</w:t>
      </w:r>
    </w:p>
    <w:p w:rsidR="003E4E50" w:rsidRPr="00BC4687" w:rsidRDefault="003E4E50" w:rsidP="007C0279">
      <w:pPr>
        <w:tabs>
          <w:tab w:val="left" w:pos="0"/>
          <w:tab w:val="left" w:pos="360"/>
        </w:tabs>
        <w:spacing w:after="120" w:line="276" w:lineRule="auto"/>
        <w:ind w:left="425" w:hanging="425"/>
        <w:jc w:val="center"/>
        <w:rPr>
          <w:rFonts w:ascii="Tahoma" w:hAnsi="Tahoma" w:cs="Tahoma"/>
          <w:b/>
          <w:sz w:val="20"/>
          <w:szCs w:val="22"/>
        </w:rPr>
      </w:pPr>
    </w:p>
    <w:p w:rsidR="003E4E50" w:rsidRPr="00BC4687" w:rsidRDefault="003E4E50" w:rsidP="007C0279">
      <w:pPr>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p>
    <w:p w:rsidR="00275F1C" w:rsidRPr="00BC4687" w:rsidRDefault="00275F1C" w:rsidP="007C0279">
      <w:pPr>
        <w:pStyle w:val="Nadpis4"/>
        <w:spacing w:before="0" w:line="276" w:lineRule="auto"/>
        <w:ind w:left="425" w:hanging="425"/>
        <w:rPr>
          <w:rFonts w:ascii="Tahoma" w:hAnsi="Tahoma" w:cs="Tahoma"/>
          <w:b w:val="0"/>
          <w:sz w:val="20"/>
          <w:szCs w:val="22"/>
        </w:rPr>
      </w:pPr>
      <w:r w:rsidRPr="00BC4687">
        <w:rPr>
          <w:rFonts w:ascii="Tahoma" w:hAnsi="Tahoma" w:cs="Tahoma"/>
          <w:bCs w:val="0"/>
          <w:sz w:val="20"/>
          <w:szCs w:val="22"/>
        </w:rPr>
        <w:t>R</w:t>
      </w:r>
      <w:r w:rsidRPr="00BC4687">
        <w:rPr>
          <w:rFonts w:ascii="Tahoma" w:hAnsi="Tahoma" w:cs="Tahoma"/>
          <w:bCs w:val="0"/>
          <w:caps w:val="0"/>
          <w:sz w:val="20"/>
          <w:szCs w:val="22"/>
        </w:rPr>
        <w:t>egistr</w:t>
      </w:r>
      <w:r w:rsidRPr="00BC4687">
        <w:rPr>
          <w:rFonts w:ascii="Tahoma" w:hAnsi="Tahoma" w:cs="Tahoma"/>
          <w:b w:val="0"/>
          <w:sz w:val="20"/>
          <w:szCs w:val="22"/>
        </w:rPr>
        <w:t xml:space="preserve"> </w:t>
      </w:r>
      <w:r w:rsidRPr="00BC4687">
        <w:rPr>
          <w:rFonts w:ascii="Tahoma" w:hAnsi="Tahoma" w:cs="Tahoma"/>
          <w:caps w:val="0"/>
          <w:sz w:val="20"/>
          <w:szCs w:val="22"/>
        </w:rPr>
        <w:t>smluv</w:t>
      </w:r>
    </w:p>
    <w:p w:rsidR="00275F1C" w:rsidRPr="00BC4687" w:rsidRDefault="00275F1C" w:rsidP="001954CF">
      <w:pPr>
        <w:pStyle w:val="Odstavecseseznamem"/>
        <w:numPr>
          <w:ilvl w:val="0"/>
          <w:numId w:val="12"/>
        </w:numPr>
        <w:spacing w:after="60" w:line="276" w:lineRule="auto"/>
        <w:ind w:left="284" w:hanging="284"/>
        <w:contextualSpacing w:val="0"/>
        <w:jc w:val="both"/>
        <w:rPr>
          <w:rFonts w:ascii="Tahoma" w:hAnsi="Tahoma" w:cs="Tahoma"/>
          <w:kern w:val="2"/>
          <w:sz w:val="20"/>
          <w:szCs w:val="20"/>
        </w:rPr>
      </w:pPr>
      <w:r w:rsidRPr="00BC4687">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rsidR="00275F1C" w:rsidRPr="00BC4687" w:rsidRDefault="00275F1C" w:rsidP="001954CF">
      <w:pPr>
        <w:widowControl w:val="0"/>
        <w:numPr>
          <w:ilvl w:val="0"/>
          <w:numId w:val="12"/>
        </w:numPr>
        <w:suppressAutoHyphens/>
        <w:spacing w:after="60" w:line="276" w:lineRule="auto"/>
        <w:ind w:left="284" w:hanging="284"/>
        <w:jc w:val="both"/>
        <w:rPr>
          <w:rFonts w:ascii="Tahoma" w:hAnsi="Tahoma" w:cs="Tahoma"/>
          <w:kern w:val="2"/>
          <w:sz w:val="20"/>
          <w:szCs w:val="20"/>
        </w:rPr>
      </w:pPr>
      <w:r w:rsidRPr="00BC4687">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rsidR="00275F1C" w:rsidRPr="00BC4687" w:rsidRDefault="00275F1C" w:rsidP="001954CF">
      <w:pPr>
        <w:widowControl w:val="0"/>
        <w:numPr>
          <w:ilvl w:val="0"/>
          <w:numId w:val="12"/>
        </w:numPr>
        <w:suppressAutoHyphens/>
        <w:spacing w:after="60" w:line="276" w:lineRule="auto"/>
        <w:ind w:left="284" w:hanging="284"/>
        <w:jc w:val="both"/>
        <w:rPr>
          <w:rFonts w:ascii="Tahoma" w:hAnsi="Tahoma" w:cs="Tahoma"/>
          <w:b/>
          <w:bCs/>
          <w:sz w:val="20"/>
          <w:szCs w:val="20"/>
        </w:rPr>
      </w:pPr>
      <w:r w:rsidRPr="00BC4687">
        <w:rPr>
          <w:rFonts w:ascii="Tahoma" w:hAnsi="Tahoma" w:cs="Tahoma"/>
          <w:kern w:val="2"/>
          <w:sz w:val="20"/>
          <w:szCs w:val="20"/>
        </w:rPr>
        <w:t>Zveřejnění smlouvy a metadat v </w:t>
      </w:r>
      <w:r w:rsidR="004F63D7" w:rsidRPr="00BC4687">
        <w:rPr>
          <w:rFonts w:ascii="Tahoma" w:hAnsi="Tahoma" w:cs="Tahoma"/>
          <w:kern w:val="2"/>
          <w:sz w:val="20"/>
          <w:szCs w:val="20"/>
        </w:rPr>
        <w:t>R</w:t>
      </w:r>
      <w:r w:rsidRPr="00BC4687">
        <w:rPr>
          <w:rFonts w:ascii="Tahoma" w:hAnsi="Tahoma" w:cs="Tahoma"/>
          <w:kern w:val="2"/>
          <w:sz w:val="20"/>
          <w:szCs w:val="20"/>
        </w:rPr>
        <w:t xml:space="preserve">egistru smluv </w:t>
      </w:r>
      <w:r w:rsidR="004F63D7" w:rsidRPr="00BC4687">
        <w:rPr>
          <w:rFonts w:ascii="Tahoma" w:hAnsi="Tahoma" w:cs="Tahoma"/>
          <w:kern w:val="2"/>
          <w:sz w:val="20"/>
          <w:szCs w:val="20"/>
        </w:rPr>
        <w:t xml:space="preserve">MV </w:t>
      </w:r>
      <w:r w:rsidRPr="00BC4687">
        <w:rPr>
          <w:rFonts w:ascii="Tahoma" w:hAnsi="Tahoma" w:cs="Tahoma"/>
          <w:kern w:val="2"/>
          <w:sz w:val="20"/>
          <w:szCs w:val="20"/>
        </w:rPr>
        <w:t>zajistí kupující.</w:t>
      </w:r>
    </w:p>
    <w:p w:rsidR="00275F1C" w:rsidRPr="00BC4687" w:rsidRDefault="00275F1C" w:rsidP="001954CF">
      <w:pPr>
        <w:pStyle w:val="Odstavecseseznamem"/>
        <w:numPr>
          <w:ilvl w:val="0"/>
          <w:numId w:val="12"/>
        </w:numPr>
        <w:spacing w:after="60" w:line="276" w:lineRule="auto"/>
        <w:ind w:left="284" w:hanging="284"/>
        <w:contextualSpacing w:val="0"/>
        <w:jc w:val="both"/>
        <w:rPr>
          <w:rFonts w:ascii="Tahoma" w:hAnsi="Tahoma" w:cs="Tahoma"/>
          <w:iCs/>
          <w:sz w:val="20"/>
          <w:szCs w:val="20"/>
        </w:rPr>
      </w:pPr>
      <w:r w:rsidRPr="00BC4687">
        <w:rPr>
          <w:rFonts w:ascii="Tahoma" w:hAnsi="Tahoma" w:cs="Tahoma"/>
          <w:iCs/>
          <w:sz w:val="20"/>
          <w:szCs w:val="20"/>
        </w:rPr>
        <w:t xml:space="preserve">Okamžikem zveřejnění této smlouvy dle zákona č. 340/2015 Sb., o zvláštních </w:t>
      </w:r>
      <w:r w:rsidRPr="00BC4687">
        <w:rPr>
          <w:rFonts w:ascii="Tahoma" w:hAnsi="Tahoma" w:cs="Tahoma"/>
          <w:sz w:val="20"/>
        </w:rPr>
        <w:t>podmínkách</w:t>
      </w:r>
      <w:r w:rsidRPr="00BC4687">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w:t>
      </w:r>
      <w:r w:rsidRPr="00BC4687">
        <w:rPr>
          <w:rFonts w:ascii="Tahoma" w:hAnsi="Tahoma" w:cs="Tahoma"/>
          <w:iCs/>
          <w:sz w:val="20"/>
          <w:szCs w:val="20"/>
        </w:rPr>
        <w:lastRenderedPageBreak/>
        <w:t>o zadávání veřejných zakázek.</w:t>
      </w:r>
    </w:p>
    <w:p w:rsidR="00A612B8" w:rsidRPr="00BC4687" w:rsidRDefault="00A612B8" w:rsidP="00C4051A">
      <w:pPr>
        <w:pStyle w:val="Odstavecseseznamem"/>
        <w:spacing w:after="60" w:line="276" w:lineRule="auto"/>
        <w:ind w:left="357"/>
        <w:contextualSpacing w:val="0"/>
        <w:jc w:val="both"/>
        <w:rPr>
          <w:rFonts w:ascii="Tahoma" w:hAnsi="Tahoma" w:cs="Tahoma"/>
          <w:iCs/>
          <w:sz w:val="20"/>
          <w:szCs w:val="20"/>
        </w:rPr>
      </w:pPr>
    </w:p>
    <w:p w:rsidR="00066D69" w:rsidRPr="00BC4687"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r w:rsidR="003337D2" w:rsidRPr="00BC4687">
        <w:rPr>
          <w:rFonts w:ascii="Tahoma" w:hAnsi="Tahoma" w:cs="Tahoma"/>
          <w:b/>
          <w:sz w:val="20"/>
          <w:szCs w:val="22"/>
        </w:rPr>
        <w:t>I</w:t>
      </w:r>
      <w:r w:rsidRPr="00BC4687">
        <w:rPr>
          <w:rFonts w:ascii="Tahoma" w:hAnsi="Tahoma" w:cs="Tahoma"/>
          <w:b/>
          <w:sz w:val="20"/>
          <w:szCs w:val="22"/>
        </w:rPr>
        <w:t>.</w:t>
      </w:r>
    </w:p>
    <w:p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Zánik smlouvy</w:t>
      </w:r>
    </w:p>
    <w:p w:rsidR="00066D69" w:rsidRPr="00BC4687" w:rsidRDefault="00066D69" w:rsidP="001954CF">
      <w:pPr>
        <w:numPr>
          <w:ilvl w:val="0"/>
          <w:numId w:val="11"/>
        </w:numPr>
        <w:tabs>
          <w:tab w:val="left" w:pos="0"/>
        </w:tabs>
        <w:spacing w:after="120" w:line="276" w:lineRule="auto"/>
        <w:ind w:left="284" w:hanging="284"/>
        <w:jc w:val="both"/>
        <w:rPr>
          <w:rFonts w:ascii="Tahoma" w:hAnsi="Tahoma" w:cs="Tahoma"/>
          <w:sz w:val="20"/>
          <w:szCs w:val="22"/>
        </w:rPr>
      </w:pPr>
      <w:bookmarkStart w:id="8" w:name="_Hlk81506872"/>
      <w:r w:rsidRPr="00BC4687">
        <w:rPr>
          <w:rFonts w:ascii="Tahoma" w:hAnsi="Tahoma" w:cs="Tahoma"/>
          <w:sz w:val="20"/>
          <w:szCs w:val="22"/>
        </w:rPr>
        <w:t>Tato smlouva zaniká:</w:t>
      </w:r>
    </w:p>
    <w:p w:rsidR="00066D69" w:rsidRPr="00BC4687" w:rsidRDefault="00066D69" w:rsidP="001954CF">
      <w:pPr>
        <w:pStyle w:val="Import3"/>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BC4687">
        <w:rPr>
          <w:rFonts w:ascii="Tahoma" w:hAnsi="Tahoma" w:cs="Tahoma"/>
          <w:sz w:val="20"/>
          <w:szCs w:val="22"/>
        </w:rPr>
        <w:t>p</w:t>
      </w:r>
      <w:r w:rsidR="00C6788F" w:rsidRPr="00BC4687">
        <w:rPr>
          <w:rFonts w:ascii="Tahoma" w:hAnsi="Tahoma" w:cs="Tahoma"/>
          <w:sz w:val="20"/>
          <w:szCs w:val="22"/>
        </w:rPr>
        <w:t>ísemnou dohodou smluvních stran;</w:t>
      </w:r>
    </w:p>
    <w:p w:rsidR="00CC34FD" w:rsidRPr="00BC4687" w:rsidRDefault="00066D69" w:rsidP="001954CF">
      <w:pPr>
        <w:pStyle w:val="Import5"/>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BC4687">
        <w:rPr>
          <w:rFonts w:ascii="Tahoma" w:hAnsi="Tahoma" w:cs="Tahoma"/>
          <w:sz w:val="20"/>
          <w:szCs w:val="22"/>
        </w:rPr>
        <w:t xml:space="preserve">jednostranným odstoupením od smlouvy pro její podstatné porušení druhou smluvní stranou, s tím, že </w:t>
      </w:r>
      <w:r w:rsidR="00015E20" w:rsidRPr="00BC4687">
        <w:rPr>
          <w:rFonts w:ascii="Tahoma" w:hAnsi="Tahoma" w:cs="Tahoma"/>
          <w:sz w:val="20"/>
          <w:szCs w:val="22"/>
        </w:rPr>
        <w:t>vedle zákonného vymezení podstatného porušení smlouvy, se za podstatné porušení této smlouvy rozumí zejména</w:t>
      </w:r>
      <w:r w:rsidR="001A260E" w:rsidRPr="00BC4687">
        <w:rPr>
          <w:rFonts w:ascii="Tahoma" w:hAnsi="Tahoma" w:cs="Tahoma"/>
          <w:sz w:val="20"/>
          <w:szCs w:val="22"/>
        </w:rPr>
        <w:t>:</w:t>
      </w:r>
    </w:p>
    <w:p w:rsidR="00CC34FD" w:rsidRPr="00BC4687" w:rsidRDefault="001A260E"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ztráta plnění podmínek dodavatele ve smyslu § 38 zákona o zadávání veřejných zakázek,</w:t>
      </w:r>
    </w:p>
    <w:p w:rsidR="00CC34FD" w:rsidRPr="00BC4687" w:rsidRDefault="00CC34FD"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 xml:space="preserve">pokud má </w:t>
      </w:r>
      <w:r w:rsidR="00806968" w:rsidRPr="00BC4687">
        <w:rPr>
          <w:rFonts w:ascii="Tahoma" w:hAnsi="Tahoma" w:cs="Tahoma"/>
          <w:sz w:val="20"/>
          <w:szCs w:val="22"/>
        </w:rPr>
        <w:t>zboží</w:t>
      </w:r>
      <w:r w:rsidRPr="00BC4687">
        <w:rPr>
          <w:rFonts w:ascii="Tahoma" w:hAnsi="Tahoma" w:cs="Tahoma"/>
          <w:sz w:val="20"/>
          <w:szCs w:val="22"/>
        </w:rPr>
        <w:t xml:space="preserve"> vady, které jej činí neupotřebitelným nebo nemá vlastnosti, které si kupující vymínil nebo o kterých ho prodávající ujistil,</w:t>
      </w:r>
    </w:p>
    <w:p w:rsidR="008A15AE" w:rsidRPr="00BC4687" w:rsidRDefault="00806968"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opakované nedodání zboží ve stanovené době plnění</w:t>
      </w:r>
      <w:r w:rsidR="008A15AE" w:rsidRPr="00BC4687">
        <w:rPr>
          <w:rFonts w:ascii="Tahoma" w:hAnsi="Tahoma" w:cs="Tahoma"/>
          <w:sz w:val="20"/>
          <w:szCs w:val="22"/>
        </w:rPr>
        <w:t xml:space="preserve">, </w:t>
      </w:r>
    </w:p>
    <w:p w:rsidR="00511AD2" w:rsidRPr="00BC4687" w:rsidRDefault="00806968"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nedodržení smluvních ujednání o záruce za jakost</w:t>
      </w:r>
      <w:r w:rsidR="00C6788F" w:rsidRPr="00BC4687">
        <w:rPr>
          <w:rFonts w:ascii="Tahoma" w:hAnsi="Tahoma" w:cs="Tahoma"/>
          <w:sz w:val="20"/>
          <w:szCs w:val="22"/>
        </w:rPr>
        <w:t>;</w:t>
      </w:r>
    </w:p>
    <w:p w:rsidR="00C6788F" w:rsidRPr="00BC4687" w:rsidRDefault="00C6788F" w:rsidP="00C6788F">
      <w:pPr>
        <w:pStyle w:val="Import5"/>
        <w:tabs>
          <w:tab w:val="clear" w:pos="720"/>
          <w:tab w:val="clear" w:pos="1584"/>
          <w:tab w:val="clear" w:pos="2448"/>
        </w:tabs>
        <w:spacing w:after="120" w:line="276" w:lineRule="auto"/>
        <w:ind w:left="709" w:hanging="283"/>
        <w:jc w:val="both"/>
        <w:rPr>
          <w:rFonts w:ascii="Tahoma" w:hAnsi="Tahoma" w:cs="Tahoma"/>
          <w:sz w:val="20"/>
          <w:szCs w:val="22"/>
        </w:rPr>
      </w:pPr>
      <w:r w:rsidRPr="00BC4687">
        <w:rPr>
          <w:rFonts w:ascii="Tahoma" w:hAnsi="Tahoma" w:cs="Tahoma"/>
          <w:sz w:val="20"/>
          <w:szCs w:val="22"/>
        </w:rPr>
        <w:t xml:space="preserve">c) písemnou výpovědí, kteroukoliv ze smluvních stran, a to i bez udání důvodu, výpovědní lhůta činí </w:t>
      </w:r>
      <w:r w:rsidR="00301CC9" w:rsidRPr="00BC4687">
        <w:rPr>
          <w:rFonts w:ascii="Tahoma" w:hAnsi="Tahoma" w:cs="Tahoma"/>
          <w:sz w:val="20"/>
          <w:szCs w:val="22"/>
        </w:rPr>
        <w:t>2</w:t>
      </w:r>
      <w:r w:rsidRPr="00BC4687">
        <w:rPr>
          <w:rFonts w:ascii="Tahoma" w:hAnsi="Tahoma" w:cs="Tahoma"/>
          <w:sz w:val="20"/>
          <w:szCs w:val="22"/>
        </w:rPr>
        <w:t xml:space="preserve"> měsíc</w:t>
      </w:r>
      <w:r w:rsidR="00301CC9" w:rsidRPr="00BC4687">
        <w:rPr>
          <w:rFonts w:ascii="Tahoma" w:hAnsi="Tahoma" w:cs="Tahoma"/>
          <w:sz w:val="20"/>
          <w:szCs w:val="22"/>
        </w:rPr>
        <w:t>e</w:t>
      </w:r>
      <w:r w:rsidRPr="00BC4687">
        <w:rPr>
          <w:rFonts w:ascii="Tahoma" w:hAnsi="Tahoma" w:cs="Tahoma"/>
          <w:sz w:val="20"/>
          <w:szCs w:val="22"/>
        </w:rPr>
        <w:t xml:space="preserve"> a začíná plynout od prvního dne měsíce následujícího po doručení výpovědi druhé smluvní straně. V případě pochybností se má za to, že výpověď byla doručena třetího dne od data jejího odeslání.</w:t>
      </w:r>
    </w:p>
    <w:p w:rsidR="00511AD2" w:rsidRPr="00BC4687" w:rsidRDefault="00511AD2">
      <w:pPr>
        <w:rPr>
          <w:rFonts w:ascii="Tahoma" w:hAnsi="Tahoma" w:cs="Tahoma"/>
          <w:sz w:val="20"/>
          <w:szCs w:val="22"/>
        </w:rPr>
      </w:pPr>
    </w:p>
    <w:p w:rsidR="00B2739B" w:rsidRPr="00BC4687" w:rsidRDefault="00B2739B" w:rsidP="001954CF">
      <w:pPr>
        <w:numPr>
          <w:ilvl w:val="0"/>
          <w:numId w:val="11"/>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Kupující je dále oprávněn od této smlouvy odstoupit v těchto případech:</w:t>
      </w:r>
    </w:p>
    <w:p w:rsidR="00B2739B" w:rsidRPr="00BC4687" w:rsidRDefault="00B2739B" w:rsidP="001954CF">
      <w:pPr>
        <w:widowControl w:val="0"/>
        <w:numPr>
          <w:ilvl w:val="0"/>
          <w:numId w:val="6"/>
        </w:numPr>
        <w:tabs>
          <w:tab w:val="clear" w:pos="1545"/>
          <w:tab w:val="num" w:pos="720"/>
        </w:tabs>
        <w:spacing w:after="120" w:line="276" w:lineRule="auto"/>
        <w:ind w:left="709" w:hanging="283"/>
        <w:jc w:val="both"/>
        <w:rPr>
          <w:rFonts w:ascii="Tahoma" w:hAnsi="Tahoma" w:cs="Tahoma"/>
          <w:color w:val="000000"/>
          <w:sz w:val="20"/>
          <w:szCs w:val="22"/>
        </w:rPr>
      </w:pPr>
      <w:r w:rsidRPr="00BC4687">
        <w:rPr>
          <w:rFonts w:ascii="Tahoma" w:hAnsi="Tahoma" w:cs="Tahoma"/>
          <w:color w:val="000000"/>
          <w:sz w:val="20"/>
          <w:szCs w:val="22"/>
        </w:rPr>
        <w:t xml:space="preserve">bylo-li příslušným soudem rozhodnuto o tom, že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je v úpadku ve smyslu zákona č.</w:t>
      </w:r>
      <w:r w:rsidR="005C140B" w:rsidRPr="00BC4687">
        <w:rPr>
          <w:rFonts w:ascii="Tahoma" w:hAnsi="Tahoma" w:cs="Tahoma"/>
          <w:color w:val="000000"/>
          <w:sz w:val="20"/>
          <w:szCs w:val="22"/>
        </w:rPr>
        <w:t> </w:t>
      </w:r>
      <w:r w:rsidRPr="00BC4687">
        <w:rPr>
          <w:rFonts w:ascii="Tahoma" w:hAnsi="Tahoma" w:cs="Tahoma"/>
          <w:color w:val="000000"/>
          <w:sz w:val="20"/>
          <w:szCs w:val="22"/>
        </w:rPr>
        <w:t>182/2006 Sb., o úpadku a způsobech jeho řešení (insolvenční zákon),</w:t>
      </w:r>
      <w:r w:rsidR="00F81D8E" w:rsidRPr="00BC4687">
        <w:rPr>
          <w:rFonts w:ascii="Tahoma" w:hAnsi="Tahoma" w:cs="Tahoma"/>
          <w:color w:val="000000"/>
          <w:sz w:val="20"/>
          <w:szCs w:val="22"/>
        </w:rPr>
        <w:t xml:space="preserve"> </w:t>
      </w:r>
      <w:r w:rsidRPr="00BC4687">
        <w:rPr>
          <w:rFonts w:ascii="Tahoma" w:hAnsi="Tahoma" w:cs="Tahoma"/>
          <w:color w:val="000000"/>
          <w:sz w:val="20"/>
          <w:szCs w:val="22"/>
        </w:rPr>
        <w:t xml:space="preserve">ve znění pozdějších předpisů (a to bez ohledu na právní moc tohoto rozhodnutí); </w:t>
      </w:r>
    </w:p>
    <w:p w:rsidR="00B2739B" w:rsidRPr="00BC4687" w:rsidRDefault="00B2739B" w:rsidP="001954CF">
      <w:pPr>
        <w:numPr>
          <w:ilvl w:val="0"/>
          <w:numId w:val="6"/>
        </w:numPr>
        <w:tabs>
          <w:tab w:val="clear" w:pos="1545"/>
          <w:tab w:val="num" w:pos="720"/>
        </w:tabs>
        <w:spacing w:after="120" w:line="276" w:lineRule="auto"/>
        <w:ind w:left="709" w:hanging="283"/>
        <w:jc w:val="both"/>
        <w:rPr>
          <w:rFonts w:ascii="Tahoma" w:hAnsi="Tahoma" w:cs="Tahoma"/>
          <w:color w:val="000000"/>
          <w:sz w:val="20"/>
          <w:szCs w:val="22"/>
        </w:rPr>
      </w:pPr>
      <w:r w:rsidRPr="00BC4687">
        <w:rPr>
          <w:rFonts w:ascii="Tahoma" w:hAnsi="Tahoma" w:cs="Tahoma"/>
          <w:color w:val="000000"/>
          <w:sz w:val="20"/>
          <w:szCs w:val="22"/>
        </w:rPr>
        <w:t xml:space="preserve">podá-li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sám na sebe insolvenční návrh.</w:t>
      </w:r>
    </w:p>
    <w:p w:rsidR="00B2739B" w:rsidRPr="00BC4687" w:rsidRDefault="00B2739B" w:rsidP="001954CF">
      <w:pPr>
        <w:numPr>
          <w:ilvl w:val="0"/>
          <w:numId w:val="11"/>
        </w:numPr>
        <w:tabs>
          <w:tab w:val="left" w:pos="0"/>
        </w:tabs>
        <w:spacing w:after="120" w:line="276" w:lineRule="auto"/>
        <w:ind w:left="284" w:hanging="284"/>
        <w:jc w:val="both"/>
        <w:rPr>
          <w:rFonts w:ascii="Tahoma" w:hAnsi="Tahoma" w:cs="Tahoma"/>
          <w:color w:val="000000"/>
          <w:sz w:val="20"/>
          <w:szCs w:val="22"/>
        </w:rPr>
      </w:pPr>
      <w:r w:rsidRPr="00BC4687">
        <w:rPr>
          <w:rFonts w:ascii="Tahoma" w:hAnsi="Tahoma" w:cs="Tahoma"/>
          <w:sz w:val="20"/>
          <w:szCs w:val="22"/>
        </w:rPr>
        <w:t>Odstoupením</w:t>
      </w:r>
      <w:r w:rsidRPr="00BC4687">
        <w:rPr>
          <w:rFonts w:ascii="Tahoma" w:hAnsi="Tahoma" w:cs="Tahoma"/>
          <w:color w:val="000000"/>
          <w:sz w:val="20"/>
          <w:szCs w:val="22"/>
        </w:rPr>
        <w:t xml:space="preserve"> od smlouvy není dotčeno právo oprávněné smluvní strany na zaplacení smluvní pokuty ani na náhradu škody vzniklé porušením smlouvy.</w:t>
      </w:r>
    </w:p>
    <w:p w:rsidR="00B2739B" w:rsidRPr="00BC4687" w:rsidRDefault="00B2739B" w:rsidP="001954CF">
      <w:pPr>
        <w:numPr>
          <w:ilvl w:val="0"/>
          <w:numId w:val="11"/>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Pro účely této smlouvy se pod pojmem „bez zbytečného odkladu“</w:t>
      </w:r>
      <w:r w:rsidR="007F419E" w:rsidRPr="00BC4687">
        <w:rPr>
          <w:rFonts w:ascii="Tahoma" w:hAnsi="Tahoma" w:cs="Tahoma"/>
          <w:sz w:val="20"/>
          <w:szCs w:val="22"/>
        </w:rPr>
        <w:t xml:space="preserve"> dle § 2002 občanského zákoníku </w:t>
      </w:r>
      <w:r w:rsidRPr="00BC4687">
        <w:rPr>
          <w:rFonts w:ascii="Tahoma" w:hAnsi="Tahoma" w:cs="Tahoma"/>
          <w:sz w:val="20"/>
          <w:szCs w:val="22"/>
        </w:rPr>
        <w:t xml:space="preserve">rozumí „nejpozději do </w:t>
      </w:r>
      <w:r w:rsidR="00D70880" w:rsidRPr="00BC4687">
        <w:rPr>
          <w:rFonts w:ascii="Tahoma" w:hAnsi="Tahoma" w:cs="Tahoma"/>
          <w:sz w:val="20"/>
          <w:szCs w:val="22"/>
        </w:rPr>
        <w:t>3 týdnů</w:t>
      </w:r>
      <w:r w:rsidRPr="00BC4687">
        <w:rPr>
          <w:rFonts w:ascii="Tahoma" w:hAnsi="Tahoma" w:cs="Tahoma"/>
          <w:sz w:val="20"/>
          <w:szCs w:val="22"/>
        </w:rPr>
        <w:t>“.</w:t>
      </w:r>
    </w:p>
    <w:p w:rsidR="001C22B9" w:rsidRPr="00BC4687" w:rsidRDefault="001C22B9" w:rsidP="001C22B9">
      <w:pPr>
        <w:tabs>
          <w:tab w:val="left" w:pos="0"/>
        </w:tabs>
        <w:spacing w:after="120" w:line="276" w:lineRule="auto"/>
        <w:ind w:left="284"/>
        <w:jc w:val="both"/>
        <w:rPr>
          <w:rFonts w:ascii="Tahoma" w:hAnsi="Tahoma" w:cs="Tahoma"/>
          <w:sz w:val="20"/>
          <w:szCs w:val="22"/>
        </w:rPr>
      </w:pPr>
    </w:p>
    <w:bookmarkEnd w:id="8"/>
    <w:p w:rsidR="00066D69" w:rsidRPr="00BC4687"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r w:rsidR="00877895" w:rsidRPr="00BC4687">
        <w:rPr>
          <w:rFonts w:ascii="Tahoma" w:hAnsi="Tahoma" w:cs="Tahoma"/>
          <w:b/>
          <w:sz w:val="20"/>
          <w:szCs w:val="22"/>
        </w:rPr>
        <w:t>II</w:t>
      </w:r>
      <w:r w:rsidR="00066D69" w:rsidRPr="00BC4687">
        <w:rPr>
          <w:rFonts w:ascii="Tahoma" w:hAnsi="Tahoma" w:cs="Tahoma"/>
          <w:b/>
          <w:sz w:val="20"/>
          <w:szCs w:val="22"/>
        </w:rPr>
        <w:t>.</w:t>
      </w:r>
    </w:p>
    <w:p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w:t>
      </w:r>
      <w:r w:rsidR="00066D69" w:rsidRPr="00BC4687">
        <w:rPr>
          <w:rFonts w:ascii="Tahoma" w:hAnsi="Tahoma" w:cs="Tahoma"/>
          <w:caps w:val="0"/>
          <w:sz w:val="20"/>
          <w:szCs w:val="22"/>
        </w:rPr>
        <w:t xml:space="preserve">ávěrečná </w:t>
      </w:r>
      <w:r w:rsidRPr="00BC4687">
        <w:rPr>
          <w:rFonts w:ascii="Tahoma" w:hAnsi="Tahoma" w:cs="Tahoma"/>
          <w:caps w:val="0"/>
          <w:sz w:val="20"/>
          <w:szCs w:val="22"/>
        </w:rPr>
        <w:t>ustanovení</w:t>
      </w:r>
    </w:p>
    <w:p w:rsidR="003D07FB" w:rsidRPr="00BC4687" w:rsidRDefault="003D07FB" w:rsidP="001954CF">
      <w:pPr>
        <w:numPr>
          <w:ilvl w:val="0"/>
          <w:numId w:val="10"/>
        </w:numPr>
        <w:spacing w:before="120" w:after="120" w:line="276" w:lineRule="auto"/>
        <w:ind w:left="284" w:hanging="284"/>
        <w:jc w:val="both"/>
        <w:rPr>
          <w:rFonts w:ascii="Tahoma" w:hAnsi="Tahoma" w:cs="Tahoma"/>
          <w:sz w:val="20"/>
          <w:szCs w:val="20"/>
        </w:rPr>
      </w:pPr>
      <w:bookmarkStart w:id="9" w:name="_Hlk81506826"/>
      <w:r w:rsidRPr="00BC4687">
        <w:rPr>
          <w:rFonts w:ascii="Tahoma" w:hAnsi="Tahoma" w:cs="Tahoma"/>
          <w:sz w:val="20"/>
          <w:szCs w:val="20"/>
        </w:rPr>
        <w:t>Tato smlouva nabývá platnosti a účinnosti dnem,</w:t>
      </w:r>
      <w:r w:rsidRPr="00BC4687">
        <w:rPr>
          <w:rFonts w:ascii="Tahoma" w:hAnsi="Tahoma" w:cs="Tahoma"/>
          <w:sz w:val="22"/>
          <w:szCs w:val="22"/>
        </w:rPr>
        <w:t xml:space="preserve"> </w:t>
      </w:r>
      <w:r w:rsidRPr="00BC4687">
        <w:rPr>
          <w:rFonts w:ascii="Tahoma" w:hAnsi="Tahoma" w:cs="Tahoma"/>
          <w:sz w:val="20"/>
          <w:szCs w:val="20"/>
        </w:rPr>
        <w:t>kdy vyjádření souhlasu s obsahem návrhu smlouvy dojde druhé smluvní straně,</w:t>
      </w:r>
      <w:r w:rsidRPr="00BC4687">
        <w:rPr>
          <w:rFonts w:ascii="Tahoma" w:hAnsi="Tahoma" w:cs="Tahoma"/>
          <w:sz w:val="22"/>
          <w:szCs w:val="22"/>
        </w:rPr>
        <w:t xml:space="preserve"> </w:t>
      </w:r>
      <w:r w:rsidRPr="00BC4687">
        <w:rPr>
          <w:rFonts w:ascii="Tahoma" w:hAnsi="Tahoma" w:cs="Tahoma"/>
          <w:sz w:val="20"/>
          <w:szCs w:val="20"/>
        </w:rPr>
        <w:t>nestanoví</w:t>
      </w:r>
      <w:r w:rsidRPr="00BC4687">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rsidR="0023764F" w:rsidRPr="00BC4687" w:rsidRDefault="0023764F" w:rsidP="001954CF">
      <w:pPr>
        <w:numPr>
          <w:ilvl w:val="0"/>
          <w:numId w:val="10"/>
        </w:numPr>
        <w:spacing w:after="120" w:line="276" w:lineRule="auto"/>
        <w:ind w:left="284" w:hanging="284"/>
        <w:jc w:val="both"/>
        <w:rPr>
          <w:rFonts w:ascii="Tahoma" w:hAnsi="Tahoma" w:cs="Tahoma"/>
          <w:sz w:val="20"/>
          <w:szCs w:val="20"/>
        </w:rPr>
      </w:pPr>
      <w:r w:rsidRPr="00BC4687">
        <w:rPr>
          <w:rFonts w:ascii="Tahoma" w:hAnsi="Tahoma" w:cs="Tahoma"/>
          <w:sz w:val="20"/>
          <w:szCs w:val="20"/>
        </w:rPr>
        <w:t>Doplňování nebo změnu této smlouvy lze provádět jen se souhlasem obou smluvních stran, a to pouze formou písemných, postupně číslovaných a takto označených dodatků.</w:t>
      </w:r>
    </w:p>
    <w:p w:rsidR="0023764F" w:rsidRPr="00BC4687" w:rsidRDefault="0023764F" w:rsidP="001954CF">
      <w:pPr>
        <w:numPr>
          <w:ilvl w:val="0"/>
          <w:numId w:val="10"/>
        </w:numPr>
        <w:spacing w:after="120" w:line="276" w:lineRule="auto"/>
        <w:ind w:left="284" w:hanging="284"/>
        <w:jc w:val="both"/>
        <w:rPr>
          <w:rFonts w:ascii="Tahoma" w:hAnsi="Tahoma" w:cs="Tahoma"/>
          <w:sz w:val="20"/>
          <w:szCs w:val="20"/>
        </w:rPr>
      </w:pPr>
      <w:r w:rsidRPr="00BC4687">
        <w:rPr>
          <w:rFonts w:ascii="Tahoma" w:hAnsi="Tahoma" w:cs="Tahoma"/>
          <w:sz w:val="20"/>
          <w:szCs w:val="20"/>
        </w:rPr>
        <w:t>Prodávající nemůže bez souhlasu kupujícího postoupit svá práva a povinnosti plynoucí z této smlouvy třetí osobě.</w:t>
      </w:r>
    </w:p>
    <w:p w:rsidR="00384B6B" w:rsidRPr="00BC4687" w:rsidRDefault="00384B6B"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lastRenderedPageBreak/>
        <w:t>Smluvní strany prohlašují, že si tuto smlouvu před jejím podpisem přečetly, že byla ujednána podle jejich pravé a svobodné vůle, určitě, vážně a srozumitelně. Autentičnost této smlouvy a svůj souhlas s obsahem vyjadřují svým podpisem.</w:t>
      </w:r>
    </w:p>
    <w:p w:rsidR="004979E1" w:rsidRPr="00BC4687" w:rsidRDefault="004979E1" w:rsidP="001954CF">
      <w:pPr>
        <w:numPr>
          <w:ilvl w:val="0"/>
          <w:numId w:val="10"/>
        </w:numPr>
        <w:spacing w:after="120" w:line="276" w:lineRule="auto"/>
        <w:ind w:left="284" w:hanging="284"/>
        <w:jc w:val="both"/>
        <w:rPr>
          <w:rFonts w:ascii="Tahoma" w:hAnsi="Tahoma" w:cs="Tahoma"/>
          <w:sz w:val="20"/>
          <w:szCs w:val="22"/>
        </w:rPr>
      </w:pPr>
      <w:bookmarkStart w:id="10" w:name="_Hlk82415956"/>
      <w:bookmarkEnd w:id="9"/>
      <w:r w:rsidRPr="00BC4687">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rsidR="00531A1D" w:rsidRPr="00BC4687" w:rsidRDefault="0004468F"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ve smyslu § 1765 odst. 2 zák. č. 89/2012 Sb., občanský zákoník, na sebe přebírá nebezpečí změny okolností.</w:t>
      </w:r>
      <w:r w:rsidR="00531A1D" w:rsidRPr="00BC4687">
        <w:rPr>
          <w:rFonts w:ascii="Tahoma" w:hAnsi="Tahoma" w:cs="Tahoma"/>
          <w:sz w:val="20"/>
          <w:szCs w:val="22"/>
        </w:rPr>
        <w:t xml:space="preserve"> </w:t>
      </w:r>
    </w:p>
    <w:p w:rsidR="00B34AF5" w:rsidRPr="00BC4687" w:rsidRDefault="00531A1D"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r w:rsidR="00B34AF5" w:rsidRPr="00BC4687">
        <w:rPr>
          <w:rFonts w:ascii="Tahoma" w:hAnsi="Tahoma" w:cs="Tahoma"/>
          <w:sz w:val="20"/>
          <w:szCs w:val="22"/>
        </w:rPr>
        <w:t>https://www.snopava.cz/nemocnice/ochrana-osobnich-udaju</w:t>
      </w:r>
    </w:p>
    <w:bookmarkEnd w:id="10"/>
    <w:p w:rsidR="004979E1" w:rsidRPr="00253B96" w:rsidRDefault="004979E1" w:rsidP="001954CF">
      <w:pPr>
        <w:numPr>
          <w:ilvl w:val="0"/>
          <w:numId w:val="10"/>
        </w:numPr>
        <w:spacing w:line="276" w:lineRule="auto"/>
        <w:ind w:left="284" w:hanging="284"/>
        <w:jc w:val="both"/>
        <w:rPr>
          <w:rFonts w:ascii="Tahoma" w:hAnsi="Tahoma" w:cs="Tahoma"/>
          <w:strike/>
          <w:sz w:val="20"/>
          <w:szCs w:val="22"/>
          <w:highlight w:val="green"/>
        </w:rPr>
      </w:pPr>
      <w:r w:rsidRPr="00253B96">
        <w:rPr>
          <w:rFonts w:ascii="Tahoma" w:hAnsi="Tahoma" w:cs="Tahoma"/>
          <w:strike/>
          <w:sz w:val="20"/>
          <w:szCs w:val="22"/>
          <w:highlight w:val="green"/>
        </w:rPr>
        <w:t>Součástí smlouvy j</w:t>
      </w:r>
      <w:r w:rsidR="00511AD2" w:rsidRPr="00253B96">
        <w:rPr>
          <w:rFonts w:ascii="Tahoma" w:hAnsi="Tahoma" w:cs="Tahoma"/>
          <w:strike/>
          <w:sz w:val="20"/>
          <w:szCs w:val="22"/>
          <w:highlight w:val="green"/>
        </w:rPr>
        <w:t>e</w:t>
      </w:r>
      <w:r w:rsidRPr="00253B96">
        <w:rPr>
          <w:rFonts w:ascii="Tahoma" w:hAnsi="Tahoma" w:cs="Tahoma"/>
          <w:strike/>
          <w:sz w:val="20"/>
          <w:szCs w:val="22"/>
          <w:highlight w:val="green"/>
        </w:rPr>
        <w:t>:</w:t>
      </w:r>
    </w:p>
    <w:p w:rsidR="004979E1" w:rsidRPr="00253B96" w:rsidRDefault="004979E1" w:rsidP="002B039D">
      <w:pPr>
        <w:spacing w:line="276" w:lineRule="auto"/>
        <w:ind w:left="284"/>
        <w:jc w:val="both"/>
        <w:rPr>
          <w:rFonts w:ascii="Tahoma" w:hAnsi="Tahoma" w:cs="Tahoma"/>
          <w:strike/>
          <w:sz w:val="20"/>
          <w:szCs w:val="22"/>
        </w:rPr>
      </w:pPr>
      <w:r w:rsidRPr="00253B96">
        <w:rPr>
          <w:rFonts w:ascii="Tahoma" w:hAnsi="Tahoma" w:cs="Tahoma"/>
          <w:strike/>
          <w:sz w:val="20"/>
          <w:szCs w:val="22"/>
          <w:highlight w:val="green"/>
        </w:rPr>
        <w:t xml:space="preserve">Příloha č. 1 </w:t>
      </w:r>
      <w:r w:rsidR="002B039D" w:rsidRPr="00253B96">
        <w:rPr>
          <w:rFonts w:ascii="Tahoma" w:hAnsi="Tahoma" w:cs="Tahoma"/>
          <w:strike/>
          <w:sz w:val="20"/>
          <w:szCs w:val="22"/>
          <w:highlight w:val="green"/>
        </w:rPr>
        <w:t>Cenová kalkulace (Příloha č. 6 ZD)</w:t>
      </w:r>
    </w:p>
    <w:p w:rsidR="00BC4687" w:rsidRPr="00BC4687" w:rsidRDefault="00BC4687" w:rsidP="001C22B9">
      <w:pPr>
        <w:spacing w:line="276" w:lineRule="auto"/>
        <w:ind w:left="284" w:hanging="284"/>
        <w:jc w:val="both"/>
        <w:rPr>
          <w:rFonts w:ascii="Tahoma" w:hAnsi="Tahoma" w:cs="Tahoma"/>
          <w:sz w:val="20"/>
          <w:szCs w:val="22"/>
        </w:rPr>
      </w:pPr>
    </w:p>
    <w:p w:rsidR="00F514D6" w:rsidRDefault="00F514D6" w:rsidP="007C0279">
      <w:pPr>
        <w:spacing w:line="276" w:lineRule="auto"/>
        <w:ind w:left="425" w:firstLine="284"/>
        <w:jc w:val="both"/>
        <w:rPr>
          <w:rFonts w:ascii="Tahoma" w:hAnsi="Tahoma" w:cs="Tahoma"/>
          <w:sz w:val="20"/>
          <w:szCs w:val="22"/>
        </w:rPr>
      </w:pPr>
    </w:p>
    <w:p w:rsidR="00A9686A" w:rsidRPr="00BC4687" w:rsidRDefault="00A9686A"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478"/>
        <w:gridCol w:w="4592"/>
      </w:tblGrid>
      <w:tr w:rsidR="003E7416" w:rsidRPr="00BC4687" w:rsidTr="00D70880">
        <w:tc>
          <w:tcPr>
            <w:tcW w:w="4581" w:type="dxa"/>
          </w:tcPr>
          <w:p w:rsidR="003E7416" w:rsidRPr="00BC4687" w:rsidRDefault="003E7416" w:rsidP="007C0279">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V Opavě dne</w:t>
            </w:r>
          </w:p>
        </w:tc>
        <w:tc>
          <w:tcPr>
            <w:tcW w:w="4705" w:type="dxa"/>
          </w:tcPr>
          <w:p w:rsidR="003E7416" w:rsidRPr="00BC4687" w:rsidRDefault="003E7416" w:rsidP="00BC4687">
            <w:pPr>
              <w:tabs>
                <w:tab w:val="left" w:pos="2707"/>
              </w:tabs>
              <w:spacing w:after="120" w:line="276" w:lineRule="auto"/>
              <w:ind w:left="425" w:hanging="44"/>
              <w:jc w:val="both"/>
              <w:rPr>
                <w:rFonts w:ascii="Tahoma" w:hAnsi="Tahoma" w:cs="Tahoma"/>
                <w:sz w:val="20"/>
                <w:szCs w:val="20"/>
              </w:rPr>
            </w:pPr>
            <w:proofErr w:type="gramStart"/>
            <w:r w:rsidRPr="00BC4687">
              <w:rPr>
                <w:rFonts w:ascii="Tahoma" w:hAnsi="Tahoma" w:cs="Tahoma"/>
                <w:sz w:val="20"/>
                <w:szCs w:val="20"/>
              </w:rPr>
              <w:t xml:space="preserve">V  </w:t>
            </w:r>
            <w:r w:rsidR="00633675" w:rsidRPr="00BC4687">
              <w:rPr>
                <w:rFonts w:ascii="Tahoma" w:hAnsi="Tahoma" w:cs="Tahoma"/>
                <w:sz w:val="20"/>
                <w:szCs w:val="20"/>
              </w:rPr>
              <w:t>…</w:t>
            </w:r>
            <w:proofErr w:type="gramEnd"/>
            <w:r w:rsidR="00633675" w:rsidRPr="00BC4687">
              <w:rPr>
                <w:rFonts w:ascii="Tahoma" w:hAnsi="Tahoma" w:cs="Tahoma"/>
                <w:sz w:val="20"/>
                <w:szCs w:val="20"/>
              </w:rPr>
              <w:t>……………………</w:t>
            </w:r>
            <w:r w:rsidRPr="00BC4687">
              <w:rPr>
                <w:rFonts w:ascii="Tahoma" w:hAnsi="Tahoma" w:cs="Tahoma"/>
                <w:sz w:val="20"/>
                <w:szCs w:val="20"/>
              </w:rPr>
              <w:t>dne  ………</w:t>
            </w:r>
          </w:p>
        </w:tc>
      </w:tr>
      <w:tr w:rsidR="003E7416" w:rsidRPr="00BC4687" w:rsidTr="00D70880">
        <w:tc>
          <w:tcPr>
            <w:tcW w:w="4581" w:type="dxa"/>
          </w:tcPr>
          <w:p w:rsidR="00D70880" w:rsidRPr="00BC4687" w:rsidRDefault="00D70880" w:rsidP="007C0279">
            <w:pPr>
              <w:tabs>
                <w:tab w:val="left" w:pos="2707"/>
              </w:tabs>
              <w:spacing w:after="120" w:line="276" w:lineRule="auto"/>
              <w:ind w:left="425" w:hanging="425"/>
              <w:jc w:val="both"/>
              <w:rPr>
                <w:rFonts w:ascii="Tahoma" w:hAnsi="Tahoma" w:cs="Tahoma"/>
                <w:sz w:val="20"/>
                <w:szCs w:val="20"/>
              </w:rPr>
            </w:pPr>
          </w:p>
          <w:p w:rsidR="00ED39A6" w:rsidRPr="00BC4687" w:rsidRDefault="00ED39A6" w:rsidP="007C0279">
            <w:pPr>
              <w:tabs>
                <w:tab w:val="left" w:pos="2707"/>
              </w:tabs>
              <w:spacing w:after="120" w:line="276" w:lineRule="auto"/>
              <w:ind w:left="425" w:hanging="425"/>
              <w:jc w:val="both"/>
              <w:rPr>
                <w:rFonts w:ascii="Tahoma" w:hAnsi="Tahoma" w:cs="Tahoma"/>
                <w:sz w:val="20"/>
                <w:szCs w:val="20"/>
              </w:rPr>
            </w:pPr>
          </w:p>
          <w:p w:rsidR="006D6317" w:rsidRPr="00BC4687" w:rsidRDefault="006D6317" w:rsidP="007C0279">
            <w:pPr>
              <w:tabs>
                <w:tab w:val="left" w:pos="2707"/>
              </w:tabs>
              <w:spacing w:after="120" w:line="276" w:lineRule="auto"/>
              <w:ind w:left="425" w:hanging="425"/>
              <w:jc w:val="both"/>
              <w:rPr>
                <w:rFonts w:ascii="Tahoma" w:hAnsi="Tahoma" w:cs="Tahoma"/>
                <w:sz w:val="20"/>
                <w:szCs w:val="20"/>
              </w:rPr>
            </w:pPr>
          </w:p>
          <w:p w:rsidR="003E7416" w:rsidRPr="00BC4687" w:rsidRDefault="003E7416" w:rsidP="007C0279">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_________________________________</w:t>
            </w:r>
          </w:p>
        </w:tc>
        <w:tc>
          <w:tcPr>
            <w:tcW w:w="4705" w:type="dxa"/>
          </w:tcPr>
          <w:p w:rsidR="008A363E" w:rsidRPr="00BC4687" w:rsidRDefault="008A363E" w:rsidP="00BC4687">
            <w:pPr>
              <w:tabs>
                <w:tab w:val="left" w:pos="2707"/>
              </w:tabs>
              <w:spacing w:after="120" w:line="276" w:lineRule="auto"/>
              <w:ind w:left="425" w:hanging="44"/>
              <w:jc w:val="both"/>
              <w:rPr>
                <w:rFonts w:ascii="Tahoma" w:hAnsi="Tahoma" w:cs="Tahoma"/>
                <w:sz w:val="20"/>
                <w:szCs w:val="20"/>
              </w:rPr>
            </w:pPr>
          </w:p>
          <w:p w:rsidR="00ED39A6" w:rsidRPr="00BC4687" w:rsidRDefault="00ED39A6" w:rsidP="00BC4687">
            <w:pPr>
              <w:tabs>
                <w:tab w:val="left" w:pos="2707"/>
              </w:tabs>
              <w:spacing w:after="120" w:line="276" w:lineRule="auto"/>
              <w:ind w:left="425" w:hanging="44"/>
              <w:jc w:val="both"/>
              <w:rPr>
                <w:rFonts w:ascii="Tahoma" w:hAnsi="Tahoma" w:cs="Tahoma"/>
                <w:sz w:val="20"/>
                <w:szCs w:val="20"/>
              </w:rPr>
            </w:pPr>
          </w:p>
          <w:p w:rsidR="006D6317" w:rsidRPr="00BC4687" w:rsidRDefault="006D6317" w:rsidP="00BC4687">
            <w:pPr>
              <w:tabs>
                <w:tab w:val="left" w:pos="2707"/>
              </w:tabs>
              <w:spacing w:after="120" w:line="276" w:lineRule="auto"/>
              <w:ind w:left="425" w:hanging="44"/>
              <w:jc w:val="both"/>
              <w:rPr>
                <w:rFonts w:ascii="Tahoma" w:hAnsi="Tahoma" w:cs="Tahoma"/>
                <w:sz w:val="20"/>
                <w:szCs w:val="20"/>
              </w:rPr>
            </w:pPr>
          </w:p>
          <w:p w:rsidR="003E7416" w:rsidRPr="00BC4687" w:rsidRDefault="003E7416" w:rsidP="00BC4687">
            <w:pPr>
              <w:tabs>
                <w:tab w:val="left" w:pos="2707"/>
              </w:tabs>
              <w:spacing w:after="120" w:line="276" w:lineRule="auto"/>
              <w:ind w:left="425" w:hanging="44"/>
              <w:jc w:val="both"/>
              <w:rPr>
                <w:rFonts w:ascii="Tahoma" w:hAnsi="Tahoma" w:cs="Tahoma"/>
                <w:sz w:val="20"/>
                <w:szCs w:val="20"/>
              </w:rPr>
            </w:pPr>
            <w:r w:rsidRPr="00BC4687">
              <w:rPr>
                <w:rFonts w:ascii="Tahoma" w:hAnsi="Tahoma" w:cs="Tahoma"/>
                <w:sz w:val="20"/>
                <w:szCs w:val="20"/>
              </w:rPr>
              <w:t>______________________________</w:t>
            </w:r>
          </w:p>
        </w:tc>
      </w:tr>
    </w:tbl>
    <w:p w:rsidR="003E7416" w:rsidRPr="00BC4687" w:rsidRDefault="00D70880" w:rsidP="007C0279">
      <w:pPr>
        <w:tabs>
          <w:tab w:val="left" w:pos="2520"/>
        </w:tabs>
        <w:spacing w:after="120" w:line="276" w:lineRule="auto"/>
        <w:ind w:left="425" w:hanging="425"/>
        <w:jc w:val="both"/>
        <w:rPr>
          <w:rFonts w:ascii="Tahoma" w:hAnsi="Tahoma" w:cs="Tahoma"/>
          <w:sz w:val="20"/>
          <w:szCs w:val="20"/>
        </w:rPr>
      </w:pPr>
      <w:r w:rsidRPr="00BC4687">
        <w:rPr>
          <w:rFonts w:ascii="Tahoma" w:hAnsi="Tahoma" w:cs="Tahoma"/>
          <w:sz w:val="20"/>
          <w:szCs w:val="20"/>
        </w:rPr>
        <w:t>Ing. Karel Siebert</w:t>
      </w:r>
      <w:r w:rsidR="003E7416" w:rsidRPr="00BC4687">
        <w:rPr>
          <w:rFonts w:ascii="Tahoma" w:hAnsi="Tahoma" w:cs="Tahoma"/>
          <w:sz w:val="20"/>
          <w:szCs w:val="20"/>
        </w:rPr>
        <w:t>, MBA, ředitel</w:t>
      </w:r>
      <w:r w:rsidR="003E7416" w:rsidRPr="00BC4687">
        <w:rPr>
          <w:rFonts w:ascii="Tahoma" w:hAnsi="Tahoma" w:cs="Tahoma"/>
          <w:sz w:val="20"/>
          <w:szCs w:val="20"/>
        </w:rPr>
        <w:tab/>
      </w:r>
      <w:r w:rsidR="003E7416" w:rsidRPr="00BC4687">
        <w:rPr>
          <w:rFonts w:ascii="Tahoma" w:hAnsi="Tahoma" w:cs="Tahoma"/>
          <w:sz w:val="20"/>
          <w:szCs w:val="20"/>
        </w:rPr>
        <w:tab/>
      </w:r>
      <w:r w:rsidR="00C14621" w:rsidRPr="00BC4687">
        <w:rPr>
          <w:rFonts w:ascii="Tahoma" w:hAnsi="Tahoma" w:cs="Tahoma"/>
          <w:sz w:val="20"/>
          <w:szCs w:val="20"/>
        </w:rPr>
        <w:tab/>
      </w:r>
      <w:r w:rsidR="00C14621" w:rsidRPr="00BC4687">
        <w:rPr>
          <w:rFonts w:ascii="Tahoma" w:hAnsi="Tahoma" w:cs="Tahoma"/>
          <w:sz w:val="20"/>
          <w:szCs w:val="20"/>
        </w:rPr>
        <w:tab/>
      </w:r>
    </w:p>
    <w:p w:rsidR="003E7416" w:rsidRPr="00BC4687" w:rsidRDefault="00BC4687" w:rsidP="007C0279">
      <w:pPr>
        <w:pStyle w:val="rove3"/>
        <w:tabs>
          <w:tab w:val="clear" w:pos="1418"/>
          <w:tab w:val="left" w:pos="426"/>
        </w:tabs>
        <w:spacing w:line="276" w:lineRule="auto"/>
        <w:ind w:left="425" w:hanging="425"/>
        <w:jc w:val="both"/>
        <w:rPr>
          <w:rFonts w:ascii="Tahoma" w:hAnsi="Tahoma" w:cs="Tahoma"/>
          <w:sz w:val="20"/>
          <w:szCs w:val="20"/>
        </w:rPr>
      </w:pPr>
      <w:r>
        <w:rPr>
          <w:rFonts w:ascii="Tahoma" w:hAnsi="Tahoma" w:cs="Tahoma"/>
          <w:sz w:val="20"/>
          <w:szCs w:val="20"/>
        </w:rPr>
        <w:t>z</w:t>
      </w:r>
      <w:r w:rsidR="003E7416" w:rsidRPr="00BC4687">
        <w:rPr>
          <w:rFonts w:ascii="Tahoma" w:hAnsi="Tahoma" w:cs="Tahoma"/>
          <w:sz w:val="20"/>
          <w:szCs w:val="20"/>
        </w:rPr>
        <w:t>a kupujícího</w:t>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Pr>
          <w:rFonts w:ascii="Tahoma" w:hAnsi="Tahoma" w:cs="Tahoma"/>
          <w:sz w:val="20"/>
          <w:szCs w:val="20"/>
        </w:rPr>
        <w:tab/>
        <w:t>z</w:t>
      </w:r>
      <w:r w:rsidR="003E7416" w:rsidRPr="00BC4687">
        <w:rPr>
          <w:rFonts w:ascii="Tahoma" w:hAnsi="Tahoma" w:cs="Tahoma"/>
          <w:sz w:val="20"/>
          <w:szCs w:val="20"/>
        </w:rPr>
        <w:t>a prodávajícího</w:t>
      </w:r>
    </w:p>
    <w:p w:rsidR="00301CC9" w:rsidRPr="00BC4687" w:rsidRDefault="00301CC9" w:rsidP="00253B96">
      <w:pPr>
        <w:spacing w:after="120" w:line="276" w:lineRule="auto"/>
        <w:rPr>
          <w:rFonts w:ascii="Tahoma" w:hAnsi="Tahoma" w:cs="Tahoma"/>
          <w:b/>
          <w:iCs/>
          <w:sz w:val="20"/>
          <w:szCs w:val="22"/>
        </w:rPr>
      </w:pPr>
    </w:p>
    <w:sectPr w:rsidR="00301CC9" w:rsidRPr="00BC4687" w:rsidSect="00253B96">
      <w:headerReference w:type="default" r:id="rId10"/>
      <w:footerReference w:type="even" r:id="rId11"/>
      <w:footerReference w:type="default" r:id="rId12"/>
      <w:headerReference w:type="first" r:id="rId13"/>
      <w:footerReference w:type="first" r:id="rId14"/>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429" w:rsidRDefault="00076429">
      <w:r>
        <w:separator/>
      </w:r>
    </w:p>
    <w:p w:rsidR="00076429" w:rsidRDefault="00076429"/>
  </w:endnote>
  <w:endnote w:type="continuationSeparator" w:id="0">
    <w:p w:rsidR="00076429" w:rsidRDefault="00076429">
      <w:r>
        <w:continuationSeparator/>
      </w:r>
    </w:p>
    <w:p w:rsidR="00076429" w:rsidRDefault="00076429"/>
    <w:p w:rsidR="00076429" w:rsidRDefault="00076429">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rsidR="00103E8A" w:rsidRDefault="00103E8A">
    <w:pPr>
      <w:pStyle w:val="Zpat"/>
    </w:pPr>
  </w:p>
  <w:p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F7" w:rsidRDefault="00076429">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627624">
      <w:rPr>
        <w:rFonts w:ascii="Tahoma" w:hAnsi="Tahoma" w:cs="Tahoma"/>
        <w:b/>
        <w:noProof/>
        <w:sz w:val="18"/>
        <w:szCs w:val="18"/>
      </w:rPr>
      <w:t>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627624">
      <w:rPr>
        <w:rFonts w:ascii="Tahoma" w:hAnsi="Tahoma" w:cs="Tahoma"/>
        <w:b/>
        <w:noProof/>
        <w:sz w:val="18"/>
        <w:szCs w:val="18"/>
      </w:rPr>
      <w:t>8</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rsidR="00ED43E7" w:rsidRPr="00ED43E7" w:rsidRDefault="007A500E" w:rsidP="00ED43E7">
    <w:pPr>
      <w:pStyle w:val="Zpat"/>
      <w:tabs>
        <w:tab w:val="clear" w:pos="9072"/>
        <w:tab w:val="right" w:pos="9498"/>
      </w:tabs>
      <w:jc w:val="right"/>
      <w:rPr>
        <w:rFonts w:ascii="Verdana" w:hAnsi="Verdana"/>
        <w:color w:val="808080"/>
        <w:sz w:val="18"/>
        <w:szCs w:val="18"/>
      </w:rPr>
    </w:pPr>
    <w:r>
      <w:rPr>
        <w:rFonts w:ascii="Verdana" w:hAnsi="Verdana"/>
        <w:sz w:val="18"/>
        <w:szCs w:val="18"/>
      </w:rPr>
      <w:tab/>
    </w:r>
    <w:r w:rsidR="00ED43E7" w:rsidRPr="00ED43E7">
      <w:rPr>
        <w:rFonts w:ascii="Verdana" w:hAnsi="Verdana" w:cs="Tahoma"/>
        <w:bCs/>
        <w:color w:val="000000"/>
        <w:sz w:val="18"/>
        <w:szCs w:val="18"/>
        <w:shd w:val="clear" w:color="auto" w:fill="FFFFFF"/>
      </w:rPr>
      <w:t>OPA/Hal/202</w:t>
    </w:r>
    <w:r w:rsidR="007471D2">
      <w:rPr>
        <w:rFonts w:ascii="Verdana" w:hAnsi="Verdana" w:cs="Tahoma"/>
        <w:bCs/>
        <w:color w:val="000000"/>
        <w:sz w:val="18"/>
        <w:szCs w:val="18"/>
        <w:shd w:val="clear" w:color="auto" w:fill="FFFFFF"/>
      </w:rPr>
      <w:t>5</w:t>
    </w:r>
    <w:r w:rsidR="00ED43E7" w:rsidRPr="00ED43E7">
      <w:rPr>
        <w:rFonts w:ascii="Verdana" w:hAnsi="Verdana" w:cs="Tahoma"/>
        <w:bCs/>
        <w:color w:val="000000"/>
        <w:sz w:val="18"/>
        <w:szCs w:val="18"/>
        <w:shd w:val="clear" w:color="auto" w:fill="FFFFFF"/>
      </w:rPr>
      <w:t>/</w:t>
    </w:r>
    <w:r w:rsidR="00D34782">
      <w:rPr>
        <w:rFonts w:ascii="Verdana" w:hAnsi="Verdana" w:cs="Tahoma"/>
        <w:bCs/>
        <w:color w:val="000000"/>
        <w:sz w:val="18"/>
        <w:szCs w:val="18"/>
        <w:shd w:val="clear" w:color="auto" w:fill="FFFFFF"/>
      </w:rPr>
      <w:t>1</w:t>
    </w:r>
    <w:r w:rsidR="007471D2">
      <w:rPr>
        <w:rFonts w:ascii="Verdana" w:hAnsi="Verdana" w:cs="Tahoma"/>
        <w:bCs/>
        <w:color w:val="000000"/>
        <w:sz w:val="18"/>
        <w:szCs w:val="18"/>
        <w:shd w:val="clear" w:color="auto" w:fill="FFFFFF"/>
      </w:rPr>
      <w:t>2</w:t>
    </w:r>
    <w:r w:rsidR="00ED43E7" w:rsidRPr="00ED43E7">
      <w:rPr>
        <w:rFonts w:ascii="Verdana" w:hAnsi="Verdana" w:cs="Tahoma"/>
        <w:bCs/>
        <w:color w:val="000000"/>
        <w:sz w:val="18"/>
        <w:szCs w:val="18"/>
        <w:shd w:val="clear" w:color="auto" w:fill="FFFFFF"/>
      </w:rPr>
      <w:t>/</w:t>
    </w:r>
    <w:r w:rsidR="00BF78B2">
      <w:rPr>
        <w:rFonts w:ascii="Verdana" w:hAnsi="Verdana" w:cs="Tahoma"/>
        <w:bCs/>
        <w:color w:val="000000"/>
        <w:sz w:val="18"/>
        <w:szCs w:val="18"/>
        <w:shd w:val="clear" w:color="auto" w:fill="FFFFFF"/>
      </w:rPr>
      <w:t>netkané textilie</w:t>
    </w:r>
  </w:p>
  <w:p w:rsidR="00B80A3B" w:rsidRPr="00914815" w:rsidRDefault="00B80A3B" w:rsidP="00B80A3B">
    <w:pPr>
      <w:pStyle w:val="Zpat"/>
      <w:tabs>
        <w:tab w:val="clear" w:pos="9072"/>
        <w:tab w:val="right" w:pos="9498"/>
      </w:tabs>
      <w:jc w:val="right"/>
      <w:rPr>
        <w:rFonts w:ascii="Verdana" w:hAnsi="Verdana"/>
        <w:color w:val="808080"/>
        <w:sz w:val="18"/>
        <w:szCs w:val="18"/>
      </w:rPr>
    </w:pPr>
  </w:p>
  <w:p w:rsidR="00073BB0" w:rsidRPr="0084514D" w:rsidRDefault="00073BB0" w:rsidP="0084514D">
    <w:pPr>
      <w:pStyle w:val="Zpat"/>
      <w:tabs>
        <w:tab w:val="clear" w:pos="9072"/>
        <w:tab w:val="right" w:pos="9498"/>
      </w:tabs>
      <w:jc w:val="righ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BAF" w:rsidRDefault="005A6BAF">
    <w:pPr>
      <w:pStyle w:val="Zpat"/>
      <w:jc w:val="center"/>
    </w:pPr>
  </w:p>
  <w:p w:rsidR="005A6BAF" w:rsidRDefault="00076429">
    <w:pPr>
      <w:pStyle w:val="Zpat"/>
      <w:jc w:val="center"/>
    </w:pPr>
    <w:r>
      <w:pict w14:anchorId="63B065F4">
        <v:rect id="_x0000_i1026" style="width:0;height:1.5pt" o:hralign="center" o:hrstd="t" o:hr="t" fillcolor="#a0a0a0" stroked="f"/>
      </w:pict>
    </w:r>
  </w:p>
  <w:p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627624">
      <w:rPr>
        <w:rFonts w:ascii="Tahoma" w:hAnsi="Tahoma" w:cs="Tahoma"/>
        <w:b/>
        <w:noProof/>
        <w:sz w:val="16"/>
        <w:szCs w:val="16"/>
      </w:rPr>
      <w:t>8</w:t>
    </w:r>
    <w:r w:rsidR="008B363B" w:rsidRPr="00B87525">
      <w:rPr>
        <w:rFonts w:ascii="Tahoma" w:hAnsi="Tahoma" w:cs="Tahoma"/>
        <w:b/>
        <w:sz w:val="16"/>
        <w:szCs w:val="16"/>
      </w:rPr>
      <w:fldChar w:fldCharType="end"/>
    </w:r>
  </w:p>
  <w:p w:rsidR="005A6BAF" w:rsidRPr="006C227E" w:rsidRDefault="005A6BAF" w:rsidP="006C227E">
    <w:pPr>
      <w:widowControl w:val="0"/>
      <w:suppressAutoHyphens/>
      <w:jc w:val="center"/>
      <w:rPr>
        <w:sz w:val="16"/>
        <w:szCs w:val="16"/>
      </w:rPr>
    </w:pPr>
  </w:p>
  <w:p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429" w:rsidRDefault="00076429">
      <w:r>
        <w:separator/>
      </w:r>
    </w:p>
    <w:p w:rsidR="00076429" w:rsidRDefault="00076429"/>
  </w:footnote>
  <w:footnote w:type="continuationSeparator" w:id="0">
    <w:p w:rsidR="00076429" w:rsidRDefault="00076429">
      <w:r>
        <w:continuationSeparator/>
      </w:r>
    </w:p>
    <w:p w:rsidR="00076429" w:rsidRDefault="00076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571" w:rsidRPr="004F7571" w:rsidRDefault="004F7571">
    <w:pPr>
      <w:pStyle w:val="Zhlav"/>
      <w:rPr>
        <w:rFonts w:ascii="Verdana" w:hAnsi="Verdana"/>
        <w:sz w:val="18"/>
        <w:szCs w:val="18"/>
      </w:rPr>
    </w:pPr>
    <w:r w:rsidRPr="004F7571">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597327C"/>
    <w:multiLevelType w:val="hybridMultilevel"/>
    <w:tmpl w:val="D488F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AD07BF"/>
    <w:multiLevelType w:val="hybridMultilevel"/>
    <w:tmpl w:val="997822C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DF267C"/>
    <w:multiLevelType w:val="hybridMultilevel"/>
    <w:tmpl w:val="137CDA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EA2793"/>
    <w:multiLevelType w:val="hybridMultilevel"/>
    <w:tmpl w:val="F00EE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A0B1F36"/>
    <w:multiLevelType w:val="multilevel"/>
    <w:tmpl w:val="036477AC"/>
    <w:lvl w:ilvl="0">
      <w:start w:val="1"/>
      <w:numFmt w:val="bullet"/>
      <w:lvlText w:val=""/>
      <w:lvlJc w:val="left"/>
      <w:pPr>
        <w:tabs>
          <w:tab w:val="num" w:pos="720"/>
        </w:tabs>
        <w:ind w:left="720" w:hanging="380"/>
      </w:pPr>
      <w:rPr>
        <w:rFonts w:ascii="Symbol" w:hAnsi="Symbol"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BDC4C9D"/>
    <w:multiLevelType w:val="multilevel"/>
    <w:tmpl w:val="ED28C516"/>
    <w:lvl w:ilvl="0">
      <w:start w:val="1"/>
      <w:numFmt w:val="decimal"/>
      <w:lvlText w:val="%1."/>
      <w:lvlJc w:val="left"/>
      <w:pPr>
        <w:tabs>
          <w:tab w:val="num" w:pos="283"/>
        </w:tabs>
        <w:ind w:left="0" w:firstLine="0"/>
      </w:pPr>
      <w:rPr>
        <w:rFonts w:cs="Times New Roman"/>
        <w:strike w:val="0"/>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2" w15:restartNumberingAfterBreak="0">
    <w:nsid w:val="2C131EF0"/>
    <w:multiLevelType w:val="hybridMultilevel"/>
    <w:tmpl w:val="089C8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E85EBB"/>
    <w:multiLevelType w:val="multilevel"/>
    <w:tmpl w:val="EB90A408"/>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19"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56F471F"/>
    <w:multiLevelType w:val="hybridMultilevel"/>
    <w:tmpl w:val="694E6EE4"/>
    <w:lvl w:ilvl="0" w:tplc="C08436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E40F8D"/>
    <w:multiLevelType w:val="hybridMultilevel"/>
    <w:tmpl w:val="81726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7" w15:restartNumberingAfterBreak="0">
    <w:nsid w:val="702226B4"/>
    <w:multiLevelType w:val="hybridMultilevel"/>
    <w:tmpl w:val="C70C8E7C"/>
    <w:lvl w:ilvl="0" w:tplc="AB5C73A0">
      <w:start w:val="1"/>
      <w:numFmt w:val="lowerLetter"/>
      <w:lvlText w:val="%1)"/>
      <w:lvlJc w:val="left"/>
      <w:pPr>
        <w:ind w:left="1440" w:hanging="360"/>
      </w:pPr>
      <w:rPr>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5FC0F49"/>
    <w:multiLevelType w:val="multilevel"/>
    <w:tmpl w:val="1ACC4374"/>
    <w:lvl w:ilvl="0">
      <w:start w:val="1"/>
      <w:numFmt w:val="lowerLetter"/>
      <w:lvlText w:val="%1)"/>
      <w:lvlJc w:val="left"/>
      <w:pPr>
        <w:tabs>
          <w:tab w:val="num" w:pos="720"/>
        </w:tabs>
        <w:ind w:left="720" w:hanging="380"/>
      </w:pPr>
      <w:rPr>
        <w:rFonts w:ascii="Tahoma" w:hAnsi="Tahoma" w:cs="Tahoma" w:hint="default"/>
        <w:b w:val="0"/>
        <w:i w:val="0"/>
        <w:sz w:val="20"/>
        <w:szCs w:val="2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CD679B1"/>
    <w:multiLevelType w:val="hybridMultilevel"/>
    <w:tmpl w:val="1A020952"/>
    <w:lvl w:ilvl="0" w:tplc="126882A2">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9"/>
  </w:num>
  <w:num w:numId="3">
    <w:abstractNumId w:val="19"/>
  </w:num>
  <w:num w:numId="4">
    <w:abstractNumId w:val="13"/>
  </w:num>
  <w:num w:numId="5">
    <w:abstractNumId w:val="26"/>
  </w:num>
  <w:num w:numId="6">
    <w:abstractNumId w:val="10"/>
  </w:num>
  <w:num w:numId="7">
    <w:abstractNumId w:val="14"/>
  </w:num>
  <w:num w:numId="8">
    <w:abstractNumId w:val="22"/>
  </w:num>
  <w:num w:numId="9">
    <w:abstractNumId w:val="17"/>
  </w:num>
  <w:num w:numId="10">
    <w:abstractNumId w:val="24"/>
  </w:num>
  <w:num w:numId="11">
    <w:abstractNumId w:val="16"/>
  </w:num>
  <w:num w:numId="12">
    <w:abstractNumId w:val="20"/>
  </w:num>
  <w:num w:numId="13">
    <w:abstractNumId w:val="18"/>
  </w:num>
  <w:num w:numId="14">
    <w:abstractNumId w:val="21"/>
  </w:num>
  <w:num w:numId="15">
    <w:abstractNumId w:val="23"/>
  </w:num>
  <w:num w:numId="16">
    <w:abstractNumId w:val="11"/>
  </w:num>
  <w:num w:numId="17">
    <w:abstractNumId w:val="28"/>
  </w:num>
  <w:num w:numId="18">
    <w:abstractNumId w:val="7"/>
  </w:num>
  <w:num w:numId="19">
    <w:abstractNumId w:val="15"/>
  </w:num>
  <w:num w:numId="20">
    <w:abstractNumId w:val="12"/>
  </w:num>
  <w:num w:numId="21">
    <w:abstractNumId w:val="27"/>
  </w:num>
  <w:num w:numId="22">
    <w:abstractNumId w:val="25"/>
  </w:num>
  <w:num w:numId="23">
    <w:abstractNumId w:val="29"/>
  </w:num>
  <w:num w:numId="24">
    <w:abstractNumId w:val="6"/>
  </w:num>
  <w:num w:numId="25">
    <w:abstractNumId w:val="4"/>
  </w:num>
  <w:num w:numId="2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1BB2"/>
    <w:rsid w:val="0007299C"/>
    <w:rsid w:val="000736AB"/>
    <w:rsid w:val="00073BB0"/>
    <w:rsid w:val="00076429"/>
    <w:rsid w:val="000770A3"/>
    <w:rsid w:val="00081CC5"/>
    <w:rsid w:val="0009040E"/>
    <w:rsid w:val="00090870"/>
    <w:rsid w:val="00096F08"/>
    <w:rsid w:val="0009733E"/>
    <w:rsid w:val="00097BF4"/>
    <w:rsid w:val="000A26FC"/>
    <w:rsid w:val="000B3293"/>
    <w:rsid w:val="000B3603"/>
    <w:rsid w:val="000C3174"/>
    <w:rsid w:val="000C4D65"/>
    <w:rsid w:val="000C533E"/>
    <w:rsid w:val="000D162B"/>
    <w:rsid w:val="000D182D"/>
    <w:rsid w:val="000D694E"/>
    <w:rsid w:val="000E1DEB"/>
    <w:rsid w:val="000E22E3"/>
    <w:rsid w:val="000E5A82"/>
    <w:rsid w:val="000E65AE"/>
    <w:rsid w:val="000F34B6"/>
    <w:rsid w:val="000F4834"/>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55009"/>
    <w:rsid w:val="00160D28"/>
    <w:rsid w:val="001621C2"/>
    <w:rsid w:val="00164947"/>
    <w:rsid w:val="001672C4"/>
    <w:rsid w:val="00167517"/>
    <w:rsid w:val="001704CD"/>
    <w:rsid w:val="0017120F"/>
    <w:rsid w:val="00174DB9"/>
    <w:rsid w:val="0018468B"/>
    <w:rsid w:val="00185765"/>
    <w:rsid w:val="0018604C"/>
    <w:rsid w:val="001920C4"/>
    <w:rsid w:val="0019224F"/>
    <w:rsid w:val="001954CF"/>
    <w:rsid w:val="00195ADC"/>
    <w:rsid w:val="00196298"/>
    <w:rsid w:val="00197FDA"/>
    <w:rsid w:val="001A0981"/>
    <w:rsid w:val="001A0BC7"/>
    <w:rsid w:val="001A11D8"/>
    <w:rsid w:val="001A260E"/>
    <w:rsid w:val="001A44BC"/>
    <w:rsid w:val="001A4F79"/>
    <w:rsid w:val="001A59F7"/>
    <w:rsid w:val="001B23E6"/>
    <w:rsid w:val="001B2FD6"/>
    <w:rsid w:val="001B3909"/>
    <w:rsid w:val="001C0F62"/>
    <w:rsid w:val="001C16B4"/>
    <w:rsid w:val="001C22B9"/>
    <w:rsid w:val="001C3BE8"/>
    <w:rsid w:val="001C47A5"/>
    <w:rsid w:val="001C71B1"/>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45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1D37"/>
    <w:rsid w:val="0025218D"/>
    <w:rsid w:val="00253B96"/>
    <w:rsid w:val="00256274"/>
    <w:rsid w:val="002565C7"/>
    <w:rsid w:val="00260ACB"/>
    <w:rsid w:val="0026234B"/>
    <w:rsid w:val="00263E0B"/>
    <w:rsid w:val="00264C47"/>
    <w:rsid w:val="002675F3"/>
    <w:rsid w:val="002752E9"/>
    <w:rsid w:val="00275F1C"/>
    <w:rsid w:val="00276B9D"/>
    <w:rsid w:val="00281D7A"/>
    <w:rsid w:val="002839BB"/>
    <w:rsid w:val="002901C9"/>
    <w:rsid w:val="002A3A16"/>
    <w:rsid w:val="002A48FD"/>
    <w:rsid w:val="002A4BF3"/>
    <w:rsid w:val="002A7324"/>
    <w:rsid w:val="002B039D"/>
    <w:rsid w:val="002B0CD7"/>
    <w:rsid w:val="002B339C"/>
    <w:rsid w:val="002B4CED"/>
    <w:rsid w:val="002B709B"/>
    <w:rsid w:val="002B7B2B"/>
    <w:rsid w:val="002B7EB6"/>
    <w:rsid w:val="002C3812"/>
    <w:rsid w:val="002C6565"/>
    <w:rsid w:val="002D0B46"/>
    <w:rsid w:val="002D4BDB"/>
    <w:rsid w:val="002D624A"/>
    <w:rsid w:val="002D71DD"/>
    <w:rsid w:val="002E23FB"/>
    <w:rsid w:val="002E5194"/>
    <w:rsid w:val="002E5ED6"/>
    <w:rsid w:val="002F07BE"/>
    <w:rsid w:val="002F2A1C"/>
    <w:rsid w:val="002F2AD8"/>
    <w:rsid w:val="002F2FB7"/>
    <w:rsid w:val="002F44B7"/>
    <w:rsid w:val="002F5047"/>
    <w:rsid w:val="00300ABE"/>
    <w:rsid w:val="00301A6B"/>
    <w:rsid w:val="00301CC9"/>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51B"/>
    <w:rsid w:val="00350B77"/>
    <w:rsid w:val="00351FE6"/>
    <w:rsid w:val="00352218"/>
    <w:rsid w:val="0035756E"/>
    <w:rsid w:val="00370920"/>
    <w:rsid w:val="00377951"/>
    <w:rsid w:val="00384B6B"/>
    <w:rsid w:val="00390A2D"/>
    <w:rsid w:val="00392100"/>
    <w:rsid w:val="00392D02"/>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0124"/>
    <w:rsid w:val="003E1214"/>
    <w:rsid w:val="003E4E50"/>
    <w:rsid w:val="003E7416"/>
    <w:rsid w:val="003F13B7"/>
    <w:rsid w:val="003F4913"/>
    <w:rsid w:val="003F4A32"/>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7729"/>
    <w:rsid w:val="0044222C"/>
    <w:rsid w:val="0044719F"/>
    <w:rsid w:val="00451F1A"/>
    <w:rsid w:val="004528FB"/>
    <w:rsid w:val="00452C00"/>
    <w:rsid w:val="00453F1A"/>
    <w:rsid w:val="004546DC"/>
    <w:rsid w:val="004572F0"/>
    <w:rsid w:val="0046039E"/>
    <w:rsid w:val="004620DD"/>
    <w:rsid w:val="00462524"/>
    <w:rsid w:val="00464C4C"/>
    <w:rsid w:val="00464E8E"/>
    <w:rsid w:val="00466780"/>
    <w:rsid w:val="004724C1"/>
    <w:rsid w:val="00474BE2"/>
    <w:rsid w:val="00476CA3"/>
    <w:rsid w:val="00481AD0"/>
    <w:rsid w:val="00481D88"/>
    <w:rsid w:val="00484A73"/>
    <w:rsid w:val="00486F0C"/>
    <w:rsid w:val="00487C11"/>
    <w:rsid w:val="004948B1"/>
    <w:rsid w:val="004979E1"/>
    <w:rsid w:val="004A05C6"/>
    <w:rsid w:val="004A3309"/>
    <w:rsid w:val="004A5D34"/>
    <w:rsid w:val="004A628A"/>
    <w:rsid w:val="004A7E89"/>
    <w:rsid w:val="004B1C50"/>
    <w:rsid w:val="004B316C"/>
    <w:rsid w:val="004B3347"/>
    <w:rsid w:val="004B4E16"/>
    <w:rsid w:val="004B505D"/>
    <w:rsid w:val="004B69E4"/>
    <w:rsid w:val="004B79F9"/>
    <w:rsid w:val="004C3D0F"/>
    <w:rsid w:val="004C3E58"/>
    <w:rsid w:val="004D2942"/>
    <w:rsid w:val="004D5FF7"/>
    <w:rsid w:val="004E7BF2"/>
    <w:rsid w:val="004F185C"/>
    <w:rsid w:val="004F38B1"/>
    <w:rsid w:val="004F63D7"/>
    <w:rsid w:val="004F7571"/>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1A1D"/>
    <w:rsid w:val="00532729"/>
    <w:rsid w:val="00532BD2"/>
    <w:rsid w:val="00542288"/>
    <w:rsid w:val="00542BE1"/>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35FB"/>
    <w:rsid w:val="005A61B1"/>
    <w:rsid w:val="005A6BAF"/>
    <w:rsid w:val="005B0B40"/>
    <w:rsid w:val="005B16CA"/>
    <w:rsid w:val="005B4C22"/>
    <w:rsid w:val="005B50B0"/>
    <w:rsid w:val="005B654B"/>
    <w:rsid w:val="005B717A"/>
    <w:rsid w:val="005C01DF"/>
    <w:rsid w:val="005C140B"/>
    <w:rsid w:val="005C520C"/>
    <w:rsid w:val="005C7268"/>
    <w:rsid w:val="005D00CE"/>
    <w:rsid w:val="005D1F9D"/>
    <w:rsid w:val="005E2FC0"/>
    <w:rsid w:val="005E398E"/>
    <w:rsid w:val="005E4F16"/>
    <w:rsid w:val="005F0D2C"/>
    <w:rsid w:val="005F704C"/>
    <w:rsid w:val="005F790B"/>
    <w:rsid w:val="006006AF"/>
    <w:rsid w:val="006039E3"/>
    <w:rsid w:val="00604184"/>
    <w:rsid w:val="00613B31"/>
    <w:rsid w:val="006168C6"/>
    <w:rsid w:val="00616EC0"/>
    <w:rsid w:val="00616EE7"/>
    <w:rsid w:val="00617EF9"/>
    <w:rsid w:val="0062150C"/>
    <w:rsid w:val="0062165B"/>
    <w:rsid w:val="00621A64"/>
    <w:rsid w:val="006227A4"/>
    <w:rsid w:val="00622AE9"/>
    <w:rsid w:val="00627624"/>
    <w:rsid w:val="00633675"/>
    <w:rsid w:val="00635F00"/>
    <w:rsid w:val="00644C25"/>
    <w:rsid w:val="0064643F"/>
    <w:rsid w:val="00647326"/>
    <w:rsid w:val="00652AF0"/>
    <w:rsid w:val="006543D2"/>
    <w:rsid w:val="0065564B"/>
    <w:rsid w:val="006604AD"/>
    <w:rsid w:val="00661426"/>
    <w:rsid w:val="00680F11"/>
    <w:rsid w:val="0068110F"/>
    <w:rsid w:val="006829CB"/>
    <w:rsid w:val="006842FD"/>
    <w:rsid w:val="006852AF"/>
    <w:rsid w:val="00686513"/>
    <w:rsid w:val="00687558"/>
    <w:rsid w:val="006946EF"/>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A9C"/>
    <w:rsid w:val="006E240A"/>
    <w:rsid w:val="006F2DAE"/>
    <w:rsid w:val="006F356D"/>
    <w:rsid w:val="006F3D21"/>
    <w:rsid w:val="006F5C2F"/>
    <w:rsid w:val="00705BC6"/>
    <w:rsid w:val="00705F68"/>
    <w:rsid w:val="007107F4"/>
    <w:rsid w:val="00717161"/>
    <w:rsid w:val="0072442F"/>
    <w:rsid w:val="0072508C"/>
    <w:rsid w:val="00726A61"/>
    <w:rsid w:val="007304AB"/>
    <w:rsid w:val="00731933"/>
    <w:rsid w:val="00732366"/>
    <w:rsid w:val="00732411"/>
    <w:rsid w:val="0073300A"/>
    <w:rsid w:val="0073772C"/>
    <w:rsid w:val="007415BD"/>
    <w:rsid w:val="0074247C"/>
    <w:rsid w:val="007440D2"/>
    <w:rsid w:val="00744941"/>
    <w:rsid w:val="007471D2"/>
    <w:rsid w:val="0074762C"/>
    <w:rsid w:val="0075678D"/>
    <w:rsid w:val="00756B76"/>
    <w:rsid w:val="00756CD4"/>
    <w:rsid w:val="00761156"/>
    <w:rsid w:val="00762F8C"/>
    <w:rsid w:val="00763460"/>
    <w:rsid w:val="00764513"/>
    <w:rsid w:val="00767225"/>
    <w:rsid w:val="00767679"/>
    <w:rsid w:val="0077480A"/>
    <w:rsid w:val="00780C19"/>
    <w:rsid w:val="00782E7C"/>
    <w:rsid w:val="0078724A"/>
    <w:rsid w:val="007914E4"/>
    <w:rsid w:val="007928C2"/>
    <w:rsid w:val="00792B24"/>
    <w:rsid w:val="007942D3"/>
    <w:rsid w:val="0079479E"/>
    <w:rsid w:val="00794B3F"/>
    <w:rsid w:val="007A05EA"/>
    <w:rsid w:val="007A41F0"/>
    <w:rsid w:val="007A4297"/>
    <w:rsid w:val="007A500E"/>
    <w:rsid w:val="007A5974"/>
    <w:rsid w:val="007A6A2D"/>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2AC4"/>
    <w:rsid w:val="007E5FC0"/>
    <w:rsid w:val="007E64F1"/>
    <w:rsid w:val="007F080E"/>
    <w:rsid w:val="007F3925"/>
    <w:rsid w:val="007F3EB9"/>
    <w:rsid w:val="007F419E"/>
    <w:rsid w:val="008037CD"/>
    <w:rsid w:val="00806968"/>
    <w:rsid w:val="0080729C"/>
    <w:rsid w:val="00812152"/>
    <w:rsid w:val="0081341A"/>
    <w:rsid w:val="008135FC"/>
    <w:rsid w:val="008154F6"/>
    <w:rsid w:val="00816D90"/>
    <w:rsid w:val="0081724F"/>
    <w:rsid w:val="00820826"/>
    <w:rsid w:val="0082354A"/>
    <w:rsid w:val="00827B5F"/>
    <w:rsid w:val="00830D34"/>
    <w:rsid w:val="008310CE"/>
    <w:rsid w:val="008345B8"/>
    <w:rsid w:val="0083472F"/>
    <w:rsid w:val="00840406"/>
    <w:rsid w:val="00841CB9"/>
    <w:rsid w:val="0084514D"/>
    <w:rsid w:val="00846B5F"/>
    <w:rsid w:val="00847C6C"/>
    <w:rsid w:val="00855314"/>
    <w:rsid w:val="00856415"/>
    <w:rsid w:val="008568EE"/>
    <w:rsid w:val="008575C5"/>
    <w:rsid w:val="00861560"/>
    <w:rsid w:val="00861CA8"/>
    <w:rsid w:val="00864480"/>
    <w:rsid w:val="0086616C"/>
    <w:rsid w:val="008700C9"/>
    <w:rsid w:val="00871FE7"/>
    <w:rsid w:val="0087627D"/>
    <w:rsid w:val="00877895"/>
    <w:rsid w:val="008778D1"/>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C7CC2"/>
    <w:rsid w:val="008D07A5"/>
    <w:rsid w:val="008D27E0"/>
    <w:rsid w:val="008D33B2"/>
    <w:rsid w:val="008D59FD"/>
    <w:rsid w:val="008D5BDB"/>
    <w:rsid w:val="008D77F5"/>
    <w:rsid w:val="008E1A43"/>
    <w:rsid w:val="008E771E"/>
    <w:rsid w:val="008F02B0"/>
    <w:rsid w:val="008F0621"/>
    <w:rsid w:val="008F715E"/>
    <w:rsid w:val="008F7A88"/>
    <w:rsid w:val="009000E8"/>
    <w:rsid w:val="00903639"/>
    <w:rsid w:val="00910A59"/>
    <w:rsid w:val="009135CC"/>
    <w:rsid w:val="00913C5D"/>
    <w:rsid w:val="00914815"/>
    <w:rsid w:val="00915A7A"/>
    <w:rsid w:val="00924684"/>
    <w:rsid w:val="00925407"/>
    <w:rsid w:val="00927B26"/>
    <w:rsid w:val="00930068"/>
    <w:rsid w:val="00931340"/>
    <w:rsid w:val="009343A6"/>
    <w:rsid w:val="00937029"/>
    <w:rsid w:val="00945A25"/>
    <w:rsid w:val="00945E10"/>
    <w:rsid w:val="009512E0"/>
    <w:rsid w:val="00952CA9"/>
    <w:rsid w:val="0095429E"/>
    <w:rsid w:val="009601F0"/>
    <w:rsid w:val="00962FA6"/>
    <w:rsid w:val="0096582C"/>
    <w:rsid w:val="00966A3A"/>
    <w:rsid w:val="009676DB"/>
    <w:rsid w:val="0097461E"/>
    <w:rsid w:val="009816BB"/>
    <w:rsid w:val="0098196B"/>
    <w:rsid w:val="00984581"/>
    <w:rsid w:val="00987C14"/>
    <w:rsid w:val="00993863"/>
    <w:rsid w:val="0099604E"/>
    <w:rsid w:val="0099726E"/>
    <w:rsid w:val="009A0704"/>
    <w:rsid w:val="009A11FC"/>
    <w:rsid w:val="009A27D4"/>
    <w:rsid w:val="009A30CC"/>
    <w:rsid w:val="009A5D0E"/>
    <w:rsid w:val="009A7EAE"/>
    <w:rsid w:val="009B283F"/>
    <w:rsid w:val="009B309C"/>
    <w:rsid w:val="009B60B6"/>
    <w:rsid w:val="009B6546"/>
    <w:rsid w:val="009B6A21"/>
    <w:rsid w:val="009C4AC1"/>
    <w:rsid w:val="009C5B29"/>
    <w:rsid w:val="009D444F"/>
    <w:rsid w:val="009D5FD1"/>
    <w:rsid w:val="009D6297"/>
    <w:rsid w:val="009D79CA"/>
    <w:rsid w:val="009D7FEE"/>
    <w:rsid w:val="009E01EC"/>
    <w:rsid w:val="009E0D35"/>
    <w:rsid w:val="009E2A6D"/>
    <w:rsid w:val="009E2A99"/>
    <w:rsid w:val="009E6E68"/>
    <w:rsid w:val="009F3E8A"/>
    <w:rsid w:val="009F7CD0"/>
    <w:rsid w:val="00A0086F"/>
    <w:rsid w:val="00A03883"/>
    <w:rsid w:val="00A06AD7"/>
    <w:rsid w:val="00A076BF"/>
    <w:rsid w:val="00A07AF4"/>
    <w:rsid w:val="00A15D7E"/>
    <w:rsid w:val="00A202A0"/>
    <w:rsid w:val="00A20AF9"/>
    <w:rsid w:val="00A219A2"/>
    <w:rsid w:val="00A22C93"/>
    <w:rsid w:val="00A26274"/>
    <w:rsid w:val="00A26A50"/>
    <w:rsid w:val="00A3335D"/>
    <w:rsid w:val="00A33DD0"/>
    <w:rsid w:val="00A350FA"/>
    <w:rsid w:val="00A35581"/>
    <w:rsid w:val="00A36E8B"/>
    <w:rsid w:val="00A458B5"/>
    <w:rsid w:val="00A50351"/>
    <w:rsid w:val="00A50DD2"/>
    <w:rsid w:val="00A612B8"/>
    <w:rsid w:val="00A620D5"/>
    <w:rsid w:val="00A6487B"/>
    <w:rsid w:val="00A67DB2"/>
    <w:rsid w:val="00A800F1"/>
    <w:rsid w:val="00A83AE6"/>
    <w:rsid w:val="00A867B9"/>
    <w:rsid w:val="00A92C9A"/>
    <w:rsid w:val="00A945F1"/>
    <w:rsid w:val="00A95090"/>
    <w:rsid w:val="00A95A5B"/>
    <w:rsid w:val="00A9686A"/>
    <w:rsid w:val="00AA5697"/>
    <w:rsid w:val="00AA7EF9"/>
    <w:rsid w:val="00AB1FF8"/>
    <w:rsid w:val="00AB5B15"/>
    <w:rsid w:val="00AB6033"/>
    <w:rsid w:val="00AB67E5"/>
    <w:rsid w:val="00AC0D11"/>
    <w:rsid w:val="00AC1F90"/>
    <w:rsid w:val="00AC58F7"/>
    <w:rsid w:val="00AD28BA"/>
    <w:rsid w:val="00AD61FC"/>
    <w:rsid w:val="00AD6B99"/>
    <w:rsid w:val="00AE397A"/>
    <w:rsid w:val="00AE469D"/>
    <w:rsid w:val="00AF40CB"/>
    <w:rsid w:val="00AF5D57"/>
    <w:rsid w:val="00AF7E74"/>
    <w:rsid w:val="00B00430"/>
    <w:rsid w:val="00B01469"/>
    <w:rsid w:val="00B03466"/>
    <w:rsid w:val="00B07A58"/>
    <w:rsid w:val="00B123F2"/>
    <w:rsid w:val="00B14801"/>
    <w:rsid w:val="00B14931"/>
    <w:rsid w:val="00B15325"/>
    <w:rsid w:val="00B15B9E"/>
    <w:rsid w:val="00B15D94"/>
    <w:rsid w:val="00B21751"/>
    <w:rsid w:val="00B23026"/>
    <w:rsid w:val="00B23837"/>
    <w:rsid w:val="00B249D8"/>
    <w:rsid w:val="00B25264"/>
    <w:rsid w:val="00B25362"/>
    <w:rsid w:val="00B270B3"/>
    <w:rsid w:val="00B2739B"/>
    <w:rsid w:val="00B33CC9"/>
    <w:rsid w:val="00B34AF5"/>
    <w:rsid w:val="00B370D5"/>
    <w:rsid w:val="00B40FDD"/>
    <w:rsid w:val="00B45033"/>
    <w:rsid w:val="00B54AD2"/>
    <w:rsid w:val="00B563A8"/>
    <w:rsid w:val="00B56D7C"/>
    <w:rsid w:val="00B60673"/>
    <w:rsid w:val="00B6133F"/>
    <w:rsid w:val="00B61C73"/>
    <w:rsid w:val="00B63017"/>
    <w:rsid w:val="00B63C03"/>
    <w:rsid w:val="00B66E29"/>
    <w:rsid w:val="00B677D2"/>
    <w:rsid w:val="00B710CD"/>
    <w:rsid w:val="00B71B68"/>
    <w:rsid w:val="00B7455C"/>
    <w:rsid w:val="00B80A3B"/>
    <w:rsid w:val="00B8371E"/>
    <w:rsid w:val="00B84C34"/>
    <w:rsid w:val="00B87525"/>
    <w:rsid w:val="00B902ED"/>
    <w:rsid w:val="00B96110"/>
    <w:rsid w:val="00B9701C"/>
    <w:rsid w:val="00BA15B2"/>
    <w:rsid w:val="00BA29D5"/>
    <w:rsid w:val="00BA29D9"/>
    <w:rsid w:val="00BA500B"/>
    <w:rsid w:val="00BA5A70"/>
    <w:rsid w:val="00BB0AB3"/>
    <w:rsid w:val="00BB2000"/>
    <w:rsid w:val="00BB3EE9"/>
    <w:rsid w:val="00BB55ED"/>
    <w:rsid w:val="00BC1D98"/>
    <w:rsid w:val="00BC2C86"/>
    <w:rsid w:val="00BC2C99"/>
    <w:rsid w:val="00BC4687"/>
    <w:rsid w:val="00BC7F32"/>
    <w:rsid w:val="00BD10A7"/>
    <w:rsid w:val="00BD1B1C"/>
    <w:rsid w:val="00BD351E"/>
    <w:rsid w:val="00BD3765"/>
    <w:rsid w:val="00BD3A26"/>
    <w:rsid w:val="00BD570D"/>
    <w:rsid w:val="00BD6347"/>
    <w:rsid w:val="00BE1B93"/>
    <w:rsid w:val="00BE3EB1"/>
    <w:rsid w:val="00BE537E"/>
    <w:rsid w:val="00BF22AC"/>
    <w:rsid w:val="00BF3850"/>
    <w:rsid w:val="00BF3D79"/>
    <w:rsid w:val="00BF78B2"/>
    <w:rsid w:val="00BF7F89"/>
    <w:rsid w:val="00C05F12"/>
    <w:rsid w:val="00C14621"/>
    <w:rsid w:val="00C14E4F"/>
    <w:rsid w:val="00C1658F"/>
    <w:rsid w:val="00C176D0"/>
    <w:rsid w:val="00C20471"/>
    <w:rsid w:val="00C20853"/>
    <w:rsid w:val="00C21325"/>
    <w:rsid w:val="00C2492B"/>
    <w:rsid w:val="00C252C1"/>
    <w:rsid w:val="00C32ACF"/>
    <w:rsid w:val="00C36711"/>
    <w:rsid w:val="00C40248"/>
    <w:rsid w:val="00C4051A"/>
    <w:rsid w:val="00C42050"/>
    <w:rsid w:val="00C45030"/>
    <w:rsid w:val="00C466CB"/>
    <w:rsid w:val="00C468E1"/>
    <w:rsid w:val="00C515B9"/>
    <w:rsid w:val="00C529DD"/>
    <w:rsid w:val="00C52FDF"/>
    <w:rsid w:val="00C52FFA"/>
    <w:rsid w:val="00C5748B"/>
    <w:rsid w:val="00C64C98"/>
    <w:rsid w:val="00C6535E"/>
    <w:rsid w:val="00C6788F"/>
    <w:rsid w:val="00C67EEC"/>
    <w:rsid w:val="00C716C1"/>
    <w:rsid w:val="00C72894"/>
    <w:rsid w:val="00C749A5"/>
    <w:rsid w:val="00C74CCC"/>
    <w:rsid w:val="00C82A02"/>
    <w:rsid w:val="00C82EAF"/>
    <w:rsid w:val="00C84A55"/>
    <w:rsid w:val="00C86B2D"/>
    <w:rsid w:val="00C87657"/>
    <w:rsid w:val="00C95223"/>
    <w:rsid w:val="00C9591A"/>
    <w:rsid w:val="00C961F2"/>
    <w:rsid w:val="00C97812"/>
    <w:rsid w:val="00CA3B6F"/>
    <w:rsid w:val="00CB0118"/>
    <w:rsid w:val="00CB1D20"/>
    <w:rsid w:val="00CB1FE4"/>
    <w:rsid w:val="00CB6D67"/>
    <w:rsid w:val="00CC05F4"/>
    <w:rsid w:val="00CC34FD"/>
    <w:rsid w:val="00CC683A"/>
    <w:rsid w:val="00CD398D"/>
    <w:rsid w:val="00CD5CB9"/>
    <w:rsid w:val="00CE4D87"/>
    <w:rsid w:val="00CE59D2"/>
    <w:rsid w:val="00CF0897"/>
    <w:rsid w:val="00CF1B5A"/>
    <w:rsid w:val="00D00447"/>
    <w:rsid w:val="00D04C0B"/>
    <w:rsid w:val="00D06CD0"/>
    <w:rsid w:val="00D10259"/>
    <w:rsid w:val="00D12D6F"/>
    <w:rsid w:val="00D12EEA"/>
    <w:rsid w:val="00D12FD3"/>
    <w:rsid w:val="00D14122"/>
    <w:rsid w:val="00D14C2A"/>
    <w:rsid w:val="00D14C77"/>
    <w:rsid w:val="00D14CF7"/>
    <w:rsid w:val="00D16D61"/>
    <w:rsid w:val="00D17220"/>
    <w:rsid w:val="00D17D30"/>
    <w:rsid w:val="00D20CA5"/>
    <w:rsid w:val="00D27AA4"/>
    <w:rsid w:val="00D34782"/>
    <w:rsid w:val="00D425CA"/>
    <w:rsid w:val="00D4485F"/>
    <w:rsid w:val="00D45212"/>
    <w:rsid w:val="00D468B6"/>
    <w:rsid w:val="00D46DC9"/>
    <w:rsid w:val="00D47735"/>
    <w:rsid w:val="00D51E2A"/>
    <w:rsid w:val="00D54FE9"/>
    <w:rsid w:val="00D55AF4"/>
    <w:rsid w:val="00D63D63"/>
    <w:rsid w:val="00D64AF3"/>
    <w:rsid w:val="00D67973"/>
    <w:rsid w:val="00D70880"/>
    <w:rsid w:val="00D70FCB"/>
    <w:rsid w:val="00D72D19"/>
    <w:rsid w:val="00D72DF4"/>
    <w:rsid w:val="00D77FDE"/>
    <w:rsid w:val="00D8022C"/>
    <w:rsid w:val="00D81004"/>
    <w:rsid w:val="00D81C88"/>
    <w:rsid w:val="00D832A1"/>
    <w:rsid w:val="00D83B9E"/>
    <w:rsid w:val="00D83C64"/>
    <w:rsid w:val="00D84B78"/>
    <w:rsid w:val="00D85599"/>
    <w:rsid w:val="00D87CCA"/>
    <w:rsid w:val="00D9266E"/>
    <w:rsid w:val="00D9509E"/>
    <w:rsid w:val="00D960B0"/>
    <w:rsid w:val="00D97EB0"/>
    <w:rsid w:val="00DA1EA5"/>
    <w:rsid w:val="00DA29FB"/>
    <w:rsid w:val="00DA3255"/>
    <w:rsid w:val="00DA333E"/>
    <w:rsid w:val="00DA38BE"/>
    <w:rsid w:val="00DA3E3E"/>
    <w:rsid w:val="00DA403F"/>
    <w:rsid w:val="00DA6F05"/>
    <w:rsid w:val="00DA6FE2"/>
    <w:rsid w:val="00DB326F"/>
    <w:rsid w:val="00DB3D19"/>
    <w:rsid w:val="00DB69A9"/>
    <w:rsid w:val="00DC7782"/>
    <w:rsid w:val="00DD23F1"/>
    <w:rsid w:val="00DE0323"/>
    <w:rsid w:val="00DE3C58"/>
    <w:rsid w:val="00DE40ED"/>
    <w:rsid w:val="00DE417C"/>
    <w:rsid w:val="00DE494F"/>
    <w:rsid w:val="00DF587C"/>
    <w:rsid w:val="00DF7F73"/>
    <w:rsid w:val="00E002DD"/>
    <w:rsid w:val="00E038A2"/>
    <w:rsid w:val="00E04F18"/>
    <w:rsid w:val="00E071D2"/>
    <w:rsid w:val="00E07AFC"/>
    <w:rsid w:val="00E13BB1"/>
    <w:rsid w:val="00E1513D"/>
    <w:rsid w:val="00E15AD4"/>
    <w:rsid w:val="00E22BBF"/>
    <w:rsid w:val="00E35A85"/>
    <w:rsid w:val="00E363FF"/>
    <w:rsid w:val="00E405EC"/>
    <w:rsid w:val="00E41E89"/>
    <w:rsid w:val="00E42A4E"/>
    <w:rsid w:val="00E47289"/>
    <w:rsid w:val="00E50FC5"/>
    <w:rsid w:val="00E546F8"/>
    <w:rsid w:val="00E54992"/>
    <w:rsid w:val="00E551E0"/>
    <w:rsid w:val="00E5612A"/>
    <w:rsid w:val="00E56C00"/>
    <w:rsid w:val="00E60759"/>
    <w:rsid w:val="00E64499"/>
    <w:rsid w:val="00E66E57"/>
    <w:rsid w:val="00E67DD5"/>
    <w:rsid w:val="00E76B04"/>
    <w:rsid w:val="00E76F82"/>
    <w:rsid w:val="00E7790D"/>
    <w:rsid w:val="00E80E0C"/>
    <w:rsid w:val="00E83706"/>
    <w:rsid w:val="00E84356"/>
    <w:rsid w:val="00E861F1"/>
    <w:rsid w:val="00E8750F"/>
    <w:rsid w:val="00E909BB"/>
    <w:rsid w:val="00E91411"/>
    <w:rsid w:val="00E91A48"/>
    <w:rsid w:val="00E9544B"/>
    <w:rsid w:val="00E956C1"/>
    <w:rsid w:val="00E96224"/>
    <w:rsid w:val="00E967C5"/>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43E7"/>
    <w:rsid w:val="00ED4752"/>
    <w:rsid w:val="00ED5F94"/>
    <w:rsid w:val="00ED6A27"/>
    <w:rsid w:val="00ED6F2A"/>
    <w:rsid w:val="00EE02C4"/>
    <w:rsid w:val="00EE5F6B"/>
    <w:rsid w:val="00EE7BF9"/>
    <w:rsid w:val="00EF1090"/>
    <w:rsid w:val="00EF1BE0"/>
    <w:rsid w:val="00EF4EBC"/>
    <w:rsid w:val="00F01033"/>
    <w:rsid w:val="00F02078"/>
    <w:rsid w:val="00F024A3"/>
    <w:rsid w:val="00F03CC0"/>
    <w:rsid w:val="00F04C78"/>
    <w:rsid w:val="00F0576A"/>
    <w:rsid w:val="00F071F3"/>
    <w:rsid w:val="00F11DAD"/>
    <w:rsid w:val="00F1200E"/>
    <w:rsid w:val="00F16722"/>
    <w:rsid w:val="00F176D2"/>
    <w:rsid w:val="00F20DBB"/>
    <w:rsid w:val="00F2797C"/>
    <w:rsid w:val="00F32039"/>
    <w:rsid w:val="00F327C3"/>
    <w:rsid w:val="00F32867"/>
    <w:rsid w:val="00F3404A"/>
    <w:rsid w:val="00F44719"/>
    <w:rsid w:val="00F45304"/>
    <w:rsid w:val="00F453A0"/>
    <w:rsid w:val="00F50C30"/>
    <w:rsid w:val="00F514D6"/>
    <w:rsid w:val="00F5506E"/>
    <w:rsid w:val="00F57658"/>
    <w:rsid w:val="00F57C74"/>
    <w:rsid w:val="00F6007D"/>
    <w:rsid w:val="00F609E4"/>
    <w:rsid w:val="00F6515B"/>
    <w:rsid w:val="00F65D8D"/>
    <w:rsid w:val="00F81D8E"/>
    <w:rsid w:val="00F82BEA"/>
    <w:rsid w:val="00F85064"/>
    <w:rsid w:val="00F90C11"/>
    <w:rsid w:val="00FA0A9B"/>
    <w:rsid w:val="00FA6687"/>
    <w:rsid w:val="00FB3D20"/>
    <w:rsid w:val="00FB3FDF"/>
    <w:rsid w:val="00FB47DA"/>
    <w:rsid w:val="00FB4B32"/>
    <w:rsid w:val="00FB5EC9"/>
    <w:rsid w:val="00FB6F76"/>
    <w:rsid w:val="00FC1FE9"/>
    <w:rsid w:val="00FC472D"/>
    <w:rsid w:val="00FC4FDC"/>
    <w:rsid w:val="00FC57A4"/>
    <w:rsid w:val="00FC6010"/>
    <w:rsid w:val="00FD3356"/>
    <w:rsid w:val="00FD61D4"/>
    <w:rsid w:val="00FE75AC"/>
    <w:rsid w:val="00FE79D2"/>
    <w:rsid w:val="00FF0098"/>
    <w:rsid w:val="00FF2279"/>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56393F-90A8-46C9-9FCC-87B9AD3C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5"/>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8"/>
      </w:numPr>
      <w:tabs>
        <w:tab w:val="clear" w:pos="1418"/>
      </w:tabs>
      <w:autoSpaceDE/>
      <w:autoSpaceDN/>
      <w:spacing w:before="0" w:after="120"/>
    </w:pPr>
    <w:rPr>
      <w:rFonts w:ascii="Arial" w:hAnsi="Arial"/>
      <w:sz w:val="22"/>
      <w:szCs w:val="20"/>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26792136">
      <w:bodyDiv w:val="1"/>
      <w:marLeft w:val="0"/>
      <w:marRight w:val="0"/>
      <w:marTop w:val="0"/>
      <w:marBottom w:val="0"/>
      <w:divBdr>
        <w:top w:val="none" w:sz="0" w:space="0" w:color="auto"/>
        <w:left w:val="none" w:sz="0" w:space="0" w:color="auto"/>
        <w:bottom w:val="none" w:sz="0" w:space="0" w:color="auto"/>
        <w:right w:val="none" w:sz="0" w:space="0" w:color="auto"/>
      </w:divBdr>
    </w:div>
    <w:div w:id="1249391073">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uct@snopava.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71B2-BA73-428F-BF81-0DC1B48D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2431</Words>
  <Characters>14349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4</cp:revision>
  <cp:lastPrinted>2025-04-25T07:52:00Z</cp:lastPrinted>
  <dcterms:created xsi:type="dcterms:W3CDTF">2025-04-25T08:16:00Z</dcterms:created>
  <dcterms:modified xsi:type="dcterms:W3CDTF">2025-04-25T10:56:00Z</dcterms:modified>
</cp:coreProperties>
</file>