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57F0D" w14:textId="63D75E1B" w:rsidR="00FE7F5F" w:rsidRDefault="002545A7" w:rsidP="00FE7F5F">
      <w:pPr>
        <w:pStyle w:val="Bodytext40"/>
        <w:spacing w:after="480"/>
        <w:jc w:val="center"/>
        <w:rPr>
          <w:rStyle w:val="Bodytext4"/>
        </w:rPr>
      </w:pPr>
      <w:r>
        <w:rPr>
          <w:rStyle w:val="Bodytext4"/>
        </w:rPr>
        <w:t xml:space="preserve">Technická zpráva </w:t>
      </w:r>
      <w:r w:rsidR="001E22BA">
        <w:rPr>
          <w:rStyle w:val="Bodytext4"/>
        </w:rPr>
        <w:t xml:space="preserve">stavebních prací pro </w:t>
      </w:r>
      <w:r>
        <w:rPr>
          <w:rStyle w:val="Bodytext4"/>
        </w:rPr>
        <w:t>osazení technologie</w:t>
      </w:r>
      <w:r>
        <w:rPr>
          <w:rStyle w:val="Bodytext4"/>
        </w:rPr>
        <w:br/>
        <w:t xml:space="preserve">v prostorách </w:t>
      </w:r>
      <w:r w:rsidR="001E22BA">
        <w:rPr>
          <w:rStyle w:val="Bodytext4"/>
        </w:rPr>
        <w:t xml:space="preserve">biochemických </w:t>
      </w:r>
      <w:r>
        <w:rPr>
          <w:rStyle w:val="Bodytext4"/>
        </w:rPr>
        <w:t>laboratoří</w:t>
      </w:r>
    </w:p>
    <w:p w14:paraId="2C59A42B" w14:textId="4A8AB3EE" w:rsidR="006912DA" w:rsidRDefault="002545A7" w:rsidP="001476C7">
      <w:pPr>
        <w:pStyle w:val="Bodytext40"/>
        <w:spacing w:after="240"/>
        <w:ind w:left="1020" w:right="1020"/>
        <w:jc w:val="both"/>
      </w:pPr>
      <w:r>
        <w:rPr>
          <w:rStyle w:val="Bodytext1"/>
        </w:rPr>
        <w:t>Pro instalaci biochemické linky jsou stavební úpravy prostor. Je nutno vybourat  dvě dělící dvojité příčky mezi denní místností/umývárnou a denní místnost/laboratoř toxikolgická. Příčky slouží pouze pro účely vedení technologií ve vnitřním prostoru (voda, odpady...). Navazuje přímo na „stoupačky“, které vedou u venkovní obvodové zdi mezi těmito místnostmi. Na druhé straně potom pokračuje zmíněná dvojitá příčka jednou plnou užší příčkou - tu by bylo třeba taktéž zrušit - vše viz Půdorysy nákres BIOCHEMICKÁ LABORATOŘ původní stav a nový stav.</w:t>
      </w:r>
    </w:p>
    <w:p w14:paraId="05FBE070" w14:textId="07E74154" w:rsidR="006912DA" w:rsidRDefault="002545A7" w:rsidP="001476C7">
      <w:pPr>
        <w:pStyle w:val="Bodytext10"/>
        <w:spacing w:after="240"/>
        <w:ind w:left="1020" w:right="1020"/>
      </w:pPr>
      <w:r>
        <w:rPr>
          <w:rStyle w:val="Bodytext1"/>
        </w:rPr>
        <w:t>Budou zazděny dveře (vlevo) do umývárny, jelikož v těchto místech b</w:t>
      </w:r>
      <w:r w:rsidR="00FE7F5F">
        <w:rPr>
          <w:rStyle w:val="Bodytext1"/>
        </w:rPr>
        <w:t>ude</w:t>
      </w:r>
      <w:r>
        <w:rPr>
          <w:rStyle w:val="Bodytext1"/>
        </w:rPr>
        <w:t xml:space="preserve"> pouze servisní přístup ke stroji.</w:t>
      </w:r>
    </w:p>
    <w:p w14:paraId="2ADDE1DC" w14:textId="77777777" w:rsidR="006912DA" w:rsidRDefault="00000000" w:rsidP="001476C7">
      <w:pPr>
        <w:pStyle w:val="Bodytext10"/>
        <w:spacing w:after="240" w:line="259" w:lineRule="auto"/>
        <w:ind w:left="1020" w:right="1020"/>
      </w:pPr>
      <w:r>
        <w:rPr>
          <w:rStyle w:val="Bodytext1"/>
        </w:rPr>
        <w:t xml:space="preserve">Zároveň je předpoklad, že výklenek „stoupaček" by do místnosti zasahoval od venkovní zdi </w:t>
      </w:r>
      <w:r>
        <w:rPr>
          <w:rStyle w:val="Bodytext1"/>
          <w:b/>
          <w:bCs/>
        </w:rPr>
        <w:t xml:space="preserve">maximálně 80 cm. </w:t>
      </w:r>
      <w:r>
        <w:rPr>
          <w:rStyle w:val="Bodytext1"/>
        </w:rPr>
        <w:t>V případě, že by to bylo více narušily by se minimální doporučené rozměry obslužného/servisního prostoru linky.</w:t>
      </w:r>
    </w:p>
    <w:p w14:paraId="1BCEDB8B" w14:textId="77777777" w:rsidR="006912DA" w:rsidRDefault="00000000" w:rsidP="001476C7">
      <w:pPr>
        <w:pStyle w:val="Bodytext10"/>
        <w:spacing w:after="240" w:line="240" w:lineRule="auto"/>
        <w:ind w:left="1020" w:right="1020"/>
      </w:pPr>
      <w:r>
        <w:rPr>
          <w:rStyle w:val="Bodytext1"/>
        </w:rPr>
        <w:t>Zároveň se musí rozšířit minimálně jedny ze dvou dveří na šířku 110 cm - hlavně kvůli transportu a stočení se s jednotlivými moduly z chodby do místnosti během stěhování.</w:t>
      </w:r>
    </w:p>
    <w:p w14:paraId="69C927D4" w14:textId="77777777" w:rsidR="006912DA" w:rsidRDefault="00000000" w:rsidP="001476C7">
      <w:pPr>
        <w:pStyle w:val="Bodytext10"/>
        <w:spacing w:after="240" w:line="264" w:lineRule="auto"/>
        <w:ind w:left="1020" w:right="1020"/>
      </w:pPr>
      <w:r>
        <w:rPr>
          <w:rStyle w:val="Bodytext1"/>
        </w:rPr>
        <w:t>U obou dveří je pak třeba zachovat jejich uzavíratelnost z hlediska chlazení místnosti - aby nešlo z chodby teplo do místnosti.</w:t>
      </w:r>
    </w:p>
    <w:p w14:paraId="6509E307" w14:textId="7B97349C" w:rsidR="006912DA" w:rsidRDefault="00000000" w:rsidP="001476C7">
      <w:pPr>
        <w:pStyle w:val="Bodytext10"/>
        <w:spacing w:after="240" w:line="240" w:lineRule="auto"/>
        <w:ind w:left="1020" w:right="1020"/>
      </w:pPr>
      <w:r>
        <w:rPr>
          <w:rStyle w:val="Bodytext1"/>
        </w:rPr>
        <w:t>Po provedení stavebních úprav (zrušení příč</w:t>
      </w:r>
      <w:r w:rsidR="002545A7">
        <w:rPr>
          <w:rStyle w:val="Bodytext1"/>
        </w:rPr>
        <w:t>ek</w:t>
      </w:r>
      <w:r>
        <w:rPr>
          <w:rStyle w:val="Bodytext1"/>
        </w:rPr>
        <w:t xml:space="preserve">) </w:t>
      </w:r>
      <w:r w:rsidR="002545A7">
        <w:rPr>
          <w:rStyle w:val="Bodytext1"/>
        </w:rPr>
        <w:t>je</w:t>
      </w:r>
      <w:r>
        <w:rPr>
          <w:rStyle w:val="Bodytext1"/>
        </w:rPr>
        <w:t xml:space="preserve"> potřeba sjednotit podlahy obou místností - hlavně s ohledem na různé povrchy podlah -&gt; výškový rozdíl a nerovnosti + vizuální stránka.</w:t>
      </w:r>
    </w:p>
    <w:p w14:paraId="70F095C0" w14:textId="77777777" w:rsidR="0065760D" w:rsidRDefault="00000000" w:rsidP="001476C7">
      <w:pPr>
        <w:pStyle w:val="Bodytext10"/>
        <w:spacing w:after="480"/>
        <w:ind w:left="1020" w:right="1020"/>
        <w:rPr>
          <w:rStyle w:val="Bodytext1"/>
        </w:rPr>
      </w:pPr>
      <w:r>
        <w:rPr>
          <w:noProof/>
        </w:rPr>
        <mc:AlternateContent>
          <mc:Choice Requires="wps">
            <w:drawing>
              <wp:anchor distT="31750" distB="0" distL="1165860" distR="114300" simplePos="0" relativeHeight="125829381" behindDoc="0" locked="0" layoutInCell="1" allowOverlap="1" wp14:anchorId="364830A0" wp14:editId="64C099AB">
                <wp:simplePos x="0" y="0"/>
                <wp:positionH relativeFrom="page">
                  <wp:posOffset>4320540</wp:posOffset>
                </wp:positionH>
                <wp:positionV relativeFrom="paragraph">
                  <wp:posOffset>946150</wp:posOffset>
                </wp:positionV>
                <wp:extent cx="768350" cy="311150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350" cy="3111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A99FFE" w14:textId="4BD41A80" w:rsidR="006912DA" w:rsidRDefault="006912DA">
                            <w:pPr>
                              <w:pStyle w:val="Bodytext30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64830A0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340.2pt;margin-top:74.5pt;width:60.5pt;height:24.5pt;z-index:125829381;visibility:visible;mso-wrap-style:square;mso-wrap-distance-left:91.8pt;mso-wrap-distance-top:2.5pt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" filled="f" stroked="f">
                <v:textbox inset="0,0,0,0">
                  <w:txbxContent>
                    <w:p w14:paraId="1BA99FFE" w14:textId="4BD41A80" w:rsidR="006912DA" w:rsidRDefault="006912DA">
                      <w:pPr>
                        <w:pStyle w:val="Bodytext30"/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65760D">
        <w:rPr>
          <w:rStyle w:val="Bodytext1"/>
        </w:rPr>
        <w:t xml:space="preserve">Provede se demontáž zakrývacích plechových kazet a </w:t>
      </w:r>
      <w:r>
        <w:rPr>
          <w:rStyle w:val="Bodytext1"/>
        </w:rPr>
        <w:t>stropní</w:t>
      </w:r>
      <w:r w:rsidR="0065760D">
        <w:rPr>
          <w:rStyle w:val="Bodytext1"/>
        </w:rPr>
        <w:t>ho</w:t>
      </w:r>
      <w:r>
        <w:rPr>
          <w:rStyle w:val="Bodytext1"/>
        </w:rPr>
        <w:t xml:space="preserve"> topení </w:t>
      </w:r>
      <w:r w:rsidR="0065760D">
        <w:rPr>
          <w:rStyle w:val="Bodytext1"/>
        </w:rPr>
        <w:t>vč.</w:t>
      </w:r>
      <w:r>
        <w:rPr>
          <w:rStyle w:val="Bodytext1"/>
        </w:rPr>
        <w:t xml:space="preserve"> </w:t>
      </w:r>
      <w:r w:rsidR="0065760D">
        <w:rPr>
          <w:rStyle w:val="Bodytext1"/>
        </w:rPr>
        <w:t>jeho zaslepení. Na stropě bude proveden podhled z minerálních  kazet 600x600 mm s novými do podhledu zapuštěnými svítidly.</w:t>
      </w:r>
      <w:r>
        <w:rPr>
          <w:rStyle w:val="Bodytext1"/>
        </w:rPr>
        <w:t xml:space="preserve"> </w:t>
      </w:r>
      <w:bookmarkStart w:id="0" w:name="bookmark0"/>
    </w:p>
    <w:p w14:paraId="6BBA9051" w14:textId="33D441E4" w:rsidR="006912DA" w:rsidRDefault="00000000" w:rsidP="001476C7">
      <w:pPr>
        <w:pStyle w:val="Bodytext10"/>
        <w:spacing w:after="120"/>
        <w:ind w:left="1020" w:right="1020"/>
      </w:pPr>
      <w:r>
        <w:rPr>
          <w:rStyle w:val="Heading11"/>
          <w:color w:val="000000"/>
        </w:rPr>
        <w:t>Nutné úpravy a technické požadavky:</w:t>
      </w:r>
      <w:bookmarkEnd w:id="0"/>
    </w:p>
    <w:p w14:paraId="1C5D2CAC" w14:textId="77777777" w:rsidR="006912DA" w:rsidRDefault="00000000" w:rsidP="001476C7">
      <w:pPr>
        <w:pStyle w:val="Heading210"/>
        <w:keepNext/>
        <w:keepLines/>
        <w:ind w:left="1020" w:right="1020"/>
      </w:pPr>
      <w:bookmarkStart w:id="1" w:name="bookmark4"/>
      <w:r>
        <w:rPr>
          <w:rStyle w:val="Heading21"/>
          <w:b/>
          <w:bCs/>
        </w:rPr>
        <w:t>Odpad pro linku:</w:t>
      </w:r>
      <w:bookmarkEnd w:id="1"/>
    </w:p>
    <w:p w14:paraId="3D877656" w14:textId="3F5D52F6" w:rsidR="006912DA" w:rsidRDefault="00000000" w:rsidP="001476C7">
      <w:pPr>
        <w:pStyle w:val="Bodytext10"/>
        <w:spacing w:after="120" w:line="264" w:lineRule="auto"/>
        <w:ind w:left="1020" w:right="1020"/>
      </w:pPr>
      <w:r>
        <w:rPr>
          <w:rStyle w:val="Bodytext1"/>
        </w:rPr>
        <w:t>Odpadní HT potrubí (min HT 40) vyvedené v podlaze nebo na stěně ve výšce cca do 30 cm - zakončeno zátkou</w:t>
      </w:r>
      <w:r w:rsidR="0065760D">
        <w:rPr>
          <w:rStyle w:val="Bodytext1"/>
        </w:rPr>
        <w:t xml:space="preserve"> – bude přesně stanoveno při realizaci.</w:t>
      </w:r>
    </w:p>
    <w:p w14:paraId="50629370" w14:textId="77777777" w:rsidR="006912DA" w:rsidRDefault="006912DA" w:rsidP="001476C7">
      <w:pPr>
        <w:pStyle w:val="Bodytext30"/>
        <w:ind w:left="1020" w:right="1020"/>
      </w:pPr>
    </w:p>
    <w:p w14:paraId="737B0DFE" w14:textId="77777777" w:rsidR="006912DA" w:rsidRDefault="00000000" w:rsidP="001476C7">
      <w:pPr>
        <w:pStyle w:val="Heading210"/>
        <w:keepNext/>
        <w:keepLines/>
        <w:spacing w:after="240" w:line="257" w:lineRule="auto"/>
        <w:ind w:left="1020" w:right="1020"/>
      </w:pPr>
      <w:bookmarkStart w:id="2" w:name="bookmark8"/>
      <w:r>
        <w:rPr>
          <w:rStyle w:val="Heading21"/>
          <w:b/>
          <w:bCs/>
        </w:rPr>
        <w:t>Elektro připojení a záloha</w:t>
      </w:r>
      <w:bookmarkEnd w:id="2"/>
    </w:p>
    <w:p w14:paraId="52D4BCBD" w14:textId="77777777" w:rsidR="006912DA" w:rsidRDefault="00000000" w:rsidP="001476C7">
      <w:pPr>
        <w:pStyle w:val="Bodytext10"/>
        <w:spacing w:after="0"/>
        <w:ind w:left="1020" w:right="1020"/>
      </w:pPr>
      <w:r>
        <w:rPr>
          <w:rStyle w:val="Bodytext1"/>
        </w:rPr>
        <w:t>Každý z modulů (3) musí mít sólo přívod ve formě klasické zásuvky s jištěním 1f 16A v char. C.</w:t>
      </w:r>
    </w:p>
    <w:p w14:paraId="4659750D" w14:textId="77777777" w:rsidR="006912DA" w:rsidRDefault="00000000" w:rsidP="001476C7">
      <w:pPr>
        <w:pStyle w:val="Bodytext10"/>
        <w:spacing w:after="240"/>
        <w:ind w:left="1020" w:right="1020"/>
      </w:pPr>
      <w:r>
        <w:rPr>
          <w:rStyle w:val="Bodytext1"/>
        </w:rPr>
        <w:t>Je tedy potřeba 3x přívod do prostor za linku.</w:t>
      </w:r>
    </w:p>
    <w:p w14:paraId="70EC5E1E" w14:textId="77777777" w:rsidR="006912DA" w:rsidRDefault="00000000" w:rsidP="001476C7">
      <w:pPr>
        <w:pStyle w:val="Bodytext10"/>
        <w:spacing w:after="240"/>
        <w:ind w:left="1020" w:right="1020" w:firstLine="300"/>
      </w:pPr>
      <w:r>
        <w:rPr>
          <w:rStyle w:val="Bodytext1"/>
        </w:rPr>
        <w:t>Nebo</w:t>
      </w:r>
    </w:p>
    <w:p w14:paraId="36E3A267" w14:textId="77777777" w:rsidR="006912DA" w:rsidRDefault="00000000" w:rsidP="001476C7">
      <w:pPr>
        <w:pStyle w:val="Bodytext10"/>
        <w:spacing w:after="240"/>
        <w:ind w:left="1020" w:right="1020"/>
      </w:pPr>
      <w:r>
        <w:rPr>
          <w:rStyle w:val="Bodytext1"/>
        </w:rPr>
        <w:t>Lze řešit 3f přívodem s dostatečným průřezem (dle délky trasy a vedení) a do prostor za linkou je osazen jištěný zásuvkový rozvaděč, ve kterém jsou zásuvky rozfázovány a jištěny zvlášť:</w:t>
      </w:r>
    </w:p>
    <w:p w14:paraId="6B871598" w14:textId="77777777" w:rsidR="00EB5FBF" w:rsidRDefault="00EB5FBF">
      <w:pPr>
        <w:pStyle w:val="Bodytext10"/>
        <w:spacing w:after="0"/>
        <w:ind w:firstLine="300"/>
        <w:jc w:val="both"/>
        <w:rPr>
          <w:rStyle w:val="Bodytext1"/>
        </w:rPr>
      </w:pPr>
    </w:p>
    <w:p w14:paraId="14AD7D3B" w14:textId="77777777" w:rsidR="00EB5FBF" w:rsidRDefault="00EB5FBF">
      <w:pPr>
        <w:pStyle w:val="Bodytext10"/>
        <w:spacing w:after="0"/>
        <w:ind w:firstLine="300"/>
        <w:jc w:val="both"/>
        <w:rPr>
          <w:rStyle w:val="Bodytext1"/>
        </w:rPr>
      </w:pPr>
    </w:p>
    <w:p w14:paraId="3C437DAF" w14:textId="77777777" w:rsidR="00EB5FBF" w:rsidRDefault="00EB5FBF">
      <w:pPr>
        <w:pStyle w:val="Bodytext10"/>
        <w:spacing w:after="0"/>
        <w:ind w:firstLine="300"/>
        <w:jc w:val="both"/>
        <w:rPr>
          <w:rStyle w:val="Bodytext1"/>
        </w:rPr>
      </w:pPr>
    </w:p>
    <w:p w14:paraId="55DA2CD9" w14:textId="5EAA09B6" w:rsidR="006912DA" w:rsidRDefault="00000000">
      <w:pPr>
        <w:pStyle w:val="Bodytext10"/>
        <w:spacing w:after="0"/>
        <w:ind w:firstLine="300"/>
        <w:jc w:val="both"/>
      </w:pPr>
      <w:r>
        <w:rPr>
          <w:rStyle w:val="Bodytext1"/>
        </w:rPr>
        <w:t>Ilustrovaný příklad:</w:t>
      </w:r>
    </w:p>
    <w:p w14:paraId="4A81915A" w14:textId="77777777" w:rsidR="006912DA" w:rsidRDefault="00000000">
      <w:pPr>
        <w:spacing w:line="1" w:lineRule="exact"/>
      </w:pPr>
      <w:r>
        <w:rPr>
          <w:noProof/>
        </w:rPr>
        <w:drawing>
          <wp:anchor distT="50800" distB="0" distL="0" distR="0" simplePos="0" relativeHeight="125829386" behindDoc="0" locked="0" layoutInCell="1" allowOverlap="1" wp14:anchorId="33081BDE" wp14:editId="5921E000">
            <wp:simplePos x="0" y="0"/>
            <wp:positionH relativeFrom="page">
              <wp:posOffset>3201670</wp:posOffset>
            </wp:positionH>
            <wp:positionV relativeFrom="paragraph">
              <wp:posOffset>50800</wp:posOffset>
            </wp:positionV>
            <wp:extent cx="1066800" cy="1609090"/>
            <wp:effectExtent l="0" t="0" r="0" b="0"/>
            <wp:wrapTopAndBottom/>
            <wp:docPr id="23" name="Shap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box 2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06680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4124CE" w14:textId="77777777" w:rsidR="00FE7F5F" w:rsidRPr="00FE7F5F" w:rsidRDefault="00FE7F5F" w:rsidP="00FE7F5F"/>
    <w:p w14:paraId="6E298786" w14:textId="77777777" w:rsidR="00FE7F5F" w:rsidRPr="00FE7F5F" w:rsidRDefault="00FE7F5F" w:rsidP="00FE7F5F"/>
    <w:p w14:paraId="3BD35C7E" w14:textId="77777777" w:rsidR="00FE7F5F" w:rsidRPr="00FE7F5F" w:rsidRDefault="00FE7F5F" w:rsidP="00FE7F5F"/>
    <w:p w14:paraId="76308521" w14:textId="77777777" w:rsidR="006912DA" w:rsidRDefault="00000000" w:rsidP="001476C7">
      <w:pPr>
        <w:pStyle w:val="Bodytext10"/>
        <w:spacing w:after="0" w:line="262" w:lineRule="auto"/>
        <w:ind w:left="1020" w:right="1020"/>
      </w:pPr>
      <w:r>
        <w:rPr>
          <w:rStyle w:val="Bodytext1"/>
        </w:rPr>
        <w:t>Každý modul linky je potom zálohován modulární UPS 3,3 kVA pro případný krátký výpadek proudu.</w:t>
      </w:r>
    </w:p>
    <w:p w14:paraId="708CE60D" w14:textId="5E69ECCB" w:rsidR="006912DA" w:rsidRDefault="00000000" w:rsidP="001476C7">
      <w:pPr>
        <w:pStyle w:val="Bodytext10"/>
        <w:spacing w:after="0" w:line="259" w:lineRule="auto"/>
        <w:ind w:left="1020" w:right="1020"/>
        <w:rPr>
          <w:rStyle w:val="Bodytext1"/>
        </w:rPr>
      </w:pPr>
      <w:r>
        <w:rPr>
          <w:rStyle w:val="Bodytext1"/>
        </w:rPr>
        <w:t xml:space="preserve">Na místě </w:t>
      </w:r>
      <w:r w:rsidR="00B17259">
        <w:rPr>
          <w:rStyle w:val="Bodytext1"/>
        </w:rPr>
        <w:t>instaslovaný</w:t>
      </w:r>
      <w:r>
        <w:rPr>
          <w:rStyle w:val="Bodytext1"/>
        </w:rPr>
        <w:t xml:space="preserve"> přívod do RZ na chodbě ne</w:t>
      </w:r>
      <w:r w:rsidR="00EB5FBF">
        <w:rPr>
          <w:rStyle w:val="Bodytext1"/>
        </w:rPr>
        <w:t>ní</w:t>
      </w:r>
      <w:r>
        <w:rPr>
          <w:rStyle w:val="Bodytext1"/>
        </w:rPr>
        <w:t xml:space="preserve"> dostatečný</w:t>
      </w:r>
      <w:r w:rsidR="00EB5FBF">
        <w:rPr>
          <w:rStyle w:val="Bodytext1"/>
        </w:rPr>
        <w:t>.</w:t>
      </w:r>
      <w:r>
        <w:rPr>
          <w:rStyle w:val="Bodytext1"/>
        </w:rPr>
        <w:t xml:space="preserve"> Je z něj vedena zásuvka 1f 32A modrá pro analyzátor, který zde bude zůstávat i v budoucnu. </w:t>
      </w:r>
      <w:r w:rsidR="00EB5FBF">
        <w:rPr>
          <w:rStyle w:val="Bodytext1"/>
        </w:rPr>
        <w:t>Proto bude třeba instalovat nový přívod z rozvodny v suterénu.</w:t>
      </w:r>
    </w:p>
    <w:p w14:paraId="2AD73228" w14:textId="77777777" w:rsidR="00EB5FBF" w:rsidRDefault="00EB5FBF">
      <w:pPr>
        <w:pStyle w:val="Bodytext10"/>
        <w:spacing w:after="0" w:line="259" w:lineRule="auto"/>
      </w:pPr>
    </w:p>
    <w:p w14:paraId="221362A6" w14:textId="46959A30" w:rsidR="006912DA" w:rsidRPr="00EB5FBF" w:rsidRDefault="00000000" w:rsidP="00EB5FBF">
      <w:pPr>
        <w:spacing w:line="1" w:lineRule="exact"/>
      </w:pPr>
      <w:r>
        <w:rPr>
          <w:noProof/>
        </w:rPr>
        <w:drawing>
          <wp:anchor distT="50800" distB="0" distL="0" distR="0" simplePos="0" relativeHeight="125829387" behindDoc="0" locked="0" layoutInCell="1" allowOverlap="1" wp14:anchorId="039B3D5D" wp14:editId="758DD8B2">
            <wp:simplePos x="0" y="0"/>
            <wp:positionH relativeFrom="page">
              <wp:posOffset>1775460</wp:posOffset>
            </wp:positionH>
            <wp:positionV relativeFrom="paragraph">
              <wp:posOffset>50800</wp:posOffset>
            </wp:positionV>
            <wp:extent cx="4590415" cy="2054225"/>
            <wp:effectExtent l="0" t="0" r="0" b="0"/>
            <wp:wrapTopAndBottom/>
            <wp:docPr id="25" name="Shap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box 26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4590415" cy="2054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BC37E5" w14:textId="77777777" w:rsidR="006912DA" w:rsidRDefault="006912DA">
      <w:pPr>
        <w:spacing w:before="50" w:after="50" w:line="240" w:lineRule="exact"/>
        <w:rPr>
          <w:sz w:val="19"/>
          <w:szCs w:val="19"/>
        </w:rPr>
      </w:pPr>
    </w:p>
    <w:p w14:paraId="7D0E7F88" w14:textId="77777777" w:rsidR="006912DA" w:rsidRDefault="00000000" w:rsidP="001476C7">
      <w:pPr>
        <w:pStyle w:val="Heading210"/>
        <w:keepNext/>
        <w:keepLines/>
        <w:spacing w:line="259" w:lineRule="auto"/>
        <w:ind w:left="1020"/>
      </w:pPr>
      <w:bookmarkStart w:id="3" w:name="bookmark10"/>
      <w:r>
        <w:rPr>
          <w:rStyle w:val="Heading21"/>
          <w:b/>
          <w:bCs/>
        </w:rPr>
        <w:t>Klimatizace</w:t>
      </w:r>
      <w:bookmarkEnd w:id="3"/>
    </w:p>
    <w:p w14:paraId="303F6CA2" w14:textId="77777777" w:rsidR="006912DA" w:rsidRDefault="00000000" w:rsidP="001476C7">
      <w:pPr>
        <w:pStyle w:val="Bodytext10"/>
        <w:spacing w:after="0" w:line="259" w:lineRule="auto"/>
        <w:ind w:left="1020" w:right="1020"/>
        <w:jc w:val="both"/>
      </w:pPr>
      <w:r>
        <w:rPr>
          <w:rStyle w:val="Bodytext1"/>
        </w:rPr>
        <w:t>Linka AS Sci generuje teplo cca do 15 000 BTU/h i s doplňkovým vybavením (UPS, tiskárna....).</w:t>
      </w:r>
    </w:p>
    <w:p w14:paraId="0C374FCE" w14:textId="4D50E3F9" w:rsidR="006912DA" w:rsidRDefault="00B17259" w:rsidP="001476C7">
      <w:pPr>
        <w:pStyle w:val="Bodytext10"/>
        <w:spacing w:after="0" w:line="259" w:lineRule="auto"/>
        <w:ind w:left="1020" w:right="1020"/>
        <w:jc w:val="both"/>
      </w:pPr>
      <w:r>
        <w:rPr>
          <w:rStyle w:val="Bodytext1"/>
        </w:rPr>
        <w:t>Aktuální klimatizační jednotka - osazena v denní místnosti bude demontována a nahrazena novou výkonnější.</w:t>
      </w:r>
    </w:p>
    <w:p w14:paraId="40FD5A38" w14:textId="77777777" w:rsidR="006912DA" w:rsidRDefault="00000000" w:rsidP="001476C7">
      <w:pPr>
        <w:pStyle w:val="Bodytext10"/>
        <w:spacing w:after="0" w:line="259" w:lineRule="auto"/>
        <w:ind w:left="1020" w:right="1020"/>
        <w:jc w:val="both"/>
      </w:pPr>
      <w:r>
        <w:rPr>
          <w:rStyle w:val="Bodytext1"/>
        </w:rPr>
        <w:t>Technologie musí mít provozní podmínky a vhodnou okolní teplotu pro její bezproblémový chod a stálost (stabilitu) v rámci provozu. Zároveň je třeba udržovat tyto podmínky konstantní, aby nedocházelo k rychlým teplotním výkyvům.</w:t>
      </w:r>
    </w:p>
    <w:p w14:paraId="527ADBA7" w14:textId="77777777" w:rsidR="006912DA" w:rsidRDefault="00000000" w:rsidP="001476C7">
      <w:pPr>
        <w:pStyle w:val="Bodytext10"/>
        <w:spacing w:after="0" w:line="259" w:lineRule="auto"/>
        <w:ind w:left="1020" w:right="1020"/>
        <w:jc w:val="both"/>
      </w:pPr>
      <w:r>
        <w:rPr>
          <w:rStyle w:val="Bodytext1"/>
        </w:rPr>
        <w:t>Je nutné přihlédnout i k lokalizaci místnosti a osvitu oken a pláště budovy v letních měsících, kdy je požadavek na chlazení největší.</w:t>
      </w:r>
    </w:p>
    <w:p w14:paraId="72617EBB" w14:textId="50DE3D5B" w:rsidR="006912DA" w:rsidRDefault="00000000" w:rsidP="001476C7">
      <w:pPr>
        <w:pStyle w:val="Bodytext10"/>
        <w:tabs>
          <w:tab w:val="left" w:leader="dot" w:pos="4666"/>
        </w:tabs>
        <w:spacing w:after="0" w:line="259" w:lineRule="auto"/>
        <w:ind w:left="1020" w:right="1020"/>
        <w:jc w:val="both"/>
      </w:pPr>
      <w:r>
        <w:rPr>
          <w:rStyle w:val="Bodytext1"/>
        </w:rPr>
        <w:t>Zároveň zde bude pohyb osob (pracovní prostory) a také další technologie - například: PC, Lednice, další stolní Analyzátory</w:t>
      </w:r>
      <w:r w:rsidR="00B17259">
        <w:rPr>
          <w:rStyle w:val="Bodytext1"/>
        </w:rPr>
        <w:t xml:space="preserve">. Nová klimatizační jednotka bude o výkonu 10 kW, </w:t>
      </w:r>
      <w:r>
        <w:rPr>
          <w:rStyle w:val="Bodytext1"/>
        </w:rPr>
        <w:t xml:space="preserve">aby byly podmínky v budoucí laboratoři konstantní během roku a blížili se teplotě kolem 23 °C (+- </w:t>
      </w:r>
      <w:r w:rsidR="003111F7">
        <w:rPr>
          <w:rStyle w:val="Bodytext1"/>
        </w:rPr>
        <w:t>1°C</w:t>
      </w:r>
      <w:r>
        <w:rPr>
          <w:rStyle w:val="Bodytext1"/>
        </w:rPr>
        <w:t>).</w:t>
      </w:r>
    </w:p>
    <w:p w14:paraId="2E8525E6" w14:textId="77777777" w:rsidR="00B17259" w:rsidRDefault="00B17259" w:rsidP="001476C7">
      <w:pPr>
        <w:pStyle w:val="Heading210"/>
        <w:keepNext/>
        <w:keepLines/>
        <w:spacing w:line="259" w:lineRule="auto"/>
        <w:ind w:left="1020" w:right="1020"/>
        <w:jc w:val="both"/>
        <w:rPr>
          <w:rStyle w:val="Heading21"/>
          <w:b/>
          <w:bCs/>
        </w:rPr>
      </w:pPr>
      <w:bookmarkStart w:id="4" w:name="bookmark12"/>
    </w:p>
    <w:p w14:paraId="5A8ECB1D" w14:textId="1FFC563D" w:rsidR="006912DA" w:rsidRDefault="00000000" w:rsidP="001476C7">
      <w:pPr>
        <w:pStyle w:val="Heading210"/>
        <w:keepNext/>
        <w:keepLines/>
        <w:spacing w:line="259" w:lineRule="auto"/>
        <w:ind w:left="1020" w:right="1020"/>
        <w:jc w:val="both"/>
      </w:pPr>
      <w:r>
        <w:rPr>
          <w:rStyle w:val="Heading21"/>
          <w:b/>
          <w:bCs/>
        </w:rPr>
        <w:t>Komunikace a SRS:</w:t>
      </w:r>
      <w:bookmarkEnd w:id="4"/>
    </w:p>
    <w:p w14:paraId="3312F7E5" w14:textId="77777777" w:rsidR="006912DA" w:rsidRDefault="00000000" w:rsidP="001476C7">
      <w:pPr>
        <w:pStyle w:val="Bodytext10"/>
        <w:ind w:left="1020" w:right="1020"/>
        <w:jc w:val="both"/>
      </w:pPr>
      <w:r>
        <w:rPr>
          <w:rStyle w:val="Bodytext1"/>
        </w:rPr>
        <w:t>Linka je připojena do LISu síťově přes 1 UTP port - v IT struktuře musí být prosíťován a komunikačně nastaven na server, kde běží LIS.</w:t>
      </w:r>
    </w:p>
    <w:p w14:paraId="79BCD64B" w14:textId="2126A2B3" w:rsidR="006912DA" w:rsidRDefault="00000000" w:rsidP="001476C7">
      <w:pPr>
        <w:pStyle w:val="Bodytext10"/>
        <w:spacing w:after="240" w:line="252" w:lineRule="auto"/>
        <w:ind w:left="1020" w:right="1020"/>
        <w:jc w:val="both"/>
      </w:pPr>
      <w:r>
        <w:rPr>
          <w:rStyle w:val="Bodytext1"/>
        </w:rPr>
        <w:t>Zároveň technologie vyžaduje (hlavně pro účely servisu) vzdálené připojení formou SRS. To umožňuje okamžitou technickou kontrolu systému vzdáleně bez nutnosti fyzické přítomnosti technika.</w:t>
      </w:r>
    </w:p>
    <w:p w14:paraId="3AC259FE" w14:textId="545C3DFC" w:rsidR="006912DA" w:rsidRDefault="00000000">
      <w:pPr>
        <w:pStyle w:val="Heading210"/>
        <w:keepNext/>
        <w:keepLines/>
        <w:spacing w:after="0" w:line="240" w:lineRule="auto"/>
        <w:rPr>
          <w:rStyle w:val="Heading21"/>
          <w:b/>
          <w:bCs/>
        </w:rPr>
      </w:pPr>
      <w:bookmarkStart w:id="5" w:name="bookmark14"/>
      <w:r>
        <w:rPr>
          <w:rStyle w:val="Heading21"/>
          <w:b/>
          <w:bCs/>
        </w:rPr>
        <w:t>Aktuální stav a náhled na prostory:</w:t>
      </w:r>
      <w:bookmarkEnd w:id="5"/>
    </w:p>
    <w:p w14:paraId="1153E4CE" w14:textId="7CA449D1" w:rsidR="002F2C52" w:rsidRDefault="001476C7">
      <w:pPr>
        <w:pStyle w:val="Heading210"/>
        <w:keepNext/>
        <w:keepLines/>
        <w:spacing w:after="0" w:line="240" w:lineRule="auto"/>
        <w:rPr>
          <w:rStyle w:val="Heading21"/>
          <w:b/>
          <w:bCs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3063ABC6" wp14:editId="5061F1AB">
            <wp:simplePos x="0" y="0"/>
            <wp:positionH relativeFrom="page">
              <wp:posOffset>607060</wp:posOffset>
            </wp:positionH>
            <wp:positionV relativeFrom="paragraph">
              <wp:posOffset>18415</wp:posOffset>
            </wp:positionV>
            <wp:extent cx="5645150" cy="3303905"/>
            <wp:effectExtent l="0" t="0" r="0" b="0"/>
            <wp:wrapNone/>
            <wp:docPr id="1942368575" name="Shape 39" descr="Obsah obrázku diagram, skica, Plán, Technický výkr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368575" name="Shape 39" descr="Obsah obrázku diagram, skica, Plán, Technický výkres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645150" cy="3303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B7E80F" w14:textId="318CE058" w:rsidR="002F2C52" w:rsidRDefault="002F2C52">
      <w:pPr>
        <w:pStyle w:val="Heading210"/>
        <w:keepNext/>
        <w:keepLines/>
        <w:spacing w:after="0" w:line="240" w:lineRule="auto"/>
        <w:sectPr w:rsidR="002F2C52" w:rsidSect="001476C7">
          <w:headerReference w:type="default" r:id="rId10"/>
          <w:footerReference w:type="default" r:id="rId11"/>
          <w:pgSz w:w="11900" w:h="16840" w:code="9"/>
          <w:pgMar w:top="238" w:right="238" w:bottom="249" w:left="238" w:header="567" w:footer="567" w:gutter="0"/>
          <w:cols w:space="720"/>
          <w:noEndnote/>
          <w:docGrid w:linePitch="360"/>
        </w:sectPr>
      </w:pPr>
    </w:p>
    <w:p w14:paraId="2D0546D7" w14:textId="77777777" w:rsidR="006912DA" w:rsidRDefault="006912DA">
      <w:pPr>
        <w:spacing w:line="1" w:lineRule="exact"/>
      </w:pPr>
    </w:p>
    <w:p w14:paraId="0FF18CD8" w14:textId="77777777" w:rsidR="002F2C52" w:rsidRDefault="002F2C52">
      <w:pPr>
        <w:spacing w:line="1" w:lineRule="exact"/>
      </w:pPr>
    </w:p>
    <w:p w14:paraId="77C5D255" w14:textId="77777777" w:rsidR="002F2C52" w:rsidRDefault="002F2C52">
      <w:pPr>
        <w:spacing w:line="1" w:lineRule="exact"/>
      </w:pPr>
    </w:p>
    <w:p w14:paraId="0A6BDB73" w14:textId="77777777" w:rsidR="002F2C52" w:rsidRDefault="002F2C52">
      <w:pPr>
        <w:spacing w:line="1" w:lineRule="exact"/>
      </w:pPr>
    </w:p>
    <w:p w14:paraId="1C8341A1" w14:textId="7D63E710" w:rsidR="002F2C52" w:rsidRPr="002F2C52" w:rsidRDefault="002F2C52" w:rsidP="002F2C52"/>
    <w:p w14:paraId="3BBB19B1" w14:textId="4FFBCE81" w:rsidR="002F2C52" w:rsidRPr="002F2C52" w:rsidRDefault="002F2C52" w:rsidP="002F2C52"/>
    <w:p w14:paraId="7D244CF5" w14:textId="77777777" w:rsidR="002F2C52" w:rsidRPr="002F2C52" w:rsidRDefault="002F2C52" w:rsidP="002F2C52"/>
    <w:p w14:paraId="1CA54421" w14:textId="7D39395A" w:rsidR="002F2C52" w:rsidRPr="002F2C52" w:rsidRDefault="002F2C52" w:rsidP="002F2C52"/>
    <w:p w14:paraId="4B3E4470" w14:textId="02FDE34A" w:rsidR="002F2C52" w:rsidRPr="002F2C52" w:rsidRDefault="002F2C52" w:rsidP="002F2C52"/>
    <w:p w14:paraId="237B458B" w14:textId="77777777" w:rsidR="002F2C52" w:rsidRPr="002F2C52" w:rsidRDefault="002F2C52" w:rsidP="002F2C52"/>
    <w:p w14:paraId="4D1DEC59" w14:textId="4E3EABCF" w:rsidR="002F2C52" w:rsidRPr="002F2C52" w:rsidRDefault="002F2C52" w:rsidP="002F2C52"/>
    <w:p w14:paraId="0E37A83F" w14:textId="77777777" w:rsidR="002F2C52" w:rsidRPr="002F2C52" w:rsidRDefault="002F2C52" w:rsidP="002F2C52"/>
    <w:p w14:paraId="5501F467" w14:textId="7950C04A" w:rsidR="002F2C52" w:rsidRPr="002F2C52" w:rsidRDefault="002F2C52" w:rsidP="002F2C52"/>
    <w:p w14:paraId="6591AF9C" w14:textId="77777777" w:rsidR="002F2C52" w:rsidRPr="002F2C52" w:rsidRDefault="002F2C52" w:rsidP="002F2C52"/>
    <w:p w14:paraId="37AB9E8E" w14:textId="77777777" w:rsidR="002F2C52" w:rsidRPr="002F2C52" w:rsidRDefault="002F2C52" w:rsidP="002F2C52"/>
    <w:p w14:paraId="5083CCA7" w14:textId="532F2CAF" w:rsidR="002F2C52" w:rsidRPr="002F2C52" w:rsidRDefault="002F2C52" w:rsidP="002F2C52"/>
    <w:p w14:paraId="4FAA1F5D" w14:textId="77777777" w:rsidR="002F2C52" w:rsidRPr="002F2C52" w:rsidRDefault="002F2C52" w:rsidP="002F2C52"/>
    <w:p w14:paraId="618DD038" w14:textId="57CD5FE0" w:rsidR="002F2C52" w:rsidRDefault="002F2C52" w:rsidP="002F2C52">
      <w:pPr>
        <w:tabs>
          <w:tab w:val="left" w:pos="1650"/>
        </w:tabs>
      </w:pPr>
    </w:p>
    <w:p w14:paraId="5A8FAA36" w14:textId="52AA67E2" w:rsidR="002F2C52" w:rsidRPr="002F2C52" w:rsidRDefault="002F2C52" w:rsidP="002F2C52">
      <w:pPr>
        <w:tabs>
          <w:tab w:val="left" w:pos="1650"/>
        </w:tabs>
        <w:sectPr w:rsidR="002F2C52" w:rsidRPr="002F2C52" w:rsidSect="0000161D">
          <w:type w:val="continuous"/>
          <w:pgSz w:w="11900" w:h="16840" w:code="9"/>
          <w:pgMar w:top="238" w:right="238" w:bottom="249" w:left="238" w:header="0" w:footer="0" w:gutter="0"/>
          <w:cols w:space="720"/>
          <w:noEndnote/>
          <w:docGrid w:linePitch="360"/>
        </w:sectPr>
      </w:pPr>
      <w:r>
        <w:tab/>
      </w:r>
    </w:p>
    <w:p w14:paraId="5481AE0F" w14:textId="7681FF89" w:rsidR="006912DA" w:rsidRDefault="006912DA">
      <w:pPr>
        <w:pStyle w:val="Bodytext10"/>
        <w:framePr w:w="1505" w:h="266" w:wrap="none" w:vAnchor="text" w:hAnchor="page" w:x="5143" w:y="5840"/>
        <w:spacing w:after="0" w:line="240" w:lineRule="auto"/>
      </w:pPr>
    </w:p>
    <w:p w14:paraId="114F51A7" w14:textId="2A1E7733" w:rsidR="006912DA" w:rsidRDefault="006912DA">
      <w:pPr>
        <w:spacing w:line="360" w:lineRule="exact"/>
      </w:pPr>
    </w:p>
    <w:p w14:paraId="10C4C68D" w14:textId="7D7B55EA" w:rsidR="006912DA" w:rsidRDefault="001E22BA">
      <w:pPr>
        <w:spacing w:line="1" w:lineRule="exact"/>
      </w:pPr>
      <w:r>
        <w:rPr>
          <w:noProof/>
        </w:rPr>
        <mc:AlternateContent>
          <mc:Choice Requires="wps">
            <w:drawing>
              <wp:anchor distT="292735" distB="3441700" distL="114300" distR="3964305" simplePos="0" relativeHeight="125829403" behindDoc="0" locked="0" layoutInCell="1" allowOverlap="1" wp14:anchorId="498B631F" wp14:editId="2DAF3709">
                <wp:simplePos x="0" y="0"/>
                <wp:positionH relativeFrom="page">
                  <wp:posOffset>751840</wp:posOffset>
                </wp:positionH>
                <wp:positionV relativeFrom="margin">
                  <wp:posOffset>163195</wp:posOffset>
                </wp:positionV>
                <wp:extent cx="4130675" cy="381000"/>
                <wp:effectExtent l="0" t="0" r="0" b="0"/>
                <wp:wrapTopAndBottom/>
                <wp:docPr id="59" name="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0675" cy="381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80289D" w14:textId="1D42CB9B" w:rsidR="006912DA" w:rsidRPr="001E22BA" w:rsidRDefault="001E22BA">
                            <w:pPr>
                              <w:pStyle w:val="Bodytext3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E22BA">
                              <w:rPr>
                                <w:rStyle w:val="Bodytext3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Půdorys osazení biochemické linky - </w:t>
                            </w:r>
                            <w:r w:rsidR="00DC5396" w:rsidRPr="001E22BA">
                              <w:rPr>
                                <w:rStyle w:val="Bodytext3"/>
                                <w:b/>
                                <w:bCs/>
                                <w:sz w:val="20"/>
                                <w:szCs w:val="20"/>
                              </w:rPr>
                              <w:t>Linka osazena zády k chodbě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B631F" id="Shape 59" o:spid="_x0000_s1027" type="#_x0000_t202" style="position:absolute;margin-left:59.2pt;margin-top:12.85pt;width:325.25pt;height:30pt;z-index:125829403;visibility:visible;mso-wrap-style:square;mso-width-percent:0;mso-height-percent:0;mso-wrap-distance-left:9pt;mso-wrap-distance-top:23.05pt;mso-wrap-distance-right:312.15pt;mso-wrap-distance-bottom:271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" filled="f" stroked="f">
                <v:textbox inset="0,0,0,0">
                  <w:txbxContent>
                    <w:p w14:paraId="1680289D" w14:textId="1D42CB9B" w:rsidR="006912DA" w:rsidRPr="001E22BA" w:rsidRDefault="001E22BA">
                      <w:pPr>
                        <w:pStyle w:val="Bodytext3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E22BA">
                        <w:rPr>
                          <w:rStyle w:val="Bodytext3"/>
                          <w:b/>
                          <w:bCs/>
                          <w:sz w:val="20"/>
                          <w:szCs w:val="20"/>
                        </w:rPr>
                        <w:t xml:space="preserve">Půdorys osazení biochemické </w:t>
                      </w:r>
                      <w:proofErr w:type="gramStart"/>
                      <w:r w:rsidRPr="001E22BA">
                        <w:rPr>
                          <w:rStyle w:val="Bodytext3"/>
                          <w:b/>
                          <w:bCs/>
                          <w:sz w:val="20"/>
                          <w:szCs w:val="20"/>
                        </w:rPr>
                        <w:t xml:space="preserve">linky - </w:t>
                      </w:r>
                      <w:r w:rsidR="00DC5396" w:rsidRPr="001E22BA">
                        <w:rPr>
                          <w:rStyle w:val="Bodytext3"/>
                          <w:b/>
                          <w:bCs/>
                          <w:sz w:val="20"/>
                          <w:szCs w:val="20"/>
                        </w:rPr>
                        <w:t>Linka</w:t>
                      </w:r>
                      <w:proofErr w:type="gramEnd"/>
                      <w:r w:rsidR="00DC5396" w:rsidRPr="001E22BA">
                        <w:rPr>
                          <w:rStyle w:val="Bodytext3"/>
                          <w:b/>
                          <w:bCs/>
                          <w:sz w:val="20"/>
                          <w:szCs w:val="20"/>
                        </w:rPr>
                        <w:t xml:space="preserve"> osazena zády k chodbě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238885" simplePos="0" relativeHeight="125829399" behindDoc="0" locked="0" layoutInCell="1" allowOverlap="1" wp14:anchorId="1133DC48" wp14:editId="1F9A313A">
                <wp:simplePos x="0" y="0"/>
                <wp:positionH relativeFrom="page">
                  <wp:posOffset>3206115</wp:posOffset>
                </wp:positionH>
                <wp:positionV relativeFrom="paragraph">
                  <wp:posOffset>36830</wp:posOffset>
                </wp:positionV>
                <wp:extent cx="553085" cy="233045"/>
                <wp:effectExtent l="0" t="0" r="0" b="0"/>
                <wp:wrapSquare wrapText="bothSides"/>
                <wp:docPr id="55" name="Shap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085" cy="2330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44F191" w14:textId="795F3969" w:rsidR="006912DA" w:rsidRDefault="006912DA">
                            <w:pPr>
                              <w:pStyle w:val="Bodytext20"/>
                              <w:spacing w:line="276" w:lineRule="auto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133DC48" id="Shape 55" o:spid="_x0000_s1028" type="#_x0000_t202" style="position:absolute;margin-left:252.45pt;margin-top:2.9pt;width:43.55pt;height:18.35pt;z-index:125829399;visibility:visible;mso-wrap-style:square;mso-wrap-distance-left:9pt;mso-wrap-distance-top:0;mso-wrap-distance-right:97.5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" filled="f" stroked="f">
                <v:textbox inset="0,0,0,0">
                  <w:txbxContent>
                    <w:p w14:paraId="7A44F191" w14:textId="795F3969" w:rsidR="006912DA" w:rsidRDefault="006912DA">
                      <w:pPr>
                        <w:pStyle w:val="Bodytext20"/>
                        <w:spacing w:line="276" w:lineRule="auto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7305" distB="45720" distL="1028700" distR="114300" simplePos="0" relativeHeight="125829401" behindDoc="0" locked="0" layoutInCell="1" allowOverlap="1" wp14:anchorId="616FFA37" wp14:editId="1FDF0339">
                <wp:simplePos x="0" y="0"/>
                <wp:positionH relativeFrom="page">
                  <wp:posOffset>4120515</wp:posOffset>
                </wp:positionH>
                <wp:positionV relativeFrom="paragraph">
                  <wp:posOffset>64135</wp:posOffset>
                </wp:positionV>
                <wp:extent cx="763270" cy="160020"/>
                <wp:effectExtent l="0" t="0" r="0" b="0"/>
                <wp:wrapSquare wrapText="bothSides"/>
                <wp:docPr id="57" name="Shap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270" cy="160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28FE24" w14:textId="114564FF" w:rsidR="006912DA" w:rsidRDefault="003D35DF" w:rsidP="003D35DF">
                            <w:pPr>
                              <w:pStyle w:val="Bodytext20"/>
                              <w:spacing w:line="240" w:lineRule="auto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16FFA37" id="Shape 57" o:spid="_x0000_s1029" type="#_x0000_t202" style="position:absolute;margin-left:324.45pt;margin-top:5.05pt;width:60.1pt;height:12.6pt;z-index:125829401;visibility:visible;mso-wrap-style:square;mso-wrap-distance-left:81pt;mso-wrap-distance-top:2.15pt;mso-wrap-distance-right:9pt;mso-wrap-distance-bottom:3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" filled="f" stroked="f">
                <v:textbox inset="0,0,0,0">
                  <w:txbxContent>
                    <w:p w14:paraId="4128FE24" w14:textId="114564FF" w:rsidR="006912DA" w:rsidRDefault="003D35DF" w:rsidP="003D35DF">
                      <w:pPr>
                        <w:pStyle w:val="Bodytext20"/>
                        <w:spacing w:line="240" w:lineRule="auto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37FDCE27" w14:textId="5D649EC8" w:rsidR="006912DA" w:rsidRDefault="00E05215" w:rsidP="00DC5396">
      <w:pPr>
        <w:pStyle w:val="Bodytext20"/>
        <w:spacing w:line="283" w:lineRule="auto"/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01738502" wp14:editId="2FB8E339">
            <wp:simplePos x="0" y="0"/>
            <wp:positionH relativeFrom="margin">
              <wp:posOffset>706120</wp:posOffset>
            </wp:positionH>
            <wp:positionV relativeFrom="paragraph">
              <wp:posOffset>262890</wp:posOffset>
            </wp:positionV>
            <wp:extent cx="5681345" cy="3249295"/>
            <wp:effectExtent l="0" t="0" r="0" b="8255"/>
            <wp:wrapTopAndBottom/>
            <wp:docPr id="1836562011" name="Shape 51" descr="Obsah obrázku text, diagram, Plán, Paralelní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562011" name="Shape 51" descr="Obsah obrázku text, diagram, Plán, Paralelní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5681345" cy="324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3510280" distL="2930525" distR="2112645" simplePos="0" relativeHeight="125829405" behindDoc="0" locked="0" layoutInCell="1" allowOverlap="1" wp14:anchorId="0A581171" wp14:editId="4107DEAF">
                <wp:simplePos x="0" y="0"/>
                <wp:positionH relativeFrom="page">
                  <wp:posOffset>3566160</wp:posOffset>
                </wp:positionH>
                <wp:positionV relativeFrom="margin">
                  <wp:posOffset>0</wp:posOffset>
                </wp:positionV>
                <wp:extent cx="1028700" cy="356870"/>
                <wp:effectExtent l="0" t="0" r="0" b="0"/>
                <wp:wrapTopAndBottom/>
                <wp:docPr id="61" name="Shap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56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2A4BDC" w14:textId="0D5503E5" w:rsidR="006912DA" w:rsidRDefault="006912DA" w:rsidP="00DC5396">
                            <w:pPr>
                              <w:pStyle w:val="Bodytext40"/>
                              <w:ind w:firstLine="460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A581171" id="_x0000_t202" coordsize="21600,21600" o:spt="202" path="m,l,21600r21600,l21600,xe">
                <v:stroke joinstyle="miter"/>
                <v:path gradientshapeok="t" o:connecttype="rect"/>
              </v:shapetype>
              <v:shape id="Shape 61" o:spid="_x0000_s1030" type="#_x0000_t202" style="position:absolute;margin-left:280.8pt;margin-top:0;width:81pt;height:28.1pt;z-index:125829405;visibility:visible;mso-wrap-style:square;mso-wrap-distance-left:230.75pt;mso-wrap-distance-top:0;mso-wrap-distance-right:166.35pt;mso-wrap-distance-bottom:276.4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" filled="f" stroked="f">
                <v:textbox inset="0,0,0,0">
                  <w:txbxContent>
                    <w:p w14:paraId="152A4BDC" w14:textId="0D5503E5" w:rsidR="006912DA" w:rsidRDefault="006912DA" w:rsidP="00DC5396">
                      <w:pPr>
                        <w:pStyle w:val="Bodytext40"/>
                        <w:ind w:firstLine="460"/>
                      </w:pP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000000">
        <w:rPr>
          <w:noProof/>
        </w:rPr>
        <w:drawing>
          <wp:anchor distT="544195" distB="62865" distL="370205" distR="114935" simplePos="0" relativeHeight="125829407" behindDoc="0" locked="0" layoutInCell="1" allowOverlap="1" wp14:anchorId="30973DB4" wp14:editId="3526F231">
            <wp:simplePos x="0" y="0"/>
            <wp:positionH relativeFrom="page">
              <wp:posOffset>1005840</wp:posOffset>
            </wp:positionH>
            <wp:positionV relativeFrom="margin">
              <wp:posOffset>544195</wp:posOffset>
            </wp:positionV>
            <wp:extent cx="5589905" cy="3261360"/>
            <wp:effectExtent l="0" t="0" r="0" b="0"/>
            <wp:wrapTopAndBottom/>
            <wp:docPr id="63" name="Shap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box 64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5589905" cy="3261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243965" simplePos="0" relativeHeight="125829409" behindDoc="0" locked="0" layoutInCell="1" allowOverlap="1" wp14:anchorId="43AD4595" wp14:editId="2D129A95">
                <wp:simplePos x="0" y="0"/>
                <wp:positionH relativeFrom="page">
                  <wp:posOffset>3191510</wp:posOffset>
                </wp:positionH>
                <wp:positionV relativeFrom="margin">
                  <wp:posOffset>3923030</wp:posOffset>
                </wp:positionV>
                <wp:extent cx="557530" cy="237490"/>
                <wp:effectExtent l="0" t="0" r="0" b="0"/>
                <wp:wrapSquare wrapText="bothSides"/>
                <wp:docPr id="67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53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616B79" w14:textId="2680684C" w:rsidR="006912DA" w:rsidRDefault="006912DA">
                            <w:pPr>
                              <w:pStyle w:val="Bodytext20"/>
                              <w:spacing w:line="283" w:lineRule="auto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3AD4595" id="Shape 67" o:spid="_x0000_s1031" type="#_x0000_t202" style="position:absolute;margin-left:251.3pt;margin-top:308.9pt;width:43.9pt;height:18.7pt;z-index:125829409;visibility:visible;mso-wrap-style:square;mso-wrap-distance-left:9pt;mso-wrap-distance-top:0;mso-wrap-distance-right:97.95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" filled="f" stroked="f">
                <v:textbox inset="0,0,0,0">
                  <w:txbxContent>
                    <w:p w14:paraId="0D616B79" w14:textId="2680684C" w:rsidR="006912DA" w:rsidRDefault="006912DA">
                      <w:pPr>
                        <w:pStyle w:val="Bodytext20"/>
                        <w:spacing w:line="283" w:lineRule="auto"/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31750" distB="45720" distL="1033145" distR="114300" simplePos="0" relativeHeight="125829411" behindDoc="0" locked="0" layoutInCell="1" allowOverlap="1" wp14:anchorId="394785E8" wp14:editId="07E8D918">
                <wp:simplePos x="0" y="0"/>
                <wp:positionH relativeFrom="page">
                  <wp:posOffset>4110355</wp:posOffset>
                </wp:positionH>
                <wp:positionV relativeFrom="margin">
                  <wp:posOffset>3954780</wp:posOffset>
                </wp:positionV>
                <wp:extent cx="768350" cy="160020"/>
                <wp:effectExtent l="0" t="0" r="0" b="0"/>
                <wp:wrapSquare wrapText="bothSides"/>
                <wp:docPr id="69" name="Shap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350" cy="160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EECE0F" w14:textId="3A9FE1C4" w:rsidR="006912DA" w:rsidRDefault="006912DA">
                            <w:pPr>
                              <w:pStyle w:val="Bodytext20"/>
                              <w:spacing w:line="240" w:lineRule="auto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94785E8" id="Shape 69" o:spid="_x0000_s1032" type="#_x0000_t202" style="position:absolute;margin-left:323.65pt;margin-top:311.4pt;width:60.5pt;height:12.6pt;z-index:125829411;visibility:visible;mso-wrap-style:square;mso-wrap-distance-left:81.35pt;mso-wrap-distance-top:2.5pt;mso-wrap-distance-right:9pt;mso-wrap-distance-bottom:3.6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" filled="f" stroked="f">
                <v:textbox inset="0,0,0,0">
                  <w:txbxContent>
                    <w:p w14:paraId="0DEECE0F" w14:textId="3A9FE1C4" w:rsidR="006912DA" w:rsidRDefault="006912DA">
                      <w:pPr>
                        <w:pStyle w:val="Bodytext20"/>
                        <w:spacing w:line="240" w:lineRule="auto"/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p w14:paraId="6A96F76E" w14:textId="45D7B21A" w:rsidR="00AC0CB5" w:rsidRDefault="00AC0CB5" w:rsidP="009A3D52">
      <w:pPr>
        <w:tabs>
          <w:tab w:val="left" w:pos="5370"/>
        </w:tabs>
      </w:pPr>
    </w:p>
    <w:p w14:paraId="20839E85" w14:textId="77777777" w:rsidR="001476C7" w:rsidRDefault="0000161D" w:rsidP="001476C7">
      <w:pPr>
        <w:tabs>
          <w:tab w:val="left" w:pos="5370"/>
        </w:tabs>
        <w:ind w:left="170"/>
      </w:pPr>
      <w:r>
        <w:t xml:space="preserve">               </w:t>
      </w:r>
    </w:p>
    <w:p w14:paraId="371618D0" w14:textId="4B2E15FB" w:rsidR="0000161D" w:rsidRDefault="001476C7" w:rsidP="003E43AF">
      <w:pPr>
        <w:tabs>
          <w:tab w:val="left" w:pos="5370"/>
        </w:tabs>
        <w:ind w:left="1020" w:right="1020"/>
      </w:pPr>
      <w:r>
        <w:t xml:space="preserve"> </w:t>
      </w:r>
      <w:r w:rsidR="009A3D52">
        <w:t xml:space="preserve">STAVEBNÍ ÚPRAVY </w:t>
      </w:r>
      <w:r>
        <w:t xml:space="preserve">OSTATNÍCH </w:t>
      </w:r>
      <w:r w:rsidR="009A3D52">
        <w:t>MÍSTNOST</w:t>
      </w:r>
      <w:r w:rsidR="00AC0CB5">
        <w:t xml:space="preserve">Í </w:t>
      </w:r>
    </w:p>
    <w:p w14:paraId="3BAB3C8B" w14:textId="333A3176" w:rsidR="003D35DF" w:rsidRDefault="0000161D" w:rsidP="003E43AF">
      <w:pPr>
        <w:tabs>
          <w:tab w:val="left" w:pos="5370"/>
        </w:tabs>
        <w:ind w:left="1020" w:right="1020"/>
        <w:jc w:val="both"/>
      </w:pPr>
      <w:r>
        <w:t xml:space="preserve"> </w:t>
      </w:r>
      <w:r w:rsidR="009A3D52">
        <w:t>Budou provedeny další stavební úpravy</w:t>
      </w:r>
      <w:r w:rsidR="0088600C">
        <w:t xml:space="preserve"> dle vzorového soupisu prací pro jednu místnost</w:t>
      </w:r>
      <w:r w:rsidR="009A3D52">
        <w:t xml:space="preserve"> (viz soupis </w:t>
      </w:r>
      <w:r w:rsidR="0088600C">
        <w:t xml:space="preserve">prací - </w:t>
      </w:r>
      <w:r w:rsidR="009A3D52">
        <w:t>příl. č.</w:t>
      </w:r>
      <w:r w:rsidR="003E43AF">
        <w:t xml:space="preserve"> B</w:t>
      </w:r>
      <w:r w:rsidR="009A3D52">
        <w:t>) v laboratořích imunologické, vnitřního</w:t>
      </w:r>
      <w:r w:rsidR="001476C7">
        <w:t xml:space="preserve"> </w:t>
      </w:r>
      <w:r>
        <w:t>prostředí</w:t>
      </w:r>
      <w:r w:rsidR="009A3D52">
        <w:t>, statimové, močové, elektroforézní, v prostorech příjmu materiálu (změna dispozice), pracovna studentů VŠ.</w:t>
      </w:r>
    </w:p>
    <w:p w14:paraId="60F9707A" w14:textId="0F748356" w:rsidR="009A3D52" w:rsidRPr="003D35DF" w:rsidRDefault="009A3D52" w:rsidP="003D35DF">
      <w:pPr>
        <w:tabs>
          <w:tab w:val="left" w:pos="5370"/>
        </w:tabs>
        <w:sectPr w:rsidR="009A3D52" w:rsidRPr="003D35DF" w:rsidSect="0000161D">
          <w:headerReference w:type="default" r:id="rId14"/>
          <w:footerReference w:type="default" r:id="rId15"/>
          <w:headerReference w:type="first" r:id="rId16"/>
          <w:footerReference w:type="first" r:id="rId17"/>
          <w:type w:val="continuous"/>
          <w:pgSz w:w="11900" w:h="16840" w:code="9"/>
          <w:pgMar w:top="238" w:right="238" w:bottom="249" w:left="238" w:header="0" w:footer="0" w:gutter="0"/>
          <w:cols w:space="720"/>
          <w:noEndnote/>
          <w:docGrid w:linePitch="360"/>
        </w:sectPr>
      </w:pPr>
    </w:p>
    <w:p w14:paraId="5DDBADC3" w14:textId="77777777" w:rsidR="007D0B6F" w:rsidRDefault="007D0B6F" w:rsidP="00FC5A20"/>
    <w:sectPr w:rsidR="007D0B6F" w:rsidSect="0000161D">
      <w:headerReference w:type="default" r:id="rId18"/>
      <w:pgSz w:w="11900" w:h="16840" w:code="9"/>
      <w:pgMar w:top="238" w:right="238" w:bottom="249" w:left="238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A7A14" w14:textId="77777777" w:rsidR="00374F1B" w:rsidRDefault="00374F1B">
      <w:r>
        <w:separator/>
      </w:r>
    </w:p>
  </w:endnote>
  <w:endnote w:type="continuationSeparator" w:id="0">
    <w:p w14:paraId="2CEF7F96" w14:textId="77777777" w:rsidR="00374F1B" w:rsidRDefault="00374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6A7D" w14:textId="02213A59" w:rsidR="006912DA" w:rsidRDefault="006912DA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AF591" w14:textId="299827CA" w:rsidR="006912DA" w:rsidRDefault="006912DA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C19C2" w14:textId="650885AD" w:rsidR="006912DA" w:rsidRPr="0061220F" w:rsidRDefault="006912DA" w:rsidP="006122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C899A" w14:textId="77777777" w:rsidR="00374F1B" w:rsidRDefault="00374F1B"/>
  </w:footnote>
  <w:footnote w:type="continuationSeparator" w:id="0">
    <w:p w14:paraId="4B427115" w14:textId="77777777" w:rsidR="00374F1B" w:rsidRDefault="00374F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0BB9A" w14:textId="77777777" w:rsidR="001476C7" w:rsidRDefault="001476C7" w:rsidP="001476C7">
    <w:pPr>
      <w:pStyle w:val="Zhlav"/>
      <w:ind w:firstLine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86BDE" w14:textId="77777777" w:rsidR="006912DA" w:rsidRDefault="006912DA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FD798" w14:textId="77777777" w:rsidR="006912DA" w:rsidRDefault="006912DA">
    <w:pPr>
      <w:spacing w:line="1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0AD66" w14:textId="77777777" w:rsidR="007D0B6F" w:rsidRPr="00FE7F5F" w:rsidRDefault="007D0B6F" w:rsidP="00FE7F5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2DA"/>
    <w:rsid w:val="0000161D"/>
    <w:rsid w:val="001476C7"/>
    <w:rsid w:val="001A0E80"/>
    <w:rsid w:val="001E22BA"/>
    <w:rsid w:val="002545A7"/>
    <w:rsid w:val="002A3ACE"/>
    <w:rsid w:val="002F2C52"/>
    <w:rsid w:val="003111F7"/>
    <w:rsid w:val="00374F1B"/>
    <w:rsid w:val="003D35DF"/>
    <w:rsid w:val="003E43AF"/>
    <w:rsid w:val="003F22E5"/>
    <w:rsid w:val="004130CF"/>
    <w:rsid w:val="00437F26"/>
    <w:rsid w:val="004C1986"/>
    <w:rsid w:val="005969C8"/>
    <w:rsid w:val="0061220F"/>
    <w:rsid w:val="0065760D"/>
    <w:rsid w:val="006912DA"/>
    <w:rsid w:val="007D0B6F"/>
    <w:rsid w:val="00810A00"/>
    <w:rsid w:val="0088600C"/>
    <w:rsid w:val="00931B23"/>
    <w:rsid w:val="009A3D52"/>
    <w:rsid w:val="00AC0CB5"/>
    <w:rsid w:val="00AC77E1"/>
    <w:rsid w:val="00B17259"/>
    <w:rsid w:val="00BF209C"/>
    <w:rsid w:val="00CA5F66"/>
    <w:rsid w:val="00CA7B07"/>
    <w:rsid w:val="00D36DD2"/>
    <w:rsid w:val="00DC5396"/>
    <w:rsid w:val="00E05215"/>
    <w:rsid w:val="00EB5FBF"/>
    <w:rsid w:val="00EC0789"/>
    <w:rsid w:val="00F551D6"/>
    <w:rsid w:val="00FC5A20"/>
    <w:rsid w:val="00FE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5FC9E7"/>
  <w15:docId w15:val="{FE57CEEA-1A52-45C3-870E-B3C8099C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E7F5F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odytext1">
    <w:name w:val="Body text|1_"/>
    <w:basedOn w:val="Standardnpsmoodstavce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">
    <w:name w:val="Body text|3_"/>
    <w:basedOn w:val="Standardnpsmoodstavce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Bodytext4">
    <w:name w:val="Body text|4_"/>
    <w:basedOn w:val="Standardnpsmoodstavce"/>
    <w:link w:val="Bodytext4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Headerorfooter2">
    <w:name w:val="Header or footer|2_"/>
    <w:basedOn w:val="Standardnpsmoodstavce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1">
    <w:name w:val="Heading #1|1_"/>
    <w:basedOn w:val="Standardnpsmoodstavce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color w:val="EE855E"/>
      <w:sz w:val="26"/>
      <w:szCs w:val="26"/>
      <w:u w:val="none"/>
    </w:rPr>
  </w:style>
  <w:style w:type="character" w:customStyle="1" w:styleId="Heading21">
    <w:name w:val="Heading #2|1_"/>
    <w:basedOn w:val="Standardnpsmoodstavce"/>
    <w:link w:val="Heading21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|2_"/>
    <w:basedOn w:val="Standardnpsmoodstavce"/>
    <w:link w:val="Bodytext20"/>
    <w:rPr>
      <w:rFonts w:ascii="Arial" w:eastAsia="Arial" w:hAnsi="Arial" w:cs="Arial"/>
      <w:b/>
      <w:bCs/>
      <w:i w:val="0"/>
      <w:iCs w:val="0"/>
      <w:smallCaps w:val="0"/>
      <w:strike w:val="0"/>
      <w:sz w:val="8"/>
      <w:szCs w:val="8"/>
      <w:u w:val="none"/>
    </w:rPr>
  </w:style>
  <w:style w:type="paragraph" w:customStyle="1" w:styleId="Bodytext10">
    <w:name w:val="Body text|1"/>
    <w:basedOn w:val="Normln"/>
    <w:link w:val="Bodytext1"/>
    <w:pPr>
      <w:spacing w:after="220" w:line="257" w:lineRule="auto"/>
    </w:pPr>
    <w:rPr>
      <w:rFonts w:ascii="Arial" w:eastAsia="Arial" w:hAnsi="Arial" w:cs="Arial"/>
      <w:sz w:val="20"/>
      <w:szCs w:val="20"/>
    </w:rPr>
  </w:style>
  <w:style w:type="paragraph" w:customStyle="1" w:styleId="Bodytext30">
    <w:name w:val="Body text|3"/>
    <w:basedOn w:val="Normln"/>
    <w:link w:val="Bodytext3"/>
    <w:rPr>
      <w:rFonts w:ascii="Arial" w:eastAsia="Arial" w:hAnsi="Arial" w:cs="Arial"/>
      <w:sz w:val="13"/>
      <w:szCs w:val="13"/>
    </w:rPr>
  </w:style>
  <w:style w:type="paragraph" w:customStyle="1" w:styleId="Bodytext40">
    <w:name w:val="Body text|4"/>
    <w:basedOn w:val="Normln"/>
    <w:link w:val="Bodytext4"/>
    <w:rPr>
      <w:rFonts w:ascii="Arial" w:eastAsia="Arial" w:hAnsi="Arial" w:cs="Arial"/>
    </w:rPr>
  </w:style>
  <w:style w:type="paragraph" w:customStyle="1" w:styleId="Headerorfooter20">
    <w:name w:val="Header or footer|2"/>
    <w:basedOn w:val="Normln"/>
    <w:link w:val="Headerorfooter2"/>
    <w:rPr>
      <w:sz w:val="20"/>
      <w:szCs w:val="20"/>
    </w:rPr>
  </w:style>
  <w:style w:type="paragraph" w:customStyle="1" w:styleId="Heading110">
    <w:name w:val="Heading #1|1"/>
    <w:basedOn w:val="Normln"/>
    <w:link w:val="Heading11"/>
    <w:pPr>
      <w:spacing w:line="218" w:lineRule="auto"/>
      <w:ind w:left="2200"/>
      <w:outlineLvl w:val="0"/>
    </w:pPr>
    <w:rPr>
      <w:rFonts w:ascii="Arial" w:eastAsia="Arial" w:hAnsi="Arial" w:cs="Arial"/>
      <w:color w:val="EE855E"/>
      <w:sz w:val="26"/>
      <w:szCs w:val="26"/>
    </w:rPr>
  </w:style>
  <w:style w:type="paragraph" w:customStyle="1" w:styleId="Heading210">
    <w:name w:val="Heading #2|1"/>
    <w:basedOn w:val="Normln"/>
    <w:link w:val="Heading21"/>
    <w:pPr>
      <w:spacing w:after="220" w:line="254" w:lineRule="auto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20">
    <w:name w:val="Body text|2"/>
    <w:basedOn w:val="Normln"/>
    <w:link w:val="Bodytext2"/>
    <w:pPr>
      <w:spacing w:line="264" w:lineRule="auto"/>
    </w:pPr>
    <w:rPr>
      <w:rFonts w:ascii="Arial" w:eastAsia="Arial" w:hAnsi="Arial" w:cs="Arial"/>
      <w:b/>
      <w:bCs/>
      <w:sz w:val="8"/>
      <w:szCs w:val="8"/>
    </w:rPr>
  </w:style>
  <w:style w:type="paragraph" w:styleId="Zhlav">
    <w:name w:val="header"/>
    <w:basedOn w:val="Normln"/>
    <w:link w:val="ZhlavChar"/>
    <w:uiPriority w:val="99"/>
    <w:unhideWhenUsed/>
    <w:rsid w:val="00DC53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C5396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DC53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539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216BE-93EB-4C47-A028-351A0F086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600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ŠVARC Pavel</dc:creator>
  <cp:lastModifiedBy>ŠVARC Pavel</cp:lastModifiedBy>
  <cp:revision>15</cp:revision>
  <cp:lastPrinted>2025-02-27T14:18:00Z</cp:lastPrinted>
  <dcterms:created xsi:type="dcterms:W3CDTF">2025-02-27T09:00:00Z</dcterms:created>
  <dcterms:modified xsi:type="dcterms:W3CDTF">2025-08-11T12:53:00Z</dcterms:modified>
</cp:coreProperties>
</file>