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5356" w14:textId="7685A55C" w:rsidR="00FB1B1C" w:rsidRPr="009A2543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9A2543"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9A2543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9A2543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9A2543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9A2543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6028BEC" w:rsidR="00784BC6" w:rsidRPr="009A2543" w:rsidRDefault="00E0018D" w:rsidP="00E676D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2543"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Pr="009A2543">
              <w:rPr>
                <w:rFonts w:ascii="Verdana" w:hAnsi="Verdana"/>
                <w:b/>
                <w:bCs/>
                <w:sz w:val="18"/>
                <w:szCs w:val="18"/>
              </w:rPr>
              <w:t xml:space="preserve">Podlimitní veřejná zakázka na </w:t>
            </w:r>
            <w:r w:rsidR="00E676D3" w:rsidRPr="009A2543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784BC6" w:rsidRPr="009A2543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784BC6" w:rsidRPr="009A2543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2543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 w:rsidR="00A570EC" w:rsidRPr="009A254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8C48D01" w14:textId="77777777" w:rsidR="00E676D3" w:rsidRPr="009A2543" w:rsidRDefault="00E676D3" w:rsidP="00E676D3">
            <w:pPr>
              <w:pStyle w:val="Zhlav"/>
              <w:spacing w:line="27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A2543">
              <w:rPr>
                <w:rFonts w:ascii="Verdana" w:hAnsi="Verdana"/>
                <w:b/>
                <w:bCs/>
                <w:sz w:val="24"/>
                <w:szCs w:val="24"/>
              </w:rPr>
              <w:t xml:space="preserve">„Dodávky medicinálních a technických plynů, </w:t>
            </w:r>
          </w:p>
          <w:p w14:paraId="7778B1B2" w14:textId="27624D5C" w:rsidR="00177D81" w:rsidRPr="009A2543" w:rsidRDefault="00E676D3" w:rsidP="00E676D3">
            <w:pPr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9A2543">
              <w:rPr>
                <w:rFonts w:ascii="Verdana" w:hAnsi="Verdana"/>
                <w:b/>
                <w:bCs/>
                <w:sz w:val="24"/>
              </w:rPr>
              <w:t>vč. pronájmu lahví“</w:t>
            </w:r>
          </w:p>
        </w:tc>
      </w:tr>
      <w:tr w:rsidR="00784BC6" w:rsidRPr="009A2543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784BC6" w:rsidRPr="009A2543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9A2543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9A2543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501204" w:rsidRPr="009A2543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2543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 w:rsidR="00A570EC" w:rsidRPr="009A254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A13EE" w14:textId="7971D5D9" w:rsidR="00501204" w:rsidRPr="009A2543" w:rsidRDefault="00E676D3" w:rsidP="00E676D3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9A2543">
              <w:rPr>
                <w:rFonts w:cs="Tahom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9A5F50">
              <w:rPr>
                <w:rFonts w:cs="Tahom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9A2543">
              <w:rPr>
                <w:rFonts w:cs="Tahom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9A5F50">
              <w:rPr>
                <w:rFonts w:cs="Tahom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13</w:t>
            </w:r>
            <w:r w:rsidRPr="009A2543">
              <w:rPr>
                <w:rFonts w:cs="Tahom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/medicinální a technické plyny</w:t>
            </w:r>
          </w:p>
        </w:tc>
      </w:tr>
      <w:tr w:rsidR="005C3F5C" w:rsidRPr="009A2543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5C3F5C" w:rsidRPr="009A2543" w:rsidRDefault="005C3F5C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2543"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  <w:r w:rsidR="00A570EC" w:rsidRPr="009A254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D6FC4" w14:textId="55687F9C" w:rsidR="005C3F5C" w:rsidRPr="009A2543" w:rsidRDefault="00E676D3" w:rsidP="00E676D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9A2543">
              <w:rPr>
                <w:rFonts w:ascii="Verdana" w:hAnsi="Verdana"/>
                <w:b/>
                <w:spacing w:val="-2"/>
                <w:sz w:val="18"/>
                <w:szCs w:val="18"/>
              </w:rPr>
              <w:t>P2</w:t>
            </w:r>
            <w:r w:rsidR="009A5F50">
              <w:rPr>
                <w:rFonts w:ascii="Verdana" w:hAnsi="Verdana"/>
                <w:b/>
                <w:spacing w:val="-2"/>
                <w:sz w:val="18"/>
                <w:szCs w:val="18"/>
              </w:rPr>
              <w:t>5</w:t>
            </w:r>
            <w:r w:rsidRPr="009A2543">
              <w:rPr>
                <w:rFonts w:ascii="Verdana" w:hAnsi="Verdana"/>
                <w:b/>
                <w:spacing w:val="-2"/>
                <w:sz w:val="18"/>
                <w:szCs w:val="18"/>
              </w:rPr>
              <w:t>V00000</w:t>
            </w:r>
            <w:r w:rsidR="00F95BD5">
              <w:rPr>
                <w:rFonts w:ascii="Verdana" w:hAnsi="Verdana"/>
                <w:b/>
                <w:spacing w:val="-2"/>
                <w:sz w:val="18"/>
                <w:szCs w:val="18"/>
              </w:rPr>
              <w:t>467</w:t>
            </w:r>
          </w:p>
        </w:tc>
      </w:tr>
      <w:tr w:rsidR="0099745F" w:rsidRPr="009A2543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9A254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461E5379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9A254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9A254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475287E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F33F3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8EABD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721911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9A254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A542A5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FA8A1D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9129AB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F84243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C12E692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D0289D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3031A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8ABDDB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A26A5A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D6D8D6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25D02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A6BF16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FD9306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FE1376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33D7E3E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F121C6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A9998D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746A00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3492F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3EB58FB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48FC50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044F59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64CB59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D9C9C8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A1EDD30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9745F" w:rsidRPr="009A2543" w:rsidRDefault="0099745F" w:rsidP="00A8717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D0C83" w:rsidRPr="009A2543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9A254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720C4EEE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9A254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9A254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5D3CFE1D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D8FE8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663F0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24D1EB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9A254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EA5EF1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48F681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257A1F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ADE23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6B8CD9E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C2464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9CDD21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DC1BCC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232EA9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9C1E328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0D918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A53B92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EB1F51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1D20A5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7A38F3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34675D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6E1CA7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4DD92E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1A17D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EED01D7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F48B11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7FA72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FB737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447D9E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E93D890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AD0C83" w:rsidRPr="009A2543" w:rsidRDefault="00AD0C83" w:rsidP="00A8717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D0C83" w:rsidRPr="009A2543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9A254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0D8FB2EF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9A254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9A254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5CD02635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69F9D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61423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AF7535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9A254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492465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060D15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30C908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CE8B0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69764EE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D1D38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69E6C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B86E1A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649F42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03E6937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4CB26A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557D0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E68F19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0C5EF7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0A3FC01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45D8E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65B8FA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75FEA1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B6159D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26831E7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AD0C83" w:rsidRPr="009A254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4F89AA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6116F3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BA3A19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53B869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1D65A34" w14:textId="77777777" w:rsidR="00AD0C83" w:rsidRPr="009A2543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9A2543">
                    <w:rPr>
                      <w:rFonts w:ascii="Verdana" w:eastAsia="Times New Roman" w:hAnsi="Verdana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AD0C83" w:rsidRPr="009A2543" w:rsidRDefault="00AD0C83" w:rsidP="00A8717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D0C83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noWrap/>
            <w:vAlign w:val="bottom"/>
          </w:tcPr>
          <w:p w14:paraId="14A85368" w14:textId="292C4D13" w:rsidR="00AD0C83" w:rsidRPr="00E603DA" w:rsidRDefault="00AD0C83" w:rsidP="003260F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07C0" w14:textId="77777777" w:rsidR="00F24A9A" w:rsidRDefault="00F24A9A" w:rsidP="00E8497B">
      <w:r>
        <w:separator/>
      </w:r>
    </w:p>
  </w:endnote>
  <w:endnote w:type="continuationSeparator" w:id="0">
    <w:p w14:paraId="053BED6F" w14:textId="77777777" w:rsidR="00F24A9A" w:rsidRDefault="00F24A9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618D" w14:textId="77777777" w:rsidR="00F24A9A" w:rsidRDefault="00F24A9A" w:rsidP="00E8497B">
      <w:r>
        <w:separator/>
      </w:r>
    </w:p>
  </w:footnote>
  <w:footnote w:type="continuationSeparator" w:id="0">
    <w:p w14:paraId="32DF173F" w14:textId="77777777" w:rsidR="00F24A9A" w:rsidRDefault="00F24A9A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054C" w14:textId="55EACC4F" w:rsidR="00E0018D" w:rsidRPr="009A2543" w:rsidRDefault="00E0018D">
    <w:pPr>
      <w:pStyle w:val="Zhlav"/>
      <w:rPr>
        <w:rFonts w:ascii="Verdana" w:hAnsi="Verdana"/>
        <w:sz w:val="18"/>
        <w:szCs w:val="18"/>
      </w:rPr>
    </w:pPr>
    <w:r w:rsidRPr="009A2543">
      <w:rPr>
        <w:rFonts w:ascii="Verdana" w:hAnsi="Verdana"/>
        <w:sz w:val="18"/>
        <w:szCs w:val="18"/>
      </w:rPr>
      <w:t>Příloha č.</w:t>
    </w:r>
    <w:r w:rsidR="009A2543" w:rsidRPr="009A2543">
      <w:rPr>
        <w:rFonts w:ascii="Verdana" w:hAnsi="Verdana"/>
        <w:sz w:val="18"/>
        <w:szCs w:val="18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841819">
    <w:abstractNumId w:val="0"/>
  </w:num>
  <w:num w:numId="2" w16cid:durableId="1690645256">
    <w:abstractNumId w:val="2"/>
  </w:num>
  <w:num w:numId="3" w16cid:durableId="1962150709">
    <w:abstractNumId w:val="3"/>
  </w:num>
  <w:num w:numId="4" w16cid:durableId="1672490577">
    <w:abstractNumId w:val="1"/>
  </w:num>
  <w:num w:numId="5" w16cid:durableId="66979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5D39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4EE9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2543"/>
    <w:rsid w:val="009A464C"/>
    <w:rsid w:val="009A5F50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0C78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4750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676D3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4A9A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5BD5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18EFA0"/>
  <w15:docId w15:val="{08908052-BBD7-42E3-AFF4-A01B102C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Mgr. Pavel Pěnkava</cp:lastModifiedBy>
  <cp:revision>2</cp:revision>
  <cp:lastPrinted>2022-09-30T07:51:00Z</cp:lastPrinted>
  <dcterms:created xsi:type="dcterms:W3CDTF">2025-12-16T13:22:00Z</dcterms:created>
  <dcterms:modified xsi:type="dcterms:W3CDTF">2025-12-16T13:22:00Z</dcterms:modified>
</cp:coreProperties>
</file>