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743BDE">
        <w:rPr>
          <w:rFonts w:ascii="Verdana" w:hAnsi="Verdana"/>
          <w:i w:val="0"/>
          <w:sz w:val="24"/>
          <w:szCs w:val="24"/>
        </w:rPr>
        <w:t>SLUŽEB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 xml:space="preserve">akázka malého rozsahu na </w:t>
            </w:r>
            <w:r w:rsidR="00743BDE">
              <w:rPr>
                <w:rFonts w:ascii="Verdana" w:hAnsi="Verdana"/>
                <w:b/>
                <w:bCs/>
                <w:sz w:val="18"/>
                <w:szCs w:val="18"/>
              </w:rPr>
              <w:t>služb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743BDE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Pr="008C7479" w:rsidRDefault="00743BDE" w:rsidP="00743BD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7A2818" w:rsidRDefault="00743BDE" w:rsidP="00743BDE">
            <w:pPr>
              <w:rPr>
                <w:rFonts w:ascii="Verdana" w:hAnsi="Verdana"/>
                <w:b/>
                <w:bCs/>
                <w:color w:val="FF0000"/>
                <w:szCs w:val="20"/>
              </w:rPr>
            </w:pPr>
            <w:r w:rsidRPr="00E0018D">
              <w:rPr>
                <w:rFonts w:ascii="Verdana" w:hAnsi="Verdana"/>
                <w:b/>
                <w:sz w:val="22"/>
                <w:szCs w:val="22"/>
              </w:rPr>
              <w:t>„</w:t>
            </w:r>
            <w:r>
              <w:rPr>
                <w:rFonts w:ascii="Verdana" w:hAnsi="Verdana"/>
                <w:b/>
                <w:sz w:val="22"/>
                <w:szCs w:val="22"/>
              </w:rPr>
              <w:t>Nadzemní koridory – 2. etapa (L-G-H)</w:t>
            </w:r>
            <w:r w:rsidRPr="00E0018D">
              <w:rPr>
                <w:rFonts w:ascii="Verdana" w:hAnsi="Verdana"/>
                <w:b/>
                <w:sz w:val="22"/>
                <w:szCs w:val="22"/>
              </w:rPr>
              <w:t xml:space="preserve"> –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E0018D">
              <w:rPr>
                <w:rFonts w:ascii="Verdana" w:hAnsi="Verdana"/>
                <w:b/>
                <w:sz w:val="22"/>
                <w:szCs w:val="22"/>
              </w:rPr>
              <w:t>PD, inženýrská činnost, autorský dozor a koordinátor BOZP“</w:t>
            </w:r>
          </w:p>
        </w:tc>
      </w:tr>
      <w:tr w:rsidR="00743BDE" w:rsidRPr="008C7479" w:rsidTr="009A7769">
        <w:trPr>
          <w:trHeight w:val="55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Pr="008C7479" w:rsidRDefault="00743BDE" w:rsidP="00743BD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700F30" w:rsidRDefault="00743BDE" w:rsidP="00743BDE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6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01</w:t>
            </w:r>
            <w:r w:rsidRPr="00D856CF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nadzemní koridory – 2. etapa-PD</w:t>
            </w:r>
          </w:p>
        </w:tc>
      </w:tr>
      <w:tr w:rsidR="00743BDE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Default="00743BDE" w:rsidP="00743BD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8852FA" w:rsidRDefault="00743BDE" w:rsidP="00743BD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P26V00000018</w:t>
            </w:r>
          </w:p>
        </w:tc>
      </w:tr>
      <w:tr w:rsidR="00743BD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DD3733" w:rsidRDefault="00743BDE" w:rsidP="00743B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743BD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E01BAC" w:rsidRDefault="00743BDE" w:rsidP="00743BDE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743BDE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</w:p>
        </w:tc>
      </w:tr>
      <w:tr w:rsidR="00743BDE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  <w:bookmarkStart w:id="0" w:name="_GoBack"/>
            <w:bookmarkEnd w:id="0"/>
          </w:p>
        </w:tc>
      </w:tr>
      <w:tr w:rsidR="00743BDE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43BDE" w:rsidRPr="00DD3733" w:rsidRDefault="00743BDE" w:rsidP="00743BD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743BDE" w:rsidRPr="00033897" w:rsidRDefault="00743BDE" w:rsidP="00743BDE">
            <w:pPr>
              <w:rPr>
                <w:rFonts w:ascii="Verdana" w:hAnsi="Verdana"/>
                <w:sz w:val="20"/>
              </w:rPr>
            </w:pPr>
          </w:p>
        </w:tc>
      </w:tr>
      <w:tr w:rsidR="00743BDE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743BDE" w:rsidRDefault="00743BDE" w:rsidP="00743BDE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Účastník ZŘ uvede </w:t>
            </w:r>
            <w:r w:rsidRPr="00743BDE">
              <w:rPr>
                <w:rFonts w:ascii="Verdana" w:hAnsi="Verdana" w:cs="Arial"/>
                <w:sz w:val="18"/>
                <w:szCs w:val="18"/>
                <w:lang w:eastAsia="en-US"/>
              </w:rPr>
              <w:t>minimálně 3</w:t>
            </w:r>
            <w:r w:rsidRPr="00743BDE">
              <w:rPr>
                <w:rFonts w:ascii="Verdana" w:hAnsi="Verdana" w:cs="Arial"/>
                <w:b w:val="0"/>
                <w:sz w:val="18"/>
                <w:szCs w:val="18"/>
                <w:lang w:eastAsia="en-US"/>
              </w:rPr>
              <w:t xml:space="preserve"> významné služby shodného či obdobného charakteru, tj. 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zpracování projektové dokumentace a související inženýrská činnost 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br/>
              <w:t xml:space="preserve">u pozemních staveb občanské, bytové nebo zdravotnické výstavby zahrnující u každé dokumentaci pro účely jejího umístění, povolení a provádění (typicky DUR, DSP a DPS, ale vyhoví i DUSP + DPS nebo jednostupňový projekt, kdy celková cena plnění u všech jednotlivých služeb </w:t>
            </w:r>
            <w:r w:rsidRPr="00743BDE">
              <w:rPr>
                <w:rFonts w:ascii="Verdana" w:hAnsi="Verdana"/>
                <w:sz w:val="18"/>
                <w:szCs w:val="18"/>
              </w:rPr>
              <w:t>byla nejméně 1.000.000,- Kč bez DPH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 a současně rozpočet projektované stavební akce </w:t>
            </w:r>
            <w:r w:rsidRPr="00743BDE">
              <w:rPr>
                <w:rFonts w:ascii="Verdana" w:hAnsi="Verdana"/>
                <w:sz w:val="18"/>
                <w:szCs w:val="18"/>
              </w:rPr>
              <w:t>přesáhl částku 50 mil.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 Kč bez DPH. Předmětem plnění </w:t>
            </w:r>
            <w:r w:rsidRPr="00743BDE">
              <w:rPr>
                <w:rFonts w:ascii="Verdana" w:hAnsi="Verdana"/>
                <w:sz w:val="18"/>
                <w:szCs w:val="18"/>
              </w:rPr>
              <w:t xml:space="preserve">minimálně </w:t>
            </w:r>
            <w:r w:rsidRPr="00743BDE">
              <w:rPr>
                <w:rFonts w:ascii="Verdana" w:hAnsi="Verdana"/>
                <w:sz w:val="18"/>
                <w:szCs w:val="18"/>
              </w:rPr>
              <w:t>1</w:t>
            </w:r>
            <w:r w:rsidRPr="00743BDE">
              <w:rPr>
                <w:rFonts w:ascii="Verdana" w:hAnsi="Verdana"/>
                <w:b w:val="0"/>
                <w:sz w:val="18"/>
                <w:szCs w:val="18"/>
              </w:rPr>
              <w:t xml:space="preserve"> z předložených významných služeb musí být technologicky náročná </w:t>
            </w:r>
            <w:proofErr w:type="spellStart"/>
            <w:r w:rsidRPr="00743BDE">
              <w:rPr>
                <w:rFonts w:ascii="Verdana" w:hAnsi="Verdana"/>
                <w:b w:val="0"/>
                <w:sz w:val="18"/>
                <w:szCs w:val="18"/>
              </w:rPr>
              <w:t>ocelovo</w:t>
            </w:r>
            <w:proofErr w:type="spellEnd"/>
            <w:r w:rsidRPr="00743BDE">
              <w:rPr>
                <w:rFonts w:ascii="Verdana" w:hAnsi="Verdana"/>
                <w:b w:val="0"/>
                <w:sz w:val="18"/>
                <w:szCs w:val="18"/>
              </w:rPr>
              <w:t>-prosklená konstrukce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</w:p>
        </w:tc>
      </w:tr>
      <w:tr w:rsidR="00743BDE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43BDE" w:rsidRPr="009E05D2" w:rsidRDefault="00743BDE" w:rsidP="00743BDE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3BDE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743BDE" w:rsidRPr="00025249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3BDE" w:rsidRPr="00025249" w:rsidRDefault="00743BDE" w:rsidP="00743BD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43BDE" w:rsidRPr="009E05D2" w:rsidRDefault="00743BDE" w:rsidP="00743BD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  <w:tr w:rsidR="00743BD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43BDE" w:rsidRPr="00033897" w:rsidRDefault="00743BDE" w:rsidP="00743BDE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  <w:t xml:space="preserve">      Razítko a podpis účastníka</w:t>
      </w:r>
      <w:r w:rsidR="007A646D">
        <w:rPr>
          <w:rFonts w:ascii="Verdana" w:hAnsi="Verdana"/>
          <w:sz w:val="18"/>
          <w:szCs w:val="20"/>
        </w:rPr>
        <w:t xml:space="preserve"> ZŘ</w:t>
      </w:r>
    </w:p>
    <w:p w:rsidR="003D5653" w:rsidRDefault="003D5653"/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EE5" w:rsidRDefault="00043EE5" w:rsidP="002D1360">
      <w:r>
        <w:separator/>
      </w:r>
    </w:p>
  </w:endnote>
  <w:endnote w:type="continuationSeparator" w:id="0">
    <w:p w:rsidR="00043EE5" w:rsidRDefault="00043EE5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EE5" w:rsidRDefault="00043EE5" w:rsidP="002D1360">
      <w:r>
        <w:separator/>
      </w:r>
    </w:p>
  </w:footnote>
  <w:footnote w:type="continuationSeparator" w:id="0">
    <w:p w:rsidR="00043EE5" w:rsidRDefault="00043EE5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CB45B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0EA3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3EE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41A2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3011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0916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87173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1A64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23E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3BDE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A7769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29C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45BC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2F2B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13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0D0A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777A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2025-11-10T13:20:00Z</cp:lastPrinted>
  <dcterms:created xsi:type="dcterms:W3CDTF">2026-02-06T07:25:00Z</dcterms:created>
  <dcterms:modified xsi:type="dcterms:W3CDTF">2026-02-06T10:39:00Z</dcterms:modified>
</cp:coreProperties>
</file>