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9F6DC" w14:textId="41E3B78F" w:rsidR="00930ADF" w:rsidRPr="002F2860" w:rsidRDefault="00930ADF" w:rsidP="002F2860">
      <w:pPr>
        <w:pStyle w:val="NZEV"/>
        <w:spacing w:line="240" w:lineRule="auto"/>
        <w:ind w:left="0"/>
        <w:rPr>
          <w:rFonts w:asciiTheme="minorHAnsi" w:hAnsiTheme="minorHAnsi" w:cstheme="minorHAnsi"/>
          <w:sz w:val="28"/>
        </w:rPr>
      </w:pPr>
      <w:r w:rsidRPr="002F2860">
        <w:rPr>
          <w:rFonts w:asciiTheme="minorHAnsi" w:hAnsiTheme="minorHAnsi" w:cstheme="minorHAnsi"/>
          <w:sz w:val="32"/>
        </w:rPr>
        <w:t>FORMULÁŘ ŽÁDOSTI O ÚČAST</w:t>
      </w:r>
      <w:r w:rsidRPr="002F2860">
        <w:rPr>
          <w:rFonts w:asciiTheme="minorHAnsi" w:hAnsiTheme="minorHAnsi" w:cstheme="minorHAnsi"/>
          <w:sz w:val="28"/>
        </w:rPr>
        <w:t xml:space="preserve"> </w:t>
      </w:r>
    </w:p>
    <w:p w14:paraId="70E0287D" w14:textId="77777777" w:rsidR="00930ADF" w:rsidRPr="002F2860" w:rsidRDefault="00930ADF" w:rsidP="002F2860">
      <w:pPr>
        <w:pStyle w:val="NZEV"/>
        <w:spacing w:line="240" w:lineRule="auto"/>
        <w:ind w:left="0"/>
        <w:rPr>
          <w:rFonts w:asciiTheme="minorHAnsi" w:hAnsiTheme="minorHAnsi" w:cstheme="minorHAnsi"/>
          <w:sz w:val="20"/>
        </w:rPr>
      </w:pPr>
    </w:p>
    <w:p w14:paraId="41FA492A" w14:textId="77777777" w:rsidR="00586491" w:rsidRDefault="00586491" w:rsidP="002F2860">
      <w:pPr>
        <w:pStyle w:val="Normln11"/>
        <w:jc w:val="center"/>
        <w:rPr>
          <w:rFonts w:asciiTheme="minorHAnsi" w:hAnsiTheme="minorHAnsi" w:cstheme="minorHAnsi"/>
          <w:sz w:val="20"/>
          <w:szCs w:val="20"/>
        </w:rPr>
      </w:pPr>
      <w:r w:rsidRPr="00603ECC">
        <w:rPr>
          <w:rFonts w:ascii="Times New Roman" w:hAnsi="Times New Roman"/>
          <w:b/>
          <w:bCs/>
          <w:sz w:val="24"/>
        </w:rPr>
        <w:t xml:space="preserve">Dynamický nákupní systém na dodávky </w:t>
      </w:r>
      <w:r>
        <w:rPr>
          <w:rFonts w:ascii="Times New Roman" w:hAnsi="Times New Roman"/>
          <w:b/>
          <w:bCs/>
          <w:sz w:val="24"/>
        </w:rPr>
        <w:t>masa a ryb</w:t>
      </w:r>
      <w:r w:rsidRPr="00603ECC">
        <w:rPr>
          <w:rFonts w:ascii="Times New Roman" w:hAnsi="Times New Roman"/>
          <w:b/>
          <w:bCs/>
          <w:sz w:val="24"/>
        </w:rPr>
        <w:t xml:space="preserve"> pro </w:t>
      </w:r>
      <w:r>
        <w:rPr>
          <w:rFonts w:ascii="Times New Roman" w:hAnsi="Times New Roman"/>
          <w:b/>
          <w:bCs/>
          <w:sz w:val="24"/>
        </w:rPr>
        <w:t xml:space="preserve"> </w:t>
      </w:r>
      <w:r w:rsidRPr="00603ECC">
        <w:rPr>
          <w:rFonts w:ascii="Times New Roman" w:hAnsi="Times New Roman"/>
          <w:b/>
          <w:bCs/>
          <w:sz w:val="24"/>
        </w:rPr>
        <w:t>potřeby stravovacího zařízení zadavatele</w:t>
      </w:r>
      <w:r w:rsidRPr="002F2860">
        <w:rPr>
          <w:rFonts w:asciiTheme="minorHAnsi" w:hAnsiTheme="minorHAnsi" w:cstheme="minorHAnsi"/>
          <w:sz w:val="20"/>
          <w:szCs w:val="20"/>
        </w:rPr>
        <w:t xml:space="preserve"> </w:t>
      </w:r>
    </w:p>
    <w:p w14:paraId="71AFFE9C" w14:textId="0A8F9957" w:rsidR="00930ADF" w:rsidRPr="002F2860" w:rsidRDefault="00930ADF" w:rsidP="002F2860">
      <w:pPr>
        <w:pStyle w:val="Normln11"/>
        <w:jc w:val="center"/>
        <w:rPr>
          <w:rFonts w:asciiTheme="minorHAnsi" w:hAnsiTheme="minorHAnsi" w:cstheme="minorHAnsi"/>
          <w:sz w:val="20"/>
          <w:szCs w:val="20"/>
        </w:rPr>
      </w:pPr>
      <w:r w:rsidRPr="002F2860">
        <w:rPr>
          <w:rFonts w:asciiTheme="minorHAnsi" w:hAnsiTheme="minorHAnsi" w:cstheme="minorHAnsi"/>
          <w:sz w:val="20"/>
          <w:szCs w:val="20"/>
        </w:rPr>
        <w:t>zaváděný v rámci užšího řízení dle zákona č. 134/2016 Sb.,</w:t>
      </w:r>
    </w:p>
    <w:p w14:paraId="07C79100" w14:textId="77777777" w:rsidR="00930ADF" w:rsidRPr="002F2860" w:rsidRDefault="00930ADF" w:rsidP="002F2860">
      <w:pPr>
        <w:pStyle w:val="Normln11"/>
        <w:jc w:val="center"/>
        <w:rPr>
          <w:rFonts w:asciiTheme="minorHAnsi" w:hAnsiTheme="minorHAnsi" w:cstheme="minorHAnsi"/>
          <w:sz w:val="20"/>
          <w:szCs w:val="20"/>
        </w:rPr>
      </w:pPr>
      <w:r w:rsidRPr="002F2860">
        <w:rPr>
          <w:rFonts w:asciiTheme="minorHAnsi" w:hAnsiTheme="minorHAnsi" w:cstheme="minorHAnsi"/>
          <w:sz w:val="20"/>
          <w:szCs w:val="20"/>
        </w:rPr>
        <w:t xml:space="preserve">o zadávání veřejných zakázek, v platném znění (dále jen </w:t>
      </w:r>
      <w:r w:rsidRPr="002F2860">
        <w:rPr>
          <w:rFonts w:asciiTheme="minorHAnsi" w:hAnsiTheme="minorHAnsi" w:cstheme="minorHAnsi"/>
          <w:i/>
          <w:sz w:val="20"/>
          <w:szCs w:val="20"/>
        </w:rPr>
        <w:t>„</w:t>
      </w:r>
      <w:r w:rsidRPr="002F2860">
        <w:rPr>
          <w:rFonts w:asciiTheme="minorHAnsi" w:hAnsiTheme="minorHAnsi" w:cstheme="minorHAnsi"/>
          <w:sz w:val="20"/>
          <w:szCs w:val="20"/>
        </w:rPr>
        <w:t>ZZVZ</w:t>
      </w:r>
      <w:r w:rsidRPr="002F2860">
        <w:rPr>
          <w:rFonts w:asciiTheme="minorHAnsi" w:hAnsiTheme="minorHAnsi" w:cstheme="minorHAnsi"/>
          <w:i/>
          <w:sz w:val="20"/>
          <w:szCs w:val="20"/>
        </w:rPr>
        <w:t>“</w:t>
      </w:r>
      <w:r w:rsidRPr="002F2860">
        <w:rPr>
          <w:rFonts w:asciiTheme="minorHAnsi" w:hAnsiTheme="minorHAnsi" w:cstheme="minorHAnsi"/>
          <w:sz w:val="20"/>
          <w:szCs w:val="20"/>
        </w:rPr>
        <w:t>)</w:t>
      </w:r>
    </w:p>
    <w:p w14:paraId="0E1256E3" w14:textId="77777777" w:rsidR="00930ADF" w:rsidRPr="002F2860" w:rsidRDefault="00930ADF" w:rsidP="002F2860">
      <w:pPr>
        <w:spacing w:before="0" w:beforeAutospacing="0" w:after="0" w:afterAutospacing="0"/>
        <w:rPr>
          <w:rFonts w:asciiTheme="minorHAnsi" w:hAnsiTheme="minorHAnsi" w:cstheme="minorHAnsi"/>
          <w:szCs w:val="20"/>
        </w:rPr>
      </w:pPr>
    </w:p>
    <w:p w14:paraId="709C0A8B" w14:textId="1EEE9F4E" w:rsidR="00930ADF" w:rsidRPr="002F2860" w:rsidRDefault="002F2860" w:rsidP="002F2860">
      <w:pPr>
        <w:spacing w:before="0" w:beforeAutospacing="0" w:after="0" w:afterAutospacing="0"/>
        <w:jc w:val="center"/>
        <w:rPr>
          <w:rFonts w:asciiTheme="minorHAnsi" w:hAnsiTheme="minorHAnsi" w:cstheme="minorHAnsi"/>
          <w:caps/>
          <w:sz w:val="22"/>
          <w:szCs w:val="20"/>
        </w:rPr>
      </w:pPr>
      <w:r w:rsidRPr="002F2860">
        <w:rPr>
          <w:rFonts w:asciiTheme="minorHAnsi" w:hAnsiTheme="minorHAnsi" w:cstheme="minorHAnsi"/>
          <w:b/>
          <w:caps/>
          <w:sz w:val="22"/>
          <w:szCs w:val="20"/>
        </w:rPr>
        <w:t>Základní identifikační údaje</w:t>
      </w:r>
    </w:p>
    <w:p w14:paraId="6DFD58F0" w14:textId="77777777" w:rsidR="00930ADF" w:rsidRPr="002F2860" w:rsidRDefault="00930ADF" w:rsidP="002F2860">
      <w:pPr>
        <w:spacing w:before="0" w:beforeAutospacing="0" w:after="0" w:afterAutospacing="0"/>
        <w:rPr>
          <w:rFonts w:asciiTheme="minorHAnsi" w:hAnsiTheme="minorHAnsi" w:cstheme="minorHAnsi"/>
          <w:szCs w:val="20"/>
        </w:rPr>
      </w:pP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2894"/>
        <w:gridCol w:w="6529"/>
        <w:gridCol w:w="7"/>
      </w:tblGrid>
      <w:tr w:rsidR="00930ADF" w:rsidRPr="002F2860" w14:paraId="4A4FD0AB" w14:textId="77777777" w:rsidTr="00CC3FA4">
        <w:trPr>
          <w:gridAfter w:val="1"/>
          <w:wAfter w:w="7" w:type="dxa"/>
          <w:trHeight w:val="397"/>
          <w:jc w:val="center"/>
        </w:trPr>
        <w:tc>
          <w:tcPr>
            <w:tcW w:w="94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49D3D1" w14:textId="77777777" w:rsidR="00930ADF" w:rsidRPr="002F2860" w:rsidRDefault="00930ADF" w:rsidP="002F2860">
            <w:pPr>
              <w:spacing w:before="0" w:beforeAutospacing="0" w:after="0" w:afterAutospacing="0"/>
              <w:jc w:val="left"/>
              <w:rPr>
                <w:rFonts w:asciiTheme="minorHAnsi" w:hAnsiTheme="minorHAnsi" w:cstheme="minorHAnsi"/>
                <w:b/>
                <w:szCs w:val="20"/>
              </w:rPr>
            </w:pPr>
            <w:r w:rsidRPr="002F2860">
              <w:rPr>
                <w:rFonts w:asciiTheme="minorHAnsi" w:hAnsiTheme="minorHAnsi" w:cstheme="minorHAnsi"/>
                <w:b/>
                <w:szCs w:val="20"/>
              </w:rPr>
              <w:t>Zadavatel:</w:t>
            </w:r>
          </w:p>
        </w:tc>
      </w:tr>
      <w:tr w:rsidR="00930ADF" w:rsidRPr="002F2860" w14:paraId="3198B3D4" w14:textId="77777777" w:rsidTr="00CC3FA4">
        <w:trPr>
          <w:trHeight w:val="397"/>
          <w:jc w:val="center"/>
        </w:trPr>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04FE7E" w14:textId="77777777" w:rsidR="00930ADF" w:rsidRPr="002F2860" w:rsidRDefault="00930ADF" w:rsidP="002F2860">
            <w:pPr>
              <w:spacing w:before="0" w:beforeAutospacing="0" w:after="0" w:afterAutospacing="0"/>
              <w:jc w:val="left"/>
              <w:rPr>
                <w:rFonts w:asciiTheme="minorHAnsi" w:hAnsiTheme="minorHAnsi" w:cstheme="minorHAnsi"/>
                <w:b/>
                <w:szCs w:val="20"/>
              </w:rPr>
            </w:pPr>
            <w:r w:rsidRPr="002F2860">
              <w:rPr>
                <w:rFonts w:asciiTheme="minorHAnsi" w:hAnsiTheme="minorHAnsi" w:cstheme="minorHAnsi"/>
                <w:b/>
                <w:szCs w:val="20"/>
              </w:rPr>
              <w:t>Název:</w:t>
            </w:r>
          </w:p>
        </w:tc>
        <w:tc>
          <w:tcPr>
            <w:tcW w:w="653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A427D4" w14:textId="06A7DDC8" w:rsidR="00930ADF" w:rsidRPr="002F2860" w:rsidRDefault="00930ADF" w:rsidP="002F2860">
            <w:pPr>
              <w:spacing w:before="0" w:beforeAutospacing="0" w:after="0" w:afterAutospacing="0"/>
              <w:jc w:val="left"/>
              <w:rPr>
                <w:rFonts w:asciiTheme="minorHAnsi" w:hAnsiTheme="minorHAnsi" w:cstheme="minorHAnsi"/>
                <w:b/>
                <w:szCs w:val="20"/>
              </w:rPr>
            </w:pPr>
            <w:r w:rsidRPr="002F2860">
              <w:rPr>
                <w:rFonts w:asciiTheme="minorHAnsi" w:hAnsiTheme="minorHAnsi" w:cstheme="minorHAnsi"/>
                <w:b/>
                <w:szCs w:val="20"/>
              </w:rPr>
              <w:t xml:space="preserve">Nemocnice </w:t>
            </w:r>
            <w:r w:rsidR="00615226">
              <w:rPr>
                <w:rFonts w:asciiTheme="minorHAnsi" w:hAnsiTheme="minorHAnsi" w:cstheme="minorHAnsi"/>
                <w:b/>
                <w:szCs w:val="20"/>
              </w:rPr>
              <w:t>Havířov, příspěvková organizace</w:t>
            </w:r>
          </w:p>
        </w:tc>
      </w:tr>
      <w:tr w:rsidR="00930ADF" w:rsidRPr="002F2860" w14:paraId="05B92945" w14:textId="77777777" w:rsidTr="00CC3FA4">
        <w:trPr>
          <w:trHeight w:val="397"/>
          <w:jc w:val="center"/>
        </w:trPr>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378E40" w14:textId="77777777" w:rsidR="00930ADF" w:rsidRPr="002F2860" w:rsidRDefault="00930ADF" w:rsidP="002F2860">
            <w:pPr>
              <w:spacing w:before="0" w:beforeAutospacing="0" w:after="0" w:afterAutospacing="0"/>
              <w:jc w:val="left"/>
              <w:rPr>
                <w:rFonts w:asciiTheme="minorHAnsi" w:hAnsiTheme="minorHAnsi" w:cstheme="minorHAnsi"/>
                <w:b/>
                <w:szCs w:val="20"/>
              </w:rPr>
            </w:pPr>
            <w:r w:rsidRPr="002F2860">
              <w:rPr>
                <w:rFonts w:asciiTheme="minorHAnsi" w:hAnsiTheme="minorHAnsi" w:cstheme="minorHAnsi"/>
                <w:b/>
                <w:szCs w:val="20"/>
              </w:rPr>
              <w:t>Sídlo:</w:t>
            </w:r>
          </w:p>
        </w:tc>
        <w:tc>
          <w:tcPr>
            <w:tcW w:w="653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591CF8" w14:textId="472F85D7" w:rsidR="00930ADF" w:rsidRPr="002F2860" w:rsidRDefault="00615226" w:rsidP="002F2860">
            <w:pPr>
              <w:spacing w:before="0" w:beforeAutospacing="0" w:after="0" w:afterAutospacing="0"/>
              <w:jc w:val="left"/>
              <w:rPr>
                <w:rFonts w:asciiTheme="minorHAnsi" w:hAnsiTheme="minorHAnsi" w:cstheme="minorHAnsi"/>
                <w:color w:val="FF0000"/>
                <w:szCs w:val="20"/>
              </w:rPr>
            </w:pPr>
            <w:r>
              <w:rPr>
                <w:rFonts w:asciiTheme="minorHAnsi" w:hAnsiTheme="minorHAnsi" w:cstheme="minorHAnsi"/>
                <w:color w:val="000000"/>
                <w:szCs w:val="20"/>
              </w:rPr>
              <w:t>Dělnická 1132/24, 736 01 Havířov</w:t>
            </w:r>
          </w:p>
        </w:tc>
      </w:tr>
      <w:tr w:rsidR="00930ADF" w:rsidRPr="002F2860" w14:paraId="30B30139" w14:textId="77777777" w:rsidTr="00CC3FA4">
        <w:trPr>
          <w:trHeight w:val="397"/>
          <w:jc w:val="center"/>
        </w:trPr>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70E102" w14:textId="77777777" w:rsidR="00930ADF" w:rsidRPr="002F2860" w:rsidRDefault="00930ADF" w:rsidP="002F2860">
            <w:pPr>
              <w:spacing w:before="0" w:beforeAutospacing="0" w:after="0" w:afterAutospacing="0"/>
              <w:jc w:val="left"/>
              <w:rPr>
                <w:rFonts w:asciiTheme="minorHAnsi" w:hAnsiTheme="minorHAnsi" w:cstheme="minorHAnsi"/>
                <w:b/>
                <w:szCs w:val="20"/>
              </w:rPr>
            </w:pPr>
            <w:r w:rsidRPr="002F2860">
              <w:rPr>
                <w:rFonts w:asciiTheme="minorHAnsi" w:hAnsiTheme="minorHAnsi" w:cstheme="minorHAnsi"/>
                <w:b/>
                <w:szCs w:val="20"/>
              </w:rPr>
              <w:t>IČO:</w:t>
            </w:r>
          </w:p>
        </w:tc>
        <w:tc>
          <w:tcPr>
            <w:tcW w:w="653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74D242" w14:textId="3FE1EFF7" w:rsidR="00930ADF" w:rsidRPr="002F2860" w:rsidRDefault="00615226" w:rsidP="002F2860">
            <w:pPr>
              <w:spacing w:before="0" w:beforeAutospacing="0" w:after="0" w:afterAutospacing="0"/>
              <w:jc w:val="left"/>
              <w:rPr>
                <w:rFonts w:asciiTheme="minorHAnsi" w:hAnsiTheme="minorHAnsi" w:cstheme="minorHAnsi"/>
                <w:szCs w:val="20"/>
              </w:rPr>
            </w:pPr>
            <w:r>
              <w:rPr>
                <w:rFonts w:asciiTheme="minorHAnsi" w:hAnsiTheme="minorHAnsi" w:cstheme="minorHAnsi"/>
                <w:color w:val="000000"/>
                <w:szCs w:val="20"/>
              </w:rPr>
              <w:t>00844896</w:t>
            </w:r>
          </w:p>
        </w:tc>
      </w:tr>
    </w:tbl>
    <w:p w14:paraId="5E42B9FA" w14:textId="77777777" w:rsidR="00930ADF" w:rsidRPr="002F2860" w:rsidRDefault="00930ADF" w:rsidP="002F2860">
      <w:pPr>
        <w:spacing w:before="0" w:beforeAutospacing="0" w:after="0" w:afterAutospacing="0"/>
        <w:rPr>
          <w:rFonts w:asciiTheme="minorHAnsi" w:hAnsiTheme="minorHAnsi" w:cstheme="minorHAnsi"/>
          <w:szCs w:val="20"/>
        </w:rPr>
      </w:pP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2894"/>
        <w:gridCol w:w="9"/>
        <w:gridCol w:w="6520"/>
        <w:gridCol w:w="7"/>
      </w:tblGrid>
      <w:tr w:rsidR="00930ADF" w:rsidRPr="002F2860" w14:paraId="42CF18D7" w14:textId="77777777" w:rsidTr="00CC3FA4">
        <w:trPr>
          <w:trHeight w:val="397"/>
          <w:jc w:val="center"/>
        </w:trPr>
        <w:tc>
          <w:tcPr>
            <w:tcW w:w="943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E59698" w14:textId="77777777" w:rsidR="00930ADF" w:rsidRPr="002F2860" w:rsidRDefault="00930ADF" w:rsidP="002F2860">
            <w:pPr>
              <w:tabs>
                <w:tab w:val="left" w:pos="139"/>
              </w:tabs>
              <w:spacing w:before="0" w:beforeAutospacing="0" w:after="0" w:afterAutospacing="0"/>
              <w:jc w:val="left"/>
              <w:rPr>
                <w:rFonts w:asciiTheme="minorHAnsi" w:hAnsiTheme="minorHAnsi" w:cstheme="minorHAnsi"/>
                <w:szCs w:val="20"/>
              </w:rPr>
            </w:pPr>
            <w:r w:rsidRPr="002F2860">
              <w:rPr>
                <w:rFonts w:asciiTheme="minorHAnsi" w:hAnsiTheme="minorHAnsi" w:cstheme="minorHAnsi"/>
                <w:b/>
                <w:bCs/>
                <w:szCs w:val="20"/>
              </w:rPr>
              <w:t>Účastník zadávacího řízení:</w:t>
            </w:r>
          </w:p>
        </w:tc>
      </w:tr>
      <w:tr w:rsidR="00930ADF" w:rsidRPr="002F2860" w14:paraId="301B8E11" w14:textId="77777777" w:rsidTr="00CC3FA4">
        <w:trPr>
          <w:trHeight w:val="397"/>
          <w:jc w:val="center"/>
        </w:trPr>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F8BEDC" w14:textId="77777777" w:rsidR="00930ADF" w:rsidRPr="002F2860" w:rsidRDefault="00930ADF" w:rsidP="002F2860">
            <w:pPr>
              <w:spacing w:before="0" w:beforeAutospacing="0" w:after="0" w:afterAutospacing="0"/>
              <w:jc w:val="left"/>
              <w:rPr>
                <w:rFonts w:asciiTheme="minorHAnsi" w:hAnsiTheme="minorHAnsi" w:cstheme="minorHAnsi"/>
                <w:b/>
                <w:szCs w:val="20"/>
              </w:rPr>
            </w:pPr>
            <w:r w:rsidRPr="002F2860">
              <w:rPr>
                <w:rFonts w:asciiTheme="minorHAnsi" w:hAnsiTheme="minorHAnsi" w:cstheme="minorHAnsi"/>
                <w:b/>
                <w:szCs w:val="20"/>
              </w:rPr>
              <w:t>Název:</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BEADB9" w14:textId="77777777" w:rsidR="00930ADF" w:rsidRPr="002F2860" w:rsidRDefault="00930ADF" w:rsidP="002F2860">
            <w:pPr>
              <w:spacing w:before="0" w:beforeAutospacing="0" w:after="0" w:afterAutospacing="0"/>
              <w:jc w:val="left"/>
              <w:rPr>
                <w:rFonts w:asciiTheme="minorHAnsi" w:hAnsiTheme="minorHAnsi" w:cstheme="minorHAnsi"/>
                <w:szCs w:val="20"/>
              </w:rPr>
            </w:pPr>
            <w:r w:rsidRPr="002F2860">
              <w:rPr>
                <w:rFonts w:asciiTheme="minorHAnsi" w:hAnsiTheme="minorHAnsi" w:cstheme="minorHAnsi"/>
                <w:szCs w:val="20"/>
                <w:highlight w:val="yellow"/>
                <w:lang w:val="en-US"/>
              </w:rPr>
              <w:t>[</w:t>
            </w:r>
            <w:bookmarkStart w:id="0" w:name="_Hlk98338347"/>
            <w:r w:rsidRPr="002F2860">
              <w:rPr>
                <w:rStyle w:val="Zstupntext"/>
                <w:rFonts w:asciiTheme="minorHAnsi" w:hAnsiTheme="minorHAnsi" w:cstheme="minorHAnsi"/>
                <w:i/>
                <w:szCs w:val="20"/>
                <w:highlight w:val="yellow"/>
              </w:rPr>
              <w:t>Vyplňte</w:t>
            </w:r>
            <w:bookmarkEnd w:id="0"/>
            <w:r w:rsidRPr="002F2860">
              <w:rPr>
                <w:rFonts w:asciiTheme="minorHAnsi" w:hAnsiTheme="minorHAnsi" w:cstheme="minorHAnsi"/>
                <w:szCs w:val="20"/>
                <w:highlight w:val="yellow"/>
                <w:lang w:val="en-US"/>
              </w:rPr>
              <w:t>]</w:t>
            </w:r>
          </w:p>
        </w:tc>
      </w:tr>
      <w:tr w:rsidR="00930ADF" w:rsidRPr="002F2860" w14:paraId="2A59F3E4" w14:textId="77777777" w:rsidTr="00CC3FA4">
        <w:trPr>
          <w:trHeight w:val="397"/>
          <w:jc w:val="center"/>
        </w:trPr>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25DF52" w14:textId="77777777" w:rsidR="00930ADF" w:rsidRPr="002F2860" w:rsidRDefault="00930ADF" w:rsidP="002F2860">
            <w:pPr>
              <w:spacing w:before="0" w:beforeAutospacing="0" w:after="0" w:afterAutospacing="0"/>
              <w:jc w:val="left"/>
              <w:rPr>
                <w:rFonts w:asciiTheme="minorHAnsi" w:hAnsiTheme="minorHAnsi" w:cstheme="minorHAnsi"/>
                <w:b/>
                <w:szCs w:val="20"/>
              </w:rPr>
            </w:pPr>
            <w:r w:rsidRPr="002F2860">
              <w:rPr>
                <w:rFonts w:asciiTheme="minorHAnsi" w:hAnsiTheme="minorHAnsi" w:cstheme="minorHAnsi"/>
                <w:b/>
                <w:szCs w:val="20"/>
              </w:rPr>
              <w:t>Sídlo/místo podnikání:</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F508A8" w14:textId="77777777" w:rsidR="00930ADF" w:rsidRPr="002F2860" w:rsidRDefault="00930ADF" w:rsidP="002F2860">
            <w:pPr>
              <w:spacing w:before="0" w:beforeAutospacing="0" w:after="0" w:afterAutospacing="0"/>
              <w:jc w:val="left"/>
              <w:rPr>
                <w:rFonts w:asciiTheme="minorHAnsi" w:hAnsiTheme="minorHAnsi" w:cstheme="minorHAnsi"/>
                <w:szCs w:val="20"/>
              </w:rPr>
            </w:pP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Vyplňte</w:t>
            </w:r>
            <w:r w:rsidRPr="002F2860">
              <w:rPr>
                <w:rFonts w:asciiTheme="minorHAnsi" w:hAnsiTheme="minorHAnsi" w:cstheme="minorHAnsi"/>
                <w:szCs w:val="20"/>
                <w:highlight w:val="yellow"/>
                <w:lang w:val="en-US"/>
              </w:rPr>
              <w:t>]</w:t>
            </w:r>
          </w:p>
        </w:tc>
      </w:tr>
      <w:tr w:rsidR="00930ADF" w:rsidRPr="002F2860" w14:paraId="1F531B8B" w14:textId="77777777" w:rsidTr="00CC3FA4">
        <w:trPr>
          <w:trHeight w:val="397"/>
          <w:jc w:val="center"/>
        </w:trPr>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EE4A05" w14:textId="77777777" w:rsidR="00930ADF" w:rsidRPr="002F2860" w:rsidRDefault="00930ADF" w:rsidP="002F2860">
            <w:pPr>
              <w:spacing w:before="0" w:beforeAutospacing="0" w:after="0" w:afterAutospacing="0"/>
              <w:jc w:val="left"/>
              <w:rPr>
                <w:rFonts w:asciiTheme="minorHAnsi" w:hAnsiTheme="minorHAnsi" w:cstheme="minorHAnsi"/>
                <w:b/>
                <w:szCs w:val="20"/>
              </w:rPr>
            </w:pPr>
            <w:r w:rsidRPr="002F2860">
              <w:rPr>
                <w:rFonts w:asciiTheme="minorHAnsi" w:hAnsiTheme="minorHAnsi" w:cstheme="minorHAnsi"/>
                <w:b/>
                <w:szCs w:val="20"/>
              </w:rPr>
              <w:t>Právní forma:</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9A73A3" w14:textId="77777777" w:rsidR="00930ADF" w:rsidRPr="002F2860" w:rsidRDefault="00930ADF" w:rsidP="002F2860">
            <w:pPr>
              <w:spacing w:before="0" w:beforeAutospacing="0" w:after="0" w:afterAutospacing="0"/>
              <w:jc w:val="left"/>
              <w:rPr>
                <w:rFonts w:asciiTheme="minorHAnsi" w:hAnsiTheme="minorHAnsi" w:cstheme="minorHAnsi"/>
                <w:szCs w:val="20"/>
              </w:rPr>
            </w:pP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Vyplňte</w:t>
            </w:r>
            <w:r w:rsidRPr="002F2860">
              <w:rPr>
                <w:rFonts w:asciiTheme="minorHAnsi" w:hAnsiTheme="minorHAnsi" w:cstheme="minorHAnsi"/>
                <w:szCs w:val="20"/>
                <w:highlight w:val="yellow"/>
                <w:lang w:val="en-US"/>
              </w:rPr>
              <w:t>]</w:t>
            </w:r>
          </w:p>
        </w:tc>
      </w:tr>
      <w:tr w:rsidR="00930ADF" w:rsidRPr="002F2860" w14:paraId="53404043" w14:textId="77777777" w:rsidTr="00CC3FA4">
        <w:trPr>
          <w:trHeight w:val="397"/>
          <w:jc w:val="center"/>
        </w:trPr>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54698E" w14:textId="77777777" w:rsidR="00930ADF" w:rsidRPr="002F2860" w:rsidRDefault="00930ADF" w:rsidP="002F2860">
            <w:pPr>
              <w:spacing w:before="0" w:beforeAutospacing="0" w:after="0" w:afterAutospacing="0"/>
              <w:jc w:val="left"/>
              <w:rPr>
                <w:rFonts w:asciiTheme="minorHAnsi" w:hAnsiTheme="minorHAnsi" w:cstheme="minorHAnsi"/>
                <w:b/>
                <w:szCs w:val="20"/>
              </w:rPr>
            </w:pPr>
            <w:r w:rsidRPr="002F2860">
              <w:rPr>
                <w:rFonts w:asciiTheme="minorHAnsi" w:hAnsiTheme="minorHAnsi" w:cstheme="minorHAnsi"/>
                <w:b/>
                <w:szCs w:val="20"/>
              </w:rPr>
              <w:t>Datová schránka:</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62400F" w14:textId="77777777" w:rsidR="00930ADF" w:rsidRPr="002F2860" w:rsidRDefault="00930ADF" w:rsidP="002F2860">
            <w:pPr>
              <w:spacing w:before="0" w:beforeAutospacing="0" w:after="0" w:afterAutospacing="0"/>
              <w:jc w:val="left"/>
              <w:rPr>
                <w:rFonts w:asciiTheme="minorHAnsi" w:hAnsiTheme="minorHAnsi" w:cstheme="minorHAnsi"/>
                <w:szCs w:val="20"/>
              </w:rPr>
            </w:pP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Vyplňte</w:t>
            </w:r>
            <w:r w:rsidRPr="002F2860">
              <w:rPr>
                <w:rFonts w:asciiTheme="minorHAnsi" w:hAnsiTheme="minorHAnsi" w:cstheme="minorHAnsi"/>
                <w:szCs w:val="20"/>
                <w:highlight w:val="yellow"/>
                <w:lang w:val="en-US"/>
              </w:rPr>
              <w:t>]</w:t>
            </w:r>
          </w:p>
        </w:tc>
      </w:tr>
      <w:tr w:rsidR="00930ADF" w:rsidRPr="002F2860" w14:paraId="7E9E2651" w14:textId="77777777" w:rsidTr="00CC3FA4">
        <w:trPr>
          <w:trHeight w:val="397"/>
          <w:jc w:val="center"/>
        </w:trPr>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EE28BF" w14:textId="77777777" w:rsidR="00930ADF" w:rsidRPr="002F2860" w:rsidRDefault="00930ADF" w:rsidP="002F2860">
            <w:pPr>
              <w:spacing w:before="0" w:beforeAutospacing="0" w:after="0" w:afterAutospacing="0"/>
              <w:jc w:val="left"/>
              <w:rPr>
                <w:rFonts w:asciiTheme="minorHAnsi" w:hAnsiTheme="minorHAnsi" w:cstheme="minorHAnsi"/>
                <w:b/>
                <w:szCs w:val="20"/>
              </w:rPr>
            </w:pPr>
            <w:r w:rsidRPr="002F2860">
              <w:rPr>
                <w:rFonts w:asciiTheme="minorHAnsi" w:hAnsiTheme="minorHAnsi" w:cstheme="minorHAnsi"/>
                <w:b/>
                <w:szCs w:val="20"/>
              </w:rPr>
              <w:t>IČO:</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9E227E" w14:textId="77777777" w:rsidR="00930ADF" w:rsidRPr="002F2860" w:rsidRDefault="00930ADF" w:rsidP="002F2860">
            <w:pPr>
              <w:spacing w:before="0" w:beforeAutospacing="0" w:after="0" w:afterAutospacing="0"/>
              <w:jc w:val="left"/>
              <w:rPr>
                <w:rFonts w:asciiTheme="minorHAnsi" w:hAnsiTheme="minorHAnsi" w:cstheme="minorHAnsi"/>
                <w:szCs w:val="20"/>
              </w:rPr>
            </w:pP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Vyplňte</w:t>
            </w:r>
            <w:r w:rsidRPr="002F2860">
              <w:rPr>
                <w:rFonts w:asciiTheme="minorHAnsi" w:hAnsiTheme="minorHAnsi" w:cstheme="minorHAnsi"/>
                <w:szCs w:val="20"/>
                <w:highlight w:val="yellow"/>
                <w:lang w:val="en-US"/>
              </w:rPr>
              <w:t>]</w:t>
            </w:r>
          </w:p>
        </w:tc>
      </w:tr>
      <w:tr w:rsidR="00930ADF" w:rsidRPr="002F2860" w14:paraId="5C0A0CC1" w14:textId="77777777" w:rsidTr="00CC3FA4">
        <w:trPr>
          <w:trHeight w:val="397"/>
          <w:jc w:val="center"/>
        </w:trPr>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30FCDF" w14:textId="77777777" w:rsidR="00930ADF" w:rsidRPr="002F2860" w:rsidRDefault="00930ADF" w:rsidP="002F2860">
            <w:pPr>
              <w:spacing w:before="0" w:beforeAutospacing="0" w:after="0" w:afterAutospacing="0"/>
              <w:jc w:val="left"/>
              <w:rPr>
                <w:rFonts w:asciiTheme="minorHAnsi" w:hAnsiTheme="minorHAnsi" w:cstheme="minorHAnsi"/>
                <w:b/>
                <w:szCs w:val="20"/>
              </w:rPr>
            </w:pPr>
            <w:r w:rsidRPr="002F2860">
              <w:rPr>
                <w:rFonts w:asciiTheme="minorHAnsi" w:hAnsiTheme="minorHAnsi" w:cstheme="minorHAnsi"/>
                <w:b/>
                <w:szCs w:val="20"/>
              </w:rPr>
              <w:t>DIČ:</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61ABD6" w14:textId="77777777" w:rsidR="00930ADF" w:rsidRPr="002F2860" w:rsidRDefault="00930ADF" w:rsidP="002F2860">
            <w:pPr>
              <w:spacing w:before="0" w:beforeAutospacing="0" w:after="0" w:afterAutospacing="0"/>
              <w:jc w:val="left"/>
              <w:rPr>
                <w:rFonts w:asciiTheme="minorHAnsi" w:hAnsiTheme="minorHAnsi" w:cstheme="minorHAnsi"/>
                <w:szCs w:val="20"/>
              </w:rPr>
            </w:pP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Vyplňte</w:t>
            </w:r>
            <w:r w:rsidRPr="002F2860">
              <w:rPr>
                <w:rFonts w:asciiTheme="minorHAnsi" w:hAnsiTheme="minorHAnsi" w:cstheme="minorHAnsi"/>
                <w:szCs w:val="20"/>
                <w:highlight w:val="yellow"/>
                <w:lang w:val="en-US"/>
              </w:rPr>
              <w:t>]</w:t>
            </w:r>
          </w:p>
        </w:tc>
      </w:tr>
      <w:tr w:rsidR="00930ADF" w:rsidRPr="002F2860" w14:paraId="0F17EE65" w14:textId="77777777" w:rsidTr="00CC3FA4">
        <w:trPr>
          <w:trHeight w:val="397"/>
          <w:jc w:val="center"/>
        </w:trPr>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98240E" w14:textId="77777777" w:rsidR="00930ADF" w:rsidRPr="002F2860" w:rsidRDefault="00930ADF" w:rsidP="002F2860">
            <w:pPr>
              <w:spacing w:before="0" w:beforeAutospacing="0" w:after="0" w:afterAutospacing="0"/>
              <w:jc w:val="left"/>
              <w:rPr>
                <w:rFonts w:asciiTheme="minorHAnsi" w:hAnsiTheme="minorHAnsi" w:cstheme="minorHAnsi"/>
                <w:b/>
                <w:szCs w:val="20"/>
              </w:rPr>
            </w:pPr>
            <w:r w:rsidRPr="002F2860">
              <w:rPr>
                <w:rFonts w:asciiTheme="minorHAnsi" w:hAnsiTheme="minorHAnsi" w:cstheme="minorHAnsi"/>
                <w:b/>
                <w:szCs w:val="20"/>
              </w:rPr>
              <w:t>Osoba oprávněná zastupovat dodavatele:</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ABDBB1" w14:textId="77777777" w:rsidR="00930ADF" w:rsidRPr="002F2860" w:rsidRDefault="00930ADF" w:rsidP="002F2860">
            <w:pPr>
              <w:spacing w:before="0" w:beforeAutospacing="0" w:after="0" w:afterAutospacing="0"/>
              <w:jc w:val="left"/>
              <w:rPr>
                <w:rFonts w:asciiTheme="minorHAnsi" w:hAnsiTheme="minorHAnsi" w:cstheme="minorHAnsi"/>
                <w:szCs w:val="20"/>
              </w:rPr>
            </w:pP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Vyplňte</w:t>
            </w:r>
            <w:r w:rsidRPr="002F2860">
              <w:rPr>
                <w:rFonts w:asciiTheme="minorHAnsi" w:hAnsiTheme="minorHAnsi" w:cstheme="minorHAnsi"/>
                <w:szCs w:val="20"/>
                <w:highlight w:val="yellow"/>
                <w:lang w:val="en-US"/>
              </w:rPr>
              <w:t>]</w:t>
            </w:r>
          </w:p>
        </w:tc>
      </w:tr>
      <w:tr w:rsidR="00930ADF" w:rsidRPr="002F2860" w14:paraId="7E29E546" w14:textId="77777777" w:rsidTr="00CC3FA4">
        <w:trPr>
          <w:trHeight w:val="397"/>
          <w:jc w:val="center"/>
        </w:trPr>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214B0C" w14:textId="77777777" w:rsidR="00930ADF" w:rsidRPr="002F2860" w:rsidRDefault="00930ADF" w:rsidP="002F2860">
            <w:pPr>
              <w:spacing w:before="0" w:beforeAutospacing="0" w:after="0" w:afterAutospacing="0"/>
              <w:jc w:val="left"/>
              <w:rPr>
                <w:rFonts w:asciiTheme="minorHAnsi" w:hAnsiTheme="minorHAnsi" w:cstheme="minorHAnsi"/>
                <w:b/>
                <w:szCs w:val="20"/>
              </w:rPr>
            </w:pPr>
            <w:r w:rsidRPr="002F2860">
              <w:rPr>
                <w:rFonts w:asciiTheme="minorHAnsi" w:hAnsiTheme="minorHAnsi" w:cstheme="minorHAnsi"/>
                <w:b/>
                <w:szCs w:val="20"/>
              </w:rPr>
              <w:t>Kontaktní osoba dodavatele:</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48C13C" w14:textId="77777777" w:rsidR="00930ADF" w:rsidRPr="002F2860" w:rsidRDefault="00930ADF" w:rsidP="002F2860">
            <w:pPr>
              <w:spacing w:before="0" w:beforeAutospacing="0" w:after="0" w:afterAutospacing="0"/>
              <w:jc w:val="left"/>
              <w:rPr>
                <w:rFonts w:asciiTheme="minorHAnsi" w:hAnsiTheme="minorHAnsi" w:cstheme="minorHAnsi"/>
                <w:szCs w:val="20"/>
              </w:rPr>
            </w:pP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Vyplňte</w:t>
            </w:r>
            <w:r w:rsidRPr="002F2860">
              <w:rPr>
                <w:rFonts w:asciiTheme="minorHAnsi" w:hAnsiTheme="minorHAnsi" w:cstheme="minorHAnsi"/>
                <w:szCs w:val="20"/>
                <w:highlight w:val="yellow"/>
                <w:lang w:val="en-US"/>
              </w:rPr>
              <w:t>]</w:t>
            </w:r>
          </w:p>
        </w:tc>
      </w:tr>
      <w:tr w:rsidR="00930ADF" w:rsidRPr="002F2860" w14:paraId="365E0117" w14:textId="77777777" w:rsidTr="00CC3FA4">
        <w:trPr>
          <w:trHeight w:val="397"/>
          <w:jc w:val="center"/>
        </w:trPr>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4D9D66" w14:textId="77777777" w:rsidR="00930ADF" w:rsidRPr="002F2860" w:rsidRDefault="00930ADF" w:rsidP="002F2860">
            <w:pPr>
              <w:spacing w:before="0" w:beforeAutospacing="0" w:after="0" w:afterAutospacing="0"/>
              <w:jc w:val="left"/>
              <w:rPr>
                <w:rFonts w:asciiTheme="minorHAnsi" w:hAnsiTheme="minorHAnsi" w:cstheme="minorHAnsi"/>
                <w:b/>
                <w:szCs w:val="20"/>
              </w:rPr>
            </w:pPr>
            <w:r w:rsidRPr="002F2860">
              <w:rPr>
                <w:rFonts w:asciiTheme="minorHAnsi" w:hAnsiTheme="minorHAnsi" w:cstheme="minorHAnsi"/>
                <w:b/>
                <w:szCs w:val="20"/>
              </w:rPr>
              <w:t xml:space="preserve">Funkce: </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9C2C58" w14:textId="77777777" w:rsidR="00930ADF" w:rsidRPr="002F2860" w:rsidRDefault="00930ADF" w:rsidP="002F2860">
            <w:pPr>
              <w:spacing w:before="0" w:beforeAutospacing="0" w:after="0" w:afterAutospacing="0"/>
              <w:jc w:val="left"/>
              <w:rPr>
                <w:rFonts w:asciiTheme="minorHAnsi" w:hAnsiTheme="minorHAnsi" w:cstheme="minorHAnsi"/>
                <w:szCs w:val="20"/>
              </w:rPr>
            </w:pP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Vyplňte</w:t>
            </w:r>
            <w:r w:rsidRPr="002F2860">
              <w:rPr>
                <w:rFonts w:asciiTheme="minorHAnsi" w:hAnsiTheme="minorHAnsi" w:cstheme="minorHAnsi"/>
                <w:szCs w:val="20"/>
                <w:highlight w:val="yellow"/>
                <w:lang w:val="en-US"/>
              </w:rPr>
              <w:t>]</w:t>
            </w:r>
          </w:p>
        </w:tc>
      </w:tr>
      <w:tr w:rsidR="00930ADF" w:rsidRPr="002F2860" w14:paraId="086253DF" w14:textId="77777777" w:rsidTr="00CC3FA4">
        <w:trPr>
          <w:gridAfter w:val="1"/>
          <w:wAfter w:w="7" w:type="dxa"/>
          <w:trHeight w:val="397"/>
          <w:jc w:val="center"/>
        </w:trPr>
        <w:tc>
          <w:tcPr>
            <w:tcW w:w="29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5C9005" w14:textId="77777777" w:rsidR="00930ADF" w:rsidRPr="002F2860" w:rsidRDefault="00930ADF" w:rsidP="002F2860">
            <w:pPr>
              <w:spacing w:before="0" w:beforeAutospacing="0" w:after="0" w:afterAutospacing="0"/>
              <w:jc w:val="left"/>
              <w:rPr>
                <w:rFonts w:asciiTheme="minorHAnsi" w:hAnsiTheme="minorHAnsi" w:cstheme="minorHAnsi"/>
                <w:b/>
                <w:szCs w:val="20"/>
              </w:rPr>
            </w:pPr>
            <w:r w:rsidRPr="002F2860">
              <w:rPr>
                <w:rFonts w:asciiTheme="minorHAnsi" w:hAnsiTheme="minorHAnsi" w:cstheme="minorHAnsi"/>
                <w:b/>
                <w:szCs w:val="20"/>
              </w:rPr>
              <w:t>Tel/E-mail:</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0DE04A" w14:textId="77777777" w:rsidR="00930ADF" w:rsidRPr="002F2860" w:rsidRDefault="00930ADF" w:rsidP="002F2860">
            <w:pPr>
              <w:spacing w:before="0" w:beforeAutospacing="0" w:after="0" w:afterAutospacing="0"/>
              <w:jc w:val="left"/>
              <w:rPr>
                <w:rFonts w:asciiTheme="minorHAnsi" w:hAnsiTheme="minorHAnsi" w:cstheme="minorHAnsi"/>
                <w:szCs w:val="20"/>
              </w:rPr>
            </w:pP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Vyplňte</w:t>
            </w:r>
            <w:r w:rsidRPr="002F2860">
              <w:rPr>
                <w:rFonts w:asciiTheme="minorHAnsi" w:hAnsiTheme="minorHAnsi" w:cstheme="minorHAnsi"/>
                <w:szCs w:val="20"/>
                <w:highlight w:val="yellow"/>
                <w:lang w:val="en-US"/>
              </w:rPr>
              <w:t>]</w:t>
            </w:r>
          </w:p>
        </w:tc>
      </w:tr>
    </w:tbl>
    <w:p w14:paraId="3F385573" w14:textId="77777777" w:rsidR="00930ADF" w:rsidRPr="002F2860" w:rsidRDefault="00930ADF" w:rsidP="002F2860">
      <w:pPr>
        <w:spacing w:before="0" w:beforeAutospacing="0" w:after="0" w:afterAutospacing="0"/>
        <w:rPr>
          <w:rFonts w:asciiTheme="minorHAnsi" w:hAnsiTheme="minorHAnsi" w:cstheme="minorHAnsi"/>
          <w:szCs w:val="20"/>
        </w:rPr>
      </w:pPr>
    </w:p>
    <w:p w14:paraId="3D5E9B31" w14:textId="61789CBB" w:rsidR="002F2860" w:rsidRDefault="002F2860" w:rsidP="002F2860">
      <w:pPr>
        <w:spacing w:before="0" w:beforeAutospacing="0" w:after="0" w:afterAutospacing="0"/>
        <w:rPr>
          <w:rFonts w:asciiTheme="minorHAnsi" w:hAnsiTheme="minorHAnsi" w:cstheme="minorHAnsi"/>
          <w:b/>
          <w:caps/>
          <w:szCs w:val="20"/>
        </w:rPr>
      </w:pPr>
    </w:p>
    <w:p w14:paraId="679578F0" w14:textId="31AC62FF" w:rsidR="00930ADF" w:rsidRPr="002F2860" w:rsidRDefault="002F2860" w:rsidP="002F2860">
      <w:pPr>
        <w:spacing w:before="0" w:beforeAutospacing="0" w:after="0" w:afterAutospacing="0"/>
        <w:jc w:val="center"/>
        <w:rPr>
          <w:rFonts w:asciiTheme="minorHAnsi" w:hAnsiTheme="minorHAnsi" w:cstheme="minorHAnsi"/>
          <w:caps/>
          <w:szCs w:val="20"/>
        </w:rPr>
      </w:pPr>
      <w:r w:rsidRPr="002F2860">
        <w:rPr>
          <w:rFonts w:asciiTheme="minorHAnsi" w:hAnsiTheme="minorHAnsi" w:cstheme="minorHAnsi"/>
          <w:b/>
          <w:caps/>
          <w:szCs w:val="20"/>
        </w:rPr>
        <w:t>Úvodní prohlášení účastníka zadávacího řízení</w:t>
      </w:r>
    </w:p>
    <w:p w14:paraId="4AD6AE42" w14:textId="77777777" w:rsidR="002F2860" w:rsidRDefault="002F2860" w:rsidP="002F2860">
      <w:pPr>
        <w:spacing w:before="0" w:beforeAutospacing="0" w:after="0" w:afterAutospacing="0"/>
        <w:rPr>
          <w:rFonts w:asciiTheme="minorHAnsi" w:hAnsiTheme="minorHAnsi" w:cstheme="minorHAnsi"/>
          <w:szCs w:val="20"/>
        </w:rPr>
      </w:pPr>
    </w:p>
    <w:p w14:paraId="6C4D75D6" w14:textId="32B7A8E2" w:rsidR="00930ADF" w:rsidRPr="002F2860" w:rsidRDefault="00930ADF" w:rsidP="002F2860">
      <w:pPr>
        <w:spacing w:before="0" w:beforeAutospacing="0" w:after="0" w:afterAutospacing="0"/>
        <w:rPr>
          <w:rFonts w:asciiTheme="minorHAnsi" w:hAnsiTheme="minorHAnsi" w:cstheme="minorHAnsi"/>
          <w:szCs w:val="20"/>
        </w:rPr>
      </w:pPr>
      <w:r w:rsidRPr="002F2860">
        <w:rPr>
          <w:rFonts w:asciiTheme="minorHAnsi" w:hAnsiTheme="minorHAnsi" w:cstheme="minorHAnsi"/>
          <w:szCs w:val="20"/>
        </w:rPr>
        <w:t>Účastník, který se uchází o zařazení do dynamického nákupního systému (dále jen „DNS“), tímto předkládá formulář žádosti o účast za účelem prokázání splnění jednotlivých požadavků zadavatele.</w:t>
      </w:r>
    </w:p>
    <w:p w14:paraId="72AE8D19" w14:textId="77777777" w:rsidR="00930ADF" w:rsidRPr="002F2860" w:rsidRDefault="00930ADF" w:rsidP="002F2860">
      <w:pPr>
        <w:spacing w:before="0" w:beforeAutospacing="0" w:after="0" w:afterAutospacing="0"/>
        <w:rPr>
          <w:rFonts w:asciiTheme="minorHAnsi" w:hAnsiTheme="minorHAnsi" w:cstheme="minorHAnsi"/>
          <w:szCs w:val="20"/>
        </w:rPr>
      </w:pPr>
    </w:p>
    <w:p w14:paraId="1FF96CB4" w14:textId="7CD54802" w:rsidR="002F2860" w:rsidRDefault="002F2860" w:rsidP="002F2860">
      <w:pPr>
        <w:spacing w:before="0" w:beforeAutospacing="0" w:after="0" w:afterAutospacing="0"/>
        <w:rPr>
          <w:rFonts w:asciiTheme="minorHAnsi" w:hAnsiTheme="minorHAnsi" w:cstheme="minorHAnsi"/>
          <w:szCs w:val="20"/>
        </w:rPr>
      </w:pPr>
      <w:r>
        <w:rPr>
          <w:rFonts w:asciiTheme="minorHAnsi" w:hAnsiTheme="minorHAnsi" w:cstheme="minorHAnsi"/>
          <w:szCs w:val="20"/>
        </w:rPr>
        <w:t xml:space="preserve">Účastník čestně prohlašuje, že </w:t>
      </w:r>
    </w:p>
    <w:p w14:paraId="1D386CB0" w14:textId="77777777" w:rsidR="002F2860" w:rsidRPr="002F2860" w:rsidRDefault="002F2860" w:rsidP="002F2860">
      <w:pPr>
        <w:spacing w:before="0" w:beforeAutospacing="0" w:after="0" w:afterAutospacing="0"/>
        <w:rPr>
          <w:rFonts w:asciiTheme="minorHAnsi" w:hAnsiTheme="minorHAnsi" w:cstheme="minorHAnsi"/>
          <w:szCs w:val="20"/>
        </w:rPr>
      </w:pPr>
    </w:p>
    <w:p w14:paraId="067F335C" w14:textId="4F4C2D4B" w:rsidR="00930ADF" w:rsidRPr="002F2860" w:rsidRDefault="00D83AC7" w:rsidP="00A61D4E">
      <w:pPr>
        <w:pStyle w:val="Odstavecseseznamem"/>
        <w:numPr>
          <w:ilvl w:val="0"/>
          <w:numId w:val="33"/>
        </w:numPr>
        <w:spacing w:before="0" w:beforeAutospacing="0" w:after="0" w:afterAutospacing="0"/>
        <w:ind w:left="284" w:hanging="284"/>
        <w:rPr>
          <w:rFonts w:asciiTheme="minorHAnsi" w:hAnsiTheme="minorHAnsi" w:cstheme="minorHAnsi"/>
          <w:b/>
          <w:bCs/>
          <w:szCs w:val="20"/>
        </w:rPr>
      </w:pPr>
      <w:r>
        <w:rPr>
          <w:rFonts w:asciiTheme="minorHAnsi" w:hAnsiTheme="minorHAnsi" w:cstheme="minorHAnsi"/>
          <w:szCs w:val="20"/>
        </w:rPr>
        <w:t xml:space="preserve">žádá o zařazení do: </w:t>
      </w:r>
      <w:r w:rsidR="00551E58" w:rsidRPr="00551E58">
        <w:rPr>
          <w:rFonts w:ascii="Times New Roman" w:hAnsi="Times New Roman"/>
          <w:b/>
          <w:bCs/>
          <w:sz w:val="22"/>
          <w:szCs w:val="22"/>
        </w:rPr>
        <w:t>Dynamický nákupní systém na dodávky masa a ryb pro  potřeby stravovacího zařízení zadavatele</w:t>
      </w:r>
      <w:r w:rsidR="00930ADF" w:rsidRPr="002F2860">
        <w:rPr>
          <w:rFonts w:asciiTheme="minorHAnsi" w:hAnsiTheme="minorHAnsi" w:cstheme="minorHAnsi"/>
          <w:szCs w:val="20"/>
        </w:rPr>
        <w:t>,</w:t>
      </w:r>
    </w:p>
    <w:p w14:paraId="58E20445" w14:textId="77777777" w:rsidR="00930ADF" w:rsidRPr="002F2860" w:rsidRDefault="00930ADF" w:rsidP="002F2860">
      <w:pPr>
        <w:pStyle w:val="Odstavecseseznamem"/>
        <w:numPr>
          <w:ilvl w:val="0"/>
          <w:numId w:val="33"/>
        </w:numPr>
        <w:spacing w:before="0" w:beforeAutospacing="0" w:after="0" w:afterAutospacing="0"/>
        <w:ind w:left="284" w:hanging="284"/>
        <w:rPr>
          <w:rFonts w:asciiTheme="minorHAnsi" w:hAnsiTheme="minorHAnsi" w:cstheme="minorHAnsi"/>
          <w:b/>
          <w:bCs/>
          <w:szCs w:val="20"/>
        </w:rPr>
      </w:pPr>
      <w:r w:rsidRPr="002F2860">
        <w:rPr>
          <w:rFonts w:asciiTheme="minorHAnsi" w:hAnsiTheme="minorHAnsi" w:cstheme="minorHAnsi"/>
          <w:szCs w:val="20"/>
        </w:rPr>
        <w:t xml:space="preserve">se před podáním žádosti o účast podrobně seznámil s podmínkami účasti stanovenými v Zadávací dokumentaci, </w:t>
      </w:r>
    </w:p>
    <w:p w14:paraId="71CABF94" w14:textId="77777777" w:rsidR="00930ADF" w:rsidRPr="002F2860" w:rsidRDefault="00930ADF" w:rsidP="002F2860">
      <w:pPr>
        <w:pStyle w:val="Odstavecseseznamem"/>
        <w:numPr>
          <w:ilvl w:val="0"/>
          <w:numId w:val="33"/>
        </w:numPr>
        <w:spacing w:before="0" w:beforeAutospacing="0" w:after="0" w:afterAutospacing="0"/>
        <w:ind w:left="284" w:hanging="284"/>
        <w:rPr>
          <w:rFonts w:asciiTheme="minorHAnsi" w:hAnsiTheme="minorHAnsi" w:cstheme="minorHAnsi"/>
          <w:b/>
          <w:bCs/>
          <w:szCs w:val="20"/>
        </w:rPr>
      </w:pPr>
      <w:r w:rsidRPr="002F2860">
        <w:rPr>
          <w:rFonts w:asciiTheme="minorHAnsi" w:hAnsiTheme="minorHAnsi" w:cstheme="minorHAnsi"/>
          <w:szCs w:val="20"/>
        </w:rPr>
        <w:t xml:space="preserve">při zpracování žádosti o účast zohlednil veškeré informace a okolnosti významné pro zařazení do DNS, </w:t>
      </w:r>
    </w:p>
    <w:p w14:paraId="0A247BEB" w14:textId="77777777" w:rsidR="00930ADF" w:rsidRPr="002F2860" w:rsidRDefault="00930ADF" w:rsidP="002F2860">
      <w:pPr>
        <w:pStyle w:val="Odstavecseseznamem"/>
        <w:numPr>
          <w:ilvl w:val="0"/>
          <w:numId w:val="33"/>
        </w:numPr>
        <w:spacing w:before="0" w:beforeAutospacing="0" w:after="0" w:afterAutospacing="0"/>
        <w:ind w:left="284" w:hanging="284"/>
        <w:rPr>
          <w:rFonts w:asciiTheme="minorHAnsi" w:hAnsiTheme="minorHAnsi" w:cstheme="minorHAnsi"/>
          <w:b/>
          <w:bCs/>
          <w:szCs w:val="20"/>
        </w:rPr>
      </w:pPr>
      <w:r w:rsidRPr="002F2860">
        <w:rPr>
          <w:rFonts w:asciiTheme="minorHAnsi" w:hAnsiTheme="minorHAnsi" w:cstheme="minorHAnsi"/>
          <w:szCs w:val="20"/>
        </w:rPr>
        <w:lastRenderedPageBreak/>
        <w:t>vyjasnil si veškerá sporná ustanovení či nejasnosti, a že Zadávací dokumentaci a zadávací podmínky zadavatele respektuje,</w:t>
      </w:r>
    </w:p>
    <w:p w14:paraId="34B29042" w14:textId="2FCDB1E5" w:rsidR="00930ADF" w:rsidRPr="002F2860" w:rsidRDefault="00930ADF" w:rsidP="002F2860">
      <w:pPr>
        <w:pStyle w:val="Odstavecseseznamem"/>
        <w:numPr>
          <w:ilvl w:val="0"/>
          <w:numId w:val="33"/>
        </w:numPr>
        <w:spacing w:before="0" w:beforeAutospacing="0" w:after="0" w:afterAutospacing="0"/>
        <w:ind w:left="284" w:hanging="284"/>
        <w:rPr>
          <w:rFonts w:asciiTheme="minorHAnsi" w:hAnsiTheme="minorHAnsi" w:cstheme="minorHAnsi"/>
          <w:b/>
          <w:bCs/>
          <w:szCs w:val="20"/>
        </w:rPr>
      </w:pPr>
      <w:r w:rsidRPr="002F2860">
        <w:rPr>
          <w:rFonts w:asciiTheme="minorHAnsi" w:hAnsiTheme="minorHAnsi" w:cstheme="minorHAnsi"/>
          <w:szCs w:val="20"/>
        </w:rPr>
        <w:t xml:space="preserve">přijímá elektronický nástroj </w:t>
      </w:r>
      <w:r w:rsidR="00551E58">
        <w:rPr>
          <w:rFonts w:asciiTheme="minorHAnsi" w:hAnsiTheme="minorHAnsi" w:cstheme="minorHAnsi"/>
          <w:szCs w:val="20"/>
        </w:rPr>
        <w:t>EZAK</w:t>
      </w:r>
      <w:r w:rsidRPr="002F2860">
        <w:rPr>
          <w:rFonts w:asciiTheme="minorHAnsi" w:hAnsiTheme="minorHAnsi" w:cstheme="minorHAnsi"/>
          <w:szCs w:val="20"/>
        </w:rPr>
        <w:t xml:space="preserve"> jako výhradní prostředek komunikace mezi ním a zadavatelem, pokud zadavatel nestanoví u konkrétního úkonu jinak,</w:t>
      </w:r>
    </w:p>
    <w:p w14:paraId="4154FC0F" w14:textId="77777777" w:rsidR="00930ADF" w:rsidRPr="002F2860" w:rsidRDefault="00930ADF" w:rsidP="002F2860">
      <w:pPr>
        <w:pStyle w:val="Odstavecseseznamem"/>
        <w:numPr>
          <w:ilvl w:val="0"/>
          <w:numId w:val="33"/>
        </w:numPr>
        <w:spacing w:before="0" w:beforeAutospacing="0" w:after="0" w:afterAutospacing="0"/>
        <w:ind w:left="284" w:hanging="284"/>
        <w:rPr>
          <w:rFonts w:asciiTheme="minorHAnsi" w:hAnsiTheme="minorHAnsi" w:cstheme="minorHAnsi"/>
          <w:b/>
          <w:bCs/>
          <w:szCs w:val="20"/>
        </w:rPr>
      </w:pPr>
      <w:r w:rsidRPr="002F2860">
        <w:rPr>
          <w:rFonts w:asciiTheme="minorHAnsi" w:hAnsiTheme="minorHAnsi" w:cstheme="minorHAnsi"/>
          <w:szCs w:val="20"/>
        </w:rPr>
        <w:t>je schopen poskytovat dodávky definované v Zadávací dokumentaci,</w:t>
      </w:r>
    </w:p>
    <w:p w14:paraId="74569B3F" w14:textId="77777777" w:rsidR="00930ADF" w:rsidRPr="002F2860" w:rsidRDefault="00930ADF" w:rsidP="002F2860">
      <w:pPr>
        <w:pStyle w:val="Odstavecseseznamem"/>
        <w:numPr>
          <w:ilvl w:val="0"/>
          <w:numId w:val="33"/>
        </w:numPr>
        <w:spacing w:before="0" w:beforeAutospacing="0" w:after="0" w:afterAutospacing="0"/>
        <w:ind w:left="284" w:hanging="284"/>
        <w:rPr>
          <w:rFonts w:asciiTheme="minorHAnsi" w:hAnsiTheme="minorHAnsi" w:cstheme="minorHAnsi"/>
          <w:b/>
          <w:bCs/>
          <w:szCs w:val="20"/>
        </w:rPr>
      </w:pPr>
      <w:r w:rsidRPr="002F2860">
        <w:rPr>
          <w:rFonts w:asciiTheme="minorHAnsi" w:hAnsiTheme="minorHAnsi" w:cstheme="minorHAnsi"/>
          <w:szCs w:val="20"/>
        </w:rPr>
        <w:t>zavazuje se posoudit každou výzvu k podání nabídek, kterou v rámci výše identifikovaného dynamického nákupního systému obdrží, a rozhodne-li se podat nabídku, bude respektovat obchodní a platební podmínky stanovené zadavatelem,</w:t>
      </w:r>
    </w:p>
    <w:p w14:paraId="398EAAE3" w14:textId="77777777" w:rsidR="00930ADF" w:rsidRPr="002F2860" w:rsidRDefault="00930ADF" w:rsidP="002F2860">
      <w:pPr>
        <w:pStyle w:val="Odstavecseseznamem"/>
        <w:numPr>
          <w:ilvl w:val="0"/>
          <w:numId w:val="33"/>
        </w:numPr>
        <w:spacing w:before="0" w:beforeAutospacing="0" w:after="0" w:afterAutospacing="0"/>
        <w:ind w:left="284" w:hanging="284"/>
        <w:rPr>
          <w:rFonts w:asciiTheme="minorHAnsi" w:hAnsiTheme="minorHAnsi" w:cstheme="minorHAnsi"/>
          <w:b/>
          <w:bCs/>
          <w:szCs w:val="20"/>
        </w:rPr>
      </w:pPr>
      <w:r w:rsidRPr="002F2860">
        <w:rPr>
          <w:rFonts w:asciiTheme="minorHAnsi" w:hAnsiTheme="minorHAnsi" w:cstheme="minorHAnsi"/>
          <w:szCs w:val="20"/>
        </w:rPr>
        <w:t>zavazuje se dodržovat zásady odpovědného zadávání při plnění dílčích veřejných zakázek.</w:t>
      </w:r>
    </w:p>
    <w:p w14:paraId="313E88A1" w14:textId="77777777" w:rsidR="00930ADF" w:rsidRDefault="00930ADF" w:rsidP="002F2860">
      <w:pPr>
        <w:spacing w:before="0" w:beforeAutospacing="0" w:after="0" w:afterAutospacing="0"/>
        <w:rPr>
          <w:rFonts w:asciiTheme="minorHAnsi" w:hAnsiTheme="minorHAnsi" w:cstheme="minorHAnsi"/>
          <w:b/>
          <w:bCs/>
          <w:szCs w:val="20"/>
        </w:rPr>
      </w:pPr>
    </w:p>
    <w:p w14:paraId="28FBC1CC" w14:textId="77777777" w:rsidR="00243957" w:rsidRPr="002F2860" w:rsidRDefault="00243957" w:rsidP="002F2860">
      <w:pPr>
        <w:spacing w:before="0" w:beforeAutospacing="0" w:after="0" w:afterAutospacing="0"/>
        <w:rPr>
          <w:rFonts w:asciiTheme="minorHAnsi" w:hAnsiTheme="minorHAnsi" w:cstheme="minorHAnsi"/>
          <w:b/>
          <w:bCs/>
          <w:szCs w:val="20"/>
        </w:rPr>
      </w:pPr>
    </w:p>
    <w:p w14:paraId="7574D504" w14:textId="60369CC5" w:rsidR="002F2860" w:rsidRPr="002F2860" w:rsidRDefault="002F2860" w:rsidP="002F2860">
      <w:pPr>
        <w:tabs>
          <w:tab w:val="left" w:pos="340"/>
        </w:tabs>
        <w:spacing w:before="0" w:beforeAutospacing="0" w:after="0" w:afterAutospacing="0"/>
        <w:jc w:val="center"/>
        <w:rPr>
          <w:rFonts w:asciiTheme="minorHAnsi" w:hAnsiTheme="minorHAnsi" w:cstheme="minorHAnsi"/>
          <w:b/>
          <w:caps/>
          <w:szCs w:val="20"/>
        </w:rPr>
      </w:pPr>
      <w:r w:rsidRPr="002F2860">
        <w:rPr>
          <w:rFonts w:asciiTheme="minorHAnsi" w:hAnsiTheme="minorHAnsi" w:cstheme="minorHAnsi"/>
          <w:b/>
          <w:caps/>
          <w:szCs w:val="20"/>
        </w:rPr>
        <w:t>Kvalifikace</w:t>
      </w:r>
    </w:p>
    <w:p w14:paraId="592AB7C6" w14:textId="77777777" w:rsidR="00930ADF" w:rsidRPr="002F2860" w:rsidRDefault="00930ADF" w:rsidP="002F2860">
      <w:pPr>
        <w:tabs>
          <w:tab w:val="left" w:pos="340"/>
        </w:tabs>
        <w:spacing w:before="0" w:beforeAutospacing="0" w:after="0" w:afterAutospacing="0"/>
        <w:jc w:val="center"/>
        <w:rPr>
          <w:rFonts w:asciiTheme="minorHAnsi" w:hAnsiTheme="minorHAnsi" w:cstheme="minorHAnsi"/>
          <w:b/>
          <w:sz w:val="22"/>
          <w:szCs w:val="20"/>
        </w:rPr>
      </w:pPr>
      <w:r w:rsidRPr="002F2860">
        <w:rPr>
          <w:rFonts w:asciiTheme="minorHAnsi" w:hAnsiTheme="minorHAnsi" w:cstheme="minorHAnsi"/>
          <w:b/>
          <w:sz w:val="22"/>
          <w:szCs w:val="20"/>
          <w:lang w:eastAsia="x-none"/>
        </w:rPr>
        <w:t>Základní způsobilost</w:t>
      </w:r>
    </w:p>
    <w:p w14:paraId="6D680C02" w14:textId="77777777" w:rsidR="002F2860" w:rsidRDefault="002F2860" w:rsidP="002F2860">
      <w:pPr>
        <w:spacing w:before="0" w:beforeAutospacing="0" w:after="0" w:afterAutospacing="0"/>
        <w:rPr>
          <w:rFonts w:asciiTheme="minorHAnsi" w:hAnsiTheme="minorHAnsi" w:cstheme="minorHAnsi"/>
          <w:szCs w:val="20"/>
        </w:rPr>
      </w:pPr>
    </w:p>
    <w:p w14:paraId="23785BFF" w14:textId="642AC1B9" w:rsidR="00930ADF" w:rsidRPr="005275B2" w:rsidRDefault="00930ADF" w:rsidP="002F2860">
      <w:pPr>
        <w:spacing w:before="0" w:beforeAutospacing="0" w:after="0" w:afterAutospacing="0"/>
        <w:rPr>
          <w:rFonts w:asciiTheme="minorHAnsi" w:hAnsiTheme="minorHAnsi" w:cstheme="minorHAnsi"/>
          <w:szCs w:val="20"/>
        </w:rPr>
      </w:pPr>
      <w:r w:rsidRPr="002F2860">
        <w:rPr>
          <w:rFonts w:asciiTheme="minorHAnsi" w:hAnsiTheme="minorHAnsi" w:cstheme="minorHAnsi"/>
          <w:szCs w:val="20"/>
        </w:rPr>
        <w:t xml:space="preserve">Účastník zadávacího </w:t>
      </w:r>
      <w:r w:rsidR="00E07B1E">
        <w:rPr>
          <w:rFonts w:asciiTheme="minorHAnsi" w:hAnsiTheme="minorHAnsi" w:cstheme="minorHAnsi"/>
          <w:szCs w:val="20"/>
        </w:rPr>
        <w:t xml:space="preserve">řízení </w:t>
      </w:r>
      <w:r w:rsidR="005275B2">
        <w:rPr>
          <w:rFonts w:asciiTheme="minorHAnsi" w:hAnsiTheme="minorHAnsi" w:cstheme="minorHAnsi"/>
          <w:szCs w:val="20"/>
        </w:rPr>
        <w:t xml:space="preserve">prokazuje </w:t>
      </w:r>
      <w:r w:rsidRPr="002F2860">
        <w:rPr>
          <w:rFonts w:asciiTheme="minorHAnsi" w:hAnsiTheme="minorHAnsi" w:cstheme="minorHAnsi"/>
          <w:b/>
          <w:szCs w:val="20"/>
          <w:u w:val="single"/>
        </w:rPr>
        <w:t xml:space="preserve">splnění </w:t>
      </w:r>
      <w:r w:rsidR="005275B2">
        <w:rPr>
          <w:rFonts w:asciiTheme="minorHAnsi" w:hAnsiTheme="minorHAnsi" w:cstheme="minorHAnsi"/>
          <w:b/>
          <w:szCs w:val="20"/>
          <w:u w:val="single"/>
        </w:rPr>
        <w:t xml:space="preserve">podmínek </w:t>
      </w:r>
      <w:r w:rsidRPr="002F2860">
        <w:rPr>
          <w:rFonts w:asciiTheme="minorHAnsi" w:hAnsiTheme="minorHAnsi" w:cstheme="minorHAnsi"/>
          <w:b/>
          <w:szCs w:val="20"/>
          <w:u w:val="single"/>
        </w:rPr>
        <w:t>základní způsobilosti</w:t>
      </w:r>
      <w:r w:rsidRPr="002F2860">
        <w:rPr>
          <w:rFonts w:asciiTheme="minorHAnsi" w:hAnsiTheme="minorHAnsi" w:cstheme="minorHAnsi"/>
          <w:szCs w:val="20"/>
        </w:rPr>
        <w:t xml:space="preserve"> dle § 74 ZZVZ</w:t>
      </w:r>
      <w:r w:rsidR="005275B2">
        <w:rPr>
          <w:rFonts w:asciiTheme="minorHAnsi" w:hAnsiTheme="minorHAnsi" w:cstheme="minorHAnsi"/>
          <w:szCs w:val="20"/>
        </w:rPr>
        <w:t xml:space="preserve"> </w:t>
      </w:r>
      <w:r w:rsidRPr="005275B2">
        <w:rPr>
          <w:rFonts w:asciiTheme="minorHAnsi" w:hAnsiTheme="minorHAnsi" w:cstheme="minorHAnsi"/>
          <w:szCs w:val="20"/>
        </w:rPr>
        <w:t>předložením</w:t>
      </w:r>
      <w:r w:rsidR="00970054">
        <w:rPr>
          <w:rStyle w:val="Znakapoznpodarou"/>
          <w:rFonts w:asciiTheme="minorHAnsi" w:hAnsiTheme="minorHAnsi" w:cstheme="minorHAnsi"/>
          <w:szCs w:val="20"/>
        </w:rPr>
        <w:footnoteReference w:id="1"/>
      </w:r>
      <w:r w:rsidRPr="005275B2">
        <w:rPr>
          <w:rFonts w:asciiTheme="minorHAnsi" w:hAnsiTheme="minorHAnsi" w:cstheme="minorHAnsi"/>
          <w:szCs w:val="20"/>
        </w:rPr>
        <w:t>:</w:t>
      </w:r>
    </w:p>
    <w:p w14:paraId="72329DEF" w14:textId="77777777" w:rsidR="002F2860" w:rsidRPr="002F2860" w:rsidRDefault="002F2860" w:rsidP="002F2860">
      <w:pPr>
        <w:spacing w:before="0" w:beforeAutospacing="0" w:after="0" w:afterAutospacing="0"/>
        <w:rPr>
          <w:rFonts w:asciiTheme="minorHAnsi" w:hAnsiTheme="minorHAnsi" w:cstheme="minorHAnsi"/>
          <w:szCs w:val="20"/>
        </w:rPr>
      </w:pPr>
    </w:p>
    <w:p w14:paraId="5B6E0D91" w14:textId="0453E469" w:rsidR="00930ADF" w:rsidRDefault="00930ADF" w:rsidP="002F2860">
      <w:pPr>
        <w:pStyle w:val="Odstavecseseznamem"/>
        <w:numPr>
          <w:ilvl w:val="0"/>
          <w:numId w:val="35"/>
        </w:numPr>
        <w:spacing w:before="0" w:beforeAutospacing="0" w:after="0" w:afterAutospacing="0"/>
        <w:ind w:left="284" w:hanging="284"/>
        <w:rPr>
          <w:rFonts w:asciiTheme="minorHAnsi" w:hAnsiTheme="minorHAnsi" w:cstheme="minorHAnsi"/>
          <w:szCs w:val="20"/>
        </w:rPr>
      </w:pPr>
      <w:r w:rsidRPr="002F2860">
        <w:rPr>
          <w:rFonts w:asciiTheme="minorHAnsi" w:hAnsiTheme="minorHAnsi" w:cstheme="minorHAnsi"/>
          <w:szCs w:val="20"/>
        </w:rPr>
        <w:t>výpisu z evidence Rejstříku trestů ve vztahu k § 74 odst. 1 písm. a), který předkládá jak právnická osoba, tak jednotlivé fyzické osoby ve statutárním orgánu dodavatele,</w:t>
      </w:r>
    </w:p>
    <w:p w14:paraId="216E371C" w14:textId="77777777" w:rsidR="002F2860" w:rsidRPr="002F2860" w:rsidRDefault="002F2860" w:rsidP="002F2860">
      <w:pPr>
        <w:pStyle w:val="Odstavecseseznamem"/>
        <w:spacing w:before="0" w:beforeAutospacing="0" w:after="0" w:afterAutospacing="0"/>
        <w:ind w:left="0"/>
        <w:rPr>
          <w:rFonts w:asciiTheme="minorHAnsi" w:hAnsiTheme="minorHAnsi" w:cstheme="minorHAnsi"/>
          <w:szCs w:val="20"/>
        </w:rPr>
      </w:pPr>
    </w:p>
    <w:p w14:paraId="280B5BE7" w14:textId="42F4B56E" w:rsidR="00930ADF" w:rsidRDefault="00930ADF" w:rsidP="002F2860">
      <w:pPr>
        <w:pStyle w:val="Odstavecseseznamem"/>
        <w:numPr>
          <w:ilvl w:val="0"/>
          <w:numId w:val="35"/>
        </w:numPr>
        <w:spacing w:before="0" w:beforeAutospacing="0" w:after="0" w:afterAutospacing="0"/>
        <w:ind w:left="284" w:hanging="284"/>
        <w:rPr>
          <w:rFonts w:asciiTheme="minorHAnsi" w:hAnsiTheme="minorHAnsi" w:cstheme="minorHAnsi"/>
          <w:szCs w:val="20"/>
        </w:rPr>
      </w:pPr>
      <w:r w:rsidRPr="002F2860">
        <w:rPr>
          <w:rFonts w:asciiTheme="minorHAnsi" w:hAnsiTheme="minorHAnsi" w:cstheme="minorHAnsi"/>
          <w:szCs w:val="20"/>
        </w:rPr>
        <w:t>potvrzení příslušného finančního úřadu ve vztahu k § 74 odst. 1 písm. b),</w:t>
      </w:r>
    </w:p>
    <w:p w14:paraId="40E11E25" w14:textId="7A116A64" w:rsidR="002F2860" w:rsidRPr="002F2860" w:rsidRDefault="002F2860" w:rsidP="002F2860">
      <w:pPr>
        <w:spacing w:before="0" w:beforeAutospacing="0" w:after="0" w:afterAutospacing="0"/>
        <w:rPr>
          <w:rFonts w:asciiTheme="minorHAnsi" w:hAnsiTheme="minorHAnsi" w:cstheme="minorHAnsi"/>
          <w:szCs w:val="20"/>
        </w:rPr>
      </w:pPr>
    </w:p>
    <w:p w14:paraId="56D179CB" w14:textId="5158445D" w:rsidR="00930ADF" w:rsidRDefault="00930ADF" w:rsidP="002F2860">
      <w:pPr>
        <w:pStyle w:val="Odstavecseseznamem"/>
        <w:numPr>
          <w:ilvl w:val="0"/>
          <w:numId w:val="35"/>
        </w:numPr>
        <w:spacing w:before="0" w:beforeAutospacing="0" w:after="0" w:afterAutospacing="0"/>
        <w:ind w:left="284" w:hanging="284"/>
        <w:rPr>
          <w:rFonts w:asciiTheme="minorHAnsi" w:hAnsiTheme="minorHAnsi" w:cstheme="minorHAnsi"/>
          <w:szCs w:val="20"/>
        </w:rPr>
      </w:pPr>
      <w:r w:rsidRPr="002F2860">
        <w:rPr>
          <w:rFonts w:asciiTheme="minorHAnsi" w:hAnsiTheme="minorHAnsi" w:cstheme="minorHAnsi"/>
          <w:szCs w:val="20"/>
        </w:rPr>
        <w:t xml:space="preserve">potvrzení příslušné </w:t>
      </w:r>
      <w:r w:rsidR="00FB553A">
        <w:rPr>
          <w:rFonts w:asciiTheme="minorHAnsi" w:hAnsiTheme="minorHAnsi" w:cstheme="minorHAnsi"/>
          <w:szCs w:val="20"/>
        </w:rPr>
        <w:t>územní</w:t>
      </w:r>
      <w:r w:rsidRPr="002F2860">
        <w:rPr>
          <w:rFonts w:asciiTheme="minorHAnsi" w:hAnsiTheme="minorHAnsi" w:cstheme="minorHAnsi"/>
          <w:szCs w:val="20"/>
        </w:rPr>
        <w:t xml:space="preserve"> správy sociálního zabezpečení ve vztahu k § 74 odst. 1 písm. d),</w:t>
      </w:r>
    </w:p>
    <w:p w14:paraId="779DECE0" w14:textId="6C32F6BF" w:rsidR="002F2860" w:rsidRPr="002F2860" w:rsidRDefault="002F2860" w:rsidP="002F2860">
      <w:pPr>
        <w:spacing w:before="0" w:beforeAutospacing="0" w:after="0" w:afterAutospacing="0"/>
        <w:rPr>
          <w:rFonts w:asciiTheme="minorHAnsi" w:hAnsiTheme="minorHAnsi" w:cstheme="minorHAnsi"/>
          <w:szCs w:val="20"/>
        </w:rPr>
      </w:pPr>
    </w:p>
    <w:p w14:paraId="3D3A4886" w14:textId="77777777" w:rsidR="00930ADF" w:rsidRPr="002F2860" w:rsidRDefault="00930ADF" w:rsidP="002F2860">
      <w:pPr>
        <w:pStyle w:val="Odstavecseseznamem"/>
        <w:numPr>
          <w:ilvl w:val="0"/>
          <w:numId w:val="35"/>
        </w:numPr>
        <w:spacing w:before="0" w:beforeAutospacing="0" w:after="0" w:afterAutospacing="0"/>
        <w:ind w:left="284" w:hanging="284"/>
        <w:rPr>
          <w:rFonts w:asciiTheme="minorHAnsi" w:hAnsiTheme="minorHAnsi" w:cstheme="minorHAnsi"/>
          <w:szCs w:val="20"/>
        </w:rPr>
      </w:pPr>
      <w:r w:rsidRPr="002F2860">
        <w:rPr>
          <w:rFonts w:asciiTheme="minorHAnsi" w:hAnsiTheme="minorHAnsi" w:cstheme="minorHAnsi"/>
          <w:szCs w:val="20"/>
        </w:rPr>
        <w:t>výpisu z obchodního rejstříku, nebo předložením písemného čestného prohlášení v případě, že není v obchodním rejstříku zapsán, ve vztahu k § 74 odst. 1 písm. e).</w:t>
      </w:r>
    </w:p>
    <w:p w14:paraId="7FFD061B" w14:textId="77777777" w:rsidR="00930ADF" w:rsidRPr="002F2860" w:rsidRDefault="00930ADF" w:rsidP="002F2860">
      <w:pPr>
        <w:spacing w:before="0" w:beforeAutospacing="0" w:after="0" w:afterAutospacing="0"/>
        <w:rPr>
          <w:rFonts w:asciiTheme="minorHAnsi" w:hAnsiTheme="minorHAnsi" w:cstheme="minorHAnsi"/>
          <w:szCs w:val="20"/>
        </w:rPr>
      </w:pPr>
    </w:p>
    <w:p w14:paraId="28E03A50" w14:textId="4BA1B2EF" w:rsidR="00930ADF" w:rsidRDefault="00930ADF" w:rsidP="002F2860">
      <w:pPr>
        <w:spacing w:before="0" w:beforeAutospacing="0" w:after="0" w:afterAutospacing="0"/>
        <w:rPr>
          <w:rFonts w:asciiTheme="minorHAnsi" w:hAnsiTheme="minorHAnsi" w:cstheme="minorHAnsi"/>
          <w:b/>
          <w:szCs w:val="20"/>
        </w:rPr>
      </w:pPr>
      <w:r w:rsidRPr="002F2860">
        <w:rPr>
          <w:rFonts w:asciiTheme="minorHAnsi" w:hAnsiTheme="minorHAnsi" w:cstheme="minorHAnsi"/>
          <w:b/>
          <w:szCs w:val="20"/>
        </w:rPr>
        <w:t xml:space="preserve">Účastník zadávacího řízení dále </w:t>
      </w:r>
      <w:r w:rsidR="002F2860">
        <w:rPr>
          <w:rFonts w:asciiTheme="minorHAnsi" w:hAnsiTheme="minorHAnsi" w:cstheme="minorHAnsi"/>
          <w:b/>
          <w:szCs w:val="20"/>
        </w:rPr>
        <w:t xml:space="preserve">čestně prohlašuje, že: </w:t>
      </w:r>
    </w:p>
    <w:p w14:paraId="155A5318" w14:textId="77777777" w:rsidR="002F2860" w:rsidRPr="002F2860" w:rsidRDefault="002F2860" w:rsidP="002F2860">
      <w:pPr>
        <w:spacing w:before="0" w:beforeAutospacing="0" w:after="0" w:afterAutospacing="0"/>
        <w:rPr>
          <w:rFonts w:asciiTheme="minorHAnsi" w:hAnsiTheme="minorHAnsi" w:cstheme="minorHAnsi"/>
          <w:b/>
          <w:bCs/>
          <w:szCs w:val="20"/>
        </w:rPr>
      </w:pPr>
    </w:p>
    <w:p w14:paraId="3D29D652" w14:textId="11565C64" w:rsidR="00930ADF" w:rsidRDefault="00930ADF" w:rsidP="002F2860">
      <w:pPr>
        <w:pStyle w:val="Odstavecseseznamem"/>
        <w:numPr>
          <w:ilvl w:val="0"/>
          <w:numId w:val="34"/>
        </w:numPr>
        <w:autoSpaceDE w:val="0"/>
        <w:autoSpaceDN w:val="0"/>
        <w:adjustRightInd w:val="0"/>
        <w:spacing w:before="0" w:beforeAutospacing="0" w:after="0" w:afterAutospacing="0"/>
        <w:ind w:left="284" w:hanging="284"/>
        <w:rPr>
          <w:rFonts w:asciiTheme="minorHAnsi" w:hAnsiTheme="minorHAnsi" w:cstheme="minorHAnsi"/>
          <w:szCs w:val="20"/>
        </w:rPr>
      </w:pPr>
      <w:r w:rsidRPr="002F2860">
        <w:rPr>
          <w:rFonts w:asciiTheme="minorHAnsi" w:hAnsiTheme="minorHAnsi" w:cstheme="minorHAnsi"/>
          <w:szCs w:val="20"/>
        </w:rPr>
        <w:t>nemá v České republice nebo v zemi svého sídla v evidenci daní zachycen splatný daňový nedoplat</w:t>
      </w:r>
      <w:r w:rsidR="002F2860">
        <w:rPr>
          <w:rFonts w:asciiTheme="minorHAnsi" w:hAnsiTheme="minorHAnsi" w:cstheme="minorHAnsi"/>
          <w:szCs w:val="20"/>
        </w:rPr>
        <w:t>ek ve vztahu ke spotřební dani;</w:t>
      </w:r>
    </w:p>
    <w:p w14:paraId="3923270B" w14:textId="77777777" w:rsidR="002F2860" w:rsidRPr="002F2860" w:rsidRDefault="002F2860" w:rsidP="002F2860">
      <w:pPr>
        <w:autoSpaceDE w:val="0"/>
        <w:autoSpaceDN w:val="0"/>
        <w:adjustRightInd w:val="0"/>
        <w:spacing w:before="0" w:beforeAutospacing="0" w:after="0" w:afterAutospacing="0"/>
        <w:ind w:left="284" w:hanging="284"/>
        <w:rPr>
          <w:rFonts w:asciiTheme="minorHAnsi" w:hAnsiTheme="minorHAnsi" w:cstheme="minorHAnsi"/>
          <w:szCs w:val="20"/>
        </w:rPr>
      </w:pPr>
    </w:p>
    <w:p w14:paraId="090FD7AB" w14:textId="53AF9E8E" w:rsidR="00930ADF" w:rsidRPr="00323162" w:rsidRDefault="00930ADF" w:rsidP="002F2860">
      <w:pPr>
        <w:pStyle w:val="Odstavecseseznamem"/>
        <w:numPr>
          <w:ilvl w:val="0"/>
          <w:numId w:val="34"/>
        </w:numPr>
        <w:autoSpaceDE w:val="0"/>
        <w:autoSpaceDN w:val="0"/>
        <w:adjustRightInd w:val="0"/>
        <w:spacing w:before="0" w:beforeAutospacing="0" w:after="0" w:afterAutospacing="0"/>
        <w:ind w:left="284" w:hanging="284"/>
        <w:rPr>
          <w:rFonts w:asciiTheme="minorHAnsi" w:hAnsiTheme="minorHAnsi" w:cstheme="minorHAnsi"/>
          <w:color w:val="000000"/>
          <w:szCs w:val="20"/>
        </w:rPr>
      </w:pPr>
      <w:r w:rsidRPr="002F2860">
        <w:rPr>
          <w:rFonts w:asciiTheme="minorHAnsi" w:hAnsiTheme="minorHAnsi" w:cstheme="minorHAnsi"/>
          <w:szCs w:val="20"/>
        </w:rPr>
        <w:t>nemá v České republice nebo v zemi svého sídla splatný nedoplatek na pojistném nebo na penále na veřejné zdravotní pojištění;</w:t>
      </w:r>
    </w:p>
    <w:p w14:paraId="1362979D" w14:textId="7CBE52B1" w:rsidR="00323162" w:rsidRPr="00323162" w:rsidRDefault="00323162" w:rsidP="00323162">
      <w:pPr>
        <w:autoSpaceDE w:val="0"/>
        <w:autoSpaceDN w:val="0"/>
        <w:adjustRightInd w:val="0"/>
        <w:spacing w:before="0" w:beforeAutospacing="0" w:after="0" w:afterAutospacing="0"/>
        <w:rPr>
          <w:rFonts w:asciiTheme="minorHAnsi" w:hAnsiTheme="minorHAnsi" w:cstheme="minorHAnsi"/>
          <w:color w:val="000000"/>
          <w:szCs w:val="20"/>
        </w:rPr>
      </w:pPr>
    </w:p>
    <w:p w14:paraId="3FD1605C" w14:textId="77777777" w:rsidR="00930ADF" w:rsidRPr="002F2860" w:rsidRDefault="00930ADF" w:rsidP="002F2860">
      <w:pPr>
        <w:pStyle w:val="Odstavecseseznamem"/>
        <w:numPr>
          <w:ilvl w:val="0"/>
          <w:numId w:val="34"/>
        </w:numPr>
        <w:autoSpaceDE w:val="0"/>
        <w:autoSpaceDN w:val="0"/>
        <w:adjustRightInd w:val="0"/>
        <w:spacing w:before="0" w:beforeAutospacing="0" w:after="0" w:afterAutospacing="0"/>
        <w:ind w:left="284" w:hanging="284"/>
        <w:rPr>
          <w:rFonts w:asciiTheme="minorHAnsi" w:hAnsiTheme="minorHAnsi" w:cstheme="minorHAnsi"/>
          <w:szCs w:val="20"/>
        </w:rPr>
      </w:pPr>
      <w:r w:rsidRPr="002F2860">
        <w:rPr>
          <w:rFonts w:asciiTheme="minorHAnsi" w:hAnsiTheme="minorHAnsi" w:cstheme="minorHAnsi"/>
          <w:szCs w:val="20"/>
        </w:rPr>
        <w:t>není v likvidaci</w:t>
      </w:r>
      <w:r w:rsidRPr="002F2860">
        <w:rPr>
          <w:rStyle w:val="Znakapoznpodarou"/>
          <w:rFonts w:asciiTheme="minorHAnsi" w:hAnsiTheme="minorHAnsi" w:cstheme="minorHAnsi"/>
          <w:szCs w:val="20"/>
        </w:rPr>
        <w:footnoteReference w:id="2"/>
      </w:r>
      <w:r w:rsidRPr="002F2860">
        <w:rPr>
          <w:rFonts w:asciiTheme="minorHAnsi" w:hAnsiTheme="minorHAnsi" w:cstheme="minorHAnsi"/>
          <w:szCs w:val="20"/>
        </w:rPr>
        <w:t>, nebylo proti němu vydáno rozhodnutí o úpadku</w:t>
      </w:r>
      <w:r w:rsidRPr="002F2860">
        <w:rPr>
          <w:rStyle w:val="Znakapoznpodarou"/>
          <w:rFonts w:asciiTheme="minorHAnsi" w:hAnsiTheme="minorHAnsi" w:cstheme="minorHAnsi"/>
          <w:szCs w:val="20"/>
        </w:rPr>
        <w:footnoteReference w:id="3"/>
      </w:r>
      <w:r w:rsidRPr="002F2860">
        <w:rPr>
          <w:rFonts w:asciiTheme="minorHAnsi" w:hAnsiTheme="minorHAnsi" w:cstheme="minorHAnsi"/>
          <w:szCs w:val="20"/>
        </w:rPr>
        <w:t>, nebyla vůči němu nařízena nucená správa podle jiného právního předpisu</w:t>
      </w:r>
      <w:r w:rsidRPr="002F2860">
        <w:rPr>
          <w:rStyle w:val="Znakapoznpodarou"/>
          <w:rFonts w:asciiTheme="minorHAnsi" w:hAnsiTheme="minorHAnsi" w:cstheme="minorHAnsi"/>
          <w:szCs w:val="20"/>
        </w:rPr>
        <w:footnoteReference w:id="4"/>
      </w:r>
      <w:r w:rsidRPr="002F2860">
        <w:rPr>
          <w:rFonts w:asciiTheme="minorHAnsi" w:hAnsiTheme="minorHAnsi" w:cstheme="minorHAnsi"/>
          <w:szCs w:val="20"/>
        </w:rPr>
        <w:t xml:space="preserve"> nebo není v obdobné situaci podle právního řádu země svého sídla. </w:t>
      </w:r>
      <w:r w:rsidRPr="002F2860">
        <w:rPr>
          <w:rStyle w:val="Znakapoznpodarou"/>
          <w:rFonts w:asciiTheme="minorHAnsi" w:hAnsiTheme="minorHAnsi" w:cstheme="minorHAnsi"/>
          <w:szCs w:val="20"/>
        </w:rPr>
        <w:footnoteReference w:id="5"/>
      </w:r>
    </w:p>
    <w:p w14:paraId="38CFC0C7" w14:textId="01475E7F" w:rsidR="00930ADF" w:rsidRDefault="00930ADF" w:rsidP="002F2860">
      <w:pPr>
        <w:tabs>
          <w:tab w:val="left" w:pos="340"/>
        </w:tabs>
        <w:spacing w:before="0" w:beforeAutospacing="0" w:after="0" w:afterAutospacing="0"/>
        <w:jc w:val="center"/>
        <w:rPr>
          <w:rFonts w:asciiTheme="minorHAnsi" w:hAnsiTheme="minorHAnsi" w:cstheme="minorHAnsi"/>
          <w:b/>
          <w:szCs w:val="20"/>
          <w:lang w:eastAsia="x-none"/>
        </w:rPr>
      </w:pPr>
    </w:p>
    <w:p w14:paraId="73321B48" w14:textId="644D8A4C" w:rsidR="00243957" w:rsidRDefault="00243957">
      <w:pPr>
        <w:rPr>
          <w:rFonts w:asciiTheme="minorHAnsi" w:hAnsiTheme="minorHAnsi" w:cstheme="minorHAnsi"/>
          <w:b/>
          <w:szCs w:val="20"/>
          <w:lang w:eastAsia="x-none"/>
        </w:rPr>
      </w:pPr>
      <w:r>
        <w:rPr>
          <w:rFonts w:asciiTheme="minorHAnsi" w:hAnsiTheme="minorHAnsi" w:cstheme="minorHAnsi"/>
          <w:b/>
          <w:szCs w:val="20"/>
          <w:lang w:eastAsia="x-none"/>
        </w:rPr>
        <w:br w:type="page"/>
      </w:r>
    </w:p>
    <w:p w14:paraId="15236611" w14:textId="77777777" w:rsidR="00930ADF" w:rsidRPr="002F2860" w:rsidRDefault="00930ADF" w:rsidP="002F2860">
      <w:pPr>
        <w:tabs>
          <w:tab w:val="left" w:pos="340"/>
        </w:tabs>
        <w:spacing w:before="0" w:beforeAutospacing="0" w:after="0" w:afterAutospacing="0"/>
        <w:jc w:val="center"/>
        <w:rPr>
          <w:rFonts w:asciiTheme="minorHAnsi" w:hAnsiTheme="minorHAnsi" w:cstheme="minorHAnsi"/>
          <w:b/>
          <w:sz w:val="22"/>
          <w:szCs w:val="20"/>
        </w:rPr>
      </w:pPr>
      <w:r w:rsidRPr="002F2860">
        <w:rPr>
          <w:rFonts w:asciiTheme="minorHAnsi" w:hAnsiTheme="minorHAnsi" w:cstheme="minorHAnsi"/>
          <w:b/>
          <w:sz w:val="22"/>
          <w:szCs w:val="20"/>
          <w:lang w:eastAsia="x-none"/>
        </w:rPr>
        <w:lastRenderedPageBreak/>
        <w:t>Profesní způsobilost</w:t>
      </w:r>
    </w:p>
    <w:p w14:paraId="0AE06927" w14:textId="77777777" w:rsidR="002F2860" w:rsidRDefault="002F2860" w:rsidP="002F2860">
      <w:pPr>
        <w:spacing w:before="0" w:beforeAutospacing="0" w:after="0" w:afterAutospacing="0"/>
        <w:rPr>
          <w:rFonts w:asciiTheme="minorHAnsi" w:hAnsiTheme="minorHAnsi" w:cstheme="minorHAnsi"/>
          <w:szCs w:val="20"/>
        </w:rPr>
      </w:pPr>
    </w:p>
    <w:p w14:paraId="0A0F5081" w14:textId="1D1A1A04" w:rsidR="00930ADF" w:rsidRDefault="00930ADF" w:rsidP="002F2860">
      <w:pPr>
        <w:spacing w:before="0" w:beforeAutospacing="0" w:after="0" w:afterAutospacing="0"/>
        <w:rPr>
          <w:rFonts w:asciiTheme="minorHAnsi" w:hAnsiTheme="minorHAnsi" w:cstheme="minorHAnsi"/>
          <w:szCs w:val="20"/>
        </w:rPr>
      </w:pPr>
      <w:r w:rsidRPr="002F2860">
        <w:rPr>
          <w:rFonts w:asciiTheme="minorHAnsi" w:hAnsiTheme="minorHAnsi" w:cstheme="minorHAnsi"/>
          <w:szCs w:val="20"/>
        </w:rPr>
        <w:t xml:space="preserve">Účastník zadávacího řízení dokládá </w:t>
      </w:r>
      <w:r w:rsidRPr="002F2860">
        <w:rPr>
          <w:rFonts w:asciiTheme="minorHAnsi" w:hAnsiTheme="minorHAnsi" w:cstheme="minorHAnsi"/>
          <w:b/>
          <w:bCs/>
          <w:szCs w:val="20"/>
          <w:u w:val="single"/>
        </w:rPr>
        <w:t>splnění podmínek profesní způsobilosti dle § 77 ZZVZ</w:t>
      </w:r>
      <w:r w:rsidRPr="002F2860">
        <w:rPr>
          <w:rFonts w:asciiTheme="minorHAnsi" w:hAnsiTheme="minorHAnsi" w:cstheme="minorHAnsi"/>
          <w:szCs w:val="20"/>
        </w:rPr>
        <w:t>, a to URL odkazem na:</w:t>
      </w:r>
    </w:p>
    <w:p w14:paraId="0D64DCC1" w14:textId="77777777" w:rsidR="002F2860" w:rsidRPr="002F2860" w:rsidRDefault="002F2860" w:rsidP="002F2860">
      <w:pPr>
        <w:spacing w:before="0" w:beforeAutospacing="0" w:after="0" w:afterAutospacing="0"/>
        <w:rPr>
          <w:rFonts w:asciiTheme="minorHAnsi" w:hAnsiTheme="minorHAnsi" w:cstheme="minorHAnsi"/>
          <w:szCs w:val="20"/>
        </w:rPr>
      </w:pPr>
    </w:p>
    <w:p w14:paraId="08900C6E" w14:textId="77777777" w:rsidR="00930ADF" w:rsidRPr="002F2860" w:rsidRDefault="00930ADF" w:rsidP="002F2860">
      <w:pPr>
        <w:pStyle w:val="Odstavecseseznamem"/>
        <w:numPr>
          <w:ilvl w:val="0"/>
          <w:numId w:val="34"/>
        </w:numPr>
        <w:autoSpaceDE w:val="0"/>
        <w:autoSpaceDN w:val="0"/>
        <w:adjustRightInd w:val="0"/>
        <w:spacing w:before="0" w:beforeAutospacing="0" w:after="0" w:afterAutospacing="0"/>
        <w:ind w:left="284" w:hanging="284"/>
        <w:rPr>
          <w:rFonts w:asciiTheme="minorHAnsi" w:hAnsiTheme="minorHAnsi" w:cstheme="minorHAnsi"/>
          <w:szCs w:val="20"/>
        </w:rPr>
      </w:pPr>
      <w:r w:rsidRPr="002F2860">
        <w:rPr>
          <w:rFonts w:asciiTheme="minorHAnsi" w:hAnsiTheme="minorHAnsi" w:cstheme="minorHAnsi"/>
          <w:szCs w:val="20"/>
        </w:rPr>
        <w:t>výpis z obchodního rejstříku:</w:t>
      </w:r>
      <w:r w:rsidRPr="002F2860">
        <w:rPr>
          <w:rStyle w:val="Znakapoznpodarou"/>
          <w:rFonts w:asciiTheme="minorHAnsi" w:hAnsiTheme="minorHAnsi" w:cstheme="minorHAnsi"/>
          <w:szCs w:val="20"/>
        </w:rPr>
        <w:footnoteReference w:id="6"/>
      </w:r>
      <w:r w:rsidRPr="002F2860">
        <w:rPr>
          <w:rFonts w:asciiTheme="minorHAnsi" w:hAnsiTheme="minorHAnsi" w:cstheme="minorHAnsi"/>
          <w:szCs w:val="20"/>
        </w:rPr>
        <w:t xml:space="preserve"> </w:t>
      </w:r>
      <w:bookmarkStart w:id="1" w:name="_Hlk98338463"/>
      <w:r w:rsidRPr="002F2860">
        <w:rPr>
          <w:rFonts w:asciiTheme="minorHAnsi" w:hAnsiTheme="minorHAnsi" w:cstheme="minorHAnsi"/>
          <w:szCs w:val="20"/>
        </w:rPr>
        <w:t>[</w:t>
      </w:r>
      <w:r w:rsidRPr="002F2860">
        <w:rPr>
          <w:rStyle w:val="Zstupntext"/>
          <w:rFonts w:asciiTheme="minorHAnsi" w:hAnsiTheme="minorHAnsi" w:cstheme="minorHAnsi"/>
          <w:i/>
          <w:szCs w:val="20"/>
          <w:highlight w:val="yellow"/>
        </w:rPr>
        <w:t>Vyplňte</w:t>
      </w:r>
      <w:r w:rsidRPr="002F2860">
        <w:rPr>
          <w:rFonts w:asciiTheme="minorHAnsi" w:hAnsiTheme="minorHAnsi" w:cstheme="minorHAnsi"/>
          <w:szCs w:val="20"/>
          <w:highlight w:val="yellow"/>
        </w:rPr>
        <w:t>]</w:t>
      </w:r>
      <w:r w:rsidRPr="002F2860">
        <w:rPr>
          <w:rFonts w:asciiTheme="minorHAnsi" w:hAnsiTheme="minorHAnsi" w:cstheme="minorHAnsi"/>
          <w:szCs w:val="20"/>
        </w:rPr>
        <w:t xml:space="preserve"> </w:t>
      </w:r>
      <w:bookmarkEnd w:id="1"/>
    </w:p>
    <w:p w14:paraId="72411DAF" w14:textId="5FED2FCB" w:rsidR="002F2860" w:rsidRDefault="002F2860" w:rsidP="005275B2">
      <w:pPr>
        <w:tabs>
          <w:tab w:val="left" w:pos="340"/>
        </w:tabs>
        <w:spacing w:before="0" w:beforeAutospacing="0" w:after="0" w:afterAutospacing="0"/>
        <w:jc w:val="center"/>
        <w:rPr>
          <w:rFonts w:asciiTheme="minorHAnsi" w:hAnsiTheme="minorHAnsi" w:cstheme="minorHAnsi"/>
          <w:szCs w:val="20"/>
        </w:rPr>
      </w:pPr>
    </w:p>
    <w:p w14:paraId="67F6F56C" w14:textId="77777777" w:rsidR="00243957" w:rsidRDefault="00243957" w:rsidP="005275B2">
      <w:pPr>
        <w:tabs>
          <w:tab w:val="left" w:pos="340"/>
        </w:tabs>
        <w:spacing w:before="0" w:beforeAutospacing="0" w:after="0" w:afterAutospacing="0"/>
        <w:jc w:val="center"/>
        <w:rPr>
          <w:rFonts w:asciiTheme="minorHAnsi" w:hAnsiTheme="minorHAnsi" w:cstheme="minorHAnsi"/>
          <w:szCs w:val="20"/>
        </w:rPr>
      </w:pPr>
    </w:p>
    <w:p w14:paraId="4F1D1F91" w14:textId="3A46E51E" w:rsidR="00930ADF" w:rsidRDefault="00930ADF" w:rsidP="002F2860">
      <w:pPr>
        <w:tabs>
          <w:tab w:val="left" w:pos="340"/>
        </w:tabs>
        <w:spacing w:before="0" w:beforeAutospacing="0" w:after="0" w:afterAutospacing="0"/>
        <w:jc w:val="center"/>
        <w:rPr>
          <w:rFonts w:asciiTheme="minorHAnsi" w:hAnsiTheme="minorHAnsi" w:cstheme="minorHAnsi"/>
          <w:b/>
          <w:sz w:val="22"/>
          <w:szCs w:val="20"/>
          <w:lang w:eastAsia="x-none"/>
        </w:rPr>
      </w:pPr>
      <w:r w:rsidRPr="002F2860">
        <w:rPr>
          <w:rFonts w:asciiTheme="minorHAnsi" w:hAnsiTheme="minorHAnsi" w:cstheme="minorHAnsi"/>
          <w:b/>
          <w:sz w:val="22"/>
          <w:szCs w:val="20"/>
          <w:lang w:eastAsia="x-none"/>
        </w:rPr>
        <w:t>Technická způsobilost</w:t>
      </w:r>
    </w:p>
    <w:p w14:paraId="4CD07847" w14:textId="77777777" w:rsidR="002F2860" w:rsidRPr="002F2860" w:rsidRDefault="002F2860" w:rsidP="002F2860">
      <w:pPr>
        <w:tabs>
          <w:tab w:val="left" w:pos="340"/>
        </w:tabs>
        <w:spacing w:before="0" w:beforeAutospacing="0" w:after="0" w:afterAutospacing="0"/>
        <w:jc w:val="center"/>
        <w:rPr>
          <w:rFonts w:asciiTheme="minorHAnsi" w:hAnsiTheme="minorHAnsi" w:cstheme="minorHAnsi"/>
          <w:b/>
          <w:sz w:val="22"/>
          <w:szCs w:val="20"/>
        </w:rPr>
      </w:pPr>
    </w:p>
    <w:p w14:paraId="2B50DD10" w14:textId="522194BC" w:rsidR="00930ADF" w:rsidRDefault="00930ADF" w:rsidP="002F2860">
      <w:pPr>
        <w:autoSpaceDE w:val="0"/>
        <w:autoSpaceDN w:val="0"/>
        <w:adjustRightInd w:val="0"/>
        <w:spacing w:before="0" w:beforeAutospacing="0" w:after="0" w:afterAutospacing="0"/>
        <w:rPr>
          <w:rFonts w:asciiTheme="minorHAnsi" w:hAnsiTheme="minorHAnsi" w:cstheme="minorHAnsi"/>
          <w:color w:val="000000"/>
          <w:szCs w:val="20"/>
        </w:rPr>
      </w:pPr>
      <w:r w:rsidRPr="002F2860">
        <w:rPr>
          <w:rFonts w:asciiTheme="minorHAnsi" w:hAnsiTheme="minorHAnsi" w:cstheme="minorHAnsi"/>
          <w:color w:val="000000"/>
          <w:szCs w:val="20"/>
        </w:rPr>
        <w:t xml:space="preserve">Účastník zadávacího řízení čestně prohlašuje, že </w:t>
      </w:r>
      <w:r w:rsidRPr="002F2860">
        <w:rPr>
          <w:rFonts w:asciiTheme="minorHAnsi" w:hAnsiTheme="minorHAnsi" w:cstheme="minorHAnsi"/>
          <w:b/>
          <w:color w:val="000000"/>
          <w:szCs w:val="20"/>
          <w:u w:val="single"/>
        </w:rPr>
        <w:t xml:space="preserve">v posledních 3 letech realizoval </w:t>
      </w:r>
      <w:r w:rsidRPr="002F2860">
        <w:rPr>
          <w:rFonts w:asciiTheme="minorHAnsi" w:hAnsiTheme="minorHAnsi" w:cstheme="minorHAnsi"/>
          <w:color w:val="000000"/>
          <w:szCs w:val="20"/>
        </w:rPr>
        <w:t xml:space="preserve">významné dodávky o následující četnosti, obsahu a rozsahu a níže uvádí informace o jednotlivých významných dodávkách. </w:t>
      </w:r>
    </w:p>
    <w:p w14:paraId="526614EE" w14:textId="33A547CA" w:rsidR="00970054" w:rsidRDefault="00970054" w:rsidP="002F2860">
      <w:pPr>
        <w:autoSpaceDE w:val="0"/>
        <w:autoSpaceDN w:val="0"/>
        <w:adjustRightInd w:val="0"/>
        <w:spacing w:before="0" w:beforeAutospacing="0" w:after="0" w:afterAutospacing="0"/>
        <w:rPr>
          <w:rFonts w:asciiTheme="minorHAnsi" w:hAnsiTheme="minorHAnsi" w:cstheme="minorHAnsi"/>
          <w:color w:val="000000"/>
          <w:szCs w:val="20"/>
        </w:rPr>
      </w:pPr>
    </w:p>
    <w:p w14:paraId="66BFD803" w14:textId="652A5800" w:rsidR="00970054" w:rsidRPr="002F2860" w:rsidRDefault="00970054" w:rsidP="002F2860">
      <w:pPr>
        <w:autoSpaceDE w:val="0"/>
        <w:autoSpaceDN w:val="0"/>
        <w:adjustRightInd w:val="0"/>
        <w:spacing w:before="0" w:beforeAutospacing="0" w:after="0" w:afterAutospacing="0"/>
        <w:rPr>
          <w:rFonts w:asciiTheme="minorHAnsi" w:hAnsiTheme="minorHAnsi" w:cstheme="minorHAnsi"/>
          <w:color w:val="000000"/>
          <w:szCs w:val="20"/>
        </w:rPr>
      </w:pPr>
      <w:r w:rsidRPr="00970054">
        <w:rPr>
          <w:rFonts w:asciiTheme="minorHAnsi" w:hAnsiTheme="minorHAnsi" w:cstheme="minorHAnsi"/>
          <w:color w:val="000000"/>
          <w:szCs w:val="20"/>
        </w:rPr>
        <w:t xml:space="preserve">Významnou dodávkou se rozumí dodávka potravin a jiného zboží v rozsahu CPV kódů uvedených v této ZD o min. finančním objemu </w:t>
      </w:r>
      <w:r w:rsidRPr="009E6354">
        <w:rPr>
          <w:rFonts w:asciiTheme="minorHAnsi" w:hAnsiTheme="minorHAnsi" w:cstheme="minorHAnsi"/>
          <w:b/>
          <w:bCs/>
          <w:color w:val="000000"/>
          <w:szCs w:val="20"/>
        </w:rPr>
        <w:t>50 000 Kč bez DPH</w:t>
      </w:r>
      <w:r w:rsidRPr="00970054">
        <w:rPr>
          <w:rFonts w:asciiTheme="minorHAnsi" w:hAnsiTheme="minorHAnsi" w:cstheme="minorHAnsi"/>
          <w:color w:val="000000"/>
          <w:szCs w:val="20"/>
        </w:rPr>
        <w:t>, a to za každou dodávku obdobnou předmětu tohoto DNS. Z uvedených údajů musí jednoznačně vyplývat, že</w:t>
      </w:r>
      <w:r w:rsidRPr="00970054">
        <w:t xml:space="preserve"> </w:t>
      </w:r>
      <w:r w:rsidRPr="00970054">
        <w:rPr>
          <w:rFonts w:asciiTheme="minorHAnsi" w:hAnsiTheme="minorHAnsi" w:cstheme="minorHAnsi"/>
          <w:color w:val="000000"/>
          <w:szCs w:val="20"/>
        </w:rPr>
        <w:t xml:space="preserve">dodavatel realizoval požadované </w:t>
      </w:r>
      <w:r w:rsidRPr="009E6354">
        <w:rPr>
          <w:rFonts w:asciiTheme="minorHAnsi" w:hAnsiTheme="minorHAnsi" w:cstheme="minorHAnsi"/>
          <w:b/>
          <w:bCs/>
          <w:color w:val="000000"/>
          <w:szCs w:val="20"/>
        </w:rPr>
        <w:t xml:space="preserve">3 významné dodávky </w:t>
      </w:r>
      <w:r w:rsidRPr="00970054">
        <w:rPr>
          <w:rFonts w:asciiTheme="minorHAnsi" w:hAnsiTheme="minorHAnsi" w:cstheme="minorHAnsi"/>
          <w:color w:val="000000"/>
          <w:szCs w:val="20"/>
        </w:rPr>
        <w:t>v posledních</w:t>
      </w:r>
      <w:r w:rsidRPr="009E6354">
        <w:rPr>
          <w:rFonts w:asciiTheme="minorHAnsi" w:hAnsiTheme="minorHAnsi" w:cstheme="minorHAnsi"/>
          <w:b/>
          <w:bCs/>
          <w:color w:val="000000"/>
          <w:szCs w:val="20"/>
        </w:rPr>
        <w:t xml:space="preserve"> 3 letech</w:t>
      </w:r>
      <w:r w:rsidRPr="00970054">
        <w:rPr>
          <w:rFonts w:asciiTheme="minorHAnsi" w:hAnsiTheme="minorHAnsi" w:cstheme="minorHAnsi"/>
          <w:color w:val="000000"/>
          <w:szCs w:val="20"/>
        </w:rPr>
        <w:t xml:space="preserve"> před zahájením zadávacího řízení (resp. podáním žádosti o účast).</w:t>
      </w:r>
    </w:p>
    <w:p w14:paraId="583D6B0E" w14:textId="77777777" w:rsidR="00930ADF" w:rsidRPr="002F2860" w:rsidRDefault="00930ADF" w:rsidP="002F2860">
      <w:pPr>
        <w:autoSpaceDE w:val="0"/>
        <w:autoSpaceDN w:val="0"/>
        <w:adjustRightInd w:val="0"/>
        <w:spacing w:before="0" w:beforeAutospacing="0" w:after="0" w:afterAutospacing="0"/>
        <w:rPr>
          <w:rFonts w:asciiTheme="minorHAnsi" w:hAnsiTheme="minorHAnsi" w:cstheme="minorHAnsi"/>
          <w:color w:val="000000"/>
          <w:szCs w:val="2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1418"/>
        <w:gridCol w:w="2693"/>
        <w:gridCol w:w="4848"/>
      </w:tblGrid>
      <w:tr w:rsidR="00930ADF" w:rsidRPr="002F2860" w14:paraId="63D854BB" w14:textId="77777777" w:rsidTr="00CC3FA4">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740D36C" w14:textId="77777777" w:rsidR="00930ADF" w:rsidRPr="002F2860" w:rsidRDefault="00930ADF" w:rsidP="002F2860">
            <w:pPr>
              <w:tabs>
                <w:tab w:val="left" w:pos="5580"/>
              </w:tabs>
              <w:spacing w:before="0" w:beforeAutospacing="0" w:after="0" w:afterAutospacing="0"/>
              <w:rPr>
                <w:rFonts w:asciiTheme="minorHAnsi" w:hAnsiTheme="minorHAnsi" w:cstheme="minorHAnsi"/>
                <w:szCs w:val="20"/>
              </w:rPr>
            </w:pPr>
            <w:r w:rsidRPr="002F2860">
              <w:rPr>
                <w:rFonts w:asciiTheme="minorHAnsi" w:hAnsiTheme="minorHAnsi" w:cstheme="minorHAnsi"/>
                <w:szCs w:val="20"/>
              </w:rPr>
              <w:t>Významná dodávka č. 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CFBC02F" w14:textId="77777777" w:rsidR="00930ADF" w:rsidRPr="002F2860" w:rsidRDefault="00930ADF" w:rsidP="002F2860">
            <w:pPr>
              <w:tabs>
                <w:tab w:val="left" w:pos="5580"/>
              </w:tabs>
              <w:spacing w:before="0" w:beforeAutospacing="0" w:after="0" w:afterAutospacing="0"/>
              <w:rPr>
                <w:rFonts w:asciiTheme="minorHAnsi" w:hAnsiTheme="minorHAnsi" w:cstheme="minorHAnsi"/>
                <w:szCs w:val="20"/>
                <w:highlight w:val="yellow"/>
                <w:lang w:val="en-US"/>
              </w:rPr>
            </w:pPr>
            <w:r w:rsidRPr="002F2860">
              <w:rPr>
                <w:rFonts w:asciiTheme="minorHAnsi" w:hAnsiTheme="minorHAnsi" w:cstheme="minorHAnsi"/>
                <w:b/>
                <w:szCs w:val="20"/>
              </w:rPr>
              <w:t>Objednatel</w:t>
            </w:r>
            <w:r w:rsidRPr="002F2860">
              <w:rPr>
                <w:rFonts w:asciiTheme="minorHAnsi" w:hAnsiTheme="minorHAnsi" w:cstheme="minorHAnsi"/>
                <w:szCs w:val="20"/>
              </w:rPr>
              <w:t xml:space="preserve">: </w:t>
            </w: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Vyplňte název subjektu, pro který byla významná dodávka realizována</w:t>
            </w:r>
            <w:r w:rsidRPr="002F2860">
              <w:rPr>
                <w:rFonts w:asciiTheme="minorHAnsi" w:hAnsiTheme="minorHAnsi" w:cstheme="minorHAnsi"/>
                <w:szCs w:val="20"/>
                <w:highlight w:val="yellow"/>
                <w:lang w:val="en-US"/>
              </w:rPr>
              <w:t>]</w:t>
            </w:r>
          </w:p>
          <w:p w14:paraId="01089EC6" w14:textId="77777777" w:rsidR="00930ADF" w:rsidRPr="002F2860" w:rsidRDefault="00930ADF" w:rsidP="002F2860">
            <w:pPr>
              <w:tabs>
                <w:tab w:val="left" w:pos="5580"/>
              </w:tabs>
              <w:spacing w:before="0" w:beforeAutospacing="0" w:after="0" w:afterAutospacing="0"/>
              <w:rPr>
                <w:rFonts w:asciiTheme="minorHAnsi" w:hAnsiTheme="minorHAnsi" w:cstheme="minorHAnsi"/>
                <w:szCs w:val="20"/>
              </w:rPr>
            </w:pPr>
            <w:r w:rsidRPr="002F2860">
              <w:rPr>
                <w:rFonts w:asciiTheme="minorHAnsi" w:hAnsiTheme="minorHAnsi" w:cstheme="minorHAnsi"/>
                <w:b/>
                <w:szCs w:val="20"/>
              </w:rPr>
              <w:t>Kontaktní osoba objednatele</w:t>
            </w:r>
            <w:r w:rsidRPr="002F2860">
              <w:rPr>
                <w:rFonts w:asciiTheme="minorHAnsi" w:hAnsiTheme="minorHAnsi" w:cstheme="minorHAnsi"/>
                <w:szCs w:val="20"/>
              </w:rPr>
              <w:t xml:space="preserve">: </w:t>
            </w: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 xml:space="preserve">Vyplňte </w:t>
            </w:r>
            <w:r w:rsidRPr="002F2860">
              <w:rPr>
                <w:rStyle w:val="Zstupntext"/>
                <w:rFonts w:asciiTheme="minorHAnsi" w:hAnsiTheme="minorHAnsi" w:cstheme="minorHAnsi"/>
                <w:i/>
                <w:szCs w:val="20"/>
                <w:shd w:val="clear" w:color="auto" w:fill="FFFF00"/>
              </w:rPr>
              <w:t>jméno, e-mail, tel.</w:t>
            </w:r>
            <w:r w:rsidRPr="002F2860">
              <w:rPr>
                <w:rFonts w:asciiTheme="minorHAnsi" w:hAnsiTheme="minorHAnsi" w:cstheme="minorHAnsi"/>
                <w:szCs w:val="20"/>
                <w:highlight w:val="yellow"/>
                <w:lang w:val="en-US"/>
              </w:rPr>
              <w:t>]</w:t>
            </w:r>
          </w:p>
        </w:tc>
        <w:tc>
          <w:tcPr>
            <w:tcW w:w="4848" w:type="dxa"/>
            <w:tcBorders>
              <w:top w:val="single" w:sz="4" w:space="0" w:color="auto"/>
              <w:left w:val="single" w:sz="4" w:space="0" w:color="auto"/>
              <w:bottom w:val="single" w:sz="4" w:space="0" w:color="auto"/>
              <w:right w:val="single" w:sz="4" w:space="0" w:color="auto"/>
            </w:tcBorders>
            <w:shd w:val="clear" w:color="auto" w:fill="auto"/>
          </w:tcPr>
          <w:p w14:paraId="42BFC149" w14:textId="77777777" w:rsidR="00930ADF" w:rsidRPr="002F2860" w:rsidRDefault="00930ADF" w:rsidP="002F2860">
            <w:pPr>
              <w:tabs>
                <w:tab w:val="left" w:pos="5580"/>
              </w:tabs>
              <w:spacing w:before="0" w:beforeAutospacing="0" w:after="0" w:afterAutospacing="0"/>
              <w:rPr>
                <w:rFonts w:asciiTheme="minorHAnsi" w:hAnsiTheme="minorHAnsi" w:cstheme="minorHAnsi"/>
                <w:b/>
                <w:szCs w:val="20"/>
              </w:rPr>
            </w:pPr>
            <w:r w:rsidRPr="002F2860">
              <w:rPr>
                <w:rFonts w:asciiTheme="minorHAnsi" w:hAnsiTheme="minorHAnsi" w:cstheme="minorHAnsi"/>
                <w:b/>
                <w:szCs w:val="20"/>
              </w:rPr>
              <w:t xml:space="preserve">Název významné dodávky: </w:t>
            </w: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Vyplňte</w:t>
            </w:r>
            <w:r w:rsidRPr="002F2860">
              <w:rPr>
                <w:rFonts w:asciiTheme="minorHAnsi" w:hAnsiTheme="minorHAnsi" w:cstheme="minorHAnsi"/>
                <w:szCs w:val="20"/>
                <w:highlight w:val="yellow"/>
                <w:lang w:val="en-US"/>
              </w:rPr>
              <w:t>]</w:t>
            </w:r>
          </w:p>
          <w:p w14:paraId="5166DF91" w14:textId="77777777" w:rsidR="00930ADF" w:rsidRPr="002F2860" w:rsidRDefault="00930ADF" w:rsidP="002F2860">
            <w:pPr>
              <w:tabs>
                <w:tab w:val="left" w:pos="5580"/>
              </w:tabs>
              <w:spacing w:before="0" w:beforeAutospacing="0" w:after="0" w:afterAutospacing="0"/>
              <w:rPr>
                <w:rFonts w:asciiTheme="minorHAnsi" w:hAnsiTheme="minorHAnsi" w:cstheme="minorHAnsi"/>
                <w:szCs w:val="20"/>
              </w:rPr>
            </w:pPr>
            <w:r w:rsidRPr="002F2860">
              <w:rPr>
                <w:rFonts w:asciiTheme="minorHAnsi" w:hAnsiTheme="minorHAnsi" w:cstheme="minorHAnsi"/>
                <w:b/>
                <w:szCs w:val="20"/>
              </w:rPr>
              <w:t>Identifikace předmětu významné dodávky včetně krátkého popisu:</w:t>
            </w:r>
            <w:r w:rsidRPr="002F2860">
              <w:rPr>
                <w:rFonts w:asciiTheme="minorHAnsi" w:hAnsiTheme="minorHAnsi" w:cstheme="minorHAnsi"/>
                <w:szCs w:val="20"/>
              </w:rPr>
              <w:t xml:space="preserve"> </w:t>
            </w: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Vyplňte předmět významné dodávky, v podrobnostech tak, aby bylo jednoznačné, že se jedná o významnou dodávku</w:t>
            </w:r>
            <w:r w:rsidRPr="002F2860">
              <w:rPr>
                <w:rFonts w:asciiTheme="minorHAnsi" w:hAnsiTheme="minorHAnsi" w:cstheme="minorHAnsi"/>
                <w:szCs w:val="20"/>
                <w:highlight w:val="yellow"/>
                <w:lang w:val="en-US"/>
              </w:rPr>
              <w:t>]</w:t>
            </w:r>
          </w:p>
          <w:p w14:paraId="729B9F01" w14:textId="77777777" w:rsidR="00930ADF" w:rsidRPr="002F2860" w:rsidRDefault="00930ADF" w:rsidP="002F2860">
            <w:pPr>
              <w:tabs>
                <w:tab w:val="left" w:pos="5580"/>
              </w:tabs>
              <w:spacing w:before="0" w:beforeAutospacing="0" w:after="0" w:afterAutospacing="0"/>
              <w:rPr>
                <w:rFonts w:asciiTheme="minorHAnsi" w:hAnsiTheme="minorHAnsi" w:cstheme="minorHAnsi"/>
                <w:szCs w:val="20"/>
                <w:lang w:val="en-US"/>
              </w:rPr>
            </w:pPr>
            <w:r w:rsidRPr="002F2860">
              <w:rPr>
                <w:rFonts w:asciiTheme="minorHAnsi" w:hAnsiTheme="minorHAnsi" w:cstheme="minorHAnsi"/>
                <w:b/>
                <w:szCs w:val="20"/>
              </w:rPr>
              <w:t>Doba poskytnutí významné dodávky:</w:t>
            </w:r>
            <w:r w:rsidRPr="002F2860">
              <w:rPr>
                <w:rFonts w:asciiTheme="minorHAnsi" w:hAnsiTheme="minorHAnsi" w:cstheme="minorHAnsi"/>
                <w:szCs w:val="20"/>
              </w:rPr>
              <w:t xml:space="preserve"> </w:t>
            </w: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Vyplňte datum dokončení významné dodávky</w:t>
            </w:r>
            <w:r w:rsidRPr="002F2860">
              <w:rPr>
                <w:rFonts w:asciiTheme="minorHAnsi" w:hAnsiTheme="minorHAnsi" w:cstheme="minorHAnsi"/>
                <w:szCs w:val="20"/>
                <w:highlight w:val="yellow"/>
                <w:lang w:val="en-US"/>
              </w:rPr>
              <w:t>]</w:t>
            </w:r>
          </w:p>
          <w:p w14:paraId="572FE7B1" w14:textId="77777777" w:rsidR="00930ADF" w:rsidRPr="002F2860" w:rsidRDefault="00930ADF" w:rsidP="002F2860">
            <w:pPr>
              <w:tabs>
                <w:tab w:val="left" w:pos="5580"/>
              </w:tabs>
              <w:spacing w:before="0" w:beforeAutospacing="0" w:after="0" w:afterAutospacing="0"/>
              <w:rPr>
                <w:rFonts w:asciiTheme="minorHAnsi" w:hAnsiTheme="minorHAnsi" w:cstheme="minorHAnsi"/>
                <w:szCs w:val="20"/>
              </w:rPr>
            </w:pPr>
            <w:r w:rsidRPr="002F2860">
              <w:rPr>
                <w:rFonts w:asciiTheme="minorHAnsi" w:hAnsiTheme="minorHAnsi" w:cstheme="minorHAnsi"/>
                <w:b/>
                <w:szCs w:val="20"/>
              </w:rPr>
              <w:t>Hodnota</w:t>
            </w:r>
            <w:r w:rsidRPr="002F2860">
              <w:rPr>
                <w:rFonts w:asciiTheme="minorHAnsi" w:hAnsiTheme="minorHAnsi" w:cstheme="minorHAnsi"/>
                <w:szCs w:val="20"/>
              </w:rPr>
              <w:t xml:space="preserve">: </w:t>
            </w: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Vyplňte</w:t>
            </w:r>
            <w:r w:rsidRPr="002F2860">
              <w:rPr>
                <w:rFonts w:asciiTheme="minorHAnsi" w:hAnsiTheme="minorHAnsi" w:cstheme="minorHAnsi"/>
                <w:szCs w:val="20"/>
                <w:highlight w:val="yellow"/>
                <w:lang w:val="en-US"/>
              </w:rPr>
              <w:t>]</w:t>
            </w:r>
            <w:r w:rsidRPr="002F2860">
              <w:rPr>
                <w:rFonts w:asciiTheme="minorHAnsi" w:hAnsiTheme="minorHAnsi" w:cstheme="minorHAnsi"/>
                <w:szCs w:val="20"/>
              </w:rPr>
              <w:t xml:space="preserve"> Kč bez DPH</w:t>
            </w:r>
          </w:p>
        </w:tc>
      </w:tr>
      <w:tr w:rsidR="00930ADF" w:rsidRPr="002F2860" w14:paraId="2ADB4EE9" w14:textId="77777777" w:rsidTr="00CC3FA4">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D376531" w14:textId="77777777" w:rsidR="00930ADF" w:rsidRPr="002F2860" w:rsidRDefault="00930ADF" w:rsidP="002F2860">
            <w:pPr>
              <w:tabs>
                <w:tab w:val="left" w:pos="5580"/>
              </w:tabs>
              <w:spacing w:before="0" w:beforeAutospacing="0" w:after="0" w:afterAutospacing="0"/>
              <w:rPr>
                <w:rFonts w:asciiTheme="minorHAnsi" w:hAnsiTheme="minorHAnsi" w:cstheme="minorHAnsi"/>
                <w:szCs w:val="20"/>
              </w:rPr>
            </w:pPr>
            <w:r w:rsidRPr="002F2860">
              <w:rPr>
                <w:rFonts w:asciiTheme="minorHAnsi" w:hAnsiTheme="minorHAnsi" w:cstheme="minorHAnsi"/>
                <w:szCs w:val="20"/>
              </w:rPr>
              <w:t>Významná dodávka č. 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1321225" w14:textId="77777777" w:rsidR="00930ADF" w:rsidRPr="002F2860" w:rsidRDefault="00930ADF" w:rsidP="002F2860">
            <w:pPr>
              <w:tabs>
                <w:tab w:val="left" w:pos="5580"/>
              </w:tabs>
              <w:spacing w:before="0" w:beforeAutospacing="0" w:after="0" w:afterAutospacing="0"/>
              <w:rPr>
                <w:rFonts w:asciiTheme="minorHAnsi" w:hAnsiTheme="minorHAnsi" w:cstheme="minorHAnsi"/>
                <w:szCs w:val="20"/>
                <w:highlight w:val="yellow"/>
                <w:lang w:val="en-US"/>
              </w:rPr>
            </w:pPr>
            <w:r w:rsidRPr="002F2860">
              <w:rPr>
                <w:rFonts w:asciiTheme="minorHAnsi" w:hAnsiTheme="minorHAnsi" w:cstheme="minorHAnsi"/>
                <w:b/>
                <w:szCs w:val="20"/>
              </w:rPr>
              <w:t>Objednatel</w:t>
            </w:r>
            <w:r w:rsidRPr="002F2860">
              <w:rPr>
                <w:rFonts w:asciiTheme="minorHAnsi" w:hAnsiTheme="minorHAnsi" w:cstheme="minorHAnsi"/>
                <w:szCs w:val="20"/>
              </w:rPr>
              <w:t xml:space="preserve">: </w:t>
            </w: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Vyplňte název subjektu, pro který byla významná dodávka realizována</w:t>
            </w:r>
            <w:r w:rsidRPr="002F2860">
              <w:rPr>
                <w:rFonts w:asciiTheme="minorHAnsi" w:hAnsiTheme="minorHAnsi" w:cstheme="minorHAnsi"/>
                <w:szCs w:val="20"/>
                <w:highlight w:val="yellow"/>
                <w:lang w:val="en-US"/>
              </w:rPr>
              <w:t>]</w:t>
            </w:r>
          </w:p>
          <w:p w14:paraId="08EEED56" w14:textId="77777777" w:rsidR="00930ADF" w:rsidRPr="002F2860" w:rsidRDefault="00930ADF" w:rsidP="002F2860">
            <w:pPr>
              <w:tabs>
                <w:tab w:val="left" w:pos="5580"/>
              </w:tabs>
              <w:spacing w:before="0" w:beforeAutospacing="0" w:after="0" w:afterAutospacing="0"/>
              <w:rPr>
                <w:rFonts w:asciiTheme="minorHAnsi" w:hAnsiTheme="minorHAnsi" w:cstheme="minorHAnsi"/>
                <w:szCs w:val="20"/>
              </w:rPr>
            </w:pPr>
            <w:r w:rsidRPr="002F2860">
              <w:rPr>
                <w:rFonts w:asciiTheme="minorHAnsi" w:hAnsiTheme="minorHAnsi" w:cstheme="minorHAnsi"/>
                <w:b/>
                <w:szCs w:val="20"/>
              </w:rPr>
              <w:t>Kontaktní osoba objednatele</w:t>
            </w:r>
            <w:r w:rsidRPr="002F2860">
              <w:rPr>
                <w:rFonts w:asciiTheme="minorHAnsi" w:hAnsiTheme="minorHAnsi" w:cstheme="minorHAnsi"/>
                <w:szCs w:val="20"/>
              </w:rPr>
              <w:t xml:space="preserve">: </w:t>
            </w: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 xml:space="preserve">Vyplňte </w:t>
            </w:r>
            <w:r w:rsidRPr="002F2860">
              <w:rPr>
                <w:rStyle w:val="Zstupntext"/>
                <w:rFonts w:asciiTheme="minorHAnsi" w:hAnsiTheme="minorHAnsi" w:cstheme="minorHAnsi"/>
                <w:i/>
                <w:szCs w:val="20"/>
                <w:shd w:val="clear" w:color="auto" w:fill="FFFF00"/>
              </w:rPr>
              <w:t>jméno, e-mail, tel.</w:t>
            </w:r>
            <w:r w:rsidRPr="002F2860">
              <w:rPr>
                <w:rFonts w:asciiTheme="minorHAnsi" w:hAnsiTheme="minorHAnsi" w:cstheme="minorHAnsi"/>
                <w:szCs w:val="20"/>
                <w:highlight w:val="yellow"/>
                <w:lang w:val="en-US"/>
              </w:rPr>
              <w:t>]</w:t>
            </w:r>
          </w:p>
        </w:tc>
        <w:tc>
          <w:tcPr>
            <w:tcW w:w="4848" w:type="dxa"/>
            <w:tcBorders>
              <w:top w:val="single" w:sz="4" w:space="0" w:color="auto"/>
              <w:left w:val="single" w:sz="4" w:space="0" w:color="auto"/>
              <w:bottom w:val="single" w:sz="4" w:space="0" w:color="auto"/>
              <w:right w:val="single" w:sz="4" w:space="0" w:color="auto"/>
            </w:tcBorders>
            <w:shd w:val="clear" w:color="auto" w:fill="auto"/>
          </w:tcPr>
          <w:p w14:paraId="5113B231" w14:textId="77777777" w:rsidR="00930ADF" w:rsidRPr="002F2860" w:rsidRDefault="00930ADF" w:rsidP="002F2860">
            <w:pPr>
              <w:tabs>
                <w:tab w:val="left" w:pos="5580"/>
              </w:tabs>
              <w:spacing w:before="0" w:beforeAutospacing="0" w:after="0" w:afterAutospacing="0"/>
              <w:rPr>
                <w:rFonts w:asciiTheme="minorHAnsi" w:hAnsiTheme="minorHAnsi" w:cstheme="minorHAnsi"/>
                <w:b/>
                <w:szCs w:val="20"/>
              </w:rPr>
            </w:pPr>
            <w:r w:rsidRPr="002F2860">
              <w:rPr>
                <w:rFonts w:asciiTheme="minorHAnsi" w:hAnsiTheme="minorHAnsi" w:cstheme="minorHAnsi"/>
                <w:b/>
                <w:szCs w:val="20"/>
              </w:rPr>
              <w:t xml:space="preserve">Název významné dodávky: </w:t>
            </w: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Vyplňte</w:t>
            </w:r>
            <w:r w:rsidRPr="002F2860">
              <w:rPr>
                <w:rFonts w:asciiTheme="minorHAnsi" w:hAnsiTheme="minorHAnsi" w:cstheme="minorHAnsi"/>
                <w:szCs w:val="20"/>
                <w:highlight w:val="yellow"/>
                <w:lang w:val="en-US"/>
              </w:rPr>
              <w:t>]</w:t>
            </w:r>
          </w:p>
          <w:p w14:paraId="7BA7D33F" w14:textId="77777777" w:rsidR="00930ADF" w:rsidRPr="002F2860" w:rsidRDefault="00930ADF" w:rsidP="002F2860">
            <w:pPr>
              <w:tabs>
                <w:tab w:val="left" w:pos="5580"/>
              </w:tabs>
              <w:spacing w:before="0" w:beforeAutospacing="0" w:after="0" w:afterAutospacing="0"/>
              <w:rPr>
                <w:rFonts w:asciiTheme="minorHAnsi" w:hAnsiTheme="minorHAnsi" w:cstheme="minorHAnsi"/>
                <w:szCs w:val="20"/>
              </w:rPr>
            </w:pPr>
            <w:r w:rsidRPr="002F2860">
              <w:rPr>
                <w:rFonts w:asciiTheme="minorHAnsi" w:hAnsiTheme="minorHAnsi" w:cstheme="minorHAnsi"/>
                <w:b/>
                <w:szCs w:val="20"/>
              </w:rPr>
              <w:t>Identifikace předmětu významné dodávky včetně krátkého popisu:</w:t>
            </w:r>
            <w:r w:rsidRPr="002F2860">
              <w:rPr>
                <w:rFonts w:asciiTheme="minorHAnsi" w:hAnsiTheme="minorHAnsi" w:cstheme="minorHAnsi"/>
                <w:szCs w:val="20"/>
              </w:rPr>
              <w:t xml:space="preserve"> </w:t>
            </w: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Vyplňte předmět významné dodávky, v podrobnostech tak, aby bylo jednoznačné, že se jedná o významnou dodávku</w:t>
            </w:r>
            <w:r w:rsidRPr="002F2860">
              <w:rPr>
                <w:rFonts w:asciiTheme="minorHAnsi" w:hAnsiTheme="minorHAnsi" w:cstheme="minorHAnsi"/>
                <w:szCs w:val="20"/>
                <w:highlight w:val="yellow"/>
                <w:lang w:val="en-US"/>
              </w:rPr>
              <w:t>]</w:t>
            </w:r>
          </w:p>
          <w:p w14:paraId="706002BB" w14:textId="77777777" w:rsidR="00930ADF" w:rsidRPr="002F2860" w:rsidRDefault="00930ADF" w:rsidP="002F2860">
            <w:pPr>
              <w:tabs>
                <w:tab w:val="left" w:pos="5580"/>
              </w:tabs>
              <w:spacing w:before="0" w:beforeAutospacing="0" w:after="0" w:afterAutospacing="0"/>
              <w:rPr>
                <w:rFonts w:asciiTheme="minorHAnsi" w:hAnsiTheme="minorHAnsi" w:cstheme="minorHAnsi"/>
                <w:szCs w:val="20"/>
                <w:lang w:val="en-US"/>
              </w:rPr>
            </w:pPr>
            <w:r w:rsidRPr="002F2860">
              <w:rPr>
                <w:rFonts w:asciiTheme="minorHAnsi" w:hAnsiTheme="minorHAnsi" w:cstheme="minorHAnsi"/>
                <w:b/>
                <w:szCs w:val="20"/>
              </w:rPr>
              <w:t>Doba poskytnutí významné dodávky:</w:t>
            </w:r>
            <w:r w:rsidRPr="002F2860">
              <w:rPr>
                <w:rFonts w:asciiTheme="minorHAnsi" w:hAnsiTheme="minorHAnsi" w:cstheme="minorHAnsi"/>
                <w:szCs w:val="20"/>
              </w:rPr>
              <w:t xml:space="preserve"> </w:t>
            </w: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Vyplňte datum dokončení významné dodávky</w:t>
            </w:r>
            <w:r w:rsidRPr="002F2860">
              <w:rPr>
                <w:rFonts w:asciiTheme="minorHAnsi" w:hAnsiTheme="minorHAnsi" w:cstheme="minorHAnsi"/>
                <w:szCs w:val="20"/>
                <w:highlight w:val="yellow"/>
                <w:lang w:val="en-US"/>
              </w:rPr>
              <w:t>]</w:t>
            </w:r>
          </w:p>
          <w:p w14:paraId="2E55C109" w14:textId="77777777" w:rsidR="00930ADF" w:rsidRPr="002F2860" w:rsidRDefault="00930ADF" w:rsidP="002F2860">
            <w:pPr>
              <w:tabs>
                <w:tab w:val="left" w:pos="5580"/>
              </w:tabs>
              <w:spacing w:before="0" w:beforeAutospacing="0" w:after="0" w:afterAutospacing="0"/>
              <w:rPr>
                <w:rFonts w:asciiTheme="minorHAnsi" w:hAnsiTheme="minorHAnsi" w:cstheme="minorHAnsi"/>
                <w:szCs w:val="20"/>
              </w:rPr>
            </w:pPr>
            <w:r w:rsidRPr="002F2860">
              <w:rPr>
                <w:rFonts w:asciiTheme="minorHAnsi" w:hAnsiTheme="minorHAnsi" w:cstheme="minorHAnsi"/>
                <w:b/>
                <w:szCs w:val="20"/>
              </w:rPr>
              <w:t>Hodnota</w:t>
            </w:r>
            <w:r w:rsidRPr="002F2860">
              <w:rPr>
                <w:rFonts w:asciiTheme="minorHAnsi" w:hAnsiTheme="minorHAnsi" w:cstheme="minorHAnsi"/>
                <w:szCs w:val="20"/>
              </w:rPr>
              <w:t xml:space="preserve">: </w:t>
            </w: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Vyplňte</w:t>
            </w:r>
            <w:r w:rsidRPr="002F2860">
              <w:rPr>
                <w:rFonts w:asciiTheme="minorHAnsi" w:hAnsiTheme="minorHAnsi" w:cstheme="minorHAnsi"/>
                <w:szCs w:val="20"/>
                <w:highlight w:val="yellow"/>
                <w:lang w:val="en-US"/>
              </w:rPr>
              <w:t>]</w:t>
            </w:r>
            <w:r w:rsidRPr="002F2860">
              <w:rPr>
                <w:rFonts w:asciiTheme="minorHAnsi" w:hAnsiTheme="minorHAnsi" w:cstheme="minorHAnsi"/>
                <w:szCs w:val="20"/>
              </w:rPr>
              <w:t xml:space="preserve"> Kč bez DPH</w:t>
            </w:r>
          </w:p>
        </w:tc>
      </w:tr>
      <w:tr w:rsidR="00A61D4E" w:rsidRPr="002F2860" w14:paraId="48895DBA" w14:textId="77777777" w:rsidTr="00CC3FA4">
        <w:trPr>
          <w:trHeight w:val="51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67CBF32" w14:textId="3BE7DC8F" w:rsidR="00A61D4E" w:rsidRPr="002F2860" w:rsidRDefault="00A61D4E" w:rsidP="00A61D4E">
            <w:pPr>
              <w:tabs>
                <w:tab w:val="left" w:pos="5580"/>
              </w:tabs>
              <w:spacing w:before="0" w:beforeAutospacing="0" w:after="0" w:afterAutospacing="0"/>
              <w:rPr>
                <w:rFonts w:asciiTheme="minorHAnsi" w:hAnsiTheme="minorHAnsi" w:cstheme="minorHAnsi"/>
                <w:szCs w:val="20"/>
              </w:rPr>
            </w:pPr>
            <w:r>
              <w:rPr>
                <w:rFonts w:asciiTheme="minorHAnsi" w:hAnsiTheme="minorHAnsi" w:cstheme="minorHAnsi"/>
                <w:szCs w:val="20"/>
              </w:rPr>
              <w:t>Významná dodávka č. 3</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0CBBADC" w14:textId="77777777" w:rsidR="00A61D4E" w:rsidRPr="002F2860" w:rsidRDefault="00A61D4E" w:rsidP="00A61D4E">
            <w:pPr>
              <w:tabs>
                <w:tab w:val="left" w:pos="5580"/>
              </w:tabs>
              <w:spacing w:before="0" w:beforeAutospacing="0" w:after="0" w:afterAutospacing="0"/>
              <w:rPr>
                <w:rFonts w:asciiTheme="minorHAnsi" w:hAnsiTheme="minorHAnsi" w:cstheme="minorHAnsi"/>
                <w:szCs w:val="20"/>
                <w:highlight w:val="yellow"/>
                <w:lang w:val="en-US"/>
              </w:rPr>
            </w:pPr>
            <w:r w:rsidRPr="002F2860">
              <w:rPr>
                <w:rFonts w:asciiTheme="minorHAnsi" w:hAnsiTheme="minorHAnsi" w:cstheme="minorHAnsi"/>
                <w:b/>
                <w:szCs w:val="20"/>
              </w:rPr>
              <w:t>Objednatel</w:t>
            </w:r>
            <w:r w:rsidRPr="002F2860">
              <w:rPr>
                <w:rFonts w:asciiTheme="minorHAnsi" w:hAnsiTheme="minorHAnsi" w:cstheme="minorHAnsi"/>
                <w:szCs w:val="20"/>
              </w:rPr>
              <w:t xml:space="preserve">: </w:t>
            </w: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Vyplňte název subjektu, pro který byla významná dodávka realizována</w:t>
            </w:r>
            <w:r w:rsidRPr="002F2860">
              <w:rPr>
                <w:rFonts w:asciiTheme="minorHAnsi" w:hAnsiTheme="minorHAnsi" w:cstheme="minorHAnsi"/>
                <w:szCs w:val="20"/>
                <w:highlight w:val="yellow"/>
                <w:lang w:val="en-US"/>
              </w:rPr>
              <w:t>]</w:t>
            </w:r>
          </w:p>
          <w:p w14:paraId="6ABFA665" w14:textId="32CC5AEC" w:rsidR="00A61D4E" w:rsidRPr="002F2860" w:rsidRDefault="00A61D4E" w:rsidP="00A61D4E">
            <w:pPr>
              <w:tabs>
                <w:tab w:val="left" w:pos="5580"/>
              </w:tabs>
              <w:spacing w:before="0" w:beforeAutospacing="0" w:after="0" w:afterAutospacing="0"/>
              <w:rPr>
                <w:rFonts w:asciiTheme="minorHAnsi" w:hAnsiTheme="minorHAnsi" w:cstheme="minorHAnsi"/>
                <w:b/>
                <w:szCs w:val="20"/>
              </w:rPr>
            </w:pPr>
            <w:r w:rsidRPr="002F2860">
              <w:rPr>
                <w:rFonts w:asciiTheme="minorHAnsi" w:hAnsiTheme="minorHAnsi" w:cstheme="minorHAnsi"/>
                <w:b/>
                <w:szCs w:val="20"/>
              </w:rPr>
              <w:t>Kontaktní osoba objednatele</w:t>
            </w:r>
            <w:r w:rsidRPr="002F2860">
              <w:rPr>
                <w:rFonts w:asciiTheme="minorHAnsi" w:hAnsiTheme="minorHAnsi" w:cstheme="minorHAnsi"/>
                <w:szCs w:val="20"/>
              </w:rPr>
              <w:t xml:space="preserve">: </w:t>
            </w: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 xml:space="preserve">Vyplňte </w:t>
            </w:r>
            <w:r w:rsidRPr="002F2860">
              <w:rPr>
                <w:rStyle w:val="Zstupntext"/>
                <w:rFonts w:asciiTheme="minorHAnsi" w:hAnsiTheme="minorHAnsi" w:cstheme="minorHAnsi"/>
                <w:i/>
                <w:szCs w:val="20"/>
                <w:shd w:val="clear" w:color="auto" w:fill="FFFF00"/>
              </w:rPr>
              <w:t>jméno, e-mail, tel.</w:t>
            </w:r>
            <w:r w:rsidRPr="002F2860">
              <w:rPr>
                <w:rFonts w:asciiTheme="minorHAnsi" w:hAnsiTheme="minorHAnsi" w:cstheme="minorHAnsi"/>
                <w:szCs w:val="20"/>
                <w:highlight w:val="yellow"/>
                <w:lang w:val="en-US"/>
              </w:rPr>
              <w:t>]</w:t>
            </w:r>
          </w:p>
        </w:tc>
        <w:tc>
          <w:tcPr>
            <w:tcW w:w="4848" w:type="dxa"/>
            <w:tcBorders>
              <w:top w:val="single" w:sz="4" w:space="0" w:color="auto"/>
              <w:left w:val="single" w:sz="4" w:space="0" w:color="auto"/>
              <w:bottom w:val="single" w:sz="4" w:space="0" w:color="auto"/>
              <w:right w:val="single" w:sz="4" w:space="0" w:color="auto"/>
            </w:tcBorders>
            <w:shd w:val="clear" w:color="auto" w:fill="auto"/>
          </w:tcPr>
          <w:p w14:paraId="64C8D0C5" w14:textId="77777777" w:rsidR="00A61D4E" w:rsidRPr="002F2860" w:rsidRDefault="00A61D4E" w:rsidP="00A61D4E">
            <w:pPr>
              <w:tabs>
                <w:tab w:val="left" w:pos="5580"/>
              </w:tabs>
              <w:spacing w:before="0" w:beforeAutospacing="0" w:after="0" w:afterAutospacing="0"/>
              <w:rPr>
                <w:rFonts w:asciiTheme="minorHAnsi" w:hAnsiTheme="minorHAnsi" w:cstheme="minorHAnsi"/>
                <w:b/>
                <w:szCs w:val="20"/>
              </w:rPr>
            </w:pPr>
            <w:r w:rsidRPr="002F2860">
              <w:rPr>
                <w:rFonts w:asciiTheme="minorHAnsi" w:hAnsiTheme="minorHAnsi" w:cstheme="minorHAnsi"/>
                <w:b/>
                <w:szCs w:val="20"/>
              </w:rPr>
              <w:t xml:space="preserve">Název významné dodávky: </w:t>
            </w: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Vyplňte</w:t>
            </w:r>
            <w:r w:rsidRPr="002F2860">
              <w:rPr>
                <w:rFonts w:asciiTheme="minorHAnsi" w:hAnsiTheme="minorHAnsi" w:cstheme="minorHAnsi"/>
                <w:szCs w:val="20"/>
                <w:highlight w:val="yellow"/>
                <w:lang w:val="en-US"/>
              </w:rPr>
              <w:t>]</w:t>
            </w:r>
          </w:p>
          <w:p w14:paraId="06FE08E3" w14:textId="77777777" w:rsidR="00A61D4E" w:rsidRPr="002F2860" w:rsidRDefault="00A61D4E" w:rsidP="00A61D4E">
            <w:pPr>
              <w:tabs>
                <w:tab w:val="left" w:pos="5580"/>
              </w:tabs>
              <w:spacing w:before="0" w:beforeAutospacing="0" w:after="0" w:afterAutospacing="0"/>
              <w:rPr>
                <w:rFonts w:asciiTheme="minorHAnsi" w:hAnsiTheme="minorHAnsi" w:cstheme="minorHAnsi"/>
                <w:szCs w:val="20"/>
              </w:rPr>
            </w:pPr>
            <w:r w:rsidRPr="002F2860">
              <w:rPr>
                <w:rFonts w:asciiTheme="minorHAnsi" w:hAnsiTheme="minorHAnsi" w:cstheme="minorHAnsi"/>
                <w:b/>
                <w:szCs w:val="20"/>
              </w:rPr>
              <w:t>Identifikace předmětu významné dodávky včetně krátkého popisu:</w:t>
            </w:r>
            <w:r w:rsidRPr="002F2860">
              <w:rPr>
                <w:rFonts w:asciiTheme="minorHAnsi" w:hAnsiTheme="minorHAnsi" w:cstheme="minorHAnsi"/>
                <w:szCs w:val="20"/>
              </w:rPr>
              <w:t xml:space="preserve"> </w:t>
            </w: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Vyplňte předmět významné dodávky, v podrobnostech tak, aby bylo jednoznačné, že se jedná o významnou dodávku</w:t>
            </w:r>
            <w:r w:rsidRPr="002F2860">
              <w:rPr>
                <w:rFonts w:asciiTheme="minorHAnsi" w:hAnsiTheme="minorHAnsi" w:cstheme="minorHAnsi"/>
                <w:szCs w:val="20"/>
                <w:highlight w:val="yellow"/>
                <w:lang w:val="en-US"/>
              </w:rPr>
              <w:t>]</w:t>
            </w:r>
          </w:p>
          <w:p w14:paraId="5AA78E7B" w14:textId="77777777" w:rsidR="00A61D4E" w:rsidRPr="002F2860" w:rsidRDefault="00A61D4E" w:rsidP="00A61D4E">
            <w:pPr>
              <w:tabs>
                <w:tab w:val="left" w:pos="5580"/>
              </w:tabs>
              <w:spacing w:before="0" w:beforeAutospacing="0" w:after="0" w:afterAutospacing="0"/>
              <w:rPr>
                <w:rFonts w:asciiTheme="minorHAnsi" w:hAnsiTheme="minorHAnsi" w:cstheme="minorHAnsi"/>
                <w:szCs w:val="20"/>
                <w:lang w:val="en-US"/>
              </w:rPr>
            </w:pPr>
            <w:r w:rsidRPr="002F2860">
              <w:rPr>
                <w:rFonts w:asciiTheme="minorHAnsi" w:hAnsiTheme="minorHAnsi" w:cstheme="minorHAnsi"/>
                <w:b/>
                <w:szCs w:val="20"/>
              </w:rPr>
              <w:t>Doba poskytnutí významné dodávky:</w:t>
            </w:r>
            <w:r w:rsidRPr="002F2860">
              <w:rPr>
                <w:rFonts w:asciiTheme="minorHAnsi" w:hAnsiTheme="minorHAnsi" w:cstheme="minorHAnsi"/>
                <w:szCs w:val="20"/>
              </w:rPr>
              <w:t xml:space="preserve"> </w:t>
            </w: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Vyplňte datum dokončení významné dodávky</w:t>
            </w:r>
            <w:r w:rsidRPr="002F2860">
              <w:rPr>
                <w:rFonts w:asciiTheme="minorHAnsi" w:hAnsiTheme="minorHAnsi" w:cstheme="minorHAnsi"/>
                <w:szCs w:val="20"/>
                <w:highlight w:val="yellow"/>
                <w:lang w:val="en-US"/>
              </w:rPr>
              <w:t>]</w:t>
            </w:r>
          </w:p>
          <w:p w14:paraId="555F6A99" w14:textId="6911F05A" w:rsidR="00A61D4E" w:rsidRPr="002F2860" w:rsidRDefault="00A61D4E" w:rsidP="00A61D4E">
            <w:pPr>
              <w:tabs>
                <w:tab w:val="left" w:pos="5580"/>
              </w:tabs>
              <w:spacing w:before="0" w:beforeAutospacing="0" w:after="0" w:afterAutospacing="0"/>
              <w:rPr>
                <w:rFonts w:asciiTheme="minorHAnsi" w:hAnsiTheme="minorHAnsi" w:cstheme="minorHAnsi"/>
                <w:b/>
                <w:szCs w:val="20"/>
              </w:rPr>
            </w:pPr>
            <w:r w:rsidRPr="002F2860">
              <w:rPr>
                <w:rFonts w:asciiTheme="minorHAnsi" w:hAnsiTheme="minorHAnsi" w:cstheme="minorHAnsi"/>
                <w:b/>
                <w:szCs w:val="20"/>
              </w:rPr>
              <w:t>Hodnota</w:t>
            </w:r>
            <w:r w:rsidRPr="002F2860">
              <w:rPr>
                <w:rFonts w:asciiTheme="minorHAnsi" w:hAnsiTheme="minorHAnsi" w:cstheme="minorHAnsi"/>
                <w:szCs w:val="20"/>
              </w:rPr>
              <w:t xml:space="preserve">: </w:t>
            </w:r>
            <w:r w:rsidRPr="002F2860">
              <w:rPr>
                <w:rFonts w:asciiTheme="minorHAnsi" w:hAnsiTheme="minorHAnsi" w:cstheme="minorHAnsi"/>
                <w:szCs w:val="20"/>
                <w:highlight w:val="yellow"/>
                <w:lang w:val="en-US"/>
              </w:rPr>
              <w:t>[</w:t>
            </w:r>
            <w:r w:rsidRPr="002F2860">
              <w:rPr>
                <w:rStyle w:val="Zstupntext"/>
                <w:rFonts w:asciiTheme="minorHAnsi" w:hAnsiTheme="minorHAnsi" w:cstheme="minorHAnsi"/>
                <w:i/>
                <w:szCs w:val="20"/>
                <w:highlight w:val="yellow"/>
              </w:rPr>
              <w:t>Vyplňte</w:t>
            </w:r>
            <w:r w:rsidRPr="002F2860">
              <w:rPr>
                <w:rFonts w:asciiTheme="minorHAnsi" w:hAnsiTheme="minorHAnsi" w:cstheme="minorHAnsi"/>
                <w:szCs w:val="20"/>
                <w:highlight w:val="yellow"/>
                <w:lang w:val="en-US"/>
              </w:rPr>
              <w:t>]</w:t>
            </w:r>
            <w:r w:rsidRPr="002F2860">
              <w:rPr>
                <w:rFonts w:asciiTheme="minorHAnsi" w:hAnsiTheme="minorHAnsi" w:cstheme="minorHAnsi"/>
                <w:szCs w:val="20"/>
              </w:rPr>
              <w:t xml:space="preserve"> Kč bez DPH</w:t>
            </w:r>
          </w:p>
        </w:tc>
      </w:tr>
    </w:tbl>
    <w:p w14:paraId="3A6F15EA" w14:textId="77777777" w:rsidR="00930ADF" w:rsidRDefault="00930ADF" w:rsidP="002F2860">
      <w:pPr>
        <w:spacing w:before="0" w:beforeAutospacing="0" w:after="0" w:afterAutospacing="0"/>
        <w:rPr>
          <w:rFonts w:asciiTheme="minorHAnsi" w:hAnsiTheme="minorHAnsi" w:cstheme="minorHAnsi"/>
          <w:szCs w:val="20"/>
        </w:rPr>
      </w:pPr>
    </w:p>
    <w:p w14:paraId="0351A5B9" w14:textId="77777777" w:rsidR="00243957" w:rsidRPr="002F2860" w:rsidRDefault="00243957" w:rsidP="002F2860">
      <w:pPr>
        <w:spacing w:before="0" w:beforeAutospacing="0" w:after="0" w:afterAutospacing="0"/>
        <w:rPr>
          <w:rFonts w:asciiTheme="minorHAnsi" w:hAnsiTheme="minorHAnsi" w:cstheme="minorHAnsi"/>
          <w:szCs w:val="20"/>
        </w:rPr>
      </w:pPr>
    </w:p>
    <w:p w14:paraId="220E83A8" w14:textId="1A511F7F" w:rsidR="00930ADF" w:rsidRPr="00D83AC7" w:rsidRDefault="00D83AC7" w:rsidP="002F2860">
      <w:pPr>
        <w:tabs>
          <w:tab w:val="left" w:pos="340"/>
        </w:tabs>
        <w:spacing w:before="0" w:beforeAutospacing="0" w:after="0" w:afterAutospacing="0"/>
        <w:jc w:val="center"/>
        <w:rPr>
          <w:rFonts w:asciiTheme="minorHAnsi" w:hAnsiTheme="minorHAnsi" w:cstheme="minorHAnsi"/>
          <w:b/>
          <w:caps/>
          <w:szCs w:val="20"/>
          <w:lang w:eastAsia="x-none"/>
        </w:rPr>
      </w:pPr>
      <w:r w:rsidRPr="00D83AC7">
        <w:rPr>
          <w:rFonts w:asciiTheme="minorHAnsi" w:hAnsiTheme="minorHAnsi" w:cstheme="minorHAnsi"/>
          <w:b/>
          <w:caps/>
          <w:szCs w:val="20"/>
        </w:rPr>
        <w:t>Střet zájmů</w:t>
      </w:r>
    </w:p>
    <w:p w14:paraId="0C363CC9" w14:textId="77777777" w:rsidR="00D83AC7" w:rsidRDefault="00D83AC7" w:rsidP="002F2860">
      <w:pPr>
        <w:spacing w:before="0" w:beforeAutospacing="0" w:after="0" w:afterAutospacing="0"/>
        <w:rPr>
          <w:rFonts w:asciiTheme="minorHAnsi" w:hAnsiTheme="minorHAnsi" w:cstheme="minorHAnsi"/>
          <w:szCs w:val="20"/>
        </w:rPr>
      </w:pPr>
    </w:p>
    <w:p w14:paraId="21DD806D" w14:textId="0E91D8C9" w:rsidR="00930ADF" w:rsidRPr="002F2860" w:rsidRDefault="00930ADF" w:rsidP="002F2860">
      <w:pPr>
        <w:spacing w:before="0" w:beforeAutospacing="0" w:after="0" w:afterAutospacing="0"/>
        <w:rPr>
          <w:rFonts w:asciiTheme="minorHAnsi" w:hAnsiTheme="minorHAnsi" w:cstheme="minorHAnsi"/>
          <w:szCs w:val="20"/>
        </w:rPr>
      </w:pPr>
      <w:r w:rsidRPr="002F2860">
        <w:rPr>
          <w:rFonts w:asciiTheme="minorHAnsi" w:hAnsiTheme="minorHAnsi" w:cstheme="minorHAnsi"/>
          <w:szCs w:val="20"/>
        </w:rPr>
        <w:t xml:space="preserve">Účastník zadávacího řízení uvádí, že se seznámil s obsahem ustanovení § 4b zákona č. 159/2006 Sb., o střetu zájmů, které stanoví, že </w:t>
      </w:r>
      <w:r w:rsidRPr="002F2860">
        <w:rPr>
          <w:rFonts w:asciiTheme="minorHAnsi" w:hAnsiTheme="minorHAnsi" w:cstheme="minorHAnsi"/>
          <w:i/>
          <w:szCs w:val="20"/>
        </w:rPr>
        <w:t xml:space="preserve">„Obchodní společnost, ve které veřejný funkcionář uvedený v § 2 odst. 1 písm. c) nebo jím </w:t>
      </w:r>
      <w:r w:rsidRPr="002F2860">
        <w:rPr>
          <w:rFonts w:asciiTheme="minorHAnsi" w:hAnsiTheme="minorHAnsi" w:cstheme="minorHAnsi"/>
          <w:i/>
          <w:szCs w:val="20"/>
        </w:rPr>
        <w:lastRenderedPageBreak/>
        <w:t>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2F2860">
        <w:rPr>
          <w:rFonts w:asciiTheme="minorHAnsi" w:hAnsiTheme="minorHAnsi" w:cstheme="minorHAnsi"/>
          <w:szCs w:val="20"/>
        </w:rPr>
        <w:t>.</w:t>
      </w:r>
    </w:p>
    <w:p w14:paraId="49949882" w14:textId="77777777" w:rsidR="00930ADF" w:rsidRPr="002F2860" w:rsidRDefault="00930ADF" w:rsidP="002F2860">
      <w:pPr>
        <w:spacing w:before="0" w:beforeAutospacing="0" w:after="0" w:afterAutospacing="0"/>
        <w:rPr>
          <w:rFonts w:asciiTheme="minorHAnsi" w:hAnsiTheme="minorHAnsi" w:cstheme="minorHAnsi"/>
          <w:b/>
          <w:szCs w:val="20"/>
        </w:rPr>
      </w:pPr>
    </w:p>
    <w:p w14:paraId="64AB94EE" w14:textId="77777777" w:rsidR="00930ADF" w:rsidRPr="002F2860" w:rsidRDefault="00930ADF" w:rsidP="002F2860">
      <w:pPr>
        <w:spacing w:before="0" w:beforeAutospacing="0" w:after="0" w:afterAutospacing="0"/>
        <w:rPr>
          <w:rFonts w:asciiTheme="minorHAnsi" w:hAnsiTheme="minorHAnsi" w:cstheme="minorHAnsi"/>
          <w:szCs w:val="20"/>
        </w:rPr>
      </w:pPr>
      <w:r w:rsidRPr="002F2860">
        <w:rPr>
          <w:rFonts w:asciiTheme="minorHAnsi" w:hAnsiTheme="minorHAnsi" w:cstheme="minorHAnsi"/>
          <w:b/>
          <w:szCs w:val="20"/>
        </w:rPr>
        <w:t>Účastník zadávacího řízení čestně prohlašuje, že</w:t>
      </w:r>
      <w:r w:rsidRPr="002F2860">
        <w:rPr>
          <w:rFonts w:asciiTheme="minorHAnsi" w:hAnsiTheme="minorHAnsi" w:cstheme="minorHAnsi"/>
          <w:szCs w:val="20"/>
        </w:rPr>
        <w:t xml:space="preserve"> není ve střetu zájmů ve smyslu uvedeném výše, tj. </w:t>
      </w:r>
      <w:r w:rsidRPr="002F2860">
        <w:rPr>
          <w:rFonts w:asciiTheme="minorHAnsi" w:hAnsiTheme="minorHAnsi" w:cstheme="minorHAnsi"/>
          <w:b/>
          <w:szCs w:val="20"/>
        </w:rPr>
        <w:t>není obchodní společností, ve které veřejný funkcionář</w:t>
      </w:r>
      <w:r w:rsidRPr="002F2860">
        <w:rPr>
          <w:rFonts w:asciiTheme="minorHAnsi" w:hAnsiTheme="minorHAnsi" w:cstheme="minorHAnsi"/>
          <w:szCs w:val="20"/>
        </w:rPr>
        <w:t xml:space="preserve"> uvedený v § 2 odst. 1 písm. c) zákona č. 159/2006 Sb., o střetu zájmů, ve znění pozdějších předpisů (člen vlády nebo vedoucí jiného ústředního správního úřadu, v jehož čele není člen vlády) </w:t>
      </w:r>
      <w:r w:rsidRPr="002F2860">
        <w:rPr>
          <w:rFonts w:asciiTheme="minorHAnsi" w:hAnsiTheme="minorHAnsi" w:cstheme="minorHAnsi"/>
          <w:b/>
          <w:szCs w:val="20"/>
        </w:rPr>
        <w:t>nebo jím ovládaná osoba, vlastní podíl představující více než 25 % účasti společníka v obchodní společnosti</w:t>
      </w:r>
      <w:r w:rsidRPr="002F2860">
        <w:rPr>
          <w:rFonts w:asciiTheme="minorHAnsi" w:hAnsiTheme="minorHAnsi" w:cstheme="minorHAnsi"/>
          <w:szCs w:val="20"/>
        </w:rPr>
        <w:t>. Výše uvedené prohlášení se vztahuje také na poddodavatele, prostřednictvím kterého/kterých dodavatel prokazuje kvalifikaci.</w:t>
      </w:r>
    </w:p>
    <w:p w14:paraId="257D6945" w14:textId="77777777" w:rsidR="00930ADF" w:rsidRDefault="00930ADF" w:rsidP="002F2860">
      <w:pPr>
        <w:spacing w:before="0" w:beforeAutospacing="0" w:after="0" w:afterAutospacing="0"/>
        <w:rPr>
          <w:rFonts w:asciiTheme="minorHAnsi" w:hAnsiTheme="minorHAnsi" w:cstheme="minorHAnsi"/>
          <w:szCs w:val="20"/>
        </w:rPr>
      </w:pPr>
    </w:p>
    <w:p w14:paraId="777BE0B8" w14:textId="77777777" w:rsidR="00243957" w:rsidRPr="002F2860" w:rsidRDefault="00243957" w:rsidP="002F2860">
      <w:pPr>
        <w:spacing w:before="0" w:beforeAutospacing="0" w:after="0" w:afterAutospacing="0"/>
        <w:rPr>
          <w:rFonts w:asciiTheme="minorHAnsi" w:hAnsiTheme="minorHAnsi" w:cstheme="minorHAnsi"/>
          <w:szCs w:val="20"/>
        </w:rPr>
      </w:pPr>
    </w:p>
    <w:p w14:paraId="50BCA652" w14:textId="6263B11B" w:rsidR="00930ADF" w:rsidRPr="00D83AC7" w:rsidRDefault="00D83AC7" w:rsidP="002F2860">
      <w:pPr>
        <w:tabs>
          <w:tab w:val="left" w:pos="340"/>
        </w:tabs>
        <w:spacing w:before="0" w:beforeAutospacing="0" w:after="0" w:afterAutospacing="0"/>
        <w:jc w:val="center"/>
        <w:rPr>
          <w:rFonts w:asciiTheme="minorHAnsi" w:hAnsiTheme="minorHAnsi" w:cstheme="minorHAnsi"/>
          <w:b/>
          <w:caps/>
          <w:szCs w:val="20"/>
          <w:lang w:eastAsia="x-none"/>
        </w:rPr>
      </w:pPr>
      <w:r w:rsidRPr="00D83AC7">
        <w:rPr>
          <w:rFonts w:asciiTheme="minorHAnsi" w:hAnsiTheme="minorHAnsi" w:cstheme="minorHAnsi"/>
          <w:b/>
          <w:caps/>
          <w:szCs w:val="20"/>
        </w:rPr>
        <w:t>Poddodavatelé</w:t>
      </w:r>
    </w:p>
    <w:p w14:paraId="0D37404D" w14:textId="77777777" w:rsidR="00D83AC7" w:rsidRDefault="00D83AC7" w:rsidP="002F2860">
      <w:pPr>
        <w:spacing w:before="0" w:beforeAutospacing="0" w:after="0" w:afterAutospacing="0"/>
        <w:rPr>
          <w:rFonts w:asciiTheme="minorHAnsi" w:hAnsiTheme="minorHAnsi" w:cstheme="minorHAnsi"/>
          <w:szCs w:val="20"/>
        </w:rPr>
      </w:pPr>
    </w:p>
    <w:p w14:paraId="70457AEB" w14:textId="087F0D8B" w:rsidR="00930ADF" w:rsidRPr="002F2860" w:rsidRDefault="00930ADF" w:rsidP="002F2860">
      <w:pPr>
        <w:spacing w:before="0" w:beforeAutospacing="0" w:after="0" w:afterAutospacing="0"/>
        <w:rPr>
          <w:rFonts w:asciiTheme="minorHAnsi" w:hAnsiTheme="minorHAnsi" w:cstheme="minorHAnsi"/>
          <w:szCs w:val="20"/>
        </w:rPr>
      </w:pPr>
      <w:r w:rsidRPr="002F2860">
        <w:rPr>
          <w:rFonts w:asciiTheme="minorHAnsi" w:hAnsiTheme="minorHAnsi" w:cstheme="minorHAnsi"/>
          <w:szCs w:val="20"/>
        </w:rPr>
        <w:t xml:space="preserve">Dodavatel čestně prohlašuje, že určitou část kvalifikace </w:t>
      </w:r>
      <w:r w:rsidRPr="002F2860">
        <w:rPr>
          <w:rFonts w:asciiTheme="minorHAnsi" w:hAnsiTheme="minorHAnsi" w:cstheme="minorHAnsi"/>
          <w:szCs w:val="20"/>
          <w:highlight w:val="yellow"/>
        </w:rPr>
        <w:t>[</w:t>
      </w:r>
      <w:r w:rsidRPr="002F2860">
        <w:rPr>
          <w:rStyle w:val="Zstupntext"/>
          <w:rFonts w:asciiTheme="minorHAnsi" w:hAnsiTheme="minorHAnsi" w:cstheme="minorHAnsi"/>
          <w:i/>
          <w:szCs w:val="20"/>
          <w:highlight w:val="yellow"/>
        </w:rPr>
        <w:t>Vyberte vhodnou variantu -</w:t>
      </w:r>
      <w:r w:rsidRPr="002F2860">
        <w:rPr>
          <w:rFonts w:asciiTheme="minorHAnsi" w:hAnsiTheme="minorHAnsi" w:cstheme="minorHAnsi"/>
          <w:i/>
          <w:szCs w:val="20"/>
          <w:highlight w:val="yellow"/>
        </w:rPr>
        <w:t xml:space="preserve"> </w:t>
      </w:r>
      <w:r w:rsidRPr="002F2860">
        <w:rPr>
          <w:rFonts w:asciiTheme="minorHAnsi" w:hAnsiTheme="minorHAnsi" w:cstheme="minorHAnsi"/>
          <w:b/>
          <w:szCs w:val="20"/>
          <w:highlight w:val="yellow"/>
        </w:rPr>
        <w:t>prokazuje/neprokazuje</w:t>
      </w:r>
      <w:r w:rsidRPr="002F2860">
        <w:rPr>
          <w:rFonts w:asciiTheme="minorHAnsi" w:hAnsiTheme="minorHAnsi" w:cstheme="minorHAnsi"/>
          <w:szCs w:val="20"/>
          <w:highlight w:val="yellow"/>
        </w:rPr>
        <w:t>]</w:t>
      </w:r>
      <w:r w:rsidRPr="002F2860">
        <w:rPr>
          <w:rFonts w:asciiTheme="minorHAnsi" w:hAnsiTheme="minorHAnsi" w:cstheme="minorHAnsi"/>
          <w:szCs w:val="20"/>
        </w:rPr>
        <w:t xml:space="preserve"> prostřednictvím jiných osob ve smyslu § 83 ZZVZ.</w:t>
      </w:r>
    </w:p>
    <w:p w14:paraId="34896F20" w14:textId="77777777" w:rsidR="00930ADF" w:rsidRPr="002F2860" w:rsidRDefault="00930ADF" w:rsidP="002F2860">
      <w:pPr>
        <w:spacing w:before="0" w:beforeAutospacing="0" w:after="0" w:afterAutospacing="0"/>
        <w:rPr>
          <w:rFonts w:asciiTheme="minorHAnsi" w:hAnsiTheme="minorHAnsi" w:cstheme="minorHAnsi"/>
          <w:szCs w:val="20"/>
        </w:rPr>
      </w:pPr>
    </w:p>
    <w:p w14:paraId="1778EBE1" w14:textId="77777777" w:rsidR="00930ADF" w:rsidRPr="002F2860" w:rsidRDefault="00930ADF" w:rsidP="002F2860">
      <w:pPr>
        <w:pStyle w:val="Odstavecseseznamem"/>
        <w:spacing w:before="0" w:beforeAutospacing="0" w:after="0" w:afterAutospacing="0"/>
        <w:ind w:left="0"/>
        <w:contextualSpacing w:val="0"/>
        <w:rPr>
          <w:rFonts w:asciiTheme="minorHAnsi" w:hAnsiTheme="minorHAnsi" w:cstheme="minorHAnsi"/>
          <w:b/>
          <w:i/>
          <w:color w:val="E36C0A"/>
          <w:szCs w:val="20"/>
        </w:rPr>
      </w:pPr>
      <w:r w:rsidRPr="002F2860">
        <w:rPr>
          <w:rFonts w:asciiTheme="minorHAnsi" w:hAnsiTheme="minorHAnsi" w:cstheme="minorHAnsi"/>
          <w:b/>
          <w:i/>
          <w:color w:val="E36C0A"/>
          <w:szCs w:val="20"/>
        </w:rPr>
        <w:t xml:space="preserve">Poznámka zadavatele: pokud dodavatel prokazuje prostřednictvím jiných osob určitou část kvalifikace, vyplní níže uvedenou tabulku. Počet řádků dodavatel upraví dle skutečného počtu jiných osob. Pokud dodavatel poddodavatelem prokazuje část kvalifikace, doloží doklady a dokumenty dle § 83 ZZVZ. </w:t>
      </w:r>
    </w:p>
    <w:p w14:paraId="6B6F87D7" w14:textId="77777777" w:rsidR="00D83AC7" w:rsidRPr="002F2860" w:rsidRDefault="00D83AC7" w:rsidP="002F2860">
      <w:pPr>
        <w:pStyle w:val="Odstavecseseznamem"/>
        <w:spacing w:before="0" w:beforeAutospacing="0" w:after="0" w:afterAutospacing="0"/>
        <w:ind w:left="0"/>
        <w:contextualSpacing w:val="0"/>
        <w:rPr>
          <w:rFonts w:asciiTheme="minorHAnsi" w:hAnsiTheme="minorHAnsi" w:cstheme="minorHAnsi"/>
          <w:b/>
          <w:i/>
          <w:color w:val="E36C0A"/>
          <w:szCs w:val="20"/>
        </w:rPr>
      </w:pPr>
    </w:p>
    <w:tbl>
      <w:tblPr>
        <w:tblW w:w="504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552"/>
        <w:gridCol w:w="3285"/>
        <w:gridCol w:w="3283"/>
      </w:tblGrid>
      <w:tr w:rsidR="00930ADF" w:rsidRPr="002F2860" w14:paraId="039776E5" w14:textId="77777777" w:rsidTr="00CC3FA4">
        <w:trPr>
          <w:trHeight w:val="340"/>
        </w:trPr>
        <w:tc>
          <w:tcPr>
            <w:tcW w:w="1399" w:type="pct"/>
            <w:shd w:val="clear" w:color="auto" w:fill="F2F2F2" w:themeFill="background1" w:themeFillShade="F2"/>
            <w:tcMar>
              <w:top w:w="0" w:type="dxa"/>
              <w:left w:w="70" w:type="dxa"/>
              <w:bottom w:w="0" w:type="dxa"/>
              <w:right w:w="70" w:type="dxa"/>
            </w:tcMar>
            <w:vAlign w:val="center"/>
          </w:tcPr>
          <w:p w14:paraId="68D2FFAD" w14:textId="77777777" w:rsidR="00930ADF" w:rsidRPr="002F2860" w:rsidRDefault="00930ADF" w:rsidP="002F2860">
            <w:pPr>
              <w:pStyle w:val="Nadpis1"/>
              <w:spacing w:before="0" w:beforeAutospacing="0" w:afterAutospacing="0"/>
              <w:jc w:val="center"/>
              <w:rPr>
                <w:rFonts w:asciiTheme="minorHAnsi" w:hAnsiTheme="minorHAnsi" w:cstheme="minorHAnsi"/>
                <w:b/>
                <w:bCs/>
                <w:caps/>
                <w:sz w:val="20"/>
                <w:szCs w:val="20"/>
              </w:rPr>
            </w:pPr>
            <w:r w:rsidRPr="002F2860">
              <w:rPr>
                <w:rFonts w:asciiTheme="minorHAnsi" w:hAnsiTheme="minorHAnsi" w:cstheme="minorHAnsi"/>
                <w:bCs/>
                <w:sz w:val="20"/>
                <w:szCs w:val="20"/>
              </w:rPr>
              <w:t>Název poddodavatele, sídlo, IČO</w:t>
            </w:r>
          </w:p>
        </w:tc>
        <w:tc>
          <w:tcPr>
            <w:tcW w:w="1801" w:type="pct"/>
            <w:shd w:val="clear" w:color="auto" w:fill="F2F2F2" w:themeFill="background1" w:themeFillShade="F2"/>
            <w:tcMar>
              <w:top w:w="0" w:type="dxa"/>
              <w:left w:w="70" w:type="dxa"/>
              <w:bottom w:w="0" w:type="dxa"/>
              <w:right w:w="70" w:type="dxa"/>
            </w:tcMar>
            <w:vAlign w:val="center"/>
          </w:tcPr>
          <w:p w14:paraId="01A76BDD" w14:textId="77777777" w:rsidR="00930ADF" w:rsidRPr="002F2860" w:rsidRDefault="00930ADF" w:rsidP="002F2860">
            <w:pPr>
              <w:pStyle w:val="Nadpis1"/>
              <w:spacing w:before="0" w:beforeAutospacing="0" w:afterAutospacing="0"/>
              <w:jc w:val="center"/>
              <w:rPr>
                <w:rFonts w:asciiTheme="minorHAnsi" w:hAnsiTheme="minorHAnsi" w:cstheme="minorHAnsi"/>
                <w:b/>
                <w:bCs/>
                <w:caps/>
                <w:sz w:val="20"/>
                <w:szCs w:val="20"/>
              </w:rPr>
            </w:pPr>
            <w:r w:rsidRPr="002F2860">
              <w:rPr>
                <w:rFonts w:asciiTheme="minorHAnsi" w:hAnsiTheme="minorHAnsi" w:cstheme="minorHAnsi"/>
                <w:bCs/>
                <w:sz w:val="20"/>
                <w:szCs w:val="20"/>
              </w:rPr>
              <w:t>Dodavatel uvede, kterou kvalifikaci prokazuje jeho prostřednictvím</w:t>
            </w:r>
          </w:p>
        </w:tc>
        <w:tc>
          <w:tcPr>
            <w:tcW w:w="1801" w:type="pct"/>
            <w:shd w:val="clear" w:color="auto" w:fill="F2F2F2" w:themeFill="background1" w:themeFillShade="F2"/>
            <w:tcMar>
              <w:top w:w="0" w:type="dxa"/>
              <w:left w:w="70" w:type="dxa"/>
              <w:bottom w:w="0" w:type="dxa"/>
              <w:right w:w="70" w:type="dxa"/>
            </w:tcMar>
            <w:vAlign w:val="center"/>
          </w:tcPr>
          <w:p w14:paraId="0EE1B2DD" w14:textId="77777777" w:rsidR="00930ADF" w:rsidRPr="002F2860" w:rsidRDefault="00930ADF" w:rsidP="002F2860">
            <w:pPr>
              <w:pStyle w:val="Nadpis1"/>
              <w:spacing w:before="0" w:beforeAutospacing="0" w:afterAutospacing="0"/>
              <w:jc w:val="center"/>
              <w:rPr>
                <w:rFonts w:asciiTheme="minorHAnsi" w:hAnsiTheme="minorHAnsi" w:cstheme="minorHAnsi"/>
                <w:b/>
                <w:bCs/>
                <w:caps/>
                <w:sz w:val="20"/>
                <w:szCs w:val="20"/>
              </w:rPr>
            </w:pPr>
            <w:r w:rsidRPr="002F2860">
              <w:rPr>
                <w:rFonts w:asciiTheme="minorHAnsi" w:hAnsiTheme="minorHAnsi" w:cstheme="minorHAnsi"/>
                <w:bCs/>
                <w:sz w:val="20"/>
                <w:szCs w:val="20"/>
              </w:rPr>
              <w:t>Věcný popis části plnění realizovaného poddodavatelem v rozsahu, v jakém poddodavatel prokázal kvalifikace za dodavatele</w:t>
            </w:r>
          </w:p>
        </w:tc>
      </w:tr>
      <w:tr w:rsidR="00930ADF" w:rsidRPr="002F2860" w14:paraId="2F15C61A" w14:textId="77777777" w:rsidTr="00CC3FA4">
        <w:trPr>
          <w:trHeight w:val="340"/>
        </w:trPr>
        <w:tc>
          <w:tcPr>
            <w:tcW w:w="1399" w:type="pct"/>
            <w:tcMar>
              <w:top w:w="0" w:type="dxa"/>
              <w:left w:w="70" w:type="dxa"/>
              <w:bottom w:w="0" w:type="dxa"/>
              <w:right w:w="70" w:type="dxa"/>
            </w:tcMar>
            <w:vAlign w:val="center"/>
          </w:tcPr>
          <w:p w14:paraId="64B8ED6B" w14:textId="77777777" w:rsidR="00930ADF" w:rsidRPr="002F2860" w:rsidRDefault="00930ADF" w:rsidP="002F2860">
            <w:pPr>
              <w:spacing w:before="0" w:beforeAutospacing="0" w:after="0" w:afterAutospacing="0"/>
              <w:jc w:val="center"/>
              <w:rPr>
                <w:rFonts w:asciiTheme="minorHAnsi" w:hAnsiTheme="minorHAnsi" w:cstheme="minorHAnsi"/>
                <w:szCs w:val="20"/>
              </w:rPr>
            </w:pPr>
            <w:r w:rsidRPr="002F2860">
              <w:rPr>
                <w:rFonts w:asciiTheme="minorHAnsi" w:hAnsiTheme="minorHAnsi" w:cstheme="minorHAnsi"/>
                <w:szCs w:val="20"/>
              </w:rPr>
              <w:t>[</w:t>
            </w:r>
            <w:r w:rsidRPr="002F2860">
              <w:rPr>
                <w:rStyle w:val="Zstupntext"/>
                <w:rFonts w:asciiTheme="minorHAnsi" w:hAnsiTheme="minorHAnsi" w:cstheme="minorHAnsi"/>
                <w:i/>
                <w:szCs w:val="20"/>
                <w:highlight w:val="yellow"/>
              </w:rPr>
              <w:t>Vyplňte</w:t>
            </w:r>
            <w:r w:rsidRPr="002F2860">
              <w:rPr>
                <w:rFonts w:asciiTheme="minorHAnsi" w:hAnsiTheme="minorHAnsi" w:cstheme="minorHAnsi"/>
                <w:szCs w:val="20"/>
                <w:highlight w:val="yellow"/>
              </w:rPr>
              <w:t>]</w:t>
            </w:r>
          </w:p>
        </w:tc>
        <w:tc>
          <w:tcPr>
            <w:tcW w:w="1801" w:type="pct"/>
            <w:tcMar>
              <w:top w:w="0" w:type="dxa"/>
              <w:left w:w="70" w:type="dxa"/>
              <w:bottom w:w="0" w:type="dxa"/>
              <w:right w:w="70" w:type="dxa"/>
            </w:tcMar>
          </w:tcPr>
          <w:p w14:paraId="2579093D" w14:textId="77777777" w:rsidR="00930ADF" w:rsidRPr="002F2860" w:rsidRDefault="00930ADF" w:rsidP="002F2860">
            <w:pPr>
              <w:spacing w:before="0" w:beforeAutospacing="0" w:after="0" w:afterAutospacing="0"/>
              <w:jc w:val="center"/>
              <w:rPr>
                <w:rFonts w:asciiTheme="minorHAnsi" w:hAnsiTheme="minorHAnsi" w:cstheme="minorHAnsi"/>
                <w:b/>
                <w:szCs w:val="20"/>
              </w:rPr>
            </w:pPr>
            <w:r w:rsidRPr="002F2860">
              <w:rPr>
                <w:rFonts w:asciiTheme="minorHAnsi" w:hAnsiTheme="minorHAnsi" w:cstheme="minorHAnsi"/>
                <w:szCs w:val="20"/>
              </w:rPr>
              <w:t>[</w:t>
            </w:r>
            <w:r w:rsidRPr="002F2860">
              <w:rPr>
                <w:rStyle w:val="Zstupntext"/>
                <w:rFonts w:asciiTheme="minorHAnsi" w:hAnsiTheme="minorHAnsi" w:cstheme="minorHAnsi"/>
                <w:i/>
                <w:szCs w:val="20"/>
                <w:highlight w:val="yellow"/>
              </w:rPr>
              <w:t>Vyplňte</w:t>
            </w:r>
            <w:r w:rsidRPr="002F2860">
              <w:rPr>
                <w:rFonts w:asciiTheme="minorHAnsi" w:hAnsiTheme="minorHAnsi" w:cstheme="minorHAnsi"/>
                <w:szCs w:val="20"/>
                <w:highlight w:val="yellow"/>
              </w:rPr>
              <w:t>]</w:t>
            </w:r>
            <w:r w:rsidRPr="002F2860">
              <w:rPr>
                <w:rFonts w:asciiTheme="minorHAnsi" w:hAnsiTheme="minorHAnsi" w:cstheme="minorHAnsi"/>
                <w:szCs w:val="20"/>
              </w:rPr>
              <w:t xml:space="preserve"> </w:t>
            </w:r>
          </w:p>
        </w:tc>
        <w:tc>
          <w:tcPr>
            <w:tcW w:w="1801" w:type="pct"/>
            <w:tcMar>
              <w:top w:w="0" w:type="dxa"/>
              <w:left w:w="70" w:type="dxa"/>
              <w:bottom w:w="0" w:type="dxa"/>
              <w:right w:w="70" w:type="dxa"/>
            </w:tcMar>
          </w:tcPr>
          <w:p w14:paraId="2F641F69" w14:textId="77777777" w:rsidR="00930ADF" w:rsidRPr="002F2860" w:rsidRDefault="00930ADF" w:rsidP="002F2860">
            <w:pPr>
              <w:spacing w:before="0" w:beforeAutospacing="0" w:after="0" w:afterAutospacing="0"/>
              <w:jc w:val="center"/>
              <w:rPr>
                <w:rFonts w:asciiTheme="minorHAnsi" w:hAnsiTheme="minorHAnsi" w:cstheme="minorHAnsi"/>
                <w:szCs w:val="20"/>
              </w:rPr>
            </w:pPr>
            <w:r w:rsidRPr="002F2860">
              <w:rPr>
                <w:rFonts w:asciiTheme="minorHAnsi" w:hAnsiTheme="minorHAnsi" w:cstheme="minorHAnsi"/>
                <w:szCs w:val="20"/>
              </w:rPr>
              <w:t>[</w:t>
            </w:r>
            <w:r w:rsidRPr="002F2860">
              <w:rPr>
                <w:rStyle w:val="Zstupntext"/>
                <w:rFonts w:asciiTheme="minorHAnsi" w:hAnsiTheme="minorHAnsi" w:cstheme="minorHAnsi"/>
                <w:i/>
                <w:szCs w:val="20"/>
                <w:highlight w:val="yellow"/>
              </w:rPr>
              <w:t>Vyplňte</w:t>
            </w:r>
            <w:r w:rsidRPr="002F2860">
              <w:rPr>
                <w:rFonts w:asciiTheme="minorHAnsi" w:hAnsiTheme="minorHAnsi" w:cstheme="minorHAnsi"/>
                <w:szCs w:val="20"/>
                <w:highlight w:val="yellow"/>
              </w:rPr>
              <w:t>]</w:t>
            </w:r>
            <w:r w:rsidRPr="002F2860">
              <w:rPr>
                <w:rFonts w:asciiTheme="minorHAnsi" w:hAnsiTheme="minorHAnsi" w:cstheme="minorHAnsi"/>
                <w:szCs w:val="20"/>
              </w:rPr>
              <w:t xml:space="preserve"> </w:t>
            </w:r>
          </w:p>
        </w:tc>
      </w:tr>
      <w:tr w:rsidR="00930ADF" w:rsidRPr="002F2860" w14:paraId="12A6B752" w14:textId="77777777" w:rsidTr="00CC3FA4">
        <w:trPr>
          <w:trHeight w:val="340"/>
        </w:trPr>
        <w:tc>
          <w:tcPr>
            <w:tcW w:w="1399" w:type="pct"/>
            <w:tcMar>
              <w:top w:w="0" w:type="dxa"/>
              <w:left w:w="70" w:type="dxa"/>
              <w:bottom w:w="0" w:type="dxa"/>
              <w:right w:w="70" w:type="dxa"/>
            </w:tcMar>
            <w:vAlign w:val="center"/>
          </w:tcPr>
          <w:p w14:paraId="715DADCE" w14:textId="77777777" w:rsidR="00930ADF" w:rsidRPr="002F2860" w:rsidRDefault="00930ADF" w:rsidP="002F2860">
            <w:pPr>
              <w:spacing w:before="0" w:beforeAutospacing="0" w:after="0" w:afterAutospacing="0"/>
              <w:jc w:val="center"/>
              <w:rPr>
                <w:rFonts w:asciiTheme="minorHAnsi" w:hAnsiTheme="minorHAnsi" w:cstheme="minorHAnsi"/>
                <w:szCs w:val="20"/>
                <w:highlight w:val="yellow"/>
              </w:rPr>
            </w:pPr>
            <w:r w:rsidRPr="002F2860">
              <w:rPr>
                <w:rFonts w:asciiTheme="minorHAnsi" w:hAnsiTheme="minorHAnsi" w:cstheme="minorHAnsi"/>
                <w:szCs w:val="20"/>
              </w:rPr>
              <w:t>[</w:t>
            </w:r>
            <w:r w:rsidRPr="002F2860">
              <w:rPr>
                <w:rStyle w:val="Zstupntext"/>
                <w:rFonts w:asciiTheme="minorHAnsi" w:hAnsiTheme="minorHAnsi" w:cstheme="minorHAnsi"/>
                <w:i/>
                <w:szCs w:val="20"/>
                <w:highlight w:val="yellow"/>
              </w:rPr>
              <w:t>Vyplňte</w:t>
            </w:r>
            <w:r w:rsidRPr="002F2860">
              <w:rPr>
                <w:rFonts w:asciiTheme="minorHAnsi" w:hAnsiTheme="minorHAnsi" w:cstheme="minorHAnsi"/>
                <w:szCs w:val="20"/>
                <w:highlight w:val="yellow"/>
              </w:rPr>
              <w:t>]</w:t>
            </w:r>
          </w:p>
        </w:tc>
        <w:tc>
          <w:tcPr>
            <w:tcW w:w="1801" w:type="pct"/>
            <w:tcMar>
              <w:top w:w="0" w:type="dxa"/>
              <w:left w:w="70" w:type="dxa"/>
              <w:bottom w:w="0" w:type="dxa"/>
              <w:right w:w="70" w:type="dxa"/>
            </w:tcMar>
          </w:tcPr>
          <w:p w14:paraId="31E1BA4A" w14:textId="77777777" w:rsidR="00930ADF" w:rsidRPr="002F2860" w:rsidRDefault="00930ADF" w:rsidP="002F2860">
            <w:pPr>
              <w:spacing w:before="0" w:beforeAutospacing="0" w:after="0" w:afterAutospacing="0"/>
              <w:jc w:val="center"/>
              <w:rPr>
                <w:rFonts w:asciiTheme="minorHAnsi" w:hAnsiTheme="minorHAnsi" w:cstheme="minorHAnsi"/>
                <w:szCs w:val="20"/>
                <w:highlight w:val="yellow"/>
              </w:rPr>
            </w:pPr>
            <w:r w:rsidRPr="002F2860">
              <w:rPr>
                <w:rFonts w:asciiTheme="minorHAnsi" w:hAnsiTheme="minorHAnsi" w:cstheme="minorHAnsi"/>
                <w:szCs w:val="20"/>
              </w:rPr>
              <w:t>[</w:t>
            </w:r>
            <w:r w:rsidRPr="002F2860">
              <w:rPr>
                <w:rStyle w:val="Zstupntext"/>
                <w:rFonts w:asciiTheme="minorHAnsi" w:hAnsiTheme="minorHAnsi" w:cstheme="minorHAnsi"/>
                <w:i/>
                <w:szCs w:val="20"/>
                <w:highlight w:val="yellow"/>
              </w:rPr>
              <w:t>Vyplňte</w:t>
            </w:r>
            <w:r w:rsidRPr="002F2860">
              <w:rPr>
                <w:rFonts w:asciiTheme="minorHAnsi" w:hAnsiTheme="minorHAnsi" w:cstheme="minorHAnsi"/>
                <w:szCs w:val="20"/>
                <w:highlight w:val="yellow"/>
              </w:rPr>
              <w:t>]</w:t>
            </w:r>
            <w:r w:rsidRPr="002F2860">
              <w:rPr>
                <w:rFonts w:asciiTheme="minorHAnsi" w:hAnsiTheme="minorHAnsi" w:cstheme="minorHAnsi"/>
                <w:szCs w:val="20"/>
              </w:rPr>
              <w:t xml:space="preserve"> </w:t>
            </w:r>
          </w:p>
        </w:tc>
        <w:tc>
          <w:tcPr>
            <w:tcW w:w="1801" w:type="pct"/>
            <w:tcMar>
              <w:top w:w="0" w:type="dxa"/>
              <w:left w:w="70" w:type="dxa"/>
              <w:bottom w:w="0" w:type="dxa"/>
              <w:right w:w="70" w:type="dxa"/>
            </w:tcMar>
          </w:tcPr>
          <w:p w14:paraId="3BB46580" w14:textId="77777777" w:rsidR="00930ADF" w:rsidRPr="002F2860" w:rsidRDefault="00930ADF" w:rsidP="002F2860">
            <w:pPr>
              <w:spacing w:before="0" w:beforeAutospacing="0" w:after="0" w:afterAutospacing="0"/>
              <w:jc w:val="center"/>
              <w:rPr>
                <w:rFonts w:asciiTheme="minorHAnsi" w:hAnsiTheme="minorHAnsi" w:cstheme="minorHAnsi"/>
                <w:szCs w:val="20"/>
                <w:highlight w:val="yellow"/>
              </w:rPr>
            </w:pPr>
            <w:r w:rsidRPr="002F2860">
              <w:rPr>
                <w:rFonts w:asciiTheme="minorHAnsi" w:hAnsiTheme="minorHAnsi" w:cstheme="minorHAnsi"/>
                <w:szCs w:val="20"/>
              </w:rPr>
              <w:t>[</w:t>
            </w:r>
            <w:r w:rsidRPr="002F2860">
              <w:rPr>
                <w:rStyle w:val="Zstupntext"/>
                <w:rFonts w:asciiTheme="minorHAnsi" w:hAnsiTheme="minorHAnsi" w:cstheme="minorHAnsi"/>
                <w:i/>
                <w:szCs w:val="20"/>
                <w:highlight w:val="yellow"/>
              </w:rPr>
              <w:t>Vyplňte</w:t>
            </w:r>
            <w:r w:rsidRPr="002F2860">
              <w:rPr>
                <w:rFonts w:asciiTheme="minorHAnsi" w:hAnsiTheme="minorHAnsi" w:cstheme="minorHAnsi"/>
                <w:szCs w:val="20"/>
                <w:highlight w:val="yellow"/>
              </w:rPr>
              <w:t>]</w:t>
            </w:r>
            <w:r w:rsidRPr="002F2860">
              <w:rPr>
                <w:rFonts w:asciiTheme="minorHAnsi" w:hAnsiTheme="minorHAnsi" w:cstheme="minorHAnsi"/>
                <w:szCs w:val="20"/>
              </w:rPr>
              <w:t xml:space="preserve"> </w:t>
            </w:r>
          </w:p>
        </w:tc>
      </w:tr>
    </w:tbl>
    <w:p w14:paraId="20D373C5" w14:textId="3C52EB7C" w:rsidR="00930ADF" w:rsidRDefault="00930ADF" w:rsidP="002F2860">
      <w:pPr>
        <w:spacing w:before="0" w:beforeAutospacing="0" w:after="0" w:afterAutospacing="0"/>
        <w:rPr>
          <w:rFonts w:asciiTheme="minorHAnsi" w:hAnsiTheme="minorHAnsi" w:cstheme="minorHAnsi"/>
          <w:szCs w:val="20"/>
        </w:rPr>
      </w:pPr>
    </w:p>
    <w:p w14:paraId="5F9D8F02" w14:textId="77777777" w:rsidR="00243957" w:rsidRDefault="00243957" w:rsidP="002F2860">
      <w:pPr>
        <w:spacing w:before="0" w:beforeAutospacing="0" w:after="0" w:afterAutospacing="0"/>
        <w:rPr>
          <w:rFonts w:asciiTheme="minorHAnsi" w:hAnsiTheme="minorHAnsi" w:cstheme="minorHAnsi"/>
          <w:szCs w:val="20"/>
        </w:rPr>
      </w:pPr>
    </w:p>
    <w:p w14:paraId="3A6CE8D6" w14:textId="60CE3289" w:rsidR="00930ADF" w:rsidRPr="00D83AC7" w:rsidRDefault="00D83AC7" w:rsidP="00D83AC7">
      <w:pPr>
        <w:spacing w:before="0" w:beforeAutospacing="0" w:after="0" w:afterAutospacing="0"/>
        <w:jc w:val="center"/>
        <w:rPr>
          <w:rFonts w:asciiTheme="minorHAnsi" w:hAnsiTheme="minorHAnsi" w:cstheme="minorHAnsi"/>
          <w:caps/>
          <w:szCs w:val="20"/>
        </w:rPr>
      </w:pPr>
      <w:r w:rsidRPr="00D83AC7">
        <w:rPr>
          <w:rFonts w:asciiTheme="minorHAnsi" w:hAnsiTheme="minorHAnsi" w:cstheme="minorHAnsi"/>
          <w:b/>
          <w:caps/>
          <w:szCs w:val="20"/>
        </w:rPr>
        <w:t>Společná účast dodavatelů</w:t>
      </w:r>
    </w:p>
    <w:p w14:paraId="04D78EE5" w14:textId="15EB2BD5" w:rsidR="00D83AC7" w:rsidRDefault="00D83AC7" w:rsidP="002F2860">
      <w:pPr>
        <w:pStyle w:val="Textkomente"/>
        <w:autoSpaceDE w:val="0"/>
        <w:autoSpaceDN w:val="0"/>
        <w:spacing w:before="0" w:beforeAutospacing="0" w:after="0" w:afterAutospacing="0"/>
        <w:rPr>
          <w:rFonts w:asciiTheme="minorHAnsi" w:hAnsiTheme="minorHAnsi" w:cstheme="minorHAnsi"/>
          <w:b/>
          <w:i/>
          <w:color w:val="E36C0A"/>
        </w:rPr>
      </w:pPr>
    </w:p>
    <w:p w14:paraId="79FD3F5A" w14:textId="66E1BD90" w:rsidR="004E31B7" w:rsidRPr="001C357B" w:rsidRDefault="004E31B7" w:rsidP="002F2860">
      <w:pPr>
        <w:pStyle w:val="Textkomente"/>
        <w:autoSpaceDE w:val="0"/>
        <w:autoSpaceDN w:val="0"/>
        <w:spacing w:before="0" w:beforeAutospacing="0" w:after="0" w:afterAutospacing="0"/>
        <w:rPr>
          <w:rFonts w:asciiTheme="minorHAnsi" w:hAnsiTheme="minorHAnsi" w:cstheme="minorHAnsi"/>
        </w:rPr>
      </w:pPr>
      <w:r w:rsidRPr="001C357B">
        <w:rPr>
          <w:rFonts w:asciiTheme="minorHAnsi" w:hAnsiTheme="minorHAnsi" w:cstheme="minorHAnsi"/>
          <w:lang w:val="en-US"/>
        </w:rPr>
        <w:t xml:space="preserve">O veřejnou zakázku se </w:t>
      </w:r>
      <w:r w:rsidRPr="002F2860">
        <w:rPr>
          <w:rFonts w:asciiTheme="minorHAnsi" w:hAnsiTheme="minorHAnsi" w:cstheme="minorHAnsi"/>
          <w:highlight w:val="yellow"/>
        </w:rPr>
        <w:t>[</w:t>
      </w:r>
      <w:r w:rsidRPr="002F2860">
        <w:rPr>
          <w:rStyle w:val="Zstupntext"/>
          <w:rFonts w:asciiTheme="minorHAnsi" w:hAnsiTheme="minorHAnsi" w:cstheme="minorHAnsi"/>
          <w:i/>
          <w:highlight w:val="yellow"/>
        </w:rPr>
        <w:t>Vyberte vhodnou variantu -</w:t>
      </w:r>
      <w:r w:rsidRPr="002F2860">
        <w:rPr>
          <w:rFonts w:asciiTheme="minorHAnsi" w:hAnsiTheme="minorHAnsi" w:cstheme="minorHAnsi"/>
          <w:i/>
          <w:highlight w:val="yellow"/>
        </w:rPr>
        <w:t xml:space="preserve"> </w:t>
      </w:r>
      <w:r>
        <w:rPr>
          <w:rFonts w:asciiTheme="minorHAnsi" w:hAnsiTheme="minorHAnsi" w:cstheme="minorHAnsi"/>
          <w:b/>
          <w:highlight w:val="yellow"/>
        </w:rPr>
        <w:t>uchází</w:t>
      </w:r>
      <w:r w:rsidRPr="002F2860">
        <w:rPr>
          <w:rFonts w:asciiTheme="minorHAnsi" w:hAnsiTheme="minorHAnsi" w:cstheme="minorHAnsi"/>
          <w:b/>
          <w:highlight w:val="yellow"/>
        </w:rPr>
        <w:t>/</w:t>
      </w:r>
      <w:r>
        <w:rPr>
          <w:rFonts w:asciiTheme="minorHAnsi" w:hAnsiTheme="minorHAnsi" w:cstheme="minorHAnsi"/>
          <w:b/>
          <w:highlight w:val="yellow"/>
        </w:rPr>
        <w:t>neuchází</w:t>
      </w:r>
      <w:r w:rsidRPr="002F2860">
        <w:rPr>
          <w:rFonts w:asciiTheme="minorHAnsi" w:hAnsiTheme="minorHAnsi" w:cstheme="minorHAnsi"/>
          <w:highlight w:val="yellow"/>
        </w:rPr>
        <w:t>]</w:t>
      </w:r>
      <w:r>
        <w:rPr>
          <w:rFonts w:asciiTheme="minorHAnsi" w:hAnsiTheme="minorHAnsi" w:cstheme="minorHAnsi"/>
        </w:rPr>
        <w:t xml:space="preserve"> </w:t>
      </w:r>
      <w:r w:rsidRPr="001C357B">
        <w:rPr>
          <w:rFonts w:asciiTheme="minorHAnsi" w:hAnsiTheme="minorHAnsi" w:cstheme="minorHAnsi"/>
          <w:lang w:val="en-US"/>
        </w:rPr>
        <w:t>více dodavatelů společně ve smyslu § 82 ZZVZ</w:t>
      </w:r>
      <w:r>
        <w:rPr>
          <w:rFonts w:asciiTheme="minorHAnsi" w:hAnsiTheme="minorHAnsi" w:cstheme="minorHAnsi"/>
          <w:lang w:val="en-US"/>
        </w:rPr>
        <w:t xml:space="preserve">. </w:t>
      </w:r>
    </w:p>
    <w:p w14:paraId="763AB7B6" w14:textId="77777777" w:rsidR="00930ADF" w:rsidRPr="002F2860" w:rsidRDefault="00930ADF" w:rsidP="002F2860">
      <w:pPr>
        <w:spacing w:before="0" w:beforeAutospacing="0" w:after="0" w:afterAutospacing="0"/>
        <w:rPr>
          <w:rFonts w:asciiTheme="minorHAnsi" w:hAnsiTheme="minorHAnsi" w:cstheme="minorHAnsi"/>
          <w:i/>
          <w:iCs/>
          <w:szCs w:val="20"/>
        </w:rPr>
      </w:pPr>
    </w:p>
    <w:p w14:paraId="45A6A72B" w14:textId="7E2444E9" w:rsidR="00930ADF" w:rsidRDefault="00930ADF" w:rsidP="002F2860">
      <w:pPr>
        <w:spacing w:before="0" w:beforeAutospacing="0" w:after="0" w:afterAutospacing="0"/>
        <w:rPr>
          <w:rFonts w:asciiTheme="minorHAnsi" w:hAnsiTheme="minorHAnsi" w:cstheme="minorHAnsi"/>
          <w:bCs/>
          <w:szCs w:val="20"/>
        </w:rPr>
      </w:pPr>
      <w:r w:rsidRPr="002F2860">
        <w:rPr>
          <w:rFonts w:asciiTheme="minorHAnsi" w:hAnsiTheme="minorHAnsi" w:cstheme="minorHAnsi"/>
          <w:szCs w:val="20"/>
        </w:rPr>
        <w:t xml:space="preserve">V případě společné žádosti o účast dodavatel prohlašuje, že všichni dodavatelé podávající společnou žádost o účast ponesou odpovědnost za plnění veřejné zakázky společně a nerozdílně (analogicky s § 103 odst. 1 písm. f) ZZVZ) a </w:t>
      </w:r>
      <w:r w:rsidRPr="002F2860">
        <w:rPr>
          <w:rFonts w:asciiTheme="minorHAnsi" w:hAnsiTheme="minorHAnsi" w:cstheme="minorHAnsi"/>
          <w:bCs/>
          <w:szCs w:val="20"/>
        </w:rPr>
        <w:t xml:space="preserve">za účelem ověření uvedených skutečností </w:t>
      </w:r>
      <w:r w:rsidRPr="002F2860">
        <w:rPr>
          <w:rFonts w:asciiTheme="minorHAnsi" w:hAnsiTheme="minorHAnsi" w:cstheme="minorHAnsi"/>
          <w:b/>
          <w:szCs w:val="20"/>
        </w:rPr>
        <w:t>dokládají v této žádosti o účast</w:t>
      </w:r>
      <w:r w:rsidRPr="002F2860">
        <w:rPr>
          <w:rFonts w:asciiTheme="minorHAnsi" w:hAnsiTheme="minorHAnsi" w:cstheme="minorHAnsi"/>
          <w:bCs/>
          <w:szCs w:val="20"/>
        </w:rPr>
        <w:t xml:space="preserve"> také písemný závazek všech těchto dodavatelů.</w:t>
      </w:r>
    </w:p>
    <w:p w14:paraId="50748E5D" w14:textId="5D37B7DA" w:rsidR="001E7C9D" w:rsidRDefault="001E7C9D" w:rsidP="002F2860">
      <w:pPr>
        <w:spacing w:before="0" w:beforeAutospacing="0" w:after="0" w:afterAutospacing="0"/>
        <w:rPr>
          <w:rFonts w:asciiTheme="minorHAnsi" w:hAnsiTheme="minorHAnsi" w:cstheme="minorHAnsi"/>
          <w:bCs/>
          <w:szCs w:val="20"/>
        </w:rPr>
      </w:pPr>
    </w:p>
    <w:p w14:paraId="4F479DA1" w14:textId="1769F8EA" w:rsidR="001E7C9D" w:rsidRPr="002F2860" w:rsidRDefault="001E7C9D" w:rsidP="001E7C9D">
      <w:pPr>
        <w:pStyle w:val="Textkomente"/>
        <w:autoSpaceDE w:val="0"/>
        <w:autoSpaceDN w:val="0"/>
        <w:spacing w:before="0" w:beforeAutospacing="0" w:after="0" w:afterAutospacing="0"/>
        <w:rPr>
          <w:rFonts w:asciiTheme="minorHAnsi" w:hAnsiTheme="minorHAnsi" w:cstheme="minorHAnsi"/>
          <w:b/>
          <w:i/>
          <w:color w:val="E36C0A"/>
        </w:rPr>
      </w:pPr>
      <w:r w:rsidRPr="002F2860">
        <w:rPr>
          <w:rFonts w:asciiTheme="minorHAnsi" w:hAnsiTheme="minorHAnsi" w:cstheme="minorHAnsi"/>
          <w:b/>
          <w:i/>
          <w:color w:val="E36C0A"/>
        </w:rPr>
        <w:t xml:space="preserve">Poznámka </w:t>
      </w:r>
      <w:r>
        <w:rPr>
          <w:rFonts w:asciiTheme="minorHAnsi" w:hAnsiTheme="minorHAnsi" w:cstheme="minorHAnsi"/>
          <w:b/>
          <w:i/>
          <w:color w:val="E36C0A"/>
        </w:rPr>
        <w:t>z</w:t>
      </w:r>
      <w:r w:rsidRPr="002F2860">
        <w:rPr>
          <w:rFonts w:asciiTheme="minorHAnsi" w:hAnsiTheme="minorHAnsi" w:cstheme="minorHAnsi"/>
          <w:b/>
          <w:i/>
          <w:color w:val="E36C0A"/>
        </w:rPr>
        <w:t>adavatele: pokud se o veřejnou zakázku uchází více dodavatelů společně, prokazuje základní a profesní způsobilost analogicky podle § 77 odst. 1 ZZVZ každý dodavatel samostatně.</w:t>
      </w:r>
    </w:p>
    <w:p w14:paraId="256805BF" w14:textId="3A841898" w:rsidR="00243957" w:rsidRDefault="00243957">
      <w:pPr>
        <w:rPr>
          <w:rFonts w:asciiTheme="minorHAnsi" w:hAnsiTheme="minorHAnsi" w:cstheme="minorHAnsi"/>
          <w:szCs w:val="20"/>
        </w:rPr>
      </w:pPr>
      <w:r>
        <w:rPr>
          <w:rFonts w:asciiTheme="minorHAnsi" w:hAnsiTheme="minorHAnsi" w:cstheme="minorHAnsi"/>
          <w:szCs w:val="20"/>
        </w:rPr>
        <w:br w:type="page"/>
      </w:r>
    </w:p>
    <w:p w14:paraId="15D32546" w14:textId="5F5DB27C" w:rsidR="00930ADF" w:rsidRPr="00D83AC7" w:rsidRDefault="00D83AC7" w:rsidP="00D83AC7">
      <w:pPr>
        <w:spacing w:before="0" w:beforeAutospacing="0" w:after="0" w:afterAutospacing="0"/>
        <w:jc w:val="center"/>
        <w:rPr>
          <w:rFonts w:asciiTheme="minorHAnsi" w:hAnsiTheme="minorHAnsi" w:cstheme="minorHAnsi"/>
          <w:caps/>
          <w:szCs w:val="20"/>
        </w:rPr>
      </w:pPr>
      <w:r w:rsidRPr="00D83AC7">
        <w:rPr>
          <w:rFonts w:asciiTheme="minorHAnsi" w:hAnsiTheme="minorHAnsi" w:cstheme="minorHAnsi"/>
          <w:b/>
          <w:caps/>
          <w:szCs w:val="20"/>
        </w:rPr>
        <w:lastRenderedPageBreak/>
        <w:t>Výlučně zaknihované akcie</w:t>
      </w:r>
    </w:p>
    <w:p w14:paraId="34284780" w14:textId="77777777" w:rsidR="00D83AC7" w:rsidRDefault="00D83AC7" w:rsidP="002F2860">
      <w:pPr>
        <w:spacing w:before="0" w:beforeAutospacing="0" w:after="0" w:afterAutospacing="0"/>
        <w:rPr>
          <w:rFonts w:asciiTheme="minorHAnsi" w:hAnsiTheme="minorHAnsi" w:cstheme="minorHAnsi"/>
          <w:szCs w:val="20"/>
        </w:rPr>
      </w:pPr>
    </w:p>
    <w:p w14:paraId="60499E4F" w14:textId="62CED758" w:rsidR="00930ADF" w:rsidRPr="002F2860" w:rsidRDefault="00930ADF" w:rsidP="002F2860">
      <w:pPr>
        <w:spacing w:before="0" w:beforeAutospacing="0" w:after="0" w:afterAutospacing="0"/>
        <w:rPr>
          <w:rFonts w:asciiTheme="minorHAnsi" w:hAnsiTheme="minorHAnsi" w:cstheme="minorHAnsi"/>
          <w:szCs w:val="20"/>
        </w:rPr>
      </w:pPr>
      <w:r w:rsidRPr="002F2860">
        <w:rPr>
          <w:rFonts w:asciiTheme="minorHAnsi" w:hAnsiTheme="minorHAnsi" w:cstheme="minorHAnsi"/>
          <w:szCs w:val="20"/>
        </w:rPr>
        <w:t>Účastník, který je akciovou společností nebo má právní formu obdobnou akciové společnosti, si je vědom povinnosti mít vydány výlučně zaknihované akcie.</w:t>
      </w:r>
      <w:r w:rsidRPr="002F2860">
        <w:rPr>
          <w:rStyle w:val="Znakapoznpodarou"/>
          <w:rFonts w:asciiTheme="minorHAnsi" w:hAnsiTheme="minorHAnsi" w:cstheme="minorHAnsi"/>
          <w:szCs w:val="20"/>
        </w:rPr>
        <w:footnoteReference w:id="7"/>
      </w:r>
    </w:p>
    <w:p w14:paraId="034B192A" w14:textId="77777777" w:rsidR="00930ADF" w:rsidRPr="002F2860" w:rsidRDefault="00930ADF" w:rsidP="002F2860">
      <w:pPr>
        <w:spacing w:before="0" w:beforeAutospacing="0" w:after="0" w:afterAutospacing="0"/>
        <w:rPr>
          <w:rFonts w:asciiTheme="minorHAnsi" w:hAnsiTheme="minorHAnsi" w:cstheme="minorHAnsi"/>
          <w:szCs w:val="20"/>
        </w:rPr>
      </w:pPr>
    </w:p>
    <w:p w14:paraId="73111947" w14:textId="392AFBE4" w:rsidR="00930ADF" w:rsidRPr="009E6354" w:rsidRDefault="009E6354" w:rsidP="009E6354">
      <w:pPr>
        <w:spacing w:before="0" w:beforeAutospacing="0" w:after="0" w:afterAutospacing="0"/>
        <w:jc w:val="center"/>
        <w:rPr>
          <w:rFonts w:asciiTheme="minorHAnsi" w:hAnsiTheme="minorHAnsi" w:cstheme="minorHAnsi"/>
          <w:b/>
          <w:szCs w:val="20"/>
        </w:rPr>
      </w:pPr>
      <w:r w:rsidRPr="009E6354">
        <w:rPr>
          <w:rFonts w:asciiTheme="minorHAnsi" w:hAnsiTheme="minorHAnsi" w:cstheme="minorHAnsi"/>
          <w:b/>
          <w:szCs w:val="20"/>
        </w:rPr>
        <w:t xml:space="preserve">POJISTNÁ SMLOUVA </w:t>
      </w:r>
    </w:p>
    <w:p w14:paraId="184936F7" w14:textId="77777777" w:rsidR="009E6354" w:rsidRDefault="009E6354" w:rsidP="002F2860">
      <w:pPr>
        <w:spacing w:before="0" w:beforeAutospacing="0" w:after="0" w:afterAutospacing="0"/>
        <w:rPr>
          <w:rFonts w:asciiTheme="minorHAnsi" w:hAnsiTheme="minorHAnsi" w:cstheme="minorHAnsi"/>
          <w:b/>
          <w:szCs w:val="20"/>
        </w:rPr>
      </w:pPr>
    </w:p>
    <w:p w14:paraId="0F6D8A79" w14:textId="4EDB03FF" w:rsidR="00930ADF" w:rsidRPr="009E6354" w:rsidRDefault="009E6354" w:rsidP="002F2860">
      <w:pPr>
        <w:spacing w:before="0" w:beforeAutospacing="0" w:after="0" w:afterAutospacing="0"/>
        <w:rPr>
          <w:rFonts w:asciiTheme="minorHAnsi" w:hAnsiTheme="minorHAnsi" w:cstheme="minorHAnsi"/>
          <w:b/>
          <w:szCs w:val="20"/>
        </w:rPr>
      </w:pPr>
      <w:r w:rsidRPr="009E6354">
        <w:rPr>
          <w:rFonts w:asciiTheme="minorHAnsi" w:hAnsiTheme="minorHAnsi" w:cstheme="minorHAnsi"/>
          <w:b/>
          <w:szCs w:val="20"/>
        </w:rPr>
        <w:t>Účastník přílohou dokládá kopii pojistného certifikátu / pojistné smlouvy</w:t>
      </w:r>
    </w:p>
    <w:p w14:paraId="78660584" w14:textId="77777777" w:rsidR="00930ADF" w:rsidRPr="002F2860" w:rsidRDefault="00930ADF" w:rsidP="002F2860">
      <w:pPr>
        <w:spacing w:before="0" w:beforeAutospacing="0" w:after="0" w:afterAutospacing="0"/>
        <w:rPr>
          <w:rFonts w:asciiTheme="minorHAnsi" w:hAnsiTheme="minorHAnsi" w:cstheme="minorHAnsi"/>
          <w:b/>
          <w:i/>
          <w:color w:val="E36C0A"/>
          <w:szCs w:val="20"/>
        </w:rPr>
      </w:pPr>
    </w:p>
    <w:p w14:paraId="2CA38F9D" w14:textId="77777777" w:rsidR="009E6354" w:rsidRDefault="009E6354" w:rsidP="002F2860">
      <w:pPr>
        <w:spacing w:before="0" w:beforeAutospacing="0" w:after="0" w:afterAutospacing="0"/>
        <w:rPr>
          <w:rFonts w:asciiTheme="minorHAnsi" w:hAnsiTheme="minorHAnsi" w:cstheme="minorHAnsi"/>
          <w:b/>
          <w:i/>
          <w:color w:val="E36C0A"/>
          <w:szCs w:val="20"/>
        </w:rPr>
      </w:pPr>
    </w:p>
    <w:p w14:paraId="44C8BE8F" w14:textId="77777777" w:rsidR="009E6354" w:rsidRDefault="009E6354" w:rsidP="002F2860">
      <w:pPr>
        <w:spacing w:before="0" w:beforeAutospacing="0" w:after="0" w:afterAutospacing="0"/>
        <w:rPr>
          <w:rFonts w:asciiTheme="minorHAnsi" w:hAnsiTheme="minorHAnsi" w:cstheme="minorHAnsi"/>
          <w:b/>
          <w:i/>
          <w:color w:val="E36C0A"/>
          <w:szCs w:val="20"/>
        </w:rPr>
      </w:pPr>
    </w:p>
    <w:p w14:paraId="606A8DBF" w14:textId="77777777" w:rsidR="009E6354" w:rsidRDefault="009E6354" w:rsidP="002F2860">
      <w:pPr>
        <w:spacing w:before="0" w:beforeAutospacing="0" w:after="0" w:afterAutospacing="0"/>
        <w:rPr>
          <w:rFonts w:asciiTheme="minorHAnsi" w:hAnsiTheme="minorHAnsi" w:cstheme="minorHAnsi"/>
          <w:b/>
          <w:i/>
          <w:color w:val="E36C0A"/>
          <w:szCs w:val="20"/>
        </w:rPr>
      </w:pPr>
    </w:p>
    <w:p w14:paraId="01229BF4" w14:textId="77777777" w:rsidR="009E6354" w:rsidRDefault="009E6354" w:rsidP="002F2860">
      <w:pPr>
        <w:spacing w:before="0" w:beforeAutospacing="0" w:after="0" w:afterAutospacing="0"/>
        <w:rPr>
          <w:rFonts w:asciiTheme="minorHAnsi" w:hAnsiTheme="minorHAnsi" w:cstheme="minorHAnsi"/>
          <w:b/>
          <w:i/>
          <w:color w:val="E36C0A"/>
          <w:szCs w:val="20"/>
        </w:rPr>
      </w:pPr>
    </w:p>
    <w:p w14:paraId="1F47DEDE" w14:textId="77777777" w:rsidR="009E6354" w:rsidRDefault="009E6354" w:rsidP="002F2860">
      <w:pPr>
        <w:spacing w:before="0" w:beforeAutospacing="0" w:after="0" w:afterAutospacing="0"/>
        <w:rPr>
          <w:rFonts w:asciiTheme="minorHAnsi" w:hAnsiTheme="minorHAnsi" w:cstheme="minorHAnsi"/>
          <w:b/>
          <w:i/>
          <w:color w:val="E36C0A"/>
          <w:szCs w:val="20"/>
        </w:rPr>
      </w:pPr>
    </w:p>
    <w:p w14:paraId="7CEE96AE" w14:textId="6F86BE85" w:rsidR="00930ADF" w:rsidRDefault="00930ADF" w:rsidP="002F2860">
      <w:pPr>
        <w:spacing w:before="0" w:beforeAutospacing="0" w:after="0" w:afterAutospacing="0"/>
        <w:rPr>
          <w:rStyle w:val="Zstupntext"/>
          <w:rFonts w:asciiTheme="minorHAnsi" w:hAnsiTheme="minorHAnsi" w:cstheme="minorHAnsi"/>
          <w:i/>
          <w:szCs w:val="20"/>
        </w:rPr>
      </w:pPr>
      <w:r w:rsidRPr="002F2860">
        <w:rPr>
          <w:rFonts w:asciiTheme="minorHAnsi" w:hAnsiTheme="minorHAnsi" w:cstheme="minorHAnsi"/>
          <w:b/>
          <w:i/>
          <w:color w:val="E36C0A"/>
          <w:szCs w:val="20"/>
        </w:rPr>
        <w:t>Poznámka zadavatele: Formulář žádosti o účast není třeba opatřit podpisem dodavatele.</w:t>
      </w:r>
      <w:r w:rsidRPr="002F2860">
        <w:rPr>
          <w:rStyle w:val="Zstupntext"/>
          <w:rFonts w:asciiTheme="minorHAnsi" w:hAnsiTheme="minorHAnsi" w:cstheme="minorHAnsi"/>
          <w:i/>
          <w:szCs w:val="20"/>
          <w:highlight w:val="yellow"/>
        </w:rPr>
        <w:t xml:space="preserve"> </w:t>
      </w:r>
    </w:p>
    <w:p w14:paraId="1742889F" w14:textId="77777777" w:rsidR="00970054" w:rsidRPr="002F2860" w:rsidRDefault="00970054" w:rsidP="002F2860">
      <w:pPr>
        <w:spacing w:before="0" w:beforeAutospacing="0" w:after="0" w:afterAutospacing="0"/>
        <w:rPr>
          <w:rFonts w:asciiTheme="minorHAnsi" w:hAnsiTheme="minorHAnsi" w:cstheme="minorHAnsi"/>
          <w:szCs w:val="20"/>
        </w:rPr>
      </w:pPr>
    </w:p>
    <w:p w14:paraId="54F7B269" w14:textId="0F622B5F" w:rsidR="0020203A" w:rsidRPr="002F2860" w:rsidRDefault="0020203A" w:rsidP="002F2860">
      <w:pPr>
        <w:spacing w:before="0" w:beforeAutospacing="0" w:after="0" w:afterAutospacing="0"/>
        <w:rPr>
          <w:rFonts w:asciiTheme="minorHAnsi" w:hAnsiTheme="minorHAnsi" w:cstheme="minorHAnsi"/>
          <w:szCs w:val="20"/>
        </w:rPr>
      </w:pPr>
    </w:p>
    <w:sectPr w:rsidR="0020203A" w:rsidRPr="002F2860" w:rsidSect="00CC5867">
      <w:headerReference w:type="default" r:id="rId8"/>
      <w:footerReference w:type="even" r:id="rId9"/>
      <w:footerReference w:type="default" r:id="rId10"/>
      <w:pgSz w:w="11900" w:h="16840"/>
      <w:pgMar w:top="2552"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79AC0" w14:textId="77777777" w:rsidR="00AE2BC4" w:rsidRDefault="00AE2BC4" w:rsidP="00231305">
      <w:pPr>
        <w:spacing w:before="0" w:after="0"/>
      </w:pPr>
      <w:r>
        <w:separator/>
      </w:r>
    </w:p>
  </w:endnote>
  <w:endnote w:type="continuationSeparator" w:id="0">
    <w:p w14:paraId="532D79C3" w14:textId="77777777" w:rsidR="00AE2BC4" w:rsidRDefault="00AE2BC4" w:rsidP="002313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583810093"/>
      <w:docPartObj>
        <w:docPartGallery w:val="Page Numbers (Bottom of Page)"/>
        <w:docPartUnique/>
      </w:docPartObj>
    </w:sdtPr>
    <w:sdtContent>
      <w:p w14:paraId="5116B249" w14:textId="77777777" w:rsidR="00231305" w:rsidRDefault="00231305" w:rsidP="00231305">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EC277BA" w14:textId="77777777" w:rsidR="00231305" w:rsidRDefault="002313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sz w:val="16"/>
        <w:szCs w:val="21"/>
      </w:rPr>
      <w:id w:val="1486356193"/>
      <w:docPartObj>
        <w:docPartGallery w:val="Page Numbers (Bottom of Page)"/>
        <w:docPartUnique/>
      </w:docPartObj>
    </w:sdtPr>
    <w:sdtContent>
      <w:p w14:paraId="5B6E7243" w14:textId="00F0F00D" w:rsidR="00231305" w:rsidRPr="00231305" w:rsidRDefault="00231305" w:rsidP="00EB7B45">
        <w:pPr>
          <w:pStyle w:val="Zpat"/>
          <w:framePr w:wrap="none" w:vAnchor="text" w:hAnchor="margin" w:xAlign="center" w:y="1"/>
          <w:rPr>
            <w:rStyle w:val="slostrnky"/>
            <w:sz w:val="16"/>
            <w:szCs w:val="21"/>
          </w:rPr>
        </w:pPr>
        <w:r w:rsidRPr="00231305">
          <w:rPr>
            <w:rStyle w:val="slostrnky"/>
            <w:sz w:val="16"/>
            <w:szCs w:val="21"/>
          </w:rPr>
          <w:fldChar w:fldCharType="begin"/>
        </w:r>
        <w:r w:rsidRPr="00231305">
          <w:rPr>
            <w:rStyle w:val="slostrnky"/>
            <w:sz w:val="16"/>
            <w:szCs w:val="21"/>
          </w:rPr>
          <w:instrText xml:space="preserve"> PAGE </w:instrText>
        </w:r>
        <w:r w:rsidRPr="00231305">
          <w:rPr>
            <w:rStyle w:val="slostrnky"/>
            <w:sz w:val="16"/>
            <w:szCs w:val="21"/>
          </w:rPr>
          <w:fldChar w:fldCharType="separate"/>
        </w:r>
        <w:r w:rsidR="00D9089B">
          <w:rPr>
            <w:rStyle w:val="slostrnky"/>
            <w:noProof/>
            <w:sz w:val="16"/>
            <w:szCs w:val="21"/>
          </w:rPr>
          <w:t>4</w:t>
        </w:r>
        <w:r w:rsidRPr="00231305">
          <w:rPr>
            <w:rStyle w:val="slostrnky"/>
            <w:sz w:val="16"/>
            <w:szCs w:val="21"/>
          </w:rPr>
          <w:fldChar w:fldCharType="end"/>
        </w:r>
      </w:p>
    </w:sdtContent>
  </w:sdt>
  <w:p w14:paraId="37225A65" w14:textId="584BEB2A" w:rsidR="00231305" w:rsidRDefault="00CC5867">
    <w:pPr>
      <w:pStyle w:val="Zpat"/>
      <w:rPr>
        <w:rStyle w:val="slostrnky"/>
      </w:rPr>
    </w:pPr>
    <w:r>
      <w:rPr>
        <w:noProof/>
      </w:rPr>
      <w:drawing>
        <wp:anchor distT="0" distB="0" distL="114300" distR="114300" simplePos="0" relativeHeight="251663360" behindDoc="0" locked="0" layoutInCell="1" allowOverlap="1" wp14:anchorId="7389A224" wp14:editId="411323E1">
          <wp:simplePos x="0" y="0"/>
          <wp:positionH relativeFrom="margin">
            <wp:posOffset>-1104900</wp:posOffset>
          </wp:positionH>
          <wp:positionV relativeFrom="paragraph">
            <wp:posOffset>12065</wp:posOffset>
          </wp:positionV>
          <wp:extent cx="8004901" cy="1028832"/>
          <wp:effectExtent l="0" t="0" r="0" b="0"/>
          <wp:wrapNone/>
          <wp:docPr id="1734150788" name="Obrázek 1734150788"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snímek obrazovky,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8004901" cy="1028832"/>
                  </a:xfrm>
                  <a:prstGeom prst="rect">
                    <a:avLst/>
                  </a:prstGeom>
                </pic:spPr>
              </pic:pic>
            </a:graphicData>
          </a:graphic>
          <wp14:sizeRelH relativeFrom="margin">
            <wp14:pctWidth>0</wp14:pctWidth>
          </wp14:sizeRelH>
          <wp14:sizeRelV relativeFrom="margin">
            <wp14:pctHeight>0</wp14:pctHeight>
          </wp14:sizeRelV>
        </wp:anchor>
      </w:drawing>
    </w:r>
  </w:p>
  <w:p w14:paraId="3BF2974E" w14:textId="77777777" w:rsidR="00231305" w:rsidRDefault="002313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6B52B" w14:textId="77777777" w:rsidR="00AE2BC4" w:rsidRDefault="00AE2BC4" w:rsidP="00231305">
      <w:pPr>
        <w:spacing w:before="0" w:after="0"/>
      </w:pPr>
      <w:r>
        <w:separator/>
      </w:r>
    </w:p>
  </w:footnote>
  <w:footnote w:type="continuationSeparator" w:id="0">
    <w:p w14:paraId="33E01054" w14:textId="77777777" w:rsidR="00AE2BC4" w:rsidRDefault="00AE2BC4" w:rsidP="00231305">
      <w:pPr>
        <w:spacing w:before="0" w:after="0"/>
      </w:pPr>
      <w:r>
        <w:continuationSeparator/>
      </w:r>
    </w:p>
  </w:footnote>
  <w:footnote w:id="1">
    <w:p w14:paraId="5756B8D0" w14:textId="490D4850" w:rsidR="00970054" w:rsidRPr="009E6354" w:rsidRDefault="00970054" w:rsidP="009E6354">
      <w:pPr>
        <w:pStyle w:val="Textpoznpodarou"/>
        <w:jc w:val="both"/>
        <w:rPr>
          <w:lang w:val="cs-CZ"/>
        </w:rPr>
      </w:pPr>
      <w:r>
        <w:rPr>
          <w:rStyle w:val="Znakapoznpodarou"/>
        </w:rPr>
        <w:footnoteRef/>
      </w:r>
      <w:r>
        <w:t xml:space="preserve"> </w:t>
      </w:r>
      <w:r w:rsidRPr="009E6354">
        <w:rPr>
          <w:sz w:val="18"/>
          <w:szCs w:val="18"/>
          <w:lang w:val="cs-CZ"/>
        </w:rPr>
        <w:t xml:space="preserve">V souladu s § 86 odst. 3 ZZVZ musí </w:t>
      </w:r>
      <w:r w:rsidR="009E6354" w:rsidRPr="009E6354">
        <w:rPr>
          <w:sz w:val="18"/>
          <w:szCs w:val="18"/>
        </w:rPr>
        <w:t>doklady</w:t>
      </w:r>
      <w:r w:rsidRPr="009E6354">
        <w:rPr>
          <w:sz w:val="18"/>
          <w:szCs w:val="18"/>
        </w:rPr>
        <w:t xml:space="preserve"> prokazující základní způsobilost podle § 74 prokazovat splnění požadovaného kritéria způsobilosti nejpozději v době 3 měsíců přede dnem zahájení zadávacího řízení</w:t>
      </w:r>
      <w:r>
        <w:rPr>
          <w:sz w:val="18"/>
          <w:szCs w:val="18"/>
          <w:lang w:val="cs-CZ"/>
        </w:rPr>
        <w:t xml:space="preserve"> </w:t>
      </w:r>
      <w:r w:rsidRPr="00970054">
        <w:rPr>
          <w:sz w:val="18"/>
          <w:szCs w:val="18"/>
          <w:lang w:val="cs-CZ"/>
        </w:rPr>
        <w:t>(resp. podáním žádosti o účast).</w:t>
      </w:r>
    </w:p>
  </w:footnote>
  <w:footnote w:id="2">
    <w:p w14:paraId="6A076EB4" w14:textId="77777777" w:rsidR="00930ADF" w:rsidRPr="00471AE1" w:rsidRDefault="00930ADF" w:rsidP="00930ADF">
      <w:pPr>
        <w:pStyle w:val="Textpoznpodarou"/>
        <w:tabs>
          <w:tab w:val="left" w:pos="0"/>
        </w:tabs>
        <w:jc w:val="both"/>
        <w:rPr>
          <w:rFonts w:asciiTheme="minorHAnsi" w:hAnsiTheme="minorHAnsi" w:cstheme="minorHAnsi"/>
          <w:sz w:val="16"/>
          <w:szCs w:val="16"/>
        </w:rPr>
      </w:pPr>
      <w:r w:rsidRPr="00471AE1">
        <w:rPr>
          <w:rStyle w:val="Znakapoznpodarou"/>
          <w:rFonts w:asciiTheme="minorHAnsi" w:hAnsiTheme="minorHAnsi" w:cstheme="minorHAnsi"/>
          <w:sz w:val="16"/>
          <w:szCs w:val="16"/>
        </w:rPr>
        <w:footnoteRef/>
      </w:r>
      <w:r w:rsidRPr="00471AE1">
        <w:rPr>
          <w:rFonts w:asciiTheme="minorHAnsi" w:hAnsiTheme="minorHAnsi" w:cstheme="minorHAnsi"/>
          <w:sz w:val="16"/>
          <w:szCs w:val="16"/>
        </w:rPr>
        <w:t xml:space="preserve"> § 187 občanského zákoníku</w:t>
      </w:r>
    </w:p>
  </w:footnote>
  <w:footnote w:id="3">
    <w:p w14:paraId="3A2ED658" w14:textId="77777777" w:rsidR="00930ADF" w:rsidRPr="00471AE1" w:rsidRDefault="00930ADF" w:rsidP="00930ADF">
      <w:pPr>
        <w:pStyle w:val="Textpoznpodarou"/>
        <w:tabs>
          <w:tab w:val="left" w:pos="0"/>
        </w:tabs>
        <w:jc w:val="both"/>
        <w:rPr>
          <w:rFonts w:asciiTheme="minorHAnsi" w:hAnsiTheme="minorHAnsi" w:cstheme="minorHAnsi"/>
          <w:sz w:val="16"/>
          <w:szCs w:val="16"/>
        </w:rPr>
      </w:pPr>
      <w:r w:rsidRPr="00471AE1">
        <w:rPr>
          <w:rStyle w:val="Znakapoznpodarou"/>
          <w:rFonts w:asciiTheme="minorHAnsi" w:hAnsiTheme="minorHAnsi" w:cstheme="minorHAnsi"/>
          <w:sz w:val="16"/>
          <w:szCs w:val="16"/>
        </w:rPr>
        <w:footnoteRef/>
      </w:r>
      <w:r w:rsidRPr="00471AE1">
        <w:rPr>
          <w:rFonts w:asciiTheme="minorHAnsi" w:hAnsiTheme="minorHAnsi" w:cstheme="minorHAnsi"/>
          <w:sz w:val="16"/>
          <w:szCs w:val="16"/>
        </w:rPr>
        <w:t xml:space="preserve"> § 136 zákona č. 182/2006 Sb., o úpadku a způsobech jeho řešení (insolvenční zákon), ve znění pozdějších předpisů</w:t>
      </w:r>
    </w:p>
  </w:footnote>
  <w:footnote w:id="4">
    <w:p w14:paraId="31E1B779" w14:textId="77777777" w:rsidR="00930ADF" w:rsidRPr="00471AE1" w:rsidRDefault="00930ADF" w:rsidP="00930ADF">
      <w:pPr>
        <w:pStyle w:val="Textpoznpodarou"/>
        <w:tabs>
          <w:tab w:val="left" w:pos="0"/>
        </w:tabs>
        <w:jc w:val="both"/>
        <w:rPr>
          <w:rFonts w:asciiTheme="minorHAnsi" w:hAnsiTheme="minorHAnsi" w:cstheme="minorHAnsi"/>
          <w:sz w:val="16"/>
          <w:szCs w:val="16"/>
        </w:rPr>
      </w:pPr>
      <w:r w:rsidRPr="00471AE1">
        <w:rPr>
          <w:rStyle w:val="Znakapoznpodarou"/>
          <w:rFonts w:asciiTheme="minorHAnsi" w:hAnsiTheme="minorHAnsi" w:cstheme="minorHAnsi"/>
          <w:sz w:val="16"/>
          <w:szCs w:val="16"/>
        </w:rPr>
        <w:footnoteRef/>
      </w:r>
      <w:r w:rsidRPr="00471AE1">
        <w:rPr>
          <w:rFonts w:asciiTheme="minorHAnsi" w:hAnsiTheme="minorHAnsi" w:cstheme="minorHAnsi"/>
          <w:sz w:val="16"/>
          <w:szCs w:val="16"/>
        </w:rPr>
        <w:t xml:space="preserve"> Např. zákon č. 21/1992 Sb., o bankách, ve znění pozdějších předpisů, zákon č. 85/1995 Sb., o spořitelních a úvěrních družstvech a některých opatřeních s tím souvisejících a o doplnění zákona o České národní rady č. 586/1992 Sb., o daních z příjmů, ve znění pozdějších předpisů, zákon č. 363/1999 Sb., o pojišťovnictví a o změně některých souvisejících zákonů. </w:t>
      </w:r>
    </w:p>
  </w:footnote>
  <w:footnote w:id="5">
    <w:p w14:paraId="3B487E11" w14:textId="77777777" w:rsidR="00930ADF" w:rsidRPr="00471AE1" w:rsidRDefault="00930ADF" w:rsidP="00930ADF">
      <w:pPr>
        <w:autoSpaceDE w:val="0"/>
        <w:autoSpaceDN w:val="0"/>
        <w:adjustRightInd w:val="0"/>
        <w:rPr>
          <w:sz w:val="16"/>
          <w:szCs w:val="16"/>
        </w:rPr>
      </w:pPr>
      <w:r w:rsidRPr="00471AE1">
        <w:rPr>
          <w:rStyle w:val="Znakapoznpodarou"/>
          <w:rFonts w:asciiTheme="minorHAnsi" w:hAnsiTheme="minorHAnsi" w:cstheme="minorHAnsi"/>
          <w:sz w:val="16"/>
          <w:szCs w:val="16"/>
        </w:rPr>
        <w:footnoteRef/>
      </w:r>
      <w:r w:rsidRPr="00471AE1">
        <w:rPr>
          <w:rFonts w:asciiTheme="minorHAnsi" w:hAnsiTheme="minorHAnsi" w:cstheme="minorHAnsi"/>
          <w:sz w:val="16"/>
          <w:szCs w:val="16"/>
        </w:rPr>
        <w:t xml:space="preserve"> </w:t>
      </w:r>
      <w:r w:rsidRPr="001C357B">
        <w:rPr>
          <w:rFonts w:asciiTheme="minorHAnsi" w:eastAsia="Calibri" w:hAnsiTheme="minorHAnsi" w:cstheme="minorHAnsi"/>
          <w:sz w:val="16"/>
          <w:szCs w:val="16"/>
          <w:lang w:val="x-none"/>
        </w:rPr>
        <w:t>Tuto podmínku základní způsobilosti prokazuje účastník zadávacího řízení předložením písemného čestného prohlášení pouze v případě, že není zapsán v obchodním rejstříku</w:t>
      </w:r>
      <w:r w:rsidRPr="009456F5">
        <w:rPr>
          <w:rFonts w:asciiTheme="minorHAnsi" w:eastAsia="Calibri" w:hAnsiTheme="minorHAnsi" w:cstheme="minorHAnsi"/>
          <w:sz w:val="16"/>
          <w:szCs w:val="16"/>
          <w:lang w:val="x-none"/>
        </w:rPr>
        <w:t>.</w:t>
      </w:r>
    </w:p>
  </w:footnote>
  <w:footnote w:id="6">
    <w:p w14:paraId="6719153C" w14:textId="1D7DF0AE" w:rsidR="00930ADF" w:rsidRDefault="00930ADF" w:rsidP="00930ADF">
      <w:pPr>
        <w:pStyle w:val="Textpoznpodarou"/>
        <w:jc w:val="both"/>
        <w:rPr>
          <w:sz w:val="16"/>
          <w:szCs w:val="16"/>
        </w:rPr>
      </w:pPr>
      <w:r w:rsidRPr="00471AE1">
        <w:rPr>
          <w:rStyle w:val="Znakapoznpodarou"/>
          <w:sz w:val="16"/>
          <w:szCs w:val="16"/>
        </w:rPr>
        <w:footnoteRef/>
      </w:r>
      <w:r w:rsidRPr="00471AE1">
        <w:rPr>
          <w:sz w:val="16"/>
          <w:szCs w:val="16"/>
        </w:rPr>
        <w:t xml:space="preserve"> </w:t>
      </w:r>
      <w:r w:rsidRPr="00271CE4">
        <w:rPr>
          <w:sz w:val="16"/>
          <w:szCs w:val="16"/>
        </w:rPr>
        <w:t>Jedná se zejména o výpis z obchodního rejstříku nebo jiné obdobné evidence, pokud jiný právní předpis zápis do takové evidence vyžaduje.</w:t>
      </w:r>
    </w:p>
    <w:p w14:paraId="03870381" w14:textId="77777777" w:rsidR="00252065" w:rsidRPr="00271CE4" w:rsidRDefault="00252065" w:rsidP="00930ADF">
      <w:pPr>
        <w:pStyle w:val="Textpoznpodarou"/>
        <w:jc w:val="both"/>
        <w:rPr>
          <w:sz w:val="16"/>
          <w:szCs w:val="16"/>
          <w:lang w:val="cs-CZ"/>
        </w:rPr>
      </w:pPr>
    </w:p>
  </w:footnote>
  <w:footnote w:id="7">
    <w:p w14:paraId="55755140" w14:textId="77777777" w:rsidR="00930ADF" w:rsidRPr="003C0014" w:rsidRDefault="00930ADF" w:rsidP="00930ADF">
      <w:r w:rsidRPr="009851E2">
        <w:rPr>
          <w:rStyle w:val="Znakapoznpodarou"/>
          <w:rFonts w:asciiTheme="minorHAnsi" w:hAnsiTheme="minorHAnsi" w:cstheme="minorHAnsi"/>
          <w:sz w:val="16"/>
          <w:szCs w:val="16"/>
        </w:rPr>
        <w:footnoteRef/>
      </w:r>
      <w:r w:rsidRPr="009851E2">
        <w:rPr>
          <w:rFonts w:asciiTheme="minorHAnsi" w:hAnsiTheme="minorHAnsi" w:cstheme="minorHAnsi"/>
          <w:sz w:val="16"/>
          <w:szCs w:val="16"/>
        </w:rPr>
        <w:t xml:space="preserve"> </w:t>
      </w:r>
      <w:r w:rsidRPr="00471AE1">
        <w:rPr>
          <w:rFonts w:asciiTheme="minorHAnsi" w:eastAsia="Calibri" w:hAnsiTheme="minorHAnsi" w:cstheme="minorHAnsi"/>
          <w:sz w:val="16"/>
          <w:szCs w:val="16"/>
          <w:lang w:val="x-none"/>
        </w:rPr>
        <w:t>Zadavatel v souladu s § 48 odst. 7 ZZVZ může vyloučit ze zadávacího řízení účastníka, který je akciovou společností nebo má právní formu obdobnou akciové společnosti a nemá vydány výlučně zaknihované akcie.</w:t>
      </w:r>
      <w:r w:rsidRPr="009851E2">
        <w:rPr>
          <w:rFonts w:asciiTheme="minorHAnsi" w:eastAsia="Calibri" w:hAnsiTheme="minorHAnsi" w:cstheme="minorHAnsi"/>
          <w:sz w:val="16"/>
          <w:szCs w:val="16"/>
          <w:lang w:val="x-no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19F5" w14:textId="5F346DC2" w:rsidR="000612CF" w:rsidRPr="005B0762" w:rsidRDefault="00CC5867" w:rsidP="000872BC">
    <w:pPr>
      <w:spacing w:before="0" w:beforeAutospacing="0" w:after="0" w:afterAutospacing="0"/>
      <w:rPr>
        <w:b/>
        <w:bCs/>
        <w:sz w:val="18"/>
        <w:szCs w:val="18"/>
      </w:rPr>
    </w:pPr>
    <w:r w:rsidRPr="001B62BD">
      <w:rPr>
        <w:noProof/>
      </w:rPr>
      <w:drawing>
        <wp:anchor distT="0" distB="0" distL="114300" distR="114300" simplePos="0" relativeHeight="251659264" behindDoc="0" locked="0" layoutInCell="1" allowOverlap="1" wp14:anchorId="33BC6174" wp14:editId="05930978">
          <wp:simplePos x="0" y="0"/>
          <wp:positionH relativeFrom="margin">
            <wp:align>left</wp:align>
          </wp:positionH>
          <wp:positionV relativeFrom="paragraph">
            <wp:posOffset>-57785</wp:posOffset>
          </wp:positionV>
          <wp:extent cx="953770" cy="1166495"/>
          <wp:effectExtent l="0" t="0" r="0" b="0"/>
          <wp:wrapNone/>
          <wp:docPr id="198929927" name="Obrázek 198929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1166495"/>
                  </a:xfrm>
                  <a:prstGeom prst="rect">
                    <a:avLst/>
                  </a:prstGeom>
                  <a:noFill/>
                  <a:ln>
                    <a:noFill/>
                  </a:ln>
                </pic:spPr>
              </pic:pic>
            </a:graphicData>
          </a:graphic>
        </wp:anchor>
      </w:drawing>
    </w:r>
    <w:r w:rsidRPr="001B62BD">
      <w:rPr>
        <w:noProof/>
      </w:rPr>
      <w:drawing>
        <wp:anchor distT="0" distB="0" distL="114300" distR="114300" simplePos="0" relativeHeight="251661312" behindDoc="0" locked="0" layoutInCell="1" allowOverlap="1" wp14:anchorId="6231EE50" wp14:editId="349CAF13">
          <wp:simplePos x="0" y="0"/>
          <wp:positionH relativeFrom="column">
            <wp:posOffset>1119505</wp:posOffset>
          </wp:positionH>
          <wp:positionV relativeFrom="paragraph">
            <wp:posOffset>146685</wp:posOffset>
          </wp:positionV>
          <wp:extent cx="5059045" cy="506080"/>
          <wp:effectExtent l="0" t="0" r="0" b="8890"/>
          <wp:wrapNone/>
          <wp:docPr id="1047747524" name="Obrázek 1047747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59045" cy="506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0762">
      <w:tab/>
    </w:r>
    <w:r w:rsidR="005B0762">
      <w:tab/>
    </w:r>
    <w:r w:rsidR="005B0762">
      <w:tab/>
    </w:r>
    <w:r w:rsidR="005B0762">
      <w:tab/>
    </w:r>
    <w:r w:rsidR="005B0762">
      <w:tab/>
      <w:t xml:space="preserve">    </w:t>
    </w:r>
    <w:r w:rsidR="00FB2726">
      <w:tab/>
    </w:r>
    <w:r w:rsidR="00FB272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C92"/>
    <w:multiLevelType w:val="hybridMultilevel"/>
    <w:tmpl w:val="9BB4BB24"/>
    <w:lvl w:ilvl="0" w:tplc="0405000F">
      <w:start w:val="1"/>
      <w:numFmt w:val="decimal"/>
      <w:lvlText w:val="%1."/>
      <w:lvlJc w:val="left"/>
      <w:pPr>
        <w:ind w:left="1012" w:hanging="360"/>
      </w:pPr>
    </w:lvl>
    <w:lvl w:ilvl="1" w:tplc="04050019" w:tentative="1">
      <w:start w:val="1"/>
      <w:numFmt w:val="lowerLetter"/>
      <w:lvlText w:val="%2."/>
      <w:lvlJc w:val="left"/>
      <w:pPr>
        <w:ind w:left="1732" w:hanging="360"/>
      </w:pPr>
    </w:lvl>
    <w:lvl w:ilvl="2" w:tplc="0405001B" w:tentative="1">
      <w:start w:val="1"/>
      <w:numFmt w:val="lowerRoman"/>
      <w:lvlText w:val="%3."/>
      <w:lvlJc w:val="right"/>
      <w:pPr>
        <w:ind w:left="2452" w:hanging="180"/>
      </w:pPr>
    </w:lvl>
    <w:lvl w:ilvl="3" w:tplc="0405000F" w:tentative="1">
      <w:start w:val="1"/>
      <w:numFmt w:val="decimal"/>
      <w:lvlText w:val="%4."/>
      <w:lvlJc w:val="left"/>
      <w:pPr>
        <w:ind w:left="3172" w:hanging="360"/>
      </w:pPr>
    </w:lvl>
    <w:lvl w:ilvl="4" w:tplc="04050019" w:tentative="1">
      <w:start w:val="1"/>
      <w:numFmt w:val="lowerLetter"/>
      <w:lvlText w:val="%5."/>
      <w:lvlJc w:val="left"/>
      <w:pPr>
        <w:ind w:left="3892" w:hanging="360"/>
      </w:pPr>
    </w:lvl>
    <w:lvl w:ilvl="5" w:tplc="0405001B" w:tentative="1">
      <w:start w:val="1"/>
      <w:numFmt w:val="lowerRoman"/>
      <w:lvlText w:val="%6."/>
      <w:lvlJc w:val="right"/>
      <w:pPr>
        <w:ind w:left="4612" w:hanging="180"/>
      </w:pPr>
    </w:lvl>
    <w:lvl w:ilvl="6" w:tplc="0405000F" w:tentative="1">
      <w:start w:val="1"/>
      <w:numFmt w:val="decimal"/>
      <w:lvlText w:val="%7."/>
      <w:lvlJc w:val="left"/>
      <w:pPr>
        <w:ind w:left="5332" w:hanging="360"/>
      </w:pPr>
    </w:lvl>
    <w:lvl w:ilvl="7" w:tplc="04050019" w:tentative="1">
      <w:start w:val="1"/>
      <w:numFmt w:val="lowerLetter"/>
      <w:lvlText w:val="%8."/>
      <w:lvlJc w:val="left"/>
      <w:pPr>
        <w:ind w:left="6052" w:hanging="360"/>
      </w:pPr>
    </w:lvl>
    <w:lvl w:ilvl="8" w:tplc="0405001B" w:tentative="1">
      <w:start w:val="1"/>
      <w:numFmt w:val="lowerRoman"/>
      <w:lvlText w:val="%9."/>
      <w:lvlJc w:val="right"/>
      <w:pPr>
        <w:ind w:left="6772" w:hanging="180"/>
      </w:pPr>
    </w:lvl>
  </w:abstractNum>
  <w:abstractNum w:abstractNumId="1" w15:restartNumberingAfterBreak="0">
    <w:nsid w:val="046A0E2D"/>
    <w:multiLevelType w:val="hybridMultilevel"/>
    <w:tmpl w:val="6AD26E14"/>
    <w:lvl w:ilvl="0" w:tplc="53C650DC">
      <w:start w:val="1"/>
      <w:numFmt w:val="upperRoman"/>
      <w:lvlText w:val="%1."/>
      <w:lvlJc w:val="left"/>
      <w:pPr>
        <w:ind w:left="720" w:hanging="720"/>
      </w:pPr>
      <w:rPr>
        <w:rFonts w:ascii="Verdana" w:eastAsia="Times New Roman" w:hAnsi="Verdana" w:cs="Times New Roman" w:hint="default"/>
        <w:b w:val="0"/>
        <w:i w:val="0"/>
        <w:color w:val="auto"/>
      </w:rPr>
    </w:lvl>
    <w:lvl w:ilvl="1" w:tplc="1624B0D8">
      <w:start w:val="1"/>
      <w:numFmt w:val="lowerLetter"/>
      <w:lvlText w:val="%2)"/>
      <w:lvlJc w:val="left"/>
      <w:pPr>
        <w:ind w:left="1080" w:hanging="360"/>
      </w:pPr>
      <w:rPr>
        <w:rFonts w:ascii="Verdana" w:hAnsi="Verdana" w:hint="default"/>
        <w:sz w:val="20"/>
        <w:szCs w:val="2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FF480F"/>
    <w:multiLevelType w:val="hybridMultilevel"/>
    <w:tmpl w:val="F66ADFA0"/>
    <w:lvl w:ilvl="0" w:tplc="8D78B7B6">
      <w:start w:val="1"/>
      <w:numFmt w:val="upperRoman"/>
      <w:lvlText w:val="%1."/>
      <w:lvlJc w:val="left"/>
      <w:pPr>
        <w:ind w:left="5400" w:hanging="360"/>
      </w:pPr>
      <w:rPr>
        <w:rFonts w:ascii="Verdana" w:eastAsia="Times New Roman" w:hAnsi="Verdana" w:cs="Times New Roman" w:hint="default"/>
        <w:b w:val="0"/>
        <w:bCs/>
      </w:rPr>
    </w:lvl>
    <w:lvl w:ilvl="1" w:tplc="04050019" w:tentative="1">
      <w:start w:val="1"/>
      <w:numFmt w:val="lowerLetter"/>
      <w:lvlText w:val="%2."/>
      <w:lvlJc w:val="left"/>
      <w:pPr>
        <w:ind w:left="6120" w:hanging="360"/>
      </w:pPr>
    </w:lvl>
    <w:lvl w:ilvl="2" w:tplc="0405001B" w:tentative="1">
      <w:start w:val="1"/>
      <w:numFmt w:val="lowerRoman"/>
      <w:lvlText w:val="%3."/>
      <w:lvlJc w:val="right"/>
      <w:pPr>
        <w:ind w:left="6840" w:hanging="180"/>
      </w:pPr>
    </w:lvl>
    <w:lvl w:ilvl="3" w:tplc="0405000F" w:tentative="1">
      <w:start w:val="1"/>
      <w:numFmt w:val="decimal"/>
      <w:lvlText w:val="%4."/>
      <w:lvlJc w:val="left"/>
      <w:pPr>
        <w:ind w:left="7560" w:hanging="360"/>
      </w:pPr>
    </w:lvl>
    <w:lvl w:ilvl="4" w:tplc="04050019" w:tentative="1">
      <w:start w:val="1"/>
      <w:numFmt w:val="lowerLetter"/>
      <w:lvlText w:val="%5."/>
      <w:lvlJc w:val="left"/>
      <w:pPr>
        <w:ind w:left="8280" w:hanging="360"/>
      </w:pPr>
    </w:lvl>
    <w:lvl w:ilvl="5" w:tplc="0405001B" w:tentative="1">
      <w:start w:val="1"/>
      <w:numFmt w:val="lowerRoman"/>
      <w:lvlText w:val="%6."/>
      <w:lvlJc w:val="right"/>
      <w:pPr>
        <w:ind w:left="9000" w:hanging="180"/>
      </w:pPr>
    </w:lvl>
    <w:lvl w:ilvl="6" w:tplc="0405000F" w:tentative="1">
      <w:start w:val="1"/>
      <w:numFmt w:val="decimal"/>
      <w:lvlText w:val="%7."/>
      <w:lvlJc w:val="left"/>
      <w:pPr>
        <w:ind w:left="9720" w:hanging="360"/>
      </w:pPr>
    </w:lvl>
    <w:lvl w:ilvl="7" w:tplc="04050019" w:tentative="1">
      <w:start w:val="1"/>
      <w:numFmt w:val="lowerLetter"/>
      <w:lvlText w:val="%8."/>
      <w:lvlJc w:val="left"/>
      <w:pPr>
        <w:ind w:left="10440" w:hanging="360"/>
      </w:pPr>
    </w:lvl>
    <w:lvl w:ilvl="8" w:tplc="0405001B" w:tentative="1">
      <w:start w:val="1"/>
      <w:numFmt w:val="lowerRoman"/>
      <w:lvlText w:val="%9."/>
      <w:lvlJc w:val="right"/>
      <w:pPr>
        <w:ind w:left="11160" w:hanging="180"/>
      </w:pPr>
    </w:lvl>
  </w:abstractNum>
  <w:abstractNum w:abstractNumId="3" w15:restartNumberingAfterBreak="0">
    <w:nsid w:val="09E36E35"/>
    <w:multiLevelType w:val="hybridMultilevel"/>
    <w:tmpl w:val="D05024F4"/>
    <w:lvl w:ilvl="0" w:tplc="04050017">
      <w:start w:val="1"/>
      <w:numFmt w:val="lowerLetter"/>
      <w:lvlText w:val="%1)"/>
      <w:lvlJc w:val="left"/>
      <w:pPr>
        <w:ind w:left="578" w:hanging="360"/>
      </w:pPr>
    </w:lvl>
    <w:lvl w:ilvl="1" w:tplc="1402DD2A">
      <w:start w:val="1"/>
      <w:numFmt w:val="decimal"/>
      <w:lvlText w:val="%2)"/>
      <w:lvlJc w:val="left"/>
      <w:pPr>
        <w:ind w:left="1298" w:hanging="360"/>
      </w:pPr>
      <w:rPr>
        <w:rFonts w:hint="default"/>
      </w:r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4" w15:restartNumberingAfterBreak="0">
    <w:nsid w:val="11A93E4C"/>
    <w:multiLevelType w:val="multilevel"/>
    <w:tmpl w:val="F28ECFEC"/>
    <w:lvl w:ilvl="0">
      <w:start w:val="1"/>
      <w:numFmt w:val="decimal"/>
      <w:lvlText w:val="%1."/>
      <w:lvlJc w:val="left"/>
      <w:pPr>
        <w:ind w:left="360" w:hanging="360"/>
      </w:pPr>
      <w:rPr>
        <w:b/>
        <w:bCs w:val="0"/>
        <w:sz w:val="18"/>
        <w:szCs w:val="18"/>
      </w:rPr>
    </w:lvl>
    <w:lvl w:ilvl="1">
      <w:start w:val="1"/>
      <w:numFmt w:val="decimal"/>
      <w:lvlText w:val="%2."/>
      <w:lvlJc w:val="left"/>
      <w:pPr>
        <w:ind w:left="1080" w:hanging="360"/>
      </w:pPr>
      <w:rPr>
        <w:b w:val="0"/>
        <w:bCs/>
        <w:sz w:val="18"/>
        <w:szCs w:val="18"/>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28F1E09"/>
    <w:multiLevelType w:val="hybridMultilevel"/>
    <w:tmpl w:val="127A33C8"/>
    <w:lvl w:ilvl="0" w:tplc="0809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9C7F0E"/>
    <w:multiLevelType w:val="hybridMultilevel"/>
    <w:tmpl w:val="BC3A8168"/>
    <w:lvl w:ilvl="0" w:tplc="69C2C41A">
      <w:start w:val="1"/>
      <w:numFmt w:val="bullet"/>
      <w:lvlText w:val="-"/>
      <w:lvlJc w:val="left"/>
      <w:pPr>
        <w:ind w:left="720" w:hanging="36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35C39B4"/>
    <w:multiLevelType w:val="hybridMultilevel"/>
    <w:tmpl w:val="0CCC5596"/>
    <w:lvl w:ilvl="0" w:tplc="0405000F">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6F194E"/>
    <w:multiLevelType w:val="hybridMultilevel"/>
    <w:tmpl w:val="02D05A60"/>
    <w:lvl w:ilvl="0" w:tplc="0809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3252238B"/>
    <w:multiLevelType w:val="hybridMultilevel"/>
    <w:tmpl w:val="614AA8BE"/>
    <w:lvl w:ilvl="0" w:tplc="1FA67C26">
      <w:numFmt w:val="bullet"/>
      <w:lvlText w:val="-"/>
      <w:lvlJc w:val="left"/>
      <w:pPr>
        <w:ind w:left="360" w:hanging="360"/>
      </w:pPr>
      <w:rPr>
        <w:rFonts w:ascii="Verdana" w:eastAsiaTheme="minorHAnsi" w:hAnsi="Verdana"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362159F9"/>
    <w:multiLevelType w:val="hybridMultilevel"/>
    <w:tmpl w:val="EDB0023C"/>
    <w:lvl w:ilvl="0" w:tplc="0809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B57497"/>
    <w:multiLevelType w:val="multilevel"/>
    <w:tmpl w:val="5931D306"/>
    <w:lvl w:ilvl="0">
      <w:start w:val="1"/>
      <w:numFmt w:val="decimal"/>
      <w:lvlText w:val="%1."/>
      <w:lvlJc w:val="left"/>
      <w:rPr>
        <w:i w:val="0"/>
        <w:color w:val="00000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 w15:restartNumberingAfterBreak="0">
    <w:nsid w:val="36D70966"/>
    <w:multiLevelType w:val="hybridMultilevel"/>
    <w:tmpl w:val="F74A753A"/>
    <w:lvl w:ilvl="0" w:tplc="B9DCD0F4">
      <w:start w:val="1"/>
      <w:numFmt w:val="decimal"/>
      <w:lvlText w:val="%1."/>
      <w:lvlJc w:val="left"/>
      <w:pPr>
        <w:ind w:left="360" w:hanging="360"/>
      </w:pPr>
      <w:rPr>
        <w:b/>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03F0234"/>
    <w:multiLevelType w:val="hybridMultilevel"/>
    <w:tmpl w:val="CA62A7B2"/>
    <w:lvl w:ilvl="0" w:tplc="DA626916">
      <w:start w:val="1"/>
      <w:numFmt w:val="decimal"/>
      <w:lvlText w:val="%1."/>
      <w:lvlJc w:val="left"/>
      <w:pPr>
        <w:ind w:left="284" w:hanging="284"/>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824458"/>
    <w:multiLevelType w:val="hybridMultilevel"/>
    <w:tmpl w:val="730044E8"/>
    <w:lvl w:ilvl="0" w:tplc="04050011">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9254E7"/>
    <w:multiLevelType w:val="hybridMultilevel"/>
    <w:tmpl w:val="D28283C4"/>
    <w:lvl w:ilvl="0" w:tplc="04050011">
      <w:start w:val="1"/>
      <w:numFmt w:val="decimal"/>
      <w:lvlText w:val="%1)"/>
      <w:lvlJc w:val="left"/>
      <w:pPr>
        <w:ind w:left="284" w:hanging="284"/>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970E2E"/>
    <w:multiLevelType w:val="hybridMultilevel"/>
    <w:tmpl w:val="25F6998A"/>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7" w15:restartNumberingAfterBreak="0">
    <w:nsid w:val="48C7322C"/>
    <w:multiLevelType w:val="hybridMultilevel"/>
    <w:tmpl w:val="FD26320A"/>
    <w:lvl w:ilvl="0" w:tplc="B172E5B8">
      <w:start w:val="1"/>
      <w:numFmt w:val="upperRoman"/>
      <w:lvlText w:val="%1."/>
      <w:lvlJc w:val="left"/>
      <w:pPr>
        <w:ind w:left="502" w:hanging="360"/>
      </w:pPr>
    </w:lvl>
    <w:lvl w:ilvl="1" w:tplc="04050017">
      <w:start w:val="1"/>
      <w:numFmt w:val="lowerLetter"/>
      <w:lvlText w:val="%2)"/>
      <w:lvlJc w:val="left"/>
      <w:pPr>
        <w:ind w:left="6552" w:hanging="360"/>
      </w:pPr>
    </w:lvl>
    <w:lvl w:ilvl="2" w:tplc="0405001B">
      <w:start w:val="1"/>
      <w:numFmt w:val="lowerRoman"/>
      <w:lvlText w:val="%3."/>
      <w:lvlJc w:val="right"/>
      <w:pPr>
        <w:ind w:left="7272" w:hanging="180"/>
      </w:pPr>
    </w:lvl>
    <w:lvl w:ilvl="3" w:tplc="0405000F">
      <w:start w:val="1"/>
      <w:numFmt w:val="decimal"/>
      <w:lvlText w:val="%4."/>
      <w:lvlJc w:val="left"/>
      <w:pPr>
        <w:ind w:left="7992" w:hanging="360"/>
      </w:pPr>
    </w:lvl>
    <w:lvl w:ilvl="4" w:tplc="04050019">
      <w:start w:val="1"/>
      <w:numFmt w:val="lowerLetter"/>
      <w:lvlText w:val="%5."/>
      <w:lvlJc w:val="left"/>
      <w:pPr>
        <w:ind w:left="8712" w:hanging="360"/>
      </w:pPr>
    </w:lvl>
    <w:lvl w:ilvl="5" w:tplc="0405001B">
      <w:start w:val="1"/>
      <w:numFmt w:val="lowerRoman"/>
      <w:lvlText w:val="%6."/>
      <w:lvlJc w:val="right"/>
      <w:pPr>
        <w:ind w:left="9432" w:hanging="180"/>
      </w:pPr>
    </w:lvl>
    <w:lvl w:ilvl="6" w:tplc="0405000F">
      <w:start w:val="1"/>
      <w:numFmt w:val="decimal"/>
      <w:lvlText w:val="%7."/>
      <w:lvlJc w:val="left"/>
      <w:pPr>
        <w:ind w:left="10152" w:hanging="360"/>
      </w:pPr>
    </w:lvl>
    <w:lvl w:ilvl="7" w:tplc="04050019">
      <w:start w:val="1"/>
      <w:numFmt w:val="lowerLetter"/>
      <w:lvlText w:val="%8."/>
      <w:lvlJc w:val="left"/>
      <w:pPr>
        <w:ind w:left="10872" w:hanging="360"/>
      </w:pPr>
    </w:lvl>
    <w:lvl w:ilvl="8" w:tplc="0405001B">
      <w:start w:val="1"/>
      <w:numFmt w:val="lowerRoman"/>
      <w:lvlText w:val="%9."/>
      <w:lvlJc w:val="right"/>
      <w:pPr>
        <w:ind w:left="11592" w:hanging="180"/>
      </w:pPr>
    </w:lvl>
  </w:abstractNum>
  <w:abstractNum w:abstractNumId="18" w15:restartNumberingAfterBreak="0">
    <w:nsid w:val="4BA074A6"/>
    <w:multiLevelType w:val="multilevel"/>
    <w:tmpl w:val="8C02CB30"/>
    <w:lvl w:ilvl="0">
      <w:start w:val="1"/>
      <w:numFmt w:val="decimal"/>
      <w:lvlText w:val="%1."/>
      <w:lvlJc w:val="left"/>
      <w:pPr>
        <w:ind w:left="360" w:hanging="360"/>
      </w:pPr>
      <w:rPr>
        <w:b/>
        <w:bCs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CD25583"/>
    <w:multiLevelType w:val="hybridMultilevel"/>
    <w:tmpl w:val="AB289A34"/>
    <w:lvl w:ilvl="0" w:tplc="08090013">
      <w:start w:val="1"/>
      <w:numFmt w:val="upperRoman"/>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50406A"/>
    <w:multiLevelType w:val="hybridMultilevel"/>
    <w:tmpl w:val="E5F45CD8"/>
    <w:lvl w:ilvl="0" w:tplc="04050011">
      <w:start w:val="1"/>
      <w:numFmt w:val="decimal"/>
      <w:lvlText w:val="%1)"/>
      <w:lvlJc w:val="left"/>
      <w:pPr>
        <w:ind w:left="284" w:hanging="284"/>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D540D7"/>
    <w:multiLevelType w:val="hybridMultilevel"/>
    <w:tmpl w:val="74A697F4"/>
    <w:lvl w:ilvl="0" w:tplc="D9540CE0">
      <w:start w:val="20"/>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54CC6598"/>
    <w:multiLevelType w:val="hybridMultilevel"/>
    <w:tmpl w:val="8312C0CA"/>
    <w:lvl w:ilvl="0" w:tplc="04050011">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8D2DB2"/>
    <w:multiLevelType w:val="hybridMultilevel"/>
    <w:tmpl w:val="AE30E1C2"/>
    <w:lvl w:ilvl="0" w:tplc="93F4A242">
      <w:start w:val="1"/>
      <w:numFmt w:val="upperRoman"/>
      <w:lvlText w:val="%1."/>
      <w:lvlJc w:val="left"/>
      <w:pPr>
        <w:ind w:left="720" w:hanging="360"/>
      </w:pPr>
      <w:rPr>
        <w:rFonts w:ascii="Verdana" w:eastAsia="Times New Roman" w:hAnsi="Verdana" w:cs="Times New Roman"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31D306"/>
    <w:multiLevelType w:val="multilevel"/>
    <w:tmpl w:val="7062F8E4"/>
    <w:name w:val="Numbered list 6"/>
    <w:lvl w:ilvl="0">
      <w:start w:val="1"/>
      <w:numFmt w:val="decimal"/>
      <w:lvlText w:val="%1."/>
      <w:lvlJc w:val="left"/>
      <w:rPr>
        <w:b w:val="0"/>
        <w:bCs w:val="0"/>
        <w:i w:val="0"/>
        <w:color w:val="00000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5" w15:restartNumberingAfterBreak="0">
    <w:nsid w:val="5B5063F0"/>
    <w:multiLevelType w:val="hybridMultilevel"/>
    <w:tmpl w:val="7D1C1D4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F1E5EAB"/>
    <w:multiLevelType w:val="hybridMultilevel"/>
    <w:tmpl w:val="834EE580"/>
    <w:lvl w:ilvl="0" w:tplc="04050011">
      <w:start w:val="1"/>
      <w:numFmt w:val="decimal"/>
      <w:lvlText w:val="%1)"/>
      <w:lvlJc w:val="left"/>
      <w:pPr>
        <w:ind w:left="284" w:hanging="284"/>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5341C8"/>
    <w:multiLevelType w:val="hybridMultilevel"/>
    <w:tmpl w:val="02D05A60"/>
    <w:lvl w:ilvl="0" w:tplc="0809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60C93827"/>
    <w:multiLevelType w:val="hybridMultilevel"/>
    <w:tmpl w:val="E612C7B0"/>
    <w:lvl w:ilvl="0" w:tplc="04050005">
      <w:start w:val="1"/>
      <w:numFmt w:val="bullet"/>
      <w:lvlText w:val=""/>
      <w:lvlJc w:val="left"/>
      <w:pPr>
        <w:ind w:left="578" w:hanging="360"/>
      </w:pPr>
      <w:rPr>
        <w:rFonts w:ascii="Wingdings" w:hAnsi="Wingdings"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29" w15:restartNumberingAfterBreak="0">
    <w:nsid w:val="6C3872E3"/>
    <w:multiLevelType w:val="hybridMultilevel"/>
    <w:tmpl w:val="99C4914E"/>
    <w:lvl w:ilvl="0" w:tplc="93F4A242">
      <w:start w:val="1"/>
      <w:numFmt w:val="upperRoman"/>
      <w:lvlText w:val="%1."/>
      <w:lvlJc w:val="left"/>
      <w:pPr>
        <w:ind w:left="720" w:hanging="360"/>
      </w:pPr>
      <w:rPr>
        <w:rFonts w:ascii="Verdana" w:eastAsia="Times New Roman" w:hAnsi="Verdana" w:cs="Times New Roman"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441BA1"/>
    <w:multiLevelType w:val="multilevel"/>
    <w:tmpl w:val="7062F8E4"/>
    <w:lvl w:ilvl="0">
      <w:start w:val="1"/>
      <w:numFmt w:val="decimal"/>
      <w:lvlText w:val="%1."/>
      <w:lvlJc w:val="left"/>
      <w:rPr>
        <w:b w:val="0"/>
        <w:bCs w:val="0"/>
        <w:i w:val="0"/>
        <w:color w:val="00000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1" w15:restartNumberingAfterBreak="0">
    <w:nsid w:val="6D4E2A5B"/>
    <w:multiLevelType w:val="multilevel"/>
    <w:tmpl w:val="F28ECFEC"/>
    <w:lvl w:ilvl="0">
      <w:start w:val="1"/>
      <w:numFmt w:val="decimal"/>
      <w:lvlText w:val="%1."/>
      <w:lvlJc w:val="left"/>
      <w:pPr>
        <w:ind w:left="360" w:hanging="360"/>
      </w:pPr>
      <w:rPr>
        <w:b/>
        <w:bCs w:val="0"/>
        <w:sz w:val="18"/>
        <w:szCs w:val="18"/>
      </w:rPr>
    </w:lvl>
    <w:lvl w:ilvl="1">
      <w:start w:val="1"/>
      <w:numFmt w:val="decimal"/>
      <w:lvlText w:val="%2."/>
      <w:lvlJc w:val="left"/>
      <w:pPr>
        <w:ind w:left="1080" w:hanging="360"/>
      </w:pPr>
      <w:rPr>
        <w:b w:val="0"/>
        <w:bCs/>
        <w:sz w:val="18"/>
        <w:szCs w:val="18"/>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D540B92"/>
    <w:multiLevelType w:val="multilevel"/>
    <w:tmpl w:val="D930C54A"/>
    <w:lvl w:ilvl="0">
      <w:start w:val="1"/>
      <w:numFmt w:val="decimal"/>
      <w:lvlText w:val="%1."/>
      <w:lvlJc w:val="left"/>
      <w:pPr>
        <w:ind w:left="360" w:hanging="360"/>
      </w:pPr>
      <w:rPr>
        <w:rFonts w:hint="default"/>
        <w:b/>
        <w:bCs w:val="0"/>
        <w:sz w:val="18"/>
        <w:szCs w:val="18"/>
      </w:rPr>
    </w:lvl>
    <w:lvl w:ilvl="1">
      <w:start w:val="1"/>
      <w:numFmt w:val="decimal"/>
      <w:lvlText w:val="%1.%2."/>
      <w:lvlJc w:val="left"/>
      <w:pPr>
        <w:ind w:left="792" w:hanging="792"/>
      </w:pPr>
      <w:rPr>
        <w:rFonts w:ascii="Verdana" w:hAnsi="Verdana" w:hint="default"/>
        <w:b/>
        <w:bCs w:val="0"/>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4A62CC"/>
    <w:multiLevelType w:val="hybridMultilevel"/>
    <w:tmpl w:val="3F54F56C"/>
    <w:lvl w:ilvl="0" w:tplc="C5500AF8">
      <w:start w:val="1"/>
      <w:numFmt w:val="decimal"/>
      <w:lvlText w:val="%1."/>
      <w:lvlJc w:val="left"/>
      <w:pPr>
        <w:ind w:left="360" w:hanging="360"/>
      </w:pPr>
      <w:rPr>
        <w:rFonts w:hint="default"/>
        <w:b/>
        <w:bC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6927EA7"/>
    <w:multiLevelType w:val="hybridMultilevel"/>
    <w:tmpl w:val="792AD23E"/>
    <w:lvl w:ilvl="0" w:tplc="04050011">
      <w:start w:val="1"/>
      <w:numFmt w:val="decimal"/>
      <w:lvlText w:val="%1)"/>
      <w:lvlJc w:val="left"/>
      <w:pPr>
        <w:ind w:left="284" w:hanging="284"/>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84990895">
    <w:abstractNumId w:val="12"/>
  </w:num>
  <w:num w:numId="2" w16cid:durableId="1464077680">
    <w:abstractNumId w:val="33"/>
  </w:num>
  <w:num w:numId="3" w16cid:durableId="996541485">
    <w:abstractNumId w:val="19"/>
  </w:num>
  <w:num w:numId="4" w16cid:durableId="383451999">
    <w:abstractNumId w:val="10"/>
  </w:num>
  <w:num w:numId="5" w16cid:durableId="1812399523">
    <w:abstractNumId w:val="5"/>
  </w:num>
  <w:num w:numId="6" w16cid:durableId="1200585095">
    <w:abstractNumId w:val="32"/>
  </w:num>
  <w:num w:numId="7" w16cid:durableId="403651887">
    <w:abstractNumId w:val="2"/>
  </w:num>
  <w:num w:numId="8" w16cid:durableId="444161331">
    <w:abstractNumId w:val="1"/>
  </w:num>
  <w:num w:numId="9" w16cid:durableId="701831817">
    <w:abstractNumId w:val="23"/>
  </w:num>
  <w:num w:numId="10" w16cid:durableId="1230533964">
    <w:abstractNumId w:val="29"/>
  </w:num>
  <w:num w:numId="11" w16cid:durableId="409274007">
    <w:abstractNumId w:val="6"/>
  </w:num>
  <w:num w:numId="12" w16cid:durableId="790175510">
    <w:abstractNumId w:val="9"/>
  </w:num>
  <w:num w:numId="13" w16cid:durableId="219488850">
    <w:abstractNumId w:val="24"/>
  </w:num>
  <w:num w:numId="14" w16cid:durableId="1053967566">
    <w:abstractNumId w:val="18"/>
  </w:num>
  <w:num w:numId="15" w16cid:durableId="1895694715">
    <w:abstractNumId w:val="11"/>
  </w:num>
  <w:num w:numId="16" w16cid:durableId="1984846229">
    <w:abstractNumId w:val="30"/>
  </w:num>
  <w:num w:numId="17" w16cid:durableId="1747535886">
    <w:abstractNumId w:val="4"/>
  </w:num>
  <w:num w:numId="18" w16cid:durableId="1996030117">
    <w:abstractNumId w:val="31"/>
  </w:num>
  <w:num w:numId="19" w16cid:durableId="1542787010">
    <w:abstractNumId w:val="8"/>
  </w:num>
  <w:num w:numId="20" w16cid:durableId="1961640634">
    <w:abstractNumId w:val="27"/>
  </w:num>
  <w:num w:numId="21" w16cid:durableId="1642886349">
    <w:abstractNumId w:val="21"/>
  </w:num>
  <w:num w:numId="22" w16cid:durableId="1676493383">
    <w:abstractNumId w:val="17"/>
  </w:num>
  <w:num w:numId="23" w16cid:durableId="433983049">
    <w:abstractNumId w:val="7"/>
  </w:num>
  <w:num w:numId="24" w16cid:durableId="1818188215">
    <w:abstractNumId w:val="13"/>
  </w:num>
  <w:num w:numId="25" w16cid:durableId="1581911703">
    <w:abstractNumId w:val="16"/>
  </w:num>
  <w:num w:numId="26" w16cid:durableId="1056006950">
    <w:abstractNumId w:val="22"/>
  </w:num>
  <w:num w:numId="27" w16cid:durableId="721755555">
    <w:abstractNumId w:val="14"/>
  </w:num>
  <w:num w:numId="28" w16cid:durableId="999231937">
    <w:abstractNumId w:val="20"/>
  </w:num>
  <w:num w:numId="29" w16cid:durableId="1056126498">
    <w:abstractNumId w:val="0"/>
  </w:num>
  <w:num w:numId="30" w16cid:durableId="1693145308">
    <w:abstractNumId w:val="26"/>
  </w:num>
  <w:num w:numId="31" w16cid:durableId="1102800883">
    <w:abstractNumId w:val="34"/>
  </w:num>
  <w:num w:numId="32" w16cid:durableId="34938617">
    <w:abstractNumId w:val="15"/>
  </w:num>
  <w:num w:numId="33" w16cid:durableId="1900745596">
    <w:abstractNumId w:val="25"/>
  </w:num>
  <w:num w:numId="34" w16cid:durableId="39792721">
    <w:abstractNumId w:val="28"/>
  </w:num>
  <w:num w:numId="35" w16cid:durableId="420951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0B8"/>
    <w:rsid w:val="00013ADD"/>
    <w:rsid w:val="00023975"/>
    <w:rsid w:val="00027149"/>
    <w:rsid w:val="00055A8F"/>
    <w:rsid w:val="000612CF"/>
    <w:rsid w:val="00065B37"/>
    <w:rsid w:val="00065EA9"/>
    <w:rsid w:val="00072385"/>
    <w:rsid w:val="000872BC"/>
    <w:rsid w:val="00090E85"/>
    <w:rsid w:val="000A58B7"/>
    <w:rsid w:val="000B2979"/>
    <w:rsid w:val="000B37CF"/>
    <w:rsid w:val="000E7B51"/>
    <w:rsid w:val="000F0EE5"/>
    <w:rsid w:val="000F1E36"/>
    <w:rsid w:val="00121925"/>
    <w:rsid w:val="00133775"/>
    <w:rsid w:val="00181F9E"/>
    <w:rsid w:val="00190063"/>
    <w:rsid w:val="00193E94"/>
    <w:rsid w:val="001A58AD"/>
    <w:rsid w:val="001B5ED1"/>
    <w:rsid w:val="001C0458"/>
    <w:rsid w:val="001C357B"/>
    <w:rsid w:val="001E45B9"/>
    <w:rsid w:val="001E4D11"/>
    <w:rsid w:val="001E7C9D"/>
    <w:rsid w:val="0020203A"/>
    <w:rsid w:val="0020723B"/>
    <w:rsid w:val="00212A69"/>
    <w:rsid w:val="00231305"/>
    <w:rsid w:val="00232765"/>
    <w:rsid w:val="00243957"/>
    <w:rsid w:val="00252065"/>
    <w:rsid w:val="002719A8"/>
    <w:rsid w:val="0027268C"/>
    <w:rsid w:val="00297721"/>
    <w:rsid w:val="002B2919"/>
    <w:rsid w:val="002C1F59"/>
    <w:rsid w:val="002D0DAA"/>
    <w:rsid w:val="002D3213"/>
    <w:rsid w:val="002E30B8"/>
    <w:rsid w:val="002F2860"/>
    <w:rsid w:val="002F7527"/>
    <w:rsid w:val="00300B67"/>
    <w:rsid w:val="00323162"/>
    <w:rsid w:val="00331045"/>
    <w:rsid w:val="00331E30"/>
    <w:rsid w:val="0034369D"/>
    <w:rsid w:val="00366C36"/>
    <w:rsid w:val="00372B98"/>
    <w:rsid w:val="00382D96"/>
    <w:rsid w:val="003A1F22"/>
    <w:rsid w:val="003B6666"/>
    <w:rsid w:val="003C27A4"/>
    <w:rsid w:val="004008EB"/>
    <w:rsid w:val="0045602F"/>
    <w:rsid w:val="00467DD5"/>
    <w:rsid w:val="00474753"/>
    <w:rsid w:val="004834A2"/>
    <w:rsid w:val="00490760"/>
    <w:rsid w:val="00492784"/>
    <w:rsid w:val="00497B72"/>
    <w:rsid w:val="004E31B7"/>
    <w:rsid w:val="00515515"/>
    <w:rsid w:val="005156A3"/>
    <w:rsid w:val="005275B2"/>
    <w:rsid w:val="00542FD7"/>
    <w:rsid w:val="00551E58"/>
    <w:rsid w:val="00552467"/>
    <w:rsid w:val="00576289"/>
    <w:rsid w:val="00586491"/>
    <w:rsid w:val="005A000C"/>
    <w:rsid w:val="005B0762"/>
    <w:rsid w:val="005C4290"/>
    <w:rsid w:val="005D4C61"/>
    <w:rsid w:val="005D667F"/>
    <w:rsid w:val="005D6A3E"/>
    <w:rsid w:val="005D7E30"/>
    <w:rsid w:val="005E0912"/>
    <w:rsid w:val="00615226"/>
    <w:rsid w:val="0062381D"/>
    <w:rsid w:val="00624FA2"/>
    <w:rsid w:val="00636F62"/>
    <w:rsid w:val="00670ADB"/>
    <w:rsid w:val="006A7D69"/>
    <w:rsid w:val="006D26C2"/>
    <w:rsid w:val="006E6625"/>
    <w:rsid w:val="006F4DE5"/>
    <w:rsid w:val="006F534B"/>
    <w:rsid w:val="00702873"/>
    <w:rsid w:val="00725981"/>
    <w:rsid w:val="007309BD"/>
    <w:rsid w:val="007348B0"/>
    <w:rsid w:val="0079614E"/>
    <w:rsid w:val="0080170D"/>
    <w:rsid w:val="0081095B"/>
    <w:rsid w:val="00813A7C"/>
    <w:rsid w:val="008441FB"/>
    <w:rsid w:val="00846DC9"/>
    <w:rsid w:val="008602A0"/>
    <w:rsid w:val="00864B2D"/>
    <w:rsid w:val="00884469"/>
    <w:rsid w:val="008C4351"/>
    <w:rsid w:val="008D7084"/>
    <w:rsid w:val="00920360"/>
    <w:rsid w:val="00930ADF"/>
    <w:rsid w:val="009456F5"/>
    <w:rsid w:val="0095615F"/>
    <w:rsid w:val="00970054"/>
    <w:rsid w:val="0097121C"/>
    <w:rsid w:val="00981F52"/>
    <w:rsid w:val="00985951"/>
    <w:rsid w:val="009C4A11"/>
    <w:rsid w:val="009E6354"/>
    <w:rsid w:val="009F3231"/>
    <w:rsid w:val="009F6171"/>
    <w:rsid w:val="00A02ABC"/>
    <w:rsid w:val="00A07703"/>
    <w:rsid w:val="00A135DF"/>
    <w:rsid w:val="00A16AD4"/>
    <w:rsid w:val="00A16D5C"/>
    <w:rsid w:val="00A27A17"/>
    <w:rsid w:val="00A339C6"/>
    <w:rsid w:val="00A35D22"/>
    <w:rsid w:val="00A43C05"/>
    <w:rsid w:val="00A61D4E"/>
    <w:rsid w:val="00AB71B3"/>
    <w:rsid w:val="00AB7BE2"/>
    <w:rsid w:val="00AD5C40"/>
    <w:rsid w:val="00AE2BC4"/>
    <w:rsid w:val="00B0434A"/>
    <w:rsid w:val="00B40033"/>
    <w:rsid w:val="00B421DD"/>
    <w:rsid w:val="00B61466"/>
    <w:rsid w:val="00B70A1E"/>
    <w:rsid w:val="00B91FFA"/>
    <w:rsid w:val="00B963BD"/>
    <w:rsid w:val="00BD711C"/>
    <w:rsid w:val="00C13125"/>
    <w:rsid w:val="00C30D29"/>
    <w:rsid w:val="00C30E58"/>
    <w:rsid w:val="00C54AD6"/>
    <w:rsid w:val="00C608DD"/>
    <w:rsid w:val="00C63D84"/>
    <w:rsid w:val="00CC5867"/>
    <w:rsid w:val="00D009C3"/>
    <w:rsid w:val="00D10A62"/>
    <w:rsid w:val="00D66DF1"/>
    <w:rsid w:val="00D71D4A"/>
    <w:rsid w:val="00D77A4C"/>
    <w:rsid w:val="00D83AC7"/>
    <w:rsid w:val="00D84BD9"/>
    <w:rsid w:val="00D9089B"/>
    <w:rsid w:val="00D94E4C"/>
    <w:rsid w:val="00DF1C62"/>
    <w:rsid w:val="00DF2521"/>
    <w:rsid w:val="00E02D45"/>
    <w:rsid w:val="00E05446"/>
    <w:rsid w:val="00E07B1E"/>
    <w:rsid w:val="00E10CC2"/>
    <w:rsid w:val="00E130CB"/>
    <w:rsid w:val="00E812C3"/>
    <w:rsid w:val="00EB5A91"/>
    <w:rsid w:val="00F27C42"/>
    <w:rsid w:val="00F43579"/>
    <w:rsid w:val="00F55DAF"/>
    <w:rsid w:val="00F61F82"/>
    <w:rsid w:val="00F840A1"/>
    <w:rsid w:val="00F9131D"/>
    <w:rsid w:val="00FB2726"/>
    <w:rsid w:val="00FB362C"/>
    <w:rsid w:val="00FB553A"/>
    <w:rsid w:val="00FC2E08"/>
    <w:rsid w:val="00FD306E"/>
    <w:rsid w:val="00FE2BDB"/>
    <w:rsid w:val="00FF7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E3A5"/>
  <w15:chartTrackingRefBased/>
  <w15:docId w15:val="{A1968284-5EF1-3244-B79F-9A75EDDE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szCs w:val="24"/>
        <w:lang w:val="cs-CZ"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2D45"/>
  </w:style>
  <w:style w:type="paragraph" w:styleId="Nadpis1">
    <w:name w:val="heading 1"/>
    <w:basedOn w:val="Normln"/>
    <w:next w:val="Normln"/>
    <w:link w:val="Nadpis1Char"/>
    <w:uiPriority w:val="9"/>
    <w:qFormat/>
    <w:rsid w:val="002E30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30B8"/>
    <w:rPr>
      <w:rFonts w:asciiTheme="majorHAnsi" w:eastAsiaTheme="majorEastAsia" w:hAnsiTheme="majorHAnsi" w:cstheme="majorBidi"/>
      <w:color w:val="2F5496" w:themeColor="accent1" w:themeShade="BF"/>
      <w:sz w:val="32"/>
      <w:szCs w:val="32"/>
    </w:rPr>
  </w:style>
  <w:style w:type="paragraph" w:styleId="Bezmezer">
    <w:name w:val="No Spacing"/>
    <w:uiPriority w:val="1"/>
    <w:qFormat/>
    <w:rsid w:val="002E30B8"/>
    <w:pPr>
      <w:spacing w:before="0" w:after="0"/>
    </w:pPr>
  </w:style>
  <w:style w:type="character" w:styleId="Hypertextovodkaz">
    <w:name w:val="Hyperlink"/>
    <w:basedOn w:val="Standardnpsmoodstavce"/>
    <w:uiPriority w:val="99"/>
    <w:unhideWhenUsed/>
    <w:rsid w:val="00E130CB"/>
    <w:rPr>
      <w:color w:val="0563C1" w:themeColor="hyperlink"/>
      <w:u w:val="single"/>
    </w:rPr>
  </w:style>
  <w:style w:type="character" w:styleId="Sledovanodkaz">
    <w:name w:val="FollowedHyperlink"/>
    <w:basedOn w:val="Standardnpsmoodstavce"/>
    <w:uiPriority w:val="99"/>
    <w:semiHidden/>
    <w:unhideWhenUsed/>
    <w:rsid w:val="00E130CB"/>
    <w:rPr>
      <w:color w:val="954F72" w:themeColor="followedHyperlink"/>
      <w:u w:val="single"/>
    </w:rPr>
  </w:style>
  <w:style w:type="character" w:customStyle="1" w:styleId="Nevyeenzmnka1">
    <w:name w:val="Nevyřešená zmínka1"/>
    <w:basedOn w:val="Standardnpsmoodstavce"/>
    <w:uiPriority w:val="99"/>
    <w:semiHidden/>
    <w:unhideWhenUsed/>
    <w:rsid w:val="00E130CB"/>
    <w:rPr>
      <w:color w:val="605E5C"/>
      <w:shd w:val="clear" w:color="auto" w:fill="E1DFDD"/>
    </w:rPr>
  </w:style>
  <w:style w:type="paragraph" w:styleId="Zpat">
    <w:name w:val="footer"/>
    <w:basedOn w:val="Normln"/>
    <w:link w:val="ZpatChar"/>
    <w:uiPriority w:val="99"/>
    <w:unhideWhenUsed/>
    <w:rsid w:val="00231305"/>
    <w:pPr>
      <w:tabs>
        <w:tab w:val="center" w:pos="4703"/>
        <w:tab w:val="right" w:pos="9406"/>
      </w:tabs>
      <w:spacing w:before="0" w:after="0"/>
    </w:pPr>
  </w:style>
  <w:style w:type="character" w:customStyle="1" w:styleId="ZpatChar">
    <w:name w:val="Zápatí Char"/>
    <w:basedOn w:val="Standardnpsmoodstavce"/>
    <w:link w:val="Zpat"/>
    <w:uiPriority w:val="99"/>
    <w:rsid w:val="00231305"/>
  </w:style>
  <w:style w:type="character" w:styleId="slostrnky">
    <w:name w:val="page number"/>
    <w:basedOn w:val="Standardnpsmoodstavce"/>
    <w:uiPriority w:val="99"/>
    <w:semiHidden/>
    <w:unhideWhenUsed/>
    <w:rsid w:val="00231305"/>
  </w:style>
  <w:style w:type="paragraph" w:styleId="Zhlav">
    <w:name w:val="header"/>
    <w:basedOn w:val="Normln"/>
    <w:link w:val="ZhlavChar"/>
    <w:uiPriority w:val="99"/>
    <w:unhideWhenUsed/>
    <w:rsid w:val="00231305"/>
    <w:pPr>
      <w:tabs>
        <w:tab w:val="center" w:pos="4703"/>
        <w:tab w:val="right" w:pos="9406"/>
      </w:tabs>
      <w:spacing w:before="0" w:after="0"/>
    </w:pPr>
  </w:style>
  <w:style w:type="character" w:customStyle="1" w:styleId="ZhlavChar">
    <w:name w:val="Záhlaví Char"/>
    <w:basedOn w:val="Standardnpsmoodstavce"/>
    <w:link w:val="Zhlav"/>
    <w:uiPriority w:val="99"/>
    <w:rsid w:val="00231305"/>
  </w:style>
  <w:style w:type="paragraph" w:styleId="Odstavecseseznamem">
    <w:name w:val="List Paragraph"/>
    <w:aliases w:val="Odstavec_muj,Nad,_Odstavec se seznamem,List Paragraph,Odstavec_muj1,Odstavec_muj2,Odstavec_muj3,Nad1,Odstavec_muj4,Nad2,List Paragraph2,Odstavec_muj5,Odstavec_muj6,Odstavec_muj7,Odstavec_muj8,Odstavec_muj9,A-Odrážky1,Odstavec_muj10"/>
    <w:basedOn w:val="Normln"/>
    <w:link w:val="OdstavecseseznamemChar"/>
    <w:qFormat/>
    <w:rsid w:val="00366C36"/>
    <w:pPr>
      <w:ind w:left="720"/>
      <w:contextualSpacing/>
    </w:pPr>
  </w:style>
  <w:style w:type="paragraph" w:styleId="Zkladntext">
    <w:name w:val="Body Text"/>
    <w:basedOn w:val="Normln"/>
    <w:link w:val="ZkladntextChar"/>
    <w:unhideWhenUsed/>
    <w:rsid w:val="00366C36"/>
    <w:pPr>
      <w:spacing w:before="0" w:beforeAutospacing="0" w:after="120" w:afterAutospacing="0"/>
      <w:jc w:val="left"/>
    </w:pPr>
    <w:rPr>
      <w:rFonts w:ascii="Times New Roman" w:eastAsia="Times New Roman" w:hAnsi="Times New Roman"/>
      <w:sz w:val="24"/>
      <w:lang w:eastAsia="cs-CZ"/>
    </w:rPr>
  </w:style>
  <w:style w:type="character" w:customStyle="1" w:styleId="ZkladntextChar">
    <w:name w:val="Základní text Char"/>
    <w:basedOn w:val="Standardnpsmoodstavce"/>
    <w:link w:val="Zkladntext"/>
    <w:rsid w:val="00366C36"/>
    <w:rPr>
      <w:rFonts w:ascii="Times New Roman" w:eastAsia="Times New Roman" w:hAnsi="Times New Roman"/>
      <w:sz w:val="24"/>
      <w:lang w:eastAsia="cs-CZ"/>
    </w:rPr>
  </w:style>
  <w:style w:type="paragraph" w:styleId="Normlnweb">
    <w:name w:val="Normal (Web)"/>
    <w:basedOn w:val="Normln"/>
    <w:qFormat/>
    <w:rsid w:val="00193E94"/>
    <w:pPr>
      <w:jc w:val="left"/>
    </w:pPr>
    <w:rPr>
      <w:rFonts w:ascii="Times New Roman" w:eastAsia="Times New Roman" w:hAnsi="Times New Roman"/>
      <w:sz w:val="24"/>
      <w:lang w:eastAsia="cs-CZ"/>
    </w:rPr>
  </w:style>
  <w:style w:type="character" w:styleId="Odkaznakoment">
    <w:name w:val="annotation reference"/>
    <w:basedOn w:val="Standardnpsmoodstavce"/>
    <w:uiPriority w:val="99"/>
    <w:semiHidden/>
    <w:unhideWhenUsed/>
    <w:rsid w:val="00515515"/>
    <w:rPr>
      <w:sz w:val="16"/>
      <w:szCs w:val="16"/>
    </w:rPr>
  </w:style>
  <w:style w:type="paragraph" w:styleId="Textkomente">
    <w:name w:val="annotation text"/>
    <w:aliases w:val="Comment Text (Czech Tourism),RL Text komentáře"/>
    <w:basedOn w:val="Normln"/>
    <w:link w:val="TextkomenteChar"/>
    <w:unhideWhenUsed/>
    <w:rsid w:val="00515515"/>
    <w:rPr>
      <w:szCs w:val="20"/>
    </w:rPr>
  </w:style>
  <w:style w:type="character" w:customStyle="1" w:styleId="TextkomenteChar">
    <w:name w:val="Text komentáře Char"/>
    <w:aliases w:val="Comment Text (Czech Tourism) Char,RL Text komentáře Char"/>
    <w:basedOn w:val="Standardnpsmoodstavce"/>
    <w:link w:val="Textkomente"/>
    <w:rsid w:val="00515515"/>
    <w:rPr>
      <w:szCs w:val="20"/>
    </w:rPr>
  </w:style>
  <w:style w:type="paragraph" w:styleId="Pedmtkomente">
    <w:name w:val="annotation subject"/>
    <w:basedOn w:val="Textkomente"/>
    <w:next w:val="Textkomente"/>
    <w:link w:val="PedmtkomenteChar"/>
    <w:uiPriority w:val="99"/>
    <w:semiHidden/>
    <w:unhideWhenUsed/>
    <w:rsid w:val="00515515"/>
    <w:rPr>
      <w:b/>
      <w:bCs/>
    </w:rPr>
  </w:style>
  <w:style w:type="character" w:customStyle="1" w:styleId="PedmtkomenteChar">
    <w:name w:val="Předmět komentáře Char"/>
    <w:basedOn w:val="TextkomenteChar"/>
    <w:link w:val="Pedmtkomente"/>
    <w:uiPriority w:val="99"/>
    <w:semiHidden/>
    <w:rsid w:val="00515515"/>
    <w:rPr>
      <w:b/>
      <w:bCs/>
      <w:szCs w:val="20"/>
    </w:rPr>
  </w:style>
  <w:style w:type="paragraph" w:styleId="Textbubliny">
    <w:name w:val="Balloon Text"/>
    <w:basedOn w:val="Normln"/>
    <w:link w:val="TextbublinyChar"/>
    <w:uiPriority w:val="99"/>
    <w:semiHidden/>
    <w:unhideWhenUsed/>
    <w:rsid w:val="00515515"/>
    <w:pPr>
      <w:spacing w:before="0" w:after="0"/>
    </w:pPr>
    <w:rPr>
      <w:rFonts w:ascii="Times New Roman" w:hAnsi="Times New Roman"/>
      <w:sz w:val="18"/>
      <w:szCs w:val="18"/>
    </w:rPr>
  </w:style>
  <w:style w:type="character" w:customStyle="1" w:styleId="TextbublinyChar">
    <w:name w:val="Text bubliny Char"/>
    <w:basedOn w:val="Standardnpsmoodstavce"/>
    <w:link w:val="Textbubliny"/>
    <w:uiPriority w:val="99"/>
    <w:semiHidden/>
    <w:rsid w:val="00515515"/>
    <w:rPr>
      <w:rFonts w:ascii="Times New Roman" w:hAnsi="Times New Roman"/>
      <w:sz w:val="18"/>
      <w:szCs w:val="18"/>
    </w:rPr>
  </w:style>
  <w:style w:type="paragraph" w:styleId="Zkladntextodsazen3">
    <w:name w:val="Body Text Indent 3"/>
    <w:basedOn w:val="Normln"/>
    <w:link w:val="Zkladntextodsazen3Char"/>
    <w:rsid w:val="00864B2D"/>
    <w:pPr>
      <w:spacing w:before="0" w:beforeAutospacing="0" w:after="120" w:afterAutospacing="0"/>
      <w:ind w:left="283"/>
      <w:jc w:val="left"/>
    </w:pPr>
    <w:rPr>
      <w:rFonts w:ascii="Times New Roman" w:eastAsia="Times New Roman" w:hAnsi="Times New Roman"/>
      <w:sz w:val="16"/>
      <w:szCs w:val="16"/>
      <w:lang w:eastAsia="cs-CZ"/>
    </w:rPr>
  </w:style>
  <w:style w:type="character" w:customStyle="1" w:styleId="Zkladntextodsazen3Char">
    <w:name w:val="Základní text odsazený 3 Char"/>
    <w:basedOn w:val="Standardnpsmoodstavce"/>
    <w:link w:val="Zkladntextodsazen3"/>
    <w:rsid w:val="00864B2D"/>
    <w:rPr>
      <w:rFonts w:ascii="Times New Roman" w:eastAsia="Times New Roman" w:hAnsi="Times New Roman"/>
      <w:sz w:val="16"/>
      <w:szCs w:val="16"/>
      <w:lang w:eastAsia="cs-CZ"/>
    </w:rPr>
  </w:style>
  <w:style w:type="table" w:styleId="Mkatabulky">
    <w:name w:val="Table Grid"/>
    <w:basedOn w:val="Normlntabulka"/>
    <w:rsid w:val="000612CF"/>
    <w:pPr>
      <w:spacing w:before="0" w:beforeAutospacing="0" w:after="0" w:afterAutospacing="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uiPriority w:val="99"/>
    <w:semiHidden/>
    <w:unhideWhenUsed/>
    <w:rsid w:val="00AD5C4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AD5C40"/>
  </w:style>
  <w:style w:type="paragraph" w:customStyle="1" w:styleId="NZEV">
    <w:name w:val="NÁZEV"/>
    <w:basedOn w:val="Obsah1"/>
    <w:rsid w:val="00930ADF"/>
    <w:pPr>
      <w:tabs>
        <w:tab w:val="left" w:pos="400"/>
        <w:tab w:val="left" w:pos="540"/>
        <w:tab w:val="right" w:leader="dot" w:pos="9062"/>
      </w:tabs>
      <w:spacing w:before="0" w:beforeAutospacing="0" w:after="0" w:afterAutospacing="0" w:line="280" w:lineRule="atLeast"/>
      <w:ind w:left="539" w:hanging="539"/>
      <w:jc w:val="center"/>
    </w:pPr>
    <w:rPr>
      <w:rFonts w:ascii="Arial" w:eastAsia="Times New Roman" w:hAnsi="Arial" w:cs="Arial"/>
      <w:b/>
      <w:bCs/>
      <w:caps/>
      <w:sz w:val="48"/>
      <w:szCs w:val="20"/>
      <w:lang w:eastAsia="cs-CZ"/>
    </w:rPr>
  </w:style>
  <w:style w:type="paragraph" w:customStyle="1" w:styleId="Normln11">
    <w:name w:val="Normální 11"/>
    <w:basedOn w:val="Normln"/>
    <w:rsid w:val="00930ADF"/>
    <w:pPr>
      <w:spacing w:before="0" w:beforeAutospacing="0" w:after="0" w:afterAutospacing="0"/>
      <w:jc w:val="left"/>
    </w:pPr>
    <w:rPr>
      <w:rFonts w:ascii="Arial" w:eastAsia="Times New Roman" w:hAnsi="Arial"/>
      <w:sz w:val="22"/>
      <w:lang w:eastAsia="cs-CZ"/>
    </w:rPr>
  </w:style>
  <w:style w:type="paragraph" w:styleId="Textpoznpodarou">
    <w:name w:val="footnote text"/>
    <w:basedOn w:val="Normln"/>
    <w:link w:val="TextpoznpodarouChar"/>
    <w:semiHidden/>
    <w:unhideWhenUsed/>
    <w:rsid w:val="00930ADF"/>
    <w:pPr>
      <w:spacing w:before="0" w:beforeAutospacing="0" w:after="0" w:afterAutospacing="0"/>
      <w:jc w:val="left"/>
    </w:pPr>
    <w:rPr>
      <w:rFonts w:ascii="Calibri" w:eastAsia="Calibri" w:hAnsi="Calibri"/>
      <w:szCs w:val="20"/>
      <w:lang w:val="x-none"/>
    </w:rPr>
  </w:style>
  <w:style w:type="character" w:customStyle="1" w:styleId="TextpoznpodarouChar">
    <w:name w:val="Text pozn. pod čarou Char"/>
    <w:basedOn w:val="Standardnpsmoodstavce"/>
    <w:link w:val="Textpoznpodarou"/>
    <w:semiHidden/>
    <w:rsid w:val="00930ADF"/>
    <w:rPr>
      <w:rFonts w:ascii="Calibri" w:eastAsia="Calibri" w:hAnsi="Calibri"/>
      <w:szCs w:val="20"/>
      <w:lang w:val="x-none"/>
    </w:rPr>
  </w:style>
  <w:style w:type="character" w:styleId="Znakapoznpodarou">
    <w:name w:val="footnote reference"/>
    <w:semiHidden/>
    <w:unhideWhenUsed/>
    <w:rsid w:val="00930ADF"/>
    <w:rPr>
      <w:vertAlign w:val="superscript"/>
    </w:rPr>
  </w:style>
  <w:style w:type="character" w:styleId="Zstupntext">
    <w:name w:val="Placeholder Text"/>
    <w:uiPriority w:val="99"/>
    <w:semiHidden/>
    <w:rsid w:val="00930ADF"/>
    <w:rPr>
      <w:color w:val="808080"/>
    </w:rPr>
  </w:style>
  <w:style w:type="character" w:customStyle="1" w:styleId="OdstavecseseznamemChar">
    <w:name w:val="Odstavec se seznamem Char"/>
    <w:aliases w:val="Odstavec_muj Char,Nad Char,_Odstavec se seznamem Char,List Paragraph Char,Odstavec_muj1 Char,Odstavec_muj2 Char,Odstavec_muj3 Char,Nad1 Char,Odstavec_muj4 Char,Nad2 Char,List Paragraph2 Char,Odstavec_muj5 Char,A-Odrážky1 Char"/>
    <w:link w:val="Odstavecseseznamem"/>
    <w:locked/>
    <w:rsid w:val="00930ADF"/>
  </w:style>
  <w:style w:type="paragraph" w:styleId="Obsah1">
    <w:name w:val="toc 1"/>
    <w:basedOn w:val="Normln"/>
    <w:next w:val="Normln"/>
    <w:autoRedefine/>
    <w:uiPriority w:val="39"/>
    <w:semiHidden/>
    <w:unhideWhenUsed/>
    <w:rsid w:val="00930ADF"/>
  </w:style>
  <w:style w:type="paragraph" w:styleId="Revize">
    <w:name w:val="Revision"/>
    <w:hidden/>
    <w:uiPriority w:val="99"/>
    <w:semiHidden/>
    <w:rsid w:val="00CC5867"/>
    <w:pPr>
      <w:spacing w:before="0" w:beforeAutospacing="0" w:after="0" w:afterAutospacing="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37572">
      <w:bodyDiv w:val="1"/>
      <w:marLeft w:val="0"/>
      <w:marRight w:val="0"/>
      <w:marTop w:val="0"/>
      <w:marBottom w:val="0"/>
      <w:divBdr>
        <w:top w:val="none" w:sz="0" w:space="0" w:color="auto"/>
        <w:left w:val="none" w:sz="0" w:space="0" w:color="auto"/>
        <w:bottom w:val="none" w:sz="0" w:space="0" w:color="auto"/>
        <w:right w:val="none" w:sz="0" w:space="0" w:color="auto"/>
      </w:divBdr>
    </w:div>
    <w:div w:id="521480661">
      <w:bodyDiv w:val="1"/>
      <w:marLeft w:val="0"/>
      <w:marRight w:val="0"/>
      <w:marTop w:val="0"/>
      <w:marBottom w:val="0"/>
      <w:divBdr>
        <w:top w:val="none" w:sz="0" w:space="0" w:color="auto"/>
        <w:left w:val="none" w:sz="0" w:space="0" w:color="auto"/>
        <w:bottom w:val="none" w:sz="0" w:space="0" w:color="auto"/>
        <w:right w:val="none" w:sz="0" w:space="0" w:color="auto"/>
      </w:divBdr>
    </w:div>
    <w:div w:id="1424574816">
      <w:bodyDiv w:val="1"/>
      <w:marLeft w:val="0"/>
      <w:marRight w:val="0"/>
      <w:marTop w:val="0"/>
      <w:marBottom w:val="0"/>
      <w:divBdr>
        <w:top w:val="none" w:sz="0" w:space="0" w:color="auto"/>
        <w:left w:val="none" w:sz="0" w:space="0" w:color="auto"/>
        <w:bottom w:val="none" w:sz="0" w:space="0" w:color="auto"/>
        <w:right w:val="none" w:sz="0" w:space="0" w:color="auto"/>
      </w:divBdr>
    </w:div>
    <w:div w:id="1494099239">
      <w:bodyDiv w:val="1"/>
      <w:marLeft w:val="0"/>
      <w:marRight w:val="0"/>
      <w:marTop w:val="0"/>
      <w:marBottom w:val="0"/>
      <w:divBdr>
        <w:top w:val="none" w:sz="0" w:space="0" w:color="auto"/>
        <w:left w:val="none" w:sz="0" w:space="0" w:color="auto"/>
        <w:bottom w:val="none" w:sz="0" w:space="0" w:color="auto"/>
        <w:right w:val="none" w:sz="0" w:space="0" w:color="auto"/>
      </w:divBdr>
    </w:div>
    <w:div w:id="1549950230">
      <w:bodyDiv w:val="1"/>
      <w:marLeft w:val="0"/>
      <w:marRight w:val="0"/>
      <w:marTop w:val="0"/>
      <w:marBottom w:val="0"/>
      <w:divBdr>
        <w:top w:val="none" w:sz="0" w:space="0" w:color="auto"/>
        <w:left w:val="none" w:sz="0" w:space="0" w:color="auto"/>
        <w:bottom w:val="none" w:sz="0" w:space="0" w:color="auto"/>
        <w:right w:val="none" w:sz="0" w:space="0" w:color="auto"/>
      </w:divBdr>
    </w:div>
    <w:div w:id="1552495637">
      <w:bodyDiv w:val="1"/>
      <w:marLeft w:val="0"/>
      <w:marRight w:val="0"/>
      <w:marTop w:val="0"/>
      <w:marBottom w:val="0"/>
      <w:divBdr>
        <w:top w:val="none" w:sz="0" w:space="0" w:color="auto"/>
        <w:left w:val="none" w:sz="0" w:space="0" w:color="auto"/>
        <w:bottom w:val="none" w:sz="0" w:space="0" w:color="auto"/>
        <w:right w:val="none" w:sz="0" w:space="0" w:color="auto"/>
      </w:divBdr>
    </w:div>
    <w:div w:id="205646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EC495-09C1-42E1-921B-1193E3BCA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1222</Words>
  <Characters>7215</Characters>
  <Application>Microsoft Office Word</Application>
  <DocSecurity>0</DocSecurity>
  <Lines>60</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Mach</dc:creator>
  <cp:keywords/>
  <dc:description/>
  <cp:lastModifiedBy>JURGA Teodor</cp:lastModifiedBy>
  <cp:revision>5</cp:revision>
  <dcterms:created xsi:type="dcterms:W3CDTF">2024-09-10T13:52:00Z</dcterms:created>
  <dcterms:modified xsi:type="dcterms:W3CDTF">2025-04-04T09:01:00Z</dcterms:modified>
</cp:coreProperties>
</file>